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3A55DA" w14:textId="2F1C7543" w:rsidR="0091719B" w:rsidRPr="0021323C" w:rsidRDefault="00237EBD" w:rsidP="0021323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0"/>
          <w:szCs w:val="40"/>
        </w:rPr>
      </w:pPr>
      <w:r w:rsidRPr="0021323C">
        <w:rPr>
          <w:b/>
          <w:bCs/>
          <w:sz w:val="40"/>
          <w:szCs w:val="40"/>
        </w:rPr>
        <w:t>Les féculents</w:t>
      </w:r>
    </w:p>
    <w:p w14:paraId="49319B62" w14:textId="3AF844C7" w:rsidR="00237EBD" w:rsidRPr="0021323C" w:rsidRDefault="00237EBD">
      <w:pPr>
        <w:rPr>
          <w:color w:val="E97132" w:themeColor="accent2"/>
        </w:rPr>
      </w:pPr>
      <w:r w:rsidRPr="0021323C">
        <w:rPr>
          <w:color w:val="E97132" w:themeColor="accent2"/>
          <w:u w:val="single"/>
        </w:rPr>
        <w:t>Compétences :</w:t>
      </w:r>
      <w:r w:rsidRPr="0021323C">
        <w:rPr>
          <w:color w:val="E97132" w:themeColor="accent2"/>
        </w:rPr>
        <w:t xml:space="preserve"> </w:t>
      </w:r>
      <w:r w:rsidR="0021323C" w:rsidRPr="0021323C">
        <w:rPr>
          <w:color w:val="E97132" w:themeColor="accent2"/>
        </w:rPr>
        <w:tab/>
        <w:t>C</w:t>
      </w:r>
      <w:r w:rsidRPr="0021323C">
        <w:rPr>
          <w:color w:val="E97132" w:themeColor="accent2"/>
        </w:rPr>
        <w:t>oncevoir une alimentation, saine durable et adaptée à un individu</w:t>
      </w:r>
    </w:p>
    <w:p w14:paraId="12304E11" w14:textId="22E77B1C" w:rsidR="00237EBD" w:rsidRPr="0021323C" w:rsidRDefault="00237EBD" w:rsidP="0021323C">
      <w:pPr>
        <w:ind w:left="2124"/>
        <w:rPr>
          <w:color w:val="E97132" w:themeColor="accent2"/>
        </w:rPr>
      </w:pPr>
      <w:r w:rsidRPr="0021323C">
        <w:rPr>
          <w:color w:val="E97132" w:themeColor="accent2"/>
        </w:rPr>
        <w:t>Proposer une alimentation saine, durable et adaptée sur le plan collectif</w:t>
      </w:r>
    </w:p>
    <w:p w14:paraId="1C08877C" w14:textId="0ACD826D" w:rsidR="00237EBD" w:rsidRPr="0021323C" w:rsidRDefault="00237EBD" w:rsidP="0021323C">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21323C">
        <w:rPr>
          <w:b/>
          <w:bCs/>
          <w:color w:val="EE0000"/>
          <w:sz w:val="28"/>
          <w:szCs w:val="28"/>
          <w:u w:val="single"/>
        </w:rPr>
        <w:t>Comprendre les féculents : bases scientifiques essentielles</w:t>
      </w:r>
    </w:p>
    <w:p w14:paraId="747DF622" w14:textId="0FE86D34" w:rsidR="00237EBD" w:rsidRPr="0021323C" w:rsidRDefault="00237EBD" w:rsidP="00237EBD">
      <w:pPr>
        <w:pStyle w:val="Paragraphedeliste"/>
        <w:numPr>
          <w:ilvl w:val="1"/>
          <w:numId w:val="1"/>
        </w:numPr>
        <w:rPr>
          <w:b/>
          <w:bCs/>
          <w:u w:val="single"/>
        </w:rPr>
      </w:pPr>
      <w:r w:rsidRPr="0021323C">
        <w:rPr>
          <w:b/>
          <w:bCs/>
          <w:u w:val="single"/>
        </w:rPr>
        <w:t>Les féculents : un pilier universel de l’alimentation</w:t>
      </w:r>
    </w:p>
    <w:p w14:paraId="0508B6C7" w14:textId="53107173" w:rsidR="002A1724" w:rsidRDefault="002A1724" w:rsidP="002A1724">
      <w:r>
        <w:t xml:space="preserve">Les </w:t>
      </w:r>
      <w:r w:rsidRPr="002A1724">
        <w:rPr>
          <w:b/>
          <w:bCs/>
        </w:rPr>
        <w:t>féculents</w:t>
      </w:r>
      <w:r>
        <w:t xml:space="preserve"> occupent une place centrale dans l’alimentation humaine depuis des millénaires. Toutes les cultures alimentaires reposent sur une ou plusieurs sources de féculents : </w:t>
      </w:r>
      <w:r w:rsidRPr="002A1724">
        <w:rPr>
          <w:b/>
          <w:bCs/>
        </w:rPr>
        <w:t>céréales</w:t>
      </w:r>
      <w:r>
        <w:t xml:space="preserve">, </w:t>
      </w:r>
      <w:r w:rsidRPr="002A1724">
        <w:rPr>
          <w:b/>
          <w:bCs/>
        </w:rPr>
        <w:t>tubercules</w:t>
      </w:r>
      <w:r>
        <w:t xml:space="preserve"> ou </w:t>
      </w:r>
      <w:r w:rsidRPr="002A1724">
        <w:rPr>
          <w:b/>
          <w:bCs/>
        </w:rPr>
        <w:t>légumineuses</w:t>
      </w:r>
      <w:r>
        <w:t>. Ils constituent historiquement la base énergétique des populations.</w:t>
      </w:r>
    </w:p>
    <w:p w14:paraId="2B281F27" w14:textId="79ECB5D5" w:rsidR="002A1724" w:rsidRDefault="002A1724" w:rsidP="002A1724">
      <w:r>
        <w:t xml:space="preserve">Contrairement à une idée répandue, leur rôle ne se limite pas à « fournir des calories ». </w:t>
      </w:r>
    </w:p>
    <w:p w14:paraId="2CA963B0" w14:textId="1AC6CCC4" w:rsidR="002A1724" w:rsidRDefault="002A1724" w:rsidP="002A1724">
      <w:r>
        <w:t xml:space="preserve">Les féculents participent : </w:t>
      </w:r>
    </w:p>
    <w:p w14:paraId="3A908F8F" w14:textId="76C194EC" w:rsidR="002A1724" w:rsidRPr="002A1724" w:rsidRDefault="002A1724" w:rsidP="002A1724">
      <w:pPr>
        <w:pStyle w:val="Paragraphedeliste"/>
        <w:numPr>
          <w:ilvl w:val="0"/>
          <w:numId w:val="2"/>
        </w:numPr>
        <w:rPr>
          <w:b/>
          <w:bCs/>
        </w:rPr>
      </w:pPr>
      <w:r w:rsidRPr="002A1724">
        <w:rPr>
          <w:b/>
          <w:bCs/>
        </w:rPr>
        <w:t>A l’équilibre nutritionnel global</w:t>
      </w:r>
    </w:p>
    <w:p w14:paraId="3B9B7F56" w14:textId="6C3BE8AD" w:rsidR="002A1724" w:rsidRPr="002A1724" w:rsidRDefault="002A1724" w:rsidP="002A1724">
      <w:pPr>
        <w:pStyle w:val="Paragraphedeliste"/>
        <w:numPr>
          <w:ilvl w:val="0"/>
          <w:numId w:val="2"/>
        </w:numPr>
        <w:rPr>
          <w:b/>
          <w:bCs/>
        </w:rPr>
      </w:pPr>
      <w:r w:rsidRPr="002A1724">
        <w:rPr>
          <w:b/>
          <w:bCs/>
        </w:rPr>
        <w:t>A la régulation de l’appétit</w:t>
      </w:r>
    </w:p>
    <w:p w14:paraId="0D3BFF44" w14:textId="7C12AD21" w:rsidR="002A1724" w:rsidRPr="002A1724" w:rsidRDefault="002A1724" w:rsidP="002A1724">
      <w:pPr>
        <w:pStyle w:val="Paragraphedeliste"/>
        <w:numPr>
          <w:ilvl w:val="0"/>
          <w:numId w:val="2"/>
        </w:numPr>
        <w:rPr>
          <w:b/>
          <w:bCs/>
        </w:rPr>
      </w:pPr>
      <w:r w:rsidRPr="002A1724">
        <w:rPr>
          <w:b/>
          <w:bCs/>
        </w:rPr>
        <w:t>A la stabilité de la glycémie</w:t>
      </w:r>
    </w:p>
    <w:p w14:paraId="626F0264" w14:textId="61F9D7EA" w:rsidR="002A1724" w:rsidRDefault="002A1724" w:rsidP="002A1724">
      <w:pPr>
        <w:pStyle w:val="Paragraphedeliste"/>
        <w:numPr>
          <w:ilvl w:val="0"/>
          <w:numId w:val="2"/>
        </w:numPr>
      </w:pPr>
      <w:r w:rsidRPr="002A1724">
        <w:rPr>
          <w:b/>
          <w:bCs/>
        </w:rPr>
        <w:t>A la structuration des repas</w:t>
      </w:r>
      <w:r>
        <w:t xml:space="preserve"> (rythme, satiété, plaisir alimentaire).</w:t>
      </w:r>
    </w:p>
    <w:p w14:paraId="3B34982F" w14:textId="7AFCBEB0" w:rsidR="002A1724" w:rsidRDefault="002A1724" w:rsidP="002A1724">
      <w:pPr>
        <w:pStyle w:val="p1"/>
        <w:rPr>
          <w:rFonts w:asciiTheme="minorHAnsi" w:hAnsiTheme="minorHAnsi"/>
          <w:color w:val="000000" w:themeColor="text1"/>
          <w:sz w:val="24"/>
          <w:szCs w:val="24"/>
        </w:rPr>
      </w:pPr>
      <w:r w:rsidRPr="002A1724">
        <w:rPr>
          <w:rFonts w:asciiTheme="minorHAnsi" w:hAnsiTheme="minorHAnsi"/>
          <w:color w:val="000000" w:themeColor="text1"/>
          <w:sz w:val="24"/>
          <w:szCs w:val="24"/>
        </w:rPr>
        <w:t xml:space="preserve">Pourtant, dans les discours actuels, les </w:t>
      </w:r>
      <w:r w:rsidRPr="002A1724">
        <w:rPr>
          <w:rFonts w:asciiTheme="minorHAnsi" w:hAnsiTheme="minorHAnsi"/>
          <w:b/>
          <w:bCs/>
          <w:color w:val="000000" w:themeColor="text1"/>
          <w:sz w:val="24"/>
          <w:szCs w:val="24"/>
        </w:rPr>
        <w:t>féculents sont souvent diabolisés ou banalisés</w:t>
      </w:r>
      <w:r w:rsidRPr="002A1724">
        <w:rPr>
          <w:rFonts w:asciiTheme="minorHAnsi" w:hAnsiTheme="minorHAnsi"/>
          <w:color w:val="000000" w:themeColor="text1"/>
          <w:sz w:val="24"/>
          <w:szCs w:val="24"/>
        </w:rPr>
        <w:t>. Ils sont parfois accusés de favoriser la prise de poids, ou considérés</w:t>
      </w:r>
      <w:r>
        <w:rPr>
          <w:rFonts w:asciiTheme="minorHAnsi" w:hAnsiTheme="minorHAnsi"/>
          <w:color w:val="000000" w:themeColor="text1"/>
          <w:sz w:val="24"/>
          <w:szCs w:val="24"/>
        </w:rPr>
        <w:t xml:space="preserve"> </w:t>
      </w:r>
      <w:r w:rsidRPr="002A1724">
        <w:rPr>
          <w:rFonts w:asciiTheme="minorHAnsi" w:hAnsiTheme="minorHAnsi"/>
          <w:color w:val="000000" w:themeColor="text1"/>
          <w:sz w:val="24"/>
          <w:szCs w:val="24"/>
        </w:rPr>
        <w:t>comme interchangeables et sans intérêt nutritionnel. Ces visions simplistes nuisent</w:t>
      </w:r>
      <w:r>
        <w:rPr>
          <w:rFonts w:asciiTheme="minorHAnsi" w:hAnsiTheme="minorHAnsi"/>
          <w:color w:val="000000" w:themeColor="text1"/>
          <w:sz w:val="24"/>
          <w:szCs w:val="24"/>
        </w:rPr>
        <w:t xml:space="preserve"> </w:t>
      </w:r>
      <w:r w:rsidRPr="002A1724">
        <w:rPr>
          <w:rFonts w:asciiTheme="minorHAnsi" w:hAnsiTheme="minorHAnsi"/>
          <w:color w:val="000000" w:themeColor="text1"/>
          <w:sz w:val="24"/>
          <w:szCs w:val="24"/>
        </w:rPr>
        <w:t>à une compréhension fine de leur rôle réel.</w:t>
      </w:r>
    </w:p>
    <w:p w14:paraId="7818BB21" w14:textId="77777777" w:rsidR="002A1724" w:rsidRDefault="002A1724" w:rsidP="002A1724">
      <w:pPr>
        <w:pStyle w:val="p1"/>
        <w:rPr>
          <w:rFonts w:asciiTheme="minorHAnsi" w:hAnsiTheme="minorHAnsi"/>
          <w:color w:val="000000" w:themeColor="text1"/>
          <w:sz w:val="24"/>
          <w:szCs w:val="24"/>
        </w:rPr>
      </w:pPr>
    </w:p>
    <w:p w14:paraId="509AE18B" w14:textId="6774EF08" w:rsidR="002A1724" w:rsidRDefault="002A1724" w:rsidP="002A1724">
      <w:pPr>
        <w:pStyle w:val="p1"/>
        <w:ind w:firstLine="708"/>
        <w:rPr>
          <w:rFonts w:asciiTheme="minorHAnsi" w:hAnsiTheme="minorHAnsi"/>
          <w:color w:val="000000" w:themeColor="text1"/>
          <w:sz w:val="24"/>
          <w:szCs w:val="24"/>
        </w:rPr>
      </w:pPr>
      <w:r w:rsidRPr="00594023">
        <w:rPr>
          <w:rFonts w:asciiTheme="minorHAnsi" w:hAnsiTheme="minorHAnsi"/>
          <w:b/>
          <w:bCs/>
          <w:noProof/>
          <w:color w:val="000000" w:themeColor="text1"/>
          <w:sz w:val="24"/>
          <w:szCs w:val="24"/>
          <w:u w:val="single"/>
          <w14:ligatures w14:val="standardContextual"/>
        </w:rPr>
        <mc:AlternateContent>
          <mc:Choice Requires="wps">
            <w:drawing>
              <wp:anchor distT="0" distB="0" distL="114300" distR="114300" simplePos="0" relativeHeight="251659264" behindDoc="0" locked="0" layoutInCell="1" allowOverlap="1" wp14:anchorId="0828306E" wp14:editId="4711AB9B">
                <wp:simplePos x="0" y="0"/>
                <wp:positionH relativeFrom="column">
                  <wp:posOffset>284022</wp:posOffset>
                </wp:positionH>
                <wp:positionV relativeFrom="paragraph">
                  <wp:posOffset>34925</wp:posOffset>
                </wp:positionV>
                <wp:extent cx="0" cy="1071797"/>
                <wp:effectExtent l="12700" t="0" r="12700" b="20955"/>
                <wp:wrapNone/>
                <wp:docPr id="1781764202" name="Connecteur droit 1"/>
                <wp:cNvGraphicFramePr/>
                <a:graphic xmlns:a="http://schemas.openxmlformats.org/drawingml/2006/main">
                  <a:graphicData uri="http://schemas.microsoft.com/office/word/2010/wordprocessingShape">
                    <wps:wsp>
                      <wps:cNvCnPr/>
                      <wps:spPr>
                        <a:xfrm>
                          <a:off x="0" y="0"/>
                          <a:ext cx="0" cy="107179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5B23660"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35pt,2.75pt" to="22.35pt,8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" strokecolor="#e97132 [3205]" strokeweight="1.5pt">
                <v:stroke joinstyle="miter"/>
              </v:line>
            </w:pict>
          </mc:Fallback>
        </mc:AlternateContent>
      </w:r>
      <w:r w:rsidRPr="00594023">
        <w:rPr>
          <w:rFonts w:asciiTheme="minorHAnsi" w:hAnsiTheme="minorHAnsi"/>
          <w:b/>
          <w:bCs/>
          <w:color w:val="000000" w:themeColor="text1"/>
          <w:sz w:val="24"/>
          <w:szCs w:val="24"/>
          <w:u w:val="single"/>
        </w:rPr>
        <w:t>Bon à savoir</w:t>
      </w:r>
      <w:r>
        <w:rPr>
          <w:rFonts w:asciiTheme="minorHAnsi" w:hAnsiTheme="minorHAnsi"/>
          <w:color w:val="000000" w:themeColor="text1"/>
          <w:sz w:val="24"/>
          <w:szCs w:val="24"/>
        </w:rPr>
        <w:t xml:space="preserve"> : </w:t>
      </w:r>
    </w:p>
    <w:p w14:paraId="64B2D16C" w14:textId="0A6E169F" w:rsidR="002A1724" w:rsidRPr="002A1724" w:rsidRDefault="002A1724" w:rsidP="002A1724">
      <w:pPr>
        <w:pStyle w:val="p1"/>
        <w:ind w:left="708"/>
        <w:rPr>
          <w:rFonts w:asciiTheme="minorHAnsi" w:hAnsiTheme="minorHAnsi"/>
          <w:color w:val="000000" w:themeColor="text1"/>
          <w:sz w:val="24"/>
          <w:szCs w:val="24"/>
        </w:rPr>
      </w:pPr>
      <w:r>
        <w:rPr>
          <w:rFonts w:asciiTheme="minorHAnsi" w:hAnsiTheme="minorHAnsi"/>
          <w:color w:val="000000" w:themeColor="text1"/>
          <w:sz w:val="24"/>
          <w:szCs w:val="24"/>
        </w:rPr>
        <w:t xml:space="preserve">Les féculents occupent une </w:t>
      </w:r>
      <w:r>
        <w:rPr>
          <w:rFonts w:asciiTheme="minorHAnsi" w:hAnsiTheme="minorHAnsi"/>
          <w:b/>
          <w:bCs/>
          <w:color w:val="000000" w:themeColor="text1"/>
          <w:sz w:val="24"/>
          <w:szCs w:val="24"/>
        </w:rPr>
        <w:t>place importante dans la recommandation officielle de santé publique</w:t>
      </w:r>
      <w:r>
        <w:rPr>
          <w:rFonts w:asciiTheme="minorHAnsi" w:hAnsiTheme="minorHAnsi"/>
          <w:color w:val="000000" w:themeColor="text1"/>
          <w:sz w:val="24"/>
          <w:szCs w:val="24"/>
        </w:rPr>
        <w:t xml:space="preserve">. Le Programme National Nutrition Santé (PNNS) recommande d’en consommer </w:t>
      </w:r>
      <w:r w:rsidRPr="002A1724">
        <w:rPr>
          <w:rFonts w:asciiTheme="minorHAnsi" w:hAnsiTheme="minorHAnsi"/>
          <w:b/>
          <w:bCs/>
          <w:color w:val="000000" w:themeColor="text1"/>
          <w:sz w:val="24"/>
          <w:szCs w:val="24"/>
        </w:rPr>
        <w:t>à chaque repas</w:t>
      </w:r>
      <w:r>
        <w:rPr>
          <w:rFonts w:asciiTheme="minorHAnsi" w:hAnsiTheme="minorHAnsi"/>
          <w:color w:val="000000" w:themeColor="text1"/>
          <w:sz w:val="24"/>
          <w:szCs w:val="24"/>
        </w:rPr>
        <w:t>, en privilégiant les féculents complets ou peu transformés, afin de couvrir les besoins énergétiques de l’organisme et de favoriser l’équilibre nutritionnel.</w:t>
      </w:r>
    </w:p>
    <w:p w14:paraId="1DC28BBC" w14:textId="77777777" w:rsidR="00594023" w:rsidRPr="002A1724" w:rsidRDefault="00594023" w:rsidP="002A1724">
      <w:pPr>
        <w:rPr>
          <w:color w:val="000000" w:themeColor="text1"/>
        </w:rPr>
      </w:pPr>
    </w:p>
    <w:p w14:paraId="6417CFC0" w14:textId="3A4EAE00" w:rsidR="00237EBD" w:rsidRPr="0021323C" w:rsidRDefault="00237EBD" w:rsidP="00237EBD">
      <w:pPr>
        <w:pStyle w:val="Paragraphedeliste"/>
        <w:numPr>
          <w:ilvl w:val="1"/>
          <w:numId w:val="1"/>
        </w:numPr>
        <w:rPr>
          <w:b/>
          <w:bCs/>
          <w:u w:val="single"/>
        </w:rPr>
      </w:pPr>
      <w:r w:rsidRPr="0021323C">
        <w:rPr>
          <w:b/>
          <w:bCs/>
          <w:u w:val="single"/>
        </w:rPr>
        <w:t>Qu’</w:t>
      </w:r>
      <w:r w:rsidR="002A1724" w:rsidRPr="0021323C">
        <w:rPr>
          <w:b/>
          <w:bCs/>
          <w:u w:val="single"/>
        </w:rPr>
        <w:t>est-ce</w:t>
      </w:r>
      <w:r w:rsidRPr="0021323C">
        <w:rPr>
          <w:b/>
          <w:bCs/>
          <w:u w:val="single"/>
        </w:rPr>
        <w:t xml:space="preserve"> qu’un féculent ?</w:t>
      </w:r>
    </w:p>
    <w:p w14:paraId="3E367B32" w14:textId="3700AB8F" w:rsidR="00594023" w:rsidRDefault="00594023" w:rsidP="00594023">
      <w:r>
        <w:t xml:space="preserve">D’un point de vue nutritionnel, on appelle </w:t>
      </w:r>
      <w:r w:rsidRPr="007C102D">
        <w:rPr>
          <w:b/>
          <w:bCs/>
        </w:rPr>
        <w:t>féculents</w:t>
      </w:r>
      <w:r>
        <w:t xml:space="preserve"> les aliments d’origine végétale dont la composition repose majoritairement sur des </w:t>
      </w:r>
      <w:r w:rsidRPr="007C102D">
        <w:rPr>
          <w:b/>
          <w:bCs/>
        </w:rPr>
        <w:t>glucides complexes</w:t>
      </w:r>
      <w:r>
        <w:t>, principalement sous forme d’amidon. Ils regroupent plusieurs grandes familles d’aliments aux profils nutritionnels parfois très différents, mais partageant cette caractéristique commune.</w:t>
      </w:r>
    </w:p>
    <w:p w14:paraId="76AF46C3" w14:textId="77777777" w:rsidR="00FF044B" w:rsidRDefault="00FF044B" w:rsidP="00594023"/>
    <w:p w14:paraId="0B9D7FF9" w14:textId="77777777" w:rsidR="00FF044B" w:rsidRDefault="00FF044B" w:rsidP="00594023"/>
    <w:p w14:paraId="4C564E70" w14:textId="3E142570" w:rsidR="00594023" w:rsidRDefault="00594023" w:rsidP="00594023">
      <w:r>
        <w:lastRenderedPageBreak/>
        <w:t xml:space="preserve">Les féculents comprennent notamment : </w:t>
      </w:r>
    </w:p>
    <w:p w14:paraId="145D84D8" w14:textId="41771367" w:rsidR="00594023" w:rsidRDefault="00594023" w:rsidP="00594023">
      <w:pPr>
        <w:pStyle w:val="Paragraphedeliste"/>
        <w:numPr>
          <w:ilvl w:val="0"/>
          <w:numId w:val="3"/>
        </w:numPr>
      </w:pPr>
      <w:r w:rsidRPr="007C102D">
        <w:rPr>
          <w:b/>
          <w:bCs/>
          <w:color w:val="196B24" w:themeColor="accent3"/>
        </w:rPr>
        <w:t>Les cér</w:t>
      </w:r>
      <w:r w:rsidR="007C102D" w:rsidRPr="007C102D">
        <w:rPr>
          <w:b/>
          <w:bCs/>
          <w:color w:val="196B24" w:themeColor="accent3"/>
        </w:rPr>
        <w:t>é</w:t>
      </w:r>
      <w:r w:rsidRPr="007C102D">
        <w:rPr>
          <w:b/>
          <w:bCs/>
          <w:color w:val="196B24" w:themeColor="accent3"/>
        </w:rPr>
        <w:t>ales</w:t>
      </w:r>
      <w:r w:rsidRPr="007C102D">
        <w:rPr>
          <w:color w:val="196B24" w:themeColor="accent3"/>
        </w:rPr>
        <w:t> </w:t>
      </w:r>
      <w:r>
        <w:t>: blé riz, avoir, orge…et leurs produits dérivés comme le pain, les pâtes, les semoules, les farines.</w:t>
      </w:r>
    </w:p>
    <w:p w14:paraId="14E2A8C4" w14:textId="00473F70" w:rsidR="00594023" w:rsidRDefault="007C102D" w:rsidP="00594023">
      <w:pPr>
        <w:pStyle w:val="Paragraphedeliste"/>
        <w:numPr>
          <w:ilvl w:val="0"/>
          <w:numId w:val="3"/>
        </w:numPr>
      </w:pPr>
      <w:r w:rsidRPr="007C102D">
        <w:rPr>
          <w:b/>
          <w:bCs/>
          <w:color w:val="196B24" w:themeColor="accent3"/>
        </w:rPr>
        <w:t>Les tubercules</w:t>
      </w:r>
      <w:r w:rsidRPr="007C102D">
        <w:rPr>
          <w:color w:val="196B24" w:themeColor="accent3"/>
        </w:rPr>
        <w:t> </w:t>
      </w:r>
      <w:r>
        <w:t>: pomme de terre, patates douce, manioc, topinambour…</w:t>
      </w:r>
    </w:p>
    <w:p w14:paraId="3F039FB1" w14:textId="355C91DB" w:rsidR="007C102D" w:rsidRDefault="007C102D" w:rsidP="00594023">
      <w:pPr>
        <w:pStyle w:val="Paragraphedeliste"/>
        <w:numPr>
          <w:ilvl w:val="0"/>
          <w:numId w:val="3"/>
        </w:numPr>
      </w:pPr>
      <w:r w:rsidRPr="007C102D">
        <w:rPr>
          <w:b/>
          <w:bCs/>
          <w:color w:val="196B24" w:themeColor="accent3"/>
        </w:rPr>
        <w:t>Les légumineuses</w:t>
      </w:r>
      <w:r w:rsidRPr="007C102D">
        <w:rPr>
          <w:color w:val="196B24" w:themeColor="accent3"/>
        </w:rPr>
        <w:t> </w:t>
      </w:r>
      <w:r>
        <w:t>: lentilles, pois chiches, haricots secs… Elles constituent une catégorie à part, à la frontière entre féculents et sources protéiques végétales.</w:t>
      </w:r>
    </w:p>
    <w:p w14:paraId="29B6E1EF" w14:textId="75979C2F" w:rsidR="007C102D" w:rsidRPr="007C102D" w:rsidRDefault="007C102D" w:rsidP="007C102D">
      <w:r>
        <w:t xml:space="preserve">Ce qui définit un féculent n’est donc ni sa forme, ni son usage culinaire, mais </w:t>
      </w:r>
      <w:r>
        <w:rPr>
          <w:b/>
          <w:bCs/>
        </w:rPr>
        <w:t>la présence majoritaire d’amidon,</w:t>
      </w:r>
      <w:r>
        <w:t xml:space="preserve"> réserve énergétique de la plante.</w:t>
      </w:r>
    </w:p>
    <w:p w14:paraId="20A17CA7" w14:textId="47F5CB58" w:rsidR="00237EBD" w:rsidRPr="0021323C" w:rsidRDefault="00237EBD" w:rsidP="00237EBD">
      <w:pPr>
        <w:pStyle w:val="Paragraphedeliste"/>
        <w:numPr>
          <w:ilvl w:val="1"/>
          <w:numId w:val="1"/>
        </w:numPr>
        <w:rPr>
          <w:b/>
          <w:bCs/>
          <w:u w:val="single"/>
        </w:rPr>
      </w:pPr>
      <w:r w:rsidRPr="0021323C">
        <w:rPr>
          <w:b/>
          <w:bCs/>
          <w:u w:val="single"/>
        </w:rPr>
        <w:t>Nature des glucides des féculents</w:t>
      </w:r>
    </w:p>
    <w:p w14:paraId="17CC2346" w14:textId="273748B3" w:rsidR="007C102D" w:rsidRDefault="007C102D" w:rsidP="007C102D">
      <w:r w:rsidRPr="007C102D">
        <w:rPr>
          <w:b/>
          <w:bCs/>
        </w:rPr>
        <w:t>L’amidon</w:t>
      </w:r>
      <w:r>
        <w:t xml:space="preserve"> est un </w:t>
      </w:r>
      <w:r w:rsidRPr="007C102D">
        <w:rPr>
          <w:b/>
          <w:bCs/>
        </w:rPr>
        <w:t>glucide complexe (polysaccharide</w:t>
      </w:r>
      <w:r>
        <w:t>), constitué de longues chaines de molécules de glucose. Il représente la principale forme de stockage de l’énergie chez les végétaux.</w:t>
      </w:r>
    </w:p>
    <w:p w14:paraId="2A4B2CE3" w14:textId="6C8C2576" w:rsidR="007C102D" w:rsidRDefault="007C102D" w:rsidP="007C102D">
      <w:r>
        <w:t>Sur le plan biochimique, l’amidon est composé de deux fractions :</w:t>
      </w:r>
    </w:p>
    <w:p w14:paraId="4D475E34" w14:textId="69CF56C8" w:rsidR="007C102D" w:rsidRDefault="007C102D" w:rsidP="007C102D">
      <w:pPr>
        <w:pStyle w:val="Paragraphedeliste"/>
        <w:numPr>
          <w:ilvl w:val="0"/>
          <w:numId w:val="4"/>
        </w:numPr>
      </w:pPr>
      <w:r w:rsidRPr="007C102D">
        <w:rPr>
          <w:b/>
          <w:bCs/>
        </w:rPr>
        <w:t>L’amylose</w:t>
      </w:r>
      <w:r>
        <w:t>, structure linéaire, plus difficilement accessible aux enzymes digestives (environ 25%)</w:t>
      </w:r>
    </w:p>
    <w:p w14:paraId="127A73BE" w14:textId="124479A7" w:rsidR="007C102D" w:rsidRDefault="007C102D" w:rsidP="007C102D">
      <w:pPr>
        <w:pStyle w:val="Paragraphedeliste"/>
        <w:numPr>
          <w:ilvl w:val="0"/>
          <w:numId w:val="4"/>
        </w:numPr>
      </w:pPr>
      <w:r w:rsidRPr="007C102D">
        <w:rPr>
          <w:b/>
          <w:bCs/>
        </w:rPr>
        <w:t>L’amylopectine</w:t>
      </w:r>
      <w:r>
        <w:t>, structure ramifiée, plus rapidement hydrolysée (environ 75%)</w:t>
      </w:r>
    </w:p>
    <w:p w14:paraId="3EB44204" w14:textId="3AB55AB3" w:rsidR="007C102D" w:rsidRDefault="007C102D" w:rsidP="007C102D">
      <w:r>
        <w:t xml:space="preserve">La proportion amylose/amylopectine </w:t>
      </w:r>
      <w:r w:rsidRPr="007C102D">
        <w:rPr>
          <w:b/>
          <w:bCs/>
        </w:rPr>
        <w:t>varie selon les végétaux et les variétés</w:t>
      </w:r>
      <w:r>
        <w:t>. Cette proportion, associée aux transformations technologiques (mouture, cuisson, extrusion, fermentation) influence directement sur la vitesse de digestion de l’amidon, la rapidité d’absorption du glucose et la réponse glycémique postprandiale (après le repas)</w:t>
      </w:r>
    </w:p>
    <w:p w14:paraId="11F8D029" w14:textId="34584E01" w:rsidR="007C102D" w:rsidRDefault="007C102D" w:rsidP="007C102D">
      <w:r>
        <w:t xml:space="preserve">Ainsi </w:t>
      </w:r>
      <w:r w:rsidRPr="007C102D">
        <w:rPr>
          <w:b/>
          <w:bCs/>
        </w:rPr>
        <w:t>tous les féculents ne sont pas équivalents d’un point de vue métabolique</w:t>
      </w:r>
      <w:r>
        <w:t>. Leur structure, leur transformation technologique et leur mode de préparation modulent leur impact physiologique.</w:t>
      </w:r>
    </w:p>
    <w:p w14:paraId="25DAA189" w14:textId="219554D5" w:rsidR="007C102D" w:rsidRDefault="007C102D" w:rsidP="007C102D">
      <w:r>
        <w:rPr>
          <w:noProof/>
        </w:rPr>
        <w:lastRenderedPageBreak/>
        <w:drawing>
          <wp:inline distT="0" distB="0" distL="0" distR="0" wp14:anchorId="78E43FC6" wp14:editId="50976298">
            <wp:extent cx="5760720" cy="3142211"/>
            <wp:effectExtent l="0" t="0" r="5080" b="0"/>
            <wp:docPr id="1692890006" name="img5" descr="Schéma : l’amylose et l’amylopectine (structure de l’amidon)" title="Schéma : l’amylose et l’amylopectine (structure de l’ami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142211"/>
                    </a:xfrm>
                    <a:prstGeom prst="rect">
                      <a:avLst/>
                    </a:prstGeom>
                  </pic:spPr>
                </pic:pic>
              </a:graphicData>
            </a:graphic>
          </wp:inline>
        </w:drawing>
      </w:r>
    </w:p>
    <w:p w14:paraId="681F8B80" w14:textId="77777777" w:rsidR="007C102D" w:rsidRDefault="007C102D" w:rsidP="007C102D"/>
    <w:p w14:paraId="78D9890C" w14:textId="77777777" w:rsidR="007C102D" w:rsidRDefault="007C102D" w:rsidP="007C102D"/>
    <w:p w14:paraId="1D75F3AD" w14:textId="3E6FD951" w:rsidR="007C102D" w:rsidRPr="007C102D" w:rsidRDefault="007C102D" w:rsidP="007C102D">
      <w:pPr>
        <w:ind w:left="708"/>
        <w:rPr>
          <w:b/>
          <w:bCs/>
        </w:rPr>
      </w:pPr>
      <w:r>
        <w:rPr>
          <w:noProof/>
        </w:rPr>
        <mc:AlternateContent>
          <mc:Choice Requires="wps">
            <w:drawing>
              <wp:anchor distT="0" distB="0" distL="114300" distR="114300" simplePos="0" relativeHeight="251660288" behindDoc="0" locked="0" layoutInCell="1" allowOverlap="1" wp14:anchorId="63F0C17B" wp14:editId="545AAE49">
                <wp:simplePos x="0" y="0"/>
                <wp:positionH relativeFrom="column">
                  <wp:posOffset>269438</wp:posOffset>
                </wp:positionH>
                <wp:positionV relativeFrom="paragraph">
                  <wp:posOffset>14605</wp:posOffset>
                </wp:positionV>
                <wp:extent cx="44970" cy="3050498"/>
                <wp:effectExtent l="12700" t="12700" r="19050" b="23495"/>
                <wp:wrapNone/>
                <wp:docPr id="1093792002" name="Connecteur droit 2"/>
                <wp:cNvGraphicFramePr/>
                <a:graphic xmlns:a="http://schemas.openxmlformats.org/drawingml/2006/main">
                  <a:graphicData uri="http://schemas.microsoft.com/office/word/2010/wordprocessingShape">
                    <wps:wsp>
                      <wps:cNvCnPr/>
                      <wps:spPr>
                        <a:xfrm>
                          <a:off x="0" y="0"/>
                          <a:ext cx="44970" cy="3050498"/>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6E90D566" id="Connecteur droit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2pt,1.15pt" to="24.75pt,24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" strokecolor="#0f9ed5 [3207]" strokeweight="1.5pt">
                <v:stroke joinstyle="miter"/>
              </v:line>
            </w:pict>
          </mc:Fallback>
        </mc:AlternateContent>
      </w:r>
      <w:r>
        <w:t xml:space="preserve">Le schéma ci-dessus montre </w:t>
      </w:r>
      <w:r w:rsidRPr="007C102D">
        <w:rPr>
          <w:b/>
          <w:bCs/>
        </w:rPr>
        <w:t xml:space="preserve">comment les molécules de glucose s’organisent pour former l’amidon. </w:t>
      </w:r>
    </w:p>
    <w:p w14:paraId="2D4805C3" w14:textId="5761C214" w:rsidR="007C102D" w:rsidRDefault="007C102D" w:rsidP="007C102D">
      <w:pPr>
        <w:ind w:left="708"/>
      </w:pPr>
      <w:r>
        <w:t xml:space="preserve">La partie supérieure représente </w:t>
      </w:r>
      <w:r w:rsidRPr="007C102D">
        <w:rPr>
          <w:b/>
          <w:bCs/>
        </w:rPr>
        <w:t>l’amylose</w:t>
      </w:r>
      <w:r>
        <w:t xml:space="preserve">. Les molécules de glucose y sont </w:t>
      </w:r>
      <w:r w:rsidRPr="007C102D">
        <w:rPr>
          <w:b/>
          <w:bCs/>
        </w:rPr>
        <w:t>reliées les unes à la suite des autres</w:t>
      </w:r>
      <w:r>
        <w:t xml:space="preserve">, formant une </w:t>
      </w:r>
      <w:r w:rsidRPr="007C102D">
        <w:rPr>
          <w:b/>
          <w:bCs/>
        </w:rPr>
        <w:t>chaîne longue et linéaire</w:t>
      </w:r>
      <w:r>
        <w:t>. Cette organisation rend l’amylose moins facilement accessible aux enzymes de la digestion.</w:t>
      </w:r>
    </w:p>
    <w:p w14:paraId="0E14C19D" w14:textId="725358AD" w:rsidR="007C102D" w:rsidRDefault="007C102D" w:rsidP="007C102D">
      <w:pPr>
        <w:ind w:left="708"/>
      </w:pPr>
      <w:r>
        <w:t xml:space="preserve">La partie inférieure représente </w:t>
      </w:r>
      <w:r w:rsidRPr="007C102D">
        <w:rPr>
          <w:b/>
          <w:bCs/>
        </w:rPr>
        <w:t>l’amylopectine</w:t>
      </w:r>
      <w:r>
        <w:t xml:space="preserve">. Les molécules de glucose sont également reliées en chaînes, mais celles-ci présentent des </w:t>
      </w:r>
      <w:r w:rsidRPr="007C102D">
        <w:rPr>
          <w:b/>
          <w:bCs/>
        </w:rPr>
        <w:t>ramifications</w:t>
      </w:r>
      <w:r>
        <w:t xml:space="preserve">. Cette structure ramifiée </w:t>
      </w:r>
      <w:r w:rsidRPr="007C102D">
        <w:rPr>
          <w:b/>
          <w:bCs/>
        </w:rPr>
        <w:t>facilite l’action des enzymes digestives</w:t>
      </w:r>
      <w:r>
        <w:t>, ce qui permet une dégradation plus rapide en glucose.</w:t>
      </w:r>
    </w:p>
    <w:p w14:paraId="5412A633" w14:textId="2FE1677B" w:rsidR="007C102D" w:rsidRPr="007C102D" w:rsidRDefault="007C102D" w:rsidP="007C102D">
      <w:pPr>
        <w:ind w:left="708"/>
        <w:rPr>
          <w:b/>
          <w:bCs/>
        </w:rPr>
      </w:pPr>
      <w:r>
        <w:t xml:space="preserve">La </w:t>
      </w:r>
      <w:r w:rsidRPr="007C102D">
        <w:rPr>
          <w:b/>
          <w:bCs/>
        </w:rPr>
        <w:t>différence de structure entre l’amylose et l’amylopectine</w:t>
      </w:r>
      <w:r>
        <w:t xml:space="preserve"> explique donc pourquoi tous les amidons ne </w:t>
      </w:r>
      <w:r w:rsidRPr="007C102D">
        <w:rPr>
          <w:b/>
          <w:bCs/>
        </w:rPr>
        <w:t xml:space="preserve">sont pas digérés à la même vitesse </w:t>
      </w:r>
      <w:r>
        <w:t xml:space="preserve">et n’ont </w:t>
      </w:r>
      <w:r w:rsidRPr="007C102D">
        <w:rPr>
          <w:b/>
          <w:bCs/>
        </w:rPr>
        <w:t>pas le même impact sur la glycémie.</w:t>
      </w:r>
    </w:p>
    <w:p w14:paraId="3B908D5B" w14:textId="57AE292B" w:rsidR="00237EBD" w:rsidRPr="0021323C" w:rsidRDefault="00237EBD" w:rsidP="00237EBD">
      <w:pPr>
        <w:pStyle w:val="Paragraphedeliste"/>
        <w:numPr>
          <w:ilvl w:val="1"/>
          <w:numId w:val="1"/>
        </w:numPr>
        <w:rPr>
          <w:b/>
          <w:bCs/>
          <w:u w:val="single"/>
        </w:rPr>
      </w:pPr>
      <w:r w:rsidRPr="0021323C">
        <w:rPr>
          <w:b/>
          <w:bCs/>
          <w:u w:val="single"/>
        </w:rPr>
        <w:t>Importance des féculents</w:t>
      </w:r>
    </w:p>
    <w:p w14:paraId="7E434E79" w14:textId="20D634BF" w:rsidR="007C102D" w:rsidRDefault="007C102D" w:rsidP="007C102D">
      <w:r>
        <w:t xml:space="preserve">Les féculents constituent </w:t>
      </w:r>
      <w:r w:rsidR="0021323C">
        <w:t>une source majeure</w:t>
      </w:r>
      <w:r>
        <w:t xml:space="preserve"> : </w:t>
      </w:r>
    </w:p>
    <w:p w14:paraId="54129E15" w14:textId="62622793" w:rsidR="007C102D" w:rsidRPr="0021323C" w:rsidRDefault="007C102D" w:rsidP="007C102D">
      <w:pPr>
        <w:pStyle w:val="Paragraphedeliste"/>
        <w:numPr>
          <w:ilvl w:val="0"/>
          <w:numId w:val="3"/>
        </w:numPr>
        <w:rPr>
          <w:b/>
          <w:bCs/>
          <w:color w:val="196B24" w:themeColor="accent3"/>
        </w:rPr>
      </w:pPr>
      <w:r w:rsidRPr="0021323C">
        <w:rPr>
          <w:b/>
          <w:bCs/>
          <w:color w:val="196B24" w:themeColor="accent3"/>
        </w:rPr>
        <w:t xml:space="preserve">D’énergie </w:t>
      </w:r>
    </w:p>
    <w:p w14:paraId="778B105A" w14:textId="315227B9" w:rsidR="0021323C" w:rsidRPr="0021323C" w:rsidRDefault="0021323C" w:rsidP="0021323C">
      <w:pPr>
        <w:pStyle w:val="p1"/>
        <w:rPr>
          <w:rFonts w:asciiTheme="minorHAnsi" w:hAnsiTheme="minorHAnsi"/>
          <w:color w:val="000000" w:themeColor="text1"/>
          <w:sz w:val="24"/>
          <w:szCs w:val="24"/>
        </w:rPr>
      </w:pPr>
      <w:r w:rsidRPr="0021323C">
        <w:rPr>
          <w:rFonts w:asciiTheme="minorHAnsi" w:hAnsiTheme="minorHAnsi"/>
          <w:color w:val="000000" w:themeColor="text1"/>
          <w:sz w:val="24"/>
          <w:szCs w:val="24"/>
        </w:rPr>
        <w:t>Ils apportent principalement des</w:t>
      </w:r>
      <w:r>
        <w:rPr>
          <w:rFonts w:asciiTheme="minorHAnsi" w:hAnsiTheme="minorHAnsi"/>
          <w:color w:val="000000" w:themeColor="text1"/>
          <w:sz w:val="24"/>
          <w:szCs w:val="24"/>
        </w:rPr>
        <w:t xml:space="preserve"> </w:t>
      </w:r>
      <w:r w:rsidRPr="0021323C">
        <w:rPr>
          <w:rFonts w:asciiTheme="minorHAnsi" w:hAnsiTheme="minorHAnsi"/>
          <w:b/>
          <w:bCs/>
          <w:color w:val="000000" w:themeColor="text1"/>
          <w:sz w:val="24"/>
          <w:szCs w:val="24"/>
        </w:rPr>
        <w:t>glucides complexes</w:t>
      </w:r>
      <w:r w:rsidRPr="0021323C">
        <w:rPr>
          <w:rFonts w:asciiTheme="minorHAnsi" w:hAnsiTheme="minorHAnsi"/>
          <w:color w:val="000000" w:themeColor="text1"/>
          <w:sz w:val="24"/>
          <w:szCs w:val="24"/>
        </w:rPr>
        <w:t>, sous forme</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d’amidon. Lors de la digestion,</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l’amidon est progressivemen</w:t>
      </w:r>
      <w:r>
        <w:rPr>
          <w:rFonts w:asciiTheme="minorHAnsi" w:hAnsiTheme="minorHAnsi"/>
          <w:color w:val="000000" w:themeColor="text1"/>
          <w:sz w:val="24"/>
          <w:szCs w:val="24"/>
        </w:rPr>
        <w:t xml:space="preserve">t </w:t>
      </w:r>
      <w:r w:rsidRPr="0021323C">
        <w:rPr>
          <w:rFonts w:asciiTheme="minorHAnsi" w:hAnsiTheme="minorHAnsi"/>
          <w:color w:val="000000" w:themeColor="text1"/>
          <w:sz w:val="24"/>
          <w:szCs w:val="24"/>
        </w:rPr>
        <w:t xml:space="preserve">transformé en </w:t>
      </w:r>
      <w:r w:rsidRPr="0021323C">
        <w:rPr>
          <w:rFonts w:asciiTheme="minorHAnsi" w:hAnsiTheme="minorHAnsi"/>
          <w:b/>
          <w:bCs/>
          <w:color w:val="000000" w:themeColor="text1"/>
          <w:sz w:val="24"/>
          <w:szCs w:val="24"/>
        </w:rPr>
        <w:t>glucose</w:t>
      </w:r>
      <w:r w:rsidRPr="0021323C">
        <w:rPr>
          <w:rFonts w:asciiTheme="minorHAnsi" w:hAnsiTheme="minorHAnsi"/>
          <w:color w:val="000000" w:themeColor="text1"/>
          <w:sz w:val="24"/>
          <w:szCs w:val="24"/>
        </w:rPr>
        <w:t>, qui constitue le</w:t>
      </w:r>
      <w:r>
        <w:rPr>
          <w:rFonts w:asciiTheme="minorHAnsi" w:hAnsiTheme="minorHAnsi"/>
          <w:color w:val="000000" w:themeColor="text1"/>
          <w:sz w:val="24"/>
          <w:szCs w:val="24"/>
        </w:rPr>
        <w:t xml:space="preserve"> </w:t>
      </w:r>
      <w:r w:rsidRPr="0021323C">
        <w:rPr>
          <w:rFonts w:asciiTheme="minorHAnsi" w:hAnsiTheme="minorHAnsi"/>
          <w:b/>
          <w:bCs/>
          <w:color w:val="000000" w:themeColor="text1"/>
          <w:sz w:val="24"/>
          <w:szCs w:val="24"/>
        </w:rPr>
        <w:t>carburant privilégié de l’organisme</w:t>
      </w:r>
      <w:r w:rsidRPr="0021323C">
        <w:rPr>
          <w:rFonts w:asciiTheme="minorHAnsi" w:hAnsiTheme="minorHAnsi"/>
          <w:color w:val="000000" w:themeColor="text1"/>
          <w:sz w:val="24"/>
          <w:szCs w:val="24"/>
        </w:rPr>
        <w:t>,</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 xml:space="preserve">en particulier pour le </w:t>
      </w:r>
      <w:r w:rsidRPr="0021323C">
        <w:rPr>
          <w:rFonts w:asciiTheme="minorHAnsi" w:hAnsiTheme="minorHAnsi"/>
          <w:b/>
          <w:bCs/>
          <w:color w:val="000000" w:themeColor="text1"/>
          <w:sz w:val="24"/>
          <w:szCs w:val="24"/>
        </w:rPr>
        <w:t>cerveau</w:t>
      </w:r>
      <w:r w:rsidRPr="0021323C">
        <w:rPr>
          <w:rFonts w:asciiTheme="minorHAnsi" w:hAnsiTheme="minorHAnsi"/>
          <w:color w:val="000000" w:themeColor="text1"/>
          <w:sz w:val="24"/>
          <w:szCs w:val="24"/>
        </w:rPr>
        <w:t xml:space="preserve"> et les</w:t>
      </w:r>
      <w:r>
        <w:rPr>
          <w:rFonts w:asciiTheme="minorHAnsi" w:hAnsiTheme="minorHAnsi"/>
          <w:color w:val="000000" w:themeColor="text1"/>
          <w:sz w:val="24"/>
          <w:szCs w:val="24"/>
        </w:rPr>
        <w:t xml:space="preserve"> </w:t>
      </w:r>
      <w:r w:rsidRPr="0021323C">
        <w:rPr>
          <w:rFonts w:asciiTheme="minorHAnsi" w:hAnsiTheme="minorHAnsi"/>
          <w:b/>
          <w:bCs/>
          <w:color w:val="000000" w:themeColor="text1"/>
          <w:sz w:val="24"/>
          <w:szCs w:val="24"/>
        </w:rPr>
        <w:t>muscles</w:t>
      </w:r>
      <w:r w:rsidRPr="0021323C">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lastRenderedPageBreak/>
        <w:t>Grâce à cette digestion</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progressive, les féculents permettent</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 xml:space="preserve">un </w:t>
      </w:r>
      <w:r w:rsidRPr="0021323C">
        <w:rPr>
          <w:rFonts w:asciiTheme="minorHAnsi" w:hAnsiTheme="minorHAnsi"/>
          <w:b/>
          <w:bCs/>
          <w:color w:val="000000" w:themeColor="text1"/>
          <w:sz w:val="24"/>
          <w:szCs w:val="24"/>
        </w:rPr>
        <w:t>apport énergétique durable</w:t>
      </w:r>
      <w:r w:rsidRPr="0021323C">
        <w:rPr>
          <w:rFonts w:asciiTheme="minorHAnsi" w:hAnsiTheme="minorHAnsi"/>
          <w:color w:val="000000" w:themeColor="text1"/>
          <w:sz w:val="24"/>
          <w:szCs w:val="24"/>
        </w:rPr>
        <w:t>,</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limitant les variations rapides de la</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glycémie lorsqu’ils sont bien choisis.</w:t>
      </w:r>
    </w:p>
    <w:p w14:paraId="77E6C428" w14:textId="77777777" w:rsidR="0021323C" w:rsidRDefault="0021323C" w:rsidP="0021323C">
      <w:pPr>
        <w:pStyle w:val="p2"/>
        <w:rPr>
          <w:rFonts w:asciiTheme="minorHAnsi" w:hAnsiTheme="minorHAnsi"/>
          <w:color w:val="000000" w:themeColor="text1"/>
          <w:sz w:val="24"/>
          <w:szCs w:val="24"/>
        </w:rPr>
      </w:pPr>
    </w:p>
    <w:p w14:paraId="2CFF409C" w14:textId="57635314" w:rsidR="0021323C" w:rsidRPr="0021323C" w:rsidRDefault="0021323C" w:rsidP="0021323C">
      <w:pPr>
        <w:pStyle w:val="p2"/>
        <w:numPr>
          <w:ilvl w:val="0"/>
          <w:numId w:val="3"/>
        </w:numPr>
        <w:rPr>
          <w:rFonts w:asciiTheme="minorHAnsi" w:hAnsiTheme="minorHAnsi"/>
          <w:b/>
          <w:bCs/>
          <w:color w:val="196B24" w:themeColor="accent3"/>
          <w:sz w:val="24"/>
          <w:szCs w:val="24"/>
        </w:rPr>
      </w:pPr>
      <w:r w:rsidRPr="0021323C">
        <w:rPr>
          <w:rFonts w:asciiTheme="minorHAnsi" w:hAnsiTheme="minorHAnsi"/>
          <w:b/>
          <w:bCs/>
          <w:color w:val="196B24" w:themeColor="accent3"/>
          <w:sz w:val="24"/>
          <w:szCs w:val="24"/>
        </w:rPr>
        <w:t>De fibres alimentaires</w:t>
      </w:r>
    </w:p>
    <w:p w14:paraId="12BA55F3" w14:textId="77777777" w:rsidR="0021323C" w:rsidRPr="0021323C" w:rsidRDefault="0021323C" w:rsidP="0021323C">
      <w:pPr>
        <w:pStyle w:val="p2"/>
        <w:ind w:left="720"/>
        <w:rPr>
          <w:rFonts w:asciiTheme="minorHAnsi" w:hAnsiTheme="minorHAnsi"/>
          <w:color w:val="000000" w:themeColor="text1"/>
          <w:sz w:val="24"/>
          <w:szCs w:val="24"/>
        </w:rPr>
      </w:pPr>
    </w:p>
    <w:p w14:paraId="5745110B" w14:textId="4C3DE2CB" w:rsidR="0021323C" w:rsidRDefault="0021323C" w:rsidP="0021323C">
      <w:pPr>
        <w:pStyle w:val="p1"/>
        <w:rPr>
          <w:rFonts w:asciiTheme="minorHAnsi" w:hAnsiTheme="minorHAnsi"/>
          <w:color w:val="000000" w:themeColor="text1"/>
          <w:sz w:val="24"/>
          <w:szCs w:val="24"/>
        </w:rPr>
      </w:pPr>
      <w:r w:rsidRPr="0021323C">
        <w:rPr>
          <w:rFonts w:asciiTheme="minorHAnsi" w:hAnsiTheme="minorHAnsi"/>
          <w:color w:val="000000" w:themeColor="text1"/>
          <w:sz w:val="24"/>
          <w:szCs w:val="24"/>
        </w:rPr>
        <w:t xml:space="preserve">Les féculents, surtout lorsqu’ils </w:t>
      </w:r>
      <w:r w:rsidRPr="0021323C">
        <w:rPr>
          <w:rFonts w:asciiTheme="minorHAnsi" w:hAnsiTheme="minorHAnsi"/>
          <w:b/>
          <w:bCs/>
          <w:color w:val="000000" w:themeColor="text1"/>
          <w:sz w:val="24"/>
          <w:szCs w:val="24"/>
        </w:rPr>
        <w:t>sont peu raffinés ou complets</w:t>
      </w:r>
      <w:r w:rsidRPr="0021323C">
        <w:rPr>
          <w:rFonts w:asciiTheme="minorHAnsi" w:hAnsiTheme="minorHAnsi"/>
          <w:color w:val="000000" w:themeColor="text1"/>
          <w:sz w:val="24"/>
          <w:szCs w:val="24"/>
        </w:rPr>
        <w:t>, contribuent</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de manière significative à l’apport en</w:t>
      </w:r>
      <w:r>
        <w:rPr>
          <w:rFonts w:asciiTheme="minorHAnsi" w:hAnsiTheme="minorHAnsi"/>
          <w:color w:val="000000" w:themeColor="text1"/>
          <w:sz w:val="24"/>
          <w:szCs w:val="24"/>
        </w:rPr>
        <w:t xml:space="preserve"> </w:t>
      </w:r>
      <w:r w:rsidRPr="0021323C">
        <w:rPr>
          <w:rFonts w:asciiTheme="minorHAnsi" w:hAnsiTheme="minorHAnsi"/>
          <w:b/>
          <w:bCs/>
          <w:color w:val="000000" w:themeColor="text1"/>
          <w:sz w:val="24"/>
          <w:szCs w:val="24"/>
        </w:rPr>
        <w:t>fibres alimentaires</w:t>
      </w:r>
      <w:r w:rsidRPr="0021323C">
        <w:rPr>
          <w:rFonts w:asciiTheme="minorHAnsi" w:hAnsiTheme="minorHAnsi"/>
          <w:color w:val="000000" w:themeColor="text1"/>
          <w:sz w:val="24"/>
          <w:szCs w:val="24"/>
        </w:rPr>
        <w:t>. Les fibres jouent</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un rôle essentiel dans le bon</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fonctionnement du transit intestinal, la</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satiété et la régulation de la glycémie</w:t>
      </w:r>
      <w:r>
        <w:rPr>
          <w:rFonts w:asciiTheme="minorHAnsi" w:hAnsiTheme="minorHAnsi"/>
          <w:color w:val="000000" w:themeColor="text1"/>
          <w:sz w:val="24"/>
          <w:szCs w:val="24"/>
        </w:rPr>
        <w:t xml:space="preserve"> </w:t>
      </w:r>
      <w:r w:rsidRPr="0021323C">
        <w:rPr>
          <w:rFonts w:asciiTheme="minorHAnsi" w:hAnsiTheme="minorHAnsi"/>
          <w:color w:val="000000" w:themeColor="text1"/>
          <w:sz w:val="24"/>
          <w:szCs w:val="24"/>
        </w:rPr>
        <w:t>et du cholestérol.</w:t>
      </w:r>
    </w:p>
    <w:p w14:paraId="5787DDCB" w14:textId="77777777" w:rsidR="0021323C" w:rsidRDefault="0021323C" w:rsidP="0021323C">
      <w:pPr>
        <w:pStyle w:val="p1"/>
        <w:rPr>
          <w:rFonts w:asciiTheme="minorHAnsi" w:hAnsiTheme="minorHAnsi"/>
          <w:color w:val="000000" w:themeColor="text1"/>
          <w:sz w:val="24"/>
          <w:szCs w:val="24"/>
        </w:rPr>
      </w:pPr>
    </w:p>
    <w:p w14:paraId="5478596D" w14:textId="67BD237E" w:rsidR="0021323C" w:rsidRPr="0021323C" w:rsidRDefault="0021323C" w:rsidP="0021323C">
      <w:pPr>
        <w:pStyle w:val="p1"/>
        <w:numPr>
          <w:ilvl w:val="0"/>
          <w:numId w:val="3"/>
        </w:numPr>
        <w:rPr>
          <w:rFonts w:asciiTheme="minorHAnsi" w:hAnsiTheme="minorHAnsi"/>
          <w:b/>
          <w:bCs/>
          <w:color w:val="196B24" w:themeColor="accent3"/>
          <w:sz w:val="24"/>
          <w:szCs w:val="24"/>
        </w:rPr>
      </w:pPr>
      <w:r w:rsidRPr="0021323C">
        <w:rPr>
          <w:rFonts w:asciiTheme="minorHAnsi" w:hAnsiTheme="minorHAnsi"/>
          <w:b/>
          <w:bCs/>
          <w:color w:val="196B24" w:themeColor="accent3"/>
          <w:sz w:val="24"/>
          <w:szCs w:val="24"/>
        </w:rPr>
        <w:t xml:space="preserve">Des vitamines et minéraux </w:t>
      </w:r>
    </w:p>
    <w:p w14:paraId="502092C8" w14:textId="77777777" w:rsidR="0021323C" w:rsidRDefault="0021323C" w:rsidP="0021323C">
      <w:pPr>
        <w:pStyle w:val="p1"/>
        <w:ind w:left="720"/>
        <w:rPr>
          <w:rFonts w:asciiTheme="minorHAnsi" w:hAnsiTheme="minorHAnsi"/>
          <w:color w:val="000000" w:themeColor="text1"/>
          <w:sz w:val="24"/>
          <w:szCs w:val="24"/>
        </w:rPr>
      </w:pPr>
    </w:p>
    <w:p w14:paraId="17CD2710" w14:textId="137E49F4" w:rsidR="0021323C" w:rsidRPr="0021323C" w:rsidRDefault="0021323C" w:rsidP="0021323C">
      <w:pPr>
        <w:pStyle w:val="p1"/>
        <w:rPr>
          <w:rFonts w:ascii="Aptos" w:hAnsi="Aptos"/>
          <w:color w:val="000000" w:themeColor="text1"/>
          <w:sz w:val="24"/>
          <w:szCs w:val="24"/>
        </w:rPr>
      </w:pPr>
      <w:r>
        <w:rPr>
          <w:rFonts w:ascii="Aptos" w:hAnsi="Aptos"/>
          <w:color w:val="000000" w:themeColor="text1"/>
          <w:sz w:val="24"/>
          <w:szCs w:val="24"/>
        </w:rPr>
        <w:t>Ils</w:t>
      </w:r>
      <w:r w:rsidRPr="0021323C">
        <w:rPr>
          <w:rFonts w:ascii="Aptos" w:hAnsi="Aptos"/>
          <w:color w:val="000000" w:themeColor="text1"/>
          <w:sz w:val="24"/>
          <w:szCs w:val="24"/>
        </w:rPr>
        <w:t xml:space="preserve"> apportent des </w:t>
      </w:r>
      <w:r w:rsidRPr="0021323C">
        <w:rPr>
          <w:rFonts w:ascii="Aptos" w:hAnsi="Aptos"/>
          <w:b/>
          <w:bCs/>
          <w:color w:val="000000" w:themeColor="text1"/>
          <w:sz w:val="24"/>
          <w:szCs w:val="24"/>
        </w:rPr>
        <w:t>vitamines et minéraux</w:t>
      </w:r>
      <w:r w:rsidRPr="0021323C">
        <w:rPr>
          <w:rFonts w:ascii="Aptos" w:hAnsi="Aptos"/>
          <w:color w:val="000000" w:themeColor="text1"/>
          <w:sz w:val="24"/>
          <w:szCs w:val="24"/>
        </w:rPr>
        <w:t>, en quantités variables,</w:t>
      </w:r>
      <w:r>
        <w:rPr>
          <w:rFonts w:ascii="Aptos" w:hAnsi="Aptos"/>
          <w:color w:val="000000" w:themeColor="text1"/>
          <w:sz w:val="24"/>
          <w:szCs w:val="24"/>
        </w:rPr>
        <w:t xml:space="preserve"> </w:t>
      </w:r>
      <w:r w:rsidRPr="0021323C">
        <w:rPr>
          <w:rFonts w:ascii="Aptos" w:hAnsi="Aptos"/>
          <w:color w:val="000000" w:themeColor="text1"/>
          <w:sz w:val="24"/>
          <w:szCs w:val="24"/>
        </w:rPr>
        <w:t>selon l’aliment et son</w:t>
      </w:r>
      <w:r>
        <w:rPr>
          <w:rFonts w:ascii="Aptos" w:hAnsi="Aptos"/>
          <w:color w:val="000000" w:themeColor="text1"/>
          <w:sz w:val="24"/>
          <w:szCs w:val="24"/>
        </w:rPr>
        <w:t xml:space="preserve"> d</w:t>
      </w:r>
      <w:r w:rsidRPr="0021323C">
        <w:rPr>
          <w:rFonts w:ascii="Aptos" w:hAnsi="Aptos"/>
          <w:color w:val="000000" w:themeColor="text1"/>
          <w:sz w:val="24"/>
          <w:szCs w:val="24"/>
        </w:rPr>
        <w:t>egré de</w:t>
      </w:r>
      <w:r>
        <w:rPr>
          <w:rFonts w:ascii="Aptos" w:hAnsi="Aptos"/>
          <w:color w:val="000000" w:themeColor="text1"/>
          <w:sz w:val="24"/>
          <w:szCs w:val="24"/>
        </w:rPr>
        <w:t xml:space="preserve"> </w:t>
      </w:r>
      <w:r w:rsidRPr="0021323C">
        <w:rPr>
          <w:rFonts w:ascii="Aptos" w:hAnsi="Aptos"/>
          <w:color w:val="000000" w:themeColor="text1"/>
          <w:sz w:val="24"/>
          <w:szCs w:val="24"/>
        </w:rPr>
        <w:t>transformation. On y retrouve</w:t>
      </w:r>
      <w:r>
        <w:rPr>
          <w:rFonts w:ascii="Aptos" w:hAnsi="Aptos"/>
          <w:color w:val="000000" w:themeColor="text1"/>
          <w:sz w:val="24"/>
          <w:szCs w:val="24"/>
        </w:rPr>
        <w:t xml:space="preserve"> </w:t>
      </w:r>
      <w:r w:rsidRPr="0021323C">
        <w:rPr>
          <w:rFonts w:ascii="Aptos" w:hAnsi="Aptos"/>
          <w:color w:val="000000" w:themeColor="text1"/>
          <w:sz w:val="24"/>
          <w:szCs w:val="24"/>
        </w:rPr>
        <w:t xml:space="preserve">notamment : des </w:t>
      </w:r>
      <w:r w:rsidRPr="0021323C">
        <w:rPr>
          <w:rFonts w:ascii="Aptos" w:hAnsi="Aptos"/>
          <w:b/>
          <w:bCs/>
          <w:color w:val="000000" w:themeColor="text1"/>
          <w:sz w:val="24"/>
          <w:szCs w:val="24"/>
        </w:rPr>
        <w:t>vitamines de groupe B</w:t>
      </w:r>
      <w:r>
        <w:rPr>
          <w:rFonts w:ascii="Aptos" w:hAnsi="Aptos"/>
          <w:color w:val="000000" w:themeColor="text1"/>
          <w:sz w:val="24"/>
          <w:szCs w:val="24"/>
        </w:rPr>
        <w:t xml:space="preserve"> </w:t>
      </w:r>
      <w:r w:rsidRPr="0021323C">
        <w:rPr>
          <w:rFonts w:ascii="Aptos" w:hAnsi="Aptos"/>
          <w:color w:val="000000" w:themeColor="text1"/>
          <w:sz w:val="24"/>
          <w:szCs w:val="24"/>
        </w:rPr>
        <w:t>impliquées dans le</w:t>
      </w:r>
      <w:r>
        <w:rPr>
          <w:rFonts w:ascii="Aptos" w:hAnsi="Aptos"/>
          <w:color w:val="000000" w:themeColor="text1"/>
          <w:sz w:val="24"/>
          <w:szCs w:val="24"/>
        </w:rPr>
        <w:t xml:space="preserve"> </w:t>
      </w:r>
      <w:r w:rsidRPr="0021323C">
        <w:rPr>
          <w:rFonts w:ascii="Aptos" w:hAnsi="Aptos"/>
          <w:color w:val="000000" w:themeColor="text1"/>
          <w:sz w:val="24"/>
          <w:szCs w:val="24"/>
        </w:rPr>
        <w:t>métabolisme énergétique, des</w:t>
      </w:r>
      <w:r>
        <w:rPr>
          <w:rFonts w:ascii="Aptos" w:hAnsi="Aptos"/>
          <w:color w:val="000000" w:themeColor="text1"/>
          <w:sz w:val="24"/>
          <w:szCs w:val="24"/>
        </w:rPr>
        <w:t xml:space="preserve"> </w:t>
      </w:r>
      <w:r w:rsidRPr="0021323C">
        <w:rPr>
          <w:rFonts w:ascii="Aptos" w:hAnsi="Aptos"/>
          <w:color w:val="000000" w:themeColor="text1"/>
          <w:sz w:val="24"/>
          <w:szCs w:val="24"/>
        </w:rPr>
        <w:t xml:space="preserve">minéraux tels que le </w:t>
      </w:r>
      <w:r w:rsidRPr="0021323C">
        <w:rPr>
          <w:rFonts w:ascii="Aptos" w:hAnsi="Aptos"/>
          <w:b/>
          <w:bCs/>
          <w:color w:val="000000" w:themeColor="text1"/>
          <w:sz w:val="24"/>
          <w:szCs w:val="24"/>
        </w:rPr>
        <w:t>magnésium</w:t>
      </w:r>
      <w:r w:rsidRPr="0021323C">
        <w:rPr>
          <w:rFonts w:ascii="Aptos" w:hAnsi="Aptos"/>
          <w:color w:val="000000" w:themeColor="text1"/>
          <w:sz w:val="24"/>
          <w:szCs w:val="24"/>
        </w:rPr>
        <w:t>, le</w:t>
      </w:r>
      <w:r>
        <w:rPr>
          <w:rFonts w:ascii="Aptos" w:hAnsi="Aptos"/>
          <w:color w:val="000000" w:themeColor="text1"/>
          <w:sz w:val="24"/>
          <w:szCs w:val="24"/>
        </w:rPr>
        <w:t xml:space="preserve"> </w:t>
      </w:r>
      <w:r w:rsidRPr="0021323C">
        <w:rPr>
          <w:rFonts w:ascii="Aptos" w:hAnsi="Aptos"/>
          <w:b/>
          <w:bCs/>
          <w:color w:val="000000" w:themeColor="text1"/>
          <w:sz w:val="24"/>
          <w:szCs w:val="24"/>
        </w:rPr>
        <w:t>fer</w:t>
      </w:r>
      <w:r w:rsidRPr="0021323C">
        <w:rPr>
          <w:rFonts w:ascii="Aptos" w:hAnsi="Aptos"/>
          <w:color w:val="000000" w:themeColor="text1"/>
          <w:sz w:val="24"/>
          <w:szCs w:val="24"/>
        </w:rPr>
        <w:t xml:space="preserve">, le </w:t>
      </w:r>
      <w:r w:rsidRPr="0021323C">
        <w:rPr>
          <w:rFonts w:ascii="Aptos" w:hAnsi="Aptos"/>
          <w:b/>
          <w:bCs/>
          <w:color w:val="000000" w:themeColor="text1"/>
          <w:sz w:val="24"/>
          <w:szCs w:val="24"/>
        </w:rPr>
        <w:t>zinc</w:t>
      </w:r>
      <w:r w:rsidRPr="0021323C">
        <w:rPr>
          <w:rFonts w:ascii="Aptos" w:hAnsi="Aptos"/>
          <w:color w:val="000000" w:themeColor="text1"/>
          <w:sz w:val="24"/>
          <w:szCs w:val="24"/>
        </w:rPr>
        <w:t>…</w:t>
      </w:r>
    </w:p>
    <w:p w14:paraId="647BE0E1" w14:textId="77777777" w:rsidR="0021323C" w:rsidRDefault="0021323C" w:rsidP="0021323C">
      <w:pPr>
        <w:pStyle w:val="p1"/>
        <w:rPr>
          <w:rFonts w:ascii="Aptos" w:hAnsi="Aptos"/>
          <w:color w:val="000000" w:themeColor="text1"/>
          <w:sz w:val="24"/>
          <w:szCs w:val="24"/>
        </w:rPr>
      </w:pPr>
    </w:p>
    <w:p w14:paraId="1D77FBE4" w14:textId="6211DCAF" w:rsidR="007A3054" w:rsidRDefault="007A3054" w:rsidP="007A3054">
      <w:pPr>
        <w:pStyle w:val="p1"/>
        <w:ind w:left="360"/>
        <w:rPr>
          <w:rFonts w:ascii="Aptos" w:hAnsi="Aptos"/>
          <w:color w:val="000000" w:themeColor="text1"/>
          <w:sz w:val="24"/>
          <w:szCs w:val="24"/>
        </w:rPr>
      </w:pPr>
      <w:r>
        <w:rPr>
          <w:rFonts w:ascii="Aptos" w:hAnsi="Aptos"/>
          <w:noProof/>
          <w:color w:val="000000" w:themeColor="text1"/>
          <w:sz w:val="24"/>
          <w:szCs w:val="24"/>
          <w14:ligatures w14:val="standardContextual"/>
        </w:rPr>
        <mc:AlternateContent>
          <mc:Choice Requires="wps">
            <w:drawing>
              <wp:anchor distT="0" distB="0" distL="114300" distR="114300" simplePos="0" relativeHeight="251661312" behindDoc="0" locked="0" layoutInCell="1" allowOverlap="1" wp14:anchorId="624C19DC" wp14:editId="6674101E">
                <wp:simplePos x="0" y="0"/>
                <wp:positionH relativeFrom="column">
                  <wp:posOffset>89556</wp:posOffset>
                </wp:positionH>
                <wp:positionV relativeFrom="paragraph">
                  <wp:posOffset>37715</wp:posOffset>
                </wp:positionV>
                <wp:extent cx="0" cy="846944"/>
                <wp:effectExtent l="12700" t="0" r="12700" b="17145"/>
                <wp:wrapNone/>
                <wp:docPr id="1432758627" name="Connecteur droit 3"/>
                <wp:cNvGraphicFramePr/>
                <a:graphic xmlns:a="http://schemas.openxmlformats.org/drawingml/2006/main">
                  <a:graphicData uri="http://schemas.microsoft.com/office/word/2010/wordprocessingShape">
                    <wps:wsp>
                      <wps:cNvCnPr/>
                      <wps:spPr>
                        <a:xfrm>
                          <a:off x="0" y="0"/>
                          <a:ext cx="0" cy="846944"/>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4413465" id="Connecteur droit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05pt,2.95pt" to="7.05pt,6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" strokecolor="#0f9ed5 [3207]" strokeweight="1.5pt">
                <v:stroke joinstyle="miter"/>
              </v:line>
            </w:pict>
          </mc:Fallback>
        </mc:AlternateContent>
      </w:r>
      <w:r>
        <w:rPr>
          <w:rFonts w:ascii="Aptos" w:hAnsi="Aptos"/>
          <w:color w:val="000000" w:themeColor="text1"/>
          <w:sz w:val="24"/>
          <w:szCs w:val="24"/>
        </w:rPr>
        <w:t xml:space="preserve">La « qualité d’un féculent autant de sa </w:t>
      </w:r>
      <w:r w:rsidRPr="007A3054">
        <w:rPr>
          <w:rFonts w:ascii="Aptos" w:hAnsi="Aptos"/>
          <w:b/>
          <w:bCs/>
          <w:color w:val="000000" w:themeColor="text1"/>
          <w:sz w:val="24"/>
          <w:szCs w:val="24"/>
        </w:rPr>
        <w:t>nature</w:t>
      </w:r>
      <w:r>
        <w:rPr>
          <w:rFonts w:ascii="Aptos" w:hAnsi="Aptos"/>
          <w:color w:val="000000" w:themeColor="text1"/>
          <w:sz w:val="24"/>
          <w:szCs w:val="24"/>
        </w:rPr>
        <w:t xml:space="preserve"> que de son </w:t>
      </w:r>
      <w:r w:rsidRPr="007A3054">
        <w:rPr>
          <w:rFonts w:ascii="Aptos" w:hAnsi="Aptos"/>
          <w:b/>
          <w:bCs/>
          <w:color w:val="000000" w:themeColor="text1"/>
          <w:sz w:val="24"/>
          <w:szCs w:val="24"/>
        </w:rPr>
        <w:t>degré de transformation</w:t>
      </w:r>
      <w:r>
        <w:rPr>
          <w:rFonts w:ascii="Aptos" w:hAnsi="Aptos"/>
          <w:color w:val="000000" w:themeColor="text1"/>
          <w:sz w:val="24"/>
          <w:szCs w:val="24"/>
        </w:rPr>
        <w:t xml:space="preserve"> (raffinage, cuisson, extrusion, etc.) qui influence la satiété, la densité nutritionnelle et l’impact glycémique.</w:t>
      </w:r>
    </w:p>
    <w:p w14:paraId="0BF1FB06" w14:textId="6028F2AB" w:rsidR="007A3054" w:rsidRPr="007A3054" w:rsidRDefault="007A3054" w:rsidP="007A3054">
      <w:pPr>
        <w:pStyle w:val="p1"/>
        <w:ind w:left="360"/>
        <w:rPr>
          <w:rFonts w:ascii="Aptos" w:hAnsi="Aptos"/>
          <w:b/>
          <w:bCs/>
          <w:color w:val="000000" w:themeColor="text1"/>
          <w:sz w:val="24"/>
          <w:szCs w:val="24"/>
        </w:rPr>
      </w:pPr>
      <w:r>
        <w:rPr>
          <w:rFonts w:ascii="Aptos" w:hAnsi="Aptos"/>
          <w:color w:val="000000" w:themeColor="text1"/>
          <w:sz w:val="24"/>
          <w:szCs w:val="24"/>
        </w:rPr>
        <w:t xml:space="preserve">Ainsi, privilégier des féculents peu transformés, riche en fibres, contribue à une </w:t>
      </w:r>
      <w:r w:rsidRPr="007A3054">
        <w:rPr>
          <w:rFonts w:ascii="Aptos" w:hAnsi="Aptos"/>
          <w:b/>
          <w:bCs/>
          <w:color w:val="000000" w:themeColor="text1"/>
          <w:sz w:val="24"/>
          <w:szCs w:val="24"/>
        </w:rPr>
        <w:t>alimentation plus équilibrée et bénéfique pour la santé.</w:t>
      </w:r>
    </w:p>
    <w:p w14:paraId="7522BFC0" w14:textId="77777777" w:rsidR="007C102D" w:rsidRPr="007A3054" w:rsidRDefault="007C102D" w:rsidP="007C102D">
      <w:pPr>
        <w:rPr>
          <w:rFonts w:ascii="Aptos" w:hAnsi="Aptos"/>
          <w:b/>
          <w:bCs/>
          <w:color w:val="000000" w:themeColor="text1"/>
        </w:rPr>
      </w:pPr>
    </w:p>
    <w:p w14:paraId="53A19561" w14:textId="076DA069" w:rsidR="00237EBD" w:rsidRPr="007A3054" w:rsidRDefault="00237EBD" w:rsidP="007A3054">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rPr>
      </w:pPr>
      <w:r w:rsidRPr="007A3054">
        <w:rPr>
          <w:rFonts w:ascii="Aptos" w:hAnsi="Aptos"/>
          <w:b/>
          <w:bCs/>
          <w:color w:val="EE0000"/>
          <w:sz w:val="28"/>
          <w:szCs w:val="28"/>
          <w:u w:val="single"/>
        </w:rPr>
        <w:t>Digestion</w:t>
      </w:r>
      <w:r w:rsidRPr="007A3054">
        <w:rPr>
          <w:b/>
          <w:bCs/>
          <w:color w:val="EE0000"/>
          <w:sz w:val="28"/>
          <w:szCs w:val="28"/>
          <w:u w:val="single"/>
        </w:rPr>
        <w:t>, absorption et métabolisme des féculents</w:t>
      </w:r>
    </w:p>
    <w:p w14:paraId="1CA7A32D" w14:textId="582D7516" w:rsidR="00237EBD" w:rsidRPr="007A3054" w:rsidRDefault="00237EBD" w:rsidP="00237EBD">
      <w:pPr>
        <w:pStyle w:val="Paragraphedeliste"/>
        <w:numPr>
          <w:ilvl w:val="1"/>
          <w:numId w:val="1"/>
        </w:numPr>
        <w:rPr>
          <w:b/>
          <w:bCs/>
          <w:u w:val="single"/>
        </w:rPr>
      </w:pPr>
      <w:r w:rsidRPr="007A3054">
        <w:rPr>
          <w:b/>
          <w:bCs/>
          <w:u w:val="single"/>
        </w:rPr>
        <w:t>Digestion de l’amidon étape par étape</w:t>
      </w:r>
    </w:p>
    <w:p w14:paraId="194AB4B9" w14:textId="74750A13" w:rsidR="007A3054" w:rsidRDefault="007A3054" w:rsidP="007A3054">
      <w:r>
        <w:t xml:space="preserve">La digestion de l’amidon débute dès la mastication, sous l’action de l’amylase salivaire, puis se poursuit principalement dans l’intestin grêle grâce aux enzymes pancréatiques et intestinales. L’amidon est progressivement hydrolysé en molécules de glucose, qui seront ensuit absorbées par la muqueuse intestinale et libérées dans la circulation sanguine. La vitesse de cette digestion dépend de nombreux facteurs : </w:t>
      </w:r>
    </w:p>
    <w:p w14:paraId="1444BB1E" w14:textId="552CD84D" w:rsidR="007A3054" w:rsidRPr="00F452A7" w:rsidRDefault="007A3054" w:rsidP="007A3054">
      <w:pPr>
        <w:pStyle w:val="Paragraphedeliste"/>
        <w:numPr>
          <w:ilvl w:val="0"/>
          <w:numId w:val="5"/>
        </w:numPr>
        <w:rPr>
          <w:b/>
          <w:bCs/>
          <w:color w:val="196B24" w:themeColor="accent3"/>
          <w:u w:val="single"/>
        </w:rPr>
      </w:pPr>
      <w:r w:rsidRPr="00F452A7">
        <w:rPr>
          <w:b/>
          <w:bCs/>
          <w:color w:val="196B24" w:themeColor="accent3"/>
          <w:u w:val="single"/>
        </w:rPr>
        <w:t>Le degré de transformation de l’aliment</w:t>
      </w:r>
    </w:p>
    <w:p w14:paraId="071FC973" w14:textId="7D7F9BEF" w:rsidR="00F452A7" w:rsidRDefault="00F452A7" w:rsidP="00F452A7">
      <w:pPr>
        <w:pStyle w:val="p1"/>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Les </w:t>
      </w:r>
      <w:r w:rsidRPr="00F452A7">
        <w:rPr>
          <w:rFonts w:asciiTheme="minorHAnsi" w:hAnsiTheme="minorHAnsi"/>
          <w:b/>
          <w:bCs/>
          <w:color w:val="000000" w:themeColor="text1"/>
          <w:sz w:val="24"/>
          <w:szCs w:val="24"/>
        </w:rPr>
        <w:t>féculents raffinés</w:t>
      </w:r>
      <w:r w:rsidRPr="00F452A7">
        <w:rPr>
          <w:rFonts w:asciiTheme="minorHAnsi" w:hAnsiTheme="minorHAnsi"/>
          <w:color w:val="000000" w:themeColor="text1"/>
          <w:sz w:val="24"/>
          <w:szCs w:val="24"/>
        </w:rPr>
        <w:t xml:space="preserve"> (farine blanche, pain blanc, riz blanc) ont une structure plus</w:t>
      </w:r>
      <w:r>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 xml:space="preserve">simple et contiennent peu de fibres. L’amidon y est </w:t>
      </w:r>
      <w:r w:rsidRPr="00F452A7">
        <w:rPr>
          <w:rFonts w:asciiTheme="minorHAnsi" w:hAnsiTheme="minorHAnsi"/>
          <w:b/>
          <w:bCs/>
          <w:color w:val="000000" w:themeColor="text1"/>
          <w:sz w:val="24"/>
          <w:szCs w:val="24"/>
        </w:rPr>
        <w:t>plus facilement accessible aux enzymes digestives</w:t>
      </w:r>
      <w:r w:rsidRPr="00F452A7">
        <w:rPr>
          <w:rFonts w:asciiTheme="minorHAnsi" w:hAnsiTheme="minorHAnsi"/>
          <w:color w:val="000000" w:themeColor="text1"/>
          <w:sz w:val="24"/>
          <w:szCs w:val="24"/>
        </w:rPr>
        <w:t xml:space="preserve">, ce qui entraîne une </w:t>
      </w:r>
      <w:r w:rsidRPr="00F452A7">
        <w:rPr>
          <w:rFonts w:asciiTheme="minorHAnsi" w:hAnsiTheme="minorHAnsi"/>
          <w:b/>
          <w:bCs/>
          <w:color w:val="000000" w:themeColor="text1"/>
          <w:sz w:val="24"/>
          <w:szCs w:val="24"/>
        </w:rPr>
        <w:t>digestion rapide</w:t>
      </w:r>
      <w:r w:rsidRPr="00F452A7">
        <w:rPr>
          <w:rFonts w:asciiTheme="minorHAnsi" w:hAnsiTheme="minorHAnsi"/>
          <w:color w:val="000000" w:themeColor="text1"/>
          <w:sz w:val="24"/>
          <w:szCs w:val="24"/>
        </w:rPr>
        <w:t xml:space="preserve">. À l’inverse, les </w:t>
      </w:r>
      <w:r w:rsidRPr="00F452A7">
        <w:rPr>
          <w:rFonts w:asciiTheme="minorHAnsi" w:hAnsiTheme="minorHAnsi"/>
          <w:b/>
          <w:bCs/>
          <w:color w:val="000000" w:themeColor="text1"/>
          <w:sz w:val="24"/>
          <w:szCs w:val="24"/>
        </w:rPr>
        <w:t>féculents complets</w:t>
      </w:r>
      <w:r w:rsidRPr="00F452A7">
        <w:rPr>
          <w:rFonts w:asciiTheme="minorHAnsi" w:hAnsiTheme="minorHAnsi"/>
          <w:color w:val="000000" w:themeColor="text1"/>
          <w:sz w:val="24"/>
          <w:szCs w:val="24"/>
        </w:rPr>
        <w:t xml:space="preserve"> ou peu transformés (pain complet, riz complet, pâtes complètes)</w:t>
      </w:r>
      <w:r>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conservent leur enveloppe riche en fibres, ce qui ralentit la digestion de l’amidon.</w:t>
      </w:r>
    </w:p>
    <w:p w14:paraId="1F1636CB" w14:textId="77777777" w:rsidR="00F452A7" w:rsidRPr="00F452A7" w:rsidRDefault="00F452A7" w:rsidP="00F452A7">
      <w:pPr>
        <w:pStyle w:val="p1"/>
        <w:rPr>
          <w:rFonts w:asciiTheme="minorHAnsi" w:hAnsiTheme="minorHAnsi"/>
          <w:color w:val="000000" w:themeColor="text1"/>
          <w:sz w:val="24"/>
          <w:szCs w:val="24"/>
        </w:rPr>
      </w:pPr>
    </w:p>
    <w:p w14:paraId="697FFA3F" w14:textId="77777777" w:rsidR="00F452A7" w:rsidRPr="00F452A7" w:rsidRDefault="00F452A7" w:rsidP="00F452A7">
      <w:pPr>
        <w:pStyle w:val="p2"/>
        <w:pBdr>
          <w:top w:val="single" w:sz="4" w:space="1" w:color="auto"/>
          <w:left w:val="single" w:sz="4" w:space="4" w:color="auto"/>
          <w:bottom w:val="single" w:sz="4" w:space="1" w:color="auto"/>
          <w:right w:val="single" w:sz="4" w:space="4" w:color="auto"/>
          <w:bar w:val="single" w:sz="4" w:color="auto"/>
        </w:pBdr>
        <w:shd w:val="clear" w:color="auto" w:fill="FAE2D5" w:themeFill="accent2" w:themeFillTint="33"/>
        <w:rPr>
          <w:rFonts w:asciiTheme="minorHAnsi" w:hAnsiTheme="minorHAnsi"/>
          <w:b/>
          <w:bCs/>
          <w:color w:val="000000" w:themeColor="text1"/>
          <w:sz w:val="24"/>
          <w:szCs w:val="24"/>
        </w:rPr>
      </w:pPr>
      <w:r w:rsidRPr="00F452A7">
        <w:rPr>
          <w:rFonts w:asciiTheme="minorHAnsi" w:hAnsiTheme="minorHAnsi"/>
          <w:b/>
          <w:bCs/>
          <w:color w:val="000000" w:themeColor="text1"/>
          <w:sz w:val="24"/>
          <w:szCs w:val="24"/>
        </w:rPr>
        <w:t>Exemple</w:t>
      </w:r>
    </w:p>
    <w:p w14:paraId="41EBD92B" w14:textId="66B2D5C0" w:rsidR="00F452A7" w:rsidRPr="00F452A7" w:rsidRDefault="00F452A7" w:rsidP="00F452A7">
      <w:pPr>
        <w:pStyle w:val="p1"/>
        <w:pBdr>
          <w:top w:val="single" w:sz="4" w:space="1" w:color="auto"/>
          <w:left w:val="single" w:sz="4" w:space="4" w:color="auto"/>
          <w:bottom w:val="single" w:sz="4" w:space="1" w:color="auto"/>
          <w:right w:val="single" w:sz="4" w:space="4" w:color="auto"/>
          <w:bar w:val="single" w:sz="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Le </w:t>
      </w:r>
      <w:r w:rsidRPr="00F452A7">
        <w:rPr>
          <w:rFonts w:asciiTheme="minorHAnsi" w:hAnsiTheme="minorHAnsi"/>
          <w:b/>
          <w:bCs/>
          <w:color w:val="000000" w:themeColor="text1"/>
          <w:sz w:val="24"/>
          <w:szCs w:val="24"/>
        </w:rPr>
        <w:t>riz complet</w:t>
      </w:r>
      <w:r w:rsidRPr="00F452A7">
        <w:rPr>
          <w:rFonts w:asciiTheme="minorHAnsi" w:hAnsiTheme="minorHAnsi"/>
          <w:color w:val="000000" w:themeColor="text1"/>
          <w:sz w:val="24"/>
          <w:szCs w:val="24"/>
        </w:rPr>
        <w:t xml:space="preserve"> conserve son enveloppe naturelle, riche en fibres, qui </w:t>
      </w:r>
      <w:r w:rsidRPr="00F452A7">
        <w:rPr>
          <w:rFonts w:asciiTheme="minorHAnsi" w:hAnsiTheme="minorHAnsi"/>
          <w:b/>
          <w:bCs/>
          <w:color w:val="000000" w:themeColor="text1"/>
          <w:sz w:val="24"/>
          <w:szCs w:val="24"/>
        </w:rPr>
        <w:t>protège partiellement l’amidon</w:t>
      </w:r>
      <w:r w:rsidRPr="00F452A7">
        <w:rPr>
          <w:rFonts w:asciiTheme="minorHAnsi" w:hAnsiTheme="minorHAnsi"/>
          <w:color w:val="000000" w:themeColor="text1"/>
          <w:sz w:val="24"/>
          <w:szCs w:val="24"/>
        </w:rPr>
        <w:t xml:space="preserve">. Sa digestion est donc </w:t>
      </w:r>
      <w:r w:rsidRPr="00F452A7">
        <w:rPr>
          <w:rFonts w:asciiTheme="minorHAnsi" w:hAnsiTheme="minorHAnsi"/>
          <w:b/>
          <w:bCs/>
          <w:color w:val="000000" w:themeColor="text1"/>
          <w:sz w:val="24"/>
          <w:szCs w:val="24"/>
        </w:rPr>
        <w:t>plus lente</w:t>
      </w:r>
      <w:r w:rsidRPr="00F452A7">
        <w:rPr>
          <w:rFonts w:asciiTheme="minorHAnsi" w:hAnsiTheme="minorHAnsi"/>
          <w:color w:val="000000" w:themeColor="text1"/>
          <w:sz w:val="24"/>
          <w:szCs w:val="24"/>
        </w:rPr>
        <w:t xml:space="preserve"> que celle du riz blanc, qui</w:t>
      </w:r>
      <w:r>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a été débarrassé de cette enveloppe lors du raffinage.</w:t>
      </w:r>
    </w:p>
    <w:p w14:paraId="7A14FD5B" w14:textId="77777777" w:rsidR="00F452A7" w:rsidRDefault="00F452A7" w:rsidP="00F452A7"/>
    <w:p w14:paraId="3B710EF0" w14:textId="77777777" w:rsidR="00F452A7" w:rsidRPr="00F452A7" w:rsidRDefault="007A3054" w:rsidP="007A3054">
      <w:pPr>
        <w:pStyle w:val="Paragraphedeliste"/>
        <w:numPr>
          <w:ilvl w:val="0"/>
          <w:numId w:val="5"/>
        </w:numPr>
        <w:rPr>
          <w:b/>
          <w:bCs/>
          <w:color w:val="196B24" w:themeColor="accent3"/>
        </w:rPr>
      </w:pPr>
      <w:r w:rsidRPr="00F452A7">
        <w:rPr>
          <w:b/>
          <w:bCs/>
          <w:color w:val="196B24" w:themeColor="accent3"/>
        </w:rPr>
        <w:lastRenderedPageBreak/>
        <w:t>La cuisson de l’aliment</w:t>
      </w:r>
    </w:p>
    <w:p w14:paraId="36BE8154" w14:textId="63A60340" w:rsidR="00F452A7" w:rsidRPr="00B13A93" w:rsidRDefault="00F452A7" w:rsidP="00F452A7">
      <w:pPr>
        <w:pStyle w:val="p1"/>
        <w:rPr>
          <w:rFonts w:asciiTheme="minorHAnsi" w:hAnsiTheme="minorHAnsi"/>
          <w:b/>
          <w:bCs/>
          <w:color w:val="000000" w:themeColor="text1"/>
          <w:sz w:val="24"/>
          <w:szCs w:val="24"/>
        </w:rPr>
      </w:pPr>
      <w:r w:rsidRPr="00F452A7">
        <w:rPr>
          <w:rFonts w:asciiTheme="minorHAnsi" w:hAnsiTheme="minorHAnsi"/>
          <w:color w:val="000000" w:themeColor="text1"/>
          <w:sz w:val="24"/>
          <w:szCs w:val="24"/>
        </w:rPr>
        <w:t>La cuisson modifie la structure de l’amidon par un phénomène appelé</w:t>
      </w:r>
      <w:r w:rsidR="008C4DC1">
        <w:rPr>
          <w:rFonts w:asciiTheme="minorHAnsi" w:hAnsiTheme="minorHAnsi"/>
          <w:color w:val="000000" w:themeColor="text1"/>
          <w:sz w:val="24"/>
          <w:szCs w:val="24"/>
        </w:rPr>
        <w:t xml:space="preserve"> </w:t>
      </w:r>
      <w:r w:rsidRPr="00B13A93">
        <w:rPr>
          <w:rFonts w:asciiTheme="minorHAnsi" w:hAnsiTheme="minorHAnsi"/>
          <w:b/>
          <w:bCs/>
          <w:color w:val="000000" w:themeColor="text1"/>
          <w:sz w:val="24"/>
          <w:szCs w:val="24"/>
        </w:rPr>
        <w:t>gélatinisation</w:t>
      </w:r>
      <w:r w:rsidRPr="00F452A7">
        <w:rPr>
          <w:rFonts w:asciiTheme="minorHAnsi" w:hAnsiTheme="minorHAnsi"/>
          <w:color w:val="000000" w:themeColor="text1"/>
          <w:sz w:val="24"/>
          <w:szCs w:val="24"/>
        </w:rPr>
        <w:t>. Sous l’effet de la chaleur et de l’eau, les grains d’amidon gonflent et</w:t>
      </w:r>
      <w:r w:rsidR="008C4DC1">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 xml:space="preserve">deviennent </w:t>
      </w:r>
      <w:r w:rsidRPr="00B13A93">
        <w:rPr>
          <w:rFonts w:asciiTheme="minorHAnsi" w:hAnsiTheme="minorHAnsi"/>
          <w:b/>
          <w:bCs/>
          <w:color w:val="000000" w:themeColor="text1"/>
          <w:sz w:val="24"/>
          <w:szCs w:val="24"/>
        </w:rPr>
        <w:t>plus digestibles</w:t>
      </w:r>
      <w:r w:rsidRPr="00F452A7">
        <w:rPr>
          <w:rFonts w:asciiTheme="minorHAnsi" w:hAnsiTheme="minorHAnsi"/>
          <w:color w:val="000000" w:themeColor="text1"/>
          <w:sz w:val="24"/>
          <w:szCs w:val="24"/>
        </w:rPr>
        <w:t xml:space="preserve">. Une cuisson prolongée rend donc l’amidon </w:t>
      </w:r>
      <w:r w:rsidRPr="00B13A93">
        <w:rPr>
          <w:rFonts w:asciiTheme="minorHAnsi" w:hAnsiTheme="minorHAnsi"/>
          <w:b/>
          <w:bCs/>
          <w:color w:val="000000" w:themeColor="text1"/>
          <w:sz w:val="24"/>
          <w:szCs w:val="24"/>
        </w:rPr>
        <w:t>plus</w:t>
      </w:r>
      <w:r w:rsidR="008C4DC1" w:rsidRPr="00B13A93">
        <w:rPr>
          <w:rFonts w:asciiTheme="minorHAnsi" w:hAnsiTheme="minorHAnsi"/>
          <w:b/>
          <w:bCs/>
          <w:color w:val="000000" w:themeColor="text1"/>
          <w:sz w:val="24"/>
          <w:szCs w:val="24"/>
        </w:rPr>
        <w:t xml:space="preserve"> </w:t>
      </w:r>
      <w:r w:rsidRPr="00B13A93">
        <w:rPr>
          <w:rFonts w:asciiTheme="minorHAnsi" w:hAnsiTheme="minorHAnsi"/>
          <w:b/>
          <w:bCs/>
          <w:color w:val="000000" w:themeColor="text1"/>
          <w:sz w:val="24"/>
          <w:szCs w:val="24"/>
        </w:rPr>
        <w:t>rapidement hydrolysé.</w:t>
      </w:r>
    </w:p>
    <w:p w14:paraId="54F0C4F8" w14:textId="77777777" w:rsidR="008C4DC1" w:rsidRPr="00F452A7" w:rsidRDefault="008C4DC1" w:rsidP="00F452A7">
      <w:pPr>
        <w:pStyle w:val="p1"/>
        <w:rPr>
          <w:rFonts w:asciiTheme="minorHAnsi" w:hAnsiTheme="minorHAnsi"/>
          <w:color w:val="000000" w:themeColor="text1"/>
          <w:sz w:val="24"/>
          <w:szCs w:val="24"/>
        </w:rPr>
      </w:pPr>
    </w:p>
    <w:p w14:paraId="45745320" w14:textId="77777777" w:rsidR="00F452A7" w:rsidRPr="00F452A7" w:rsidRDefault="00F452A7" w:rsidP="008C4DC1">
      <w:pPr>
        <w:pStyle w:val="p2"/>
        <w:pBdr>
          <w:top w:val="single" w:sz="4" w:space="1" w:color="auto"/>
          <w:left w:val="single" w:sz="4" w:space="4" w:color="auto"/>
          <w:bottom w:val="single" w:sz="4" w:space="1" w:color="auto"/>
          <w:right w:val="single" w:sz="4" w:space="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Exemple</w:t>
      </w:r>
    </w:p>
    <w:p w14:paraId="1AA5C3C6" w14:textId="77777777" w:rsidR="00F452A7" w:rsidRPr="00F452A7" w:rsidRDefault="00F452A7" w:rsidP="008C4DC1">
      <w:pPr>
        <w:pStyle w:val="p1"/>
        <w:pBdr>
          <w:top w:val="single" w:sz="4" w:space="1" w:color="auto"/>
          <w:left w:val="single" w:sz="4" w:space="4" w:color="auto"/>
          <w:bottom w:val="single" w:sz="4" w:space="1" w:color="auto"/>
          <w:right w:val="single" w:sz="4" w:space="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Des </w:t>
      </w:r>
      <w:r w:rsidRPr="00B13A93">
        <w:rPr>
          <w:rFonts w:asciiTheme="minorHAnsi" w:hAnsiTheme="minorHAnsi"/>
          <w:b/>
          <w:bCs/>
          <w:color w:val="000000" w:themeColor="text1"/>
          <w:sz w:val="24"/>
          <w:szCs w:val="24"/>
        </w:rPr>
        <w:t>pâtes très cuites</w:t>
      </w:r>
      <w:r w:rsidRPr="00F452A7">
        <w:rPr>
          <w:rFonts w:asciiTheme="minorHAnsi" w:hAnsiTheme="minorHAnsi"/>
          <w:color w:val="000000" w:themeColor="text1"/>
          <w:sz w:val="24"/>
          <w:szCs w:val="24"/>
        </w:rPr>
        <w:t xml:space="preserve"> sont </w:t>
      </w:r>
      <w:r w:rsidRPr="00B13A93">
        <w:rPr>
          <w:rFonts w:asciiTheme="minorHAnsi" w:hAnsiTheme="minorHAnsi"/>
          <w:b/>
          <w:bCs/>
          <w:color w:val="000000" w:themeColor="text1"/>
          <w:sz w:val="24"/>
          <w:szCs w:val="24"/>
        </w:rPr>
        <w:t>digérées plus vites</w:t>
      </w:r>
      <w:r w:rsidRPr="00F452A7">
        <w:rPr>
          <w:rFonts w:asciiTheme="minorHAnsi" w:hAnsiTheme="minorHAnsi"/>
          <w:color w:val="000000" w:themeColor="text1"/>
          <w:sz w:val="24"/>
          <w:szCs w:val="24"/>
        </w:rPr>
        <w:t xml:space="preserve"> que des pâtes al dente.</w:t>
      </w:r>
    </w:p>
    <w:p w14:paraId="4E7CB9A3" w14:textId="77777777" w:rsidR="00F452A7" w:rsidRPr="00F452A7" w:rsidRDefault="00F452A7" w:rsidP="00F452A7">
      <w:pPr>
        <w:rPr>
          <w:color w:val="000000" w:themeColor="text1"/>
        </w:rPr>
      </w:pPr>
    </w:p>
    <w:p w14:paraId="6CB7CB65" w14:textId="7B56DD82" w:rsidR="007A3054" w:rsidRPr="00F452A7" w:rsidRDefault="007A3054" w:rsidP="007A3054">
      <w:pPr>
        <w:pStyle w:val="Paragraphedeliste"/>
        <w:numPr>
          <w:ilvl w:val="0"/>
          <w:numId w:val="5"/>
        </w:numPr>
        <w:rPr>
          <w:b/>
          <w:bCs/>
          <w:color w:val="196B24" w:themeColor="accent3"/>
        </w:rPr>
      </w:pPr>
      <w:r w:rsidRPr="00F452A7">
        <w:rPr>
          <w:b/>
          <w:bCs/>
          <w:color w:val="196B24" w:themeColor="accent3"/>
        </w:rPr>
        <w:t>La présence d’autres nutriments dans le repas</w:t>
      </w:r>
    </w:p>
    <w:p w14:paraId="0EBE45B5" w14:textId="7826B861" w:rsidR="00F452A7" w:rsidRPr="00F452A7" w:rsidRDefault="00F452A7" w:rsidP="00F452A7">
      <w:pPr>
        <w:pStyle w:val="p1"/>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La digestion de l’amidon est influencée par la </w:t>
      </w:r>
      <w:r w:rsidRPr="00B13A93">
        <w:rPr>
          <w:rFonts w:asciiTheme="minorHAnsi" w:hAnsiTheme="minorHAnsi"/>
          <w:b/>
          <w:bCs/>
          <w:color w:val="000000" w:themeColor="text1"/>
          <w:sz w:val="24"/>
          <w:szCs w:val="24"/>
        </w:rPr>
        <w:t>composition globale du repas.</w:t>
      </w:r>
      <w:r w:rsidRPr="00F452A7">
        <w:rPr>
          <w:rFonts w:asciiTheme="minorHAnsi" w:hAnsiTheme="minorHAnsi"/>
          <w:color w:val="000000" w:themeColor="text1"/>
          <w:sz w:val="24"/>
          <w:szCs w:val="24"/>
        </w:rPr>
        <w:t xml:space="preserve"> La</w:t>
      </w:r>
      <w:r w:rsidR="00B13A93">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 xml:space="preserve">présence de </w:t>
      </w:r>
      <w:r w:rsidRPr="00B13A93">
        <w:rPr>
          <w:rFonts w:asciiTheme="minorHAnsi" w:hAnsiTheme="minorHAnsi"/>
          <w:b/>
          <w:bCs/>
          <w:color w:val="000000" w:themeColor="text1"/>
          <w:sz w:val="24"/>
          <w:szCs w:val="24"/>
        </w:rPr>
        <w:t>fibres, de lipides ou de protéines</w:t>
      </w:r>
      <w:r w:rsidRPr="00F452A7">
        <w:rPr>
          <w:rFonts w:asciiTheme="minorHAnsi" w:hAnsiTheme="minorHAnsi"/>
          <w:color w:val="000000" w:themeColor="text1"/>
          <w:sz w:val="24"/>
          <w:szCs w:val="24"/>
        </w:rPr>
        <w:t xml:space="preserve"> ralentit la vidange gastrique et</w:t>
      </w:r>
      <w:r w:rsidR="00B13A93">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 xml:space="preserve">l’action des enzymes digestives, ce qui </w:t>
      </w:r>
      <w:r w:rsidRPr="00B13A93">
        <w:rPr>
          <w:rFonts w:asciiTheme="minorHAnsi" w:hAnsiTheme="minorHAnsi"/>
          <w:b/>
          <w:bCs/>
          <w:color w:val="000000" w:themeColor="text1"/>
          <w:sz w:val="24"/>
          <w:szCs w:val="24"/>
        </w:rPr>
        <w:t>ralentit l’absorption du glucose.</w:t>
      </w:r>
    </w:p>
    <w:p w14:paraId="184E3668" w14:textId="77777777" w:rsidR="00B13A93" w:rsidRDefault="00B13A93" w:rsidP="00F452A7">
      <w:pPr>
        <w:pStyle w:val="p2"/>
        <w:rPr>
          <w:rFonts w:asciiTheme="minorHAnsi" w:hAnsiTheme="minorHAnsi"/>
          <w:color w:val="000000" w:themeColor="text1"/>
          <w:sz w:val="24"/>
          <w:szCs w:val="24"/>
        </w:rPr>
      </w:pPr>
    </w:p>
    <w:p w14:paraId="3484DFE3" w14:textId="3ABA4DFA" w:rsidR="00F452A7" w:rsidRPr="00F452A7" w:rsidRDefault="00F452A7" w:rsidP="00B13A93">
      <w:pPr>
        <w:pStyle w:val="p2"/>
        <w:pBdr>
          <w:top w:val="single" w:sz="4" w:space="1" w:color="auto"/>
          <w:left w:val="single" w:sz="4" w:space="4" w:color="auto"/>
          <w:bottom w:val="single" w:sz="4" w:space="1" w:color="auto"/>
          <w:right w:val="single" w:sz="4" w:space="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Exemple</w:t>
      </w:r>
    </w:p>
    <w:p w14:paraId="506A9CFE" w14:textId="32093AD7" w:rsidR="00F452A7" w:rsidRPr="00F452A7" w:rsidRDefault="00F452A7" w:rsidP="00B13A93">
      <w:pPr>
        <w:pStyle w:val="p1"/>
        <w:pBdr>
          <w:top w:val="single" w:sz="4" w:space="1" w:color="auto"/>
          <w:left w:val="single" w:sz="4" w:space="4" w:color="auto"/>
          <w:bottom w:val="single" w:sz="4" w:space="1" w:color="auto"/>
          <w:right w:val="single" w:sz="4" w:space="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Des </w:t>
      </w:r>
      <w:r w:rsidRPr="00B13A93">
        <w:rPr>
          <w:rFonts w:asciiTheme="minorHAnsi" w:hAnsiTheme="minorHAnsi"/>
          <w:b/>
          <w:bCs/>
          <w:color w:val="000000" w:themeColor="text1"/>
          <w:sz w:val="24"/>
          <w:szCs w:val="24"/>
        </w:rPr>
        <w:t>pâtes consommées avec des légumes</w:t>
      </w:r>
      <w:r w:rsidRPr="00F452A7">
        <w:rPr>
          <w:rFonts w:asciiTheme="minorHAnsi" w:hAnsiTheme="minorHAnsi"/>
          <w:color w:val="000000" w:themeColor="text1"/>
          <w:sz w:val="24"/>
          <w:szCs w:val="24"/>
        </w:rPr>
        <w:t xml:space="preserve"> (fibres) et une </w:t>
      </w:r>
      <w:r w:rsidRPr="00B13A93">
        <w:rPr>
          <w:rFonts w:asciiTheme="minorHAnsi" w:hAnsiTheme="minorHAnsi"/>
          <w:b/>
          <w:bCs/>
          <w:color w:val="000000" w:themeColor="text1"/>
          <w:sz w:val="24"/>
          <w:szCs w:val="24"/>
        </w:rPr>
        <w:t>source de protéines</w:t>
      </w:r>
      <w:r w:rsidR="00B13A93">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(œuf, viande, poisson ou légumineuses) sont digérées plus lentement que des</w:t>
      </w:r>
      <w:r w:rsidR="00B13A93">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pâtes consommées seules.</w:t>
      </w:r>
    </w:p>
    <w:p w14:paraId="7B4E673F" w14:textId="77777777" w:rsidR="00F452A7" w:rsidRPr="00F452A7" w:rsidRDefault="00F452A7" w:rsidP="00F452A7">
      <w:pPr>
        <w:rPr>
          <w:color w:val="000000" w:themeColor="text1"/>
        </w:rPr>
      </w:pPr>
    </w:p>
    <w:p w14:paraId="39814D64" w14:textId="38CAE46F" w:rsidR="007A3054" w:rsidRPr="00F452A7" w:rsidRDefault="007A3054" w:rsidP="007A3054">
      <w:pPr>
        <w:pStyle w:val="Paragraphedeliste"/>
        <w:numPr>
          <w:ilvl w:val="0"/>
          <w:numId w:val="5"/>
        </w:numPr>
        <w:rPr>
          <w:b/>
          <w:bCs/>
          <w:color w:val="196B24" w:themeColor="accent3"/>
        </w:rPr>
      </w:pPr>
      <w:r w:rsidRPr="00F452A7">
        <w:rPr>
          <w:b/>
          <w:bCs/>
          <w:color w:val="196B24" w:themeColor="accent3"/>
        </w:rPr>
        <w:t>La structure physique de l’aliment</w:t>
      </w:r>
    </w:p>
    <w:p w14:paraId="57AB2F44" w14:textId="67148252" w:rsidR="00F452A7" w:rsidRDefault="00F452A7" w:rsidP="00F452A7">
      <w:pPr>
        <w:pStyle w:val="p1"/>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La </w:t>
      </w:r>
      <w:r w:rsidRPr="00B13A93">
        <w:rPr>
          <w:rFonts w:asciiTheme="minorHAnsi" w:hAnsiTheme="minorHAnsi"/>
          <w:b/>
          <w:bCs/>
          <w:color w:val="000000" w:themeColor="text1"/>
          <w:sz w:val="24"/>
          <w:szCs w:val="24"/>
        </w:rPr>
        <w:t>forme physique</w:t>
      </w:r>
      <w:r w:rsidRPr="00F452A7">
        <w:rPr>
          <w:rFonts w:asciiTheme="minorHAnsi" w:hAnsiTheme="minorHAnsi"/>
          <w:color w:val="000000" w:themeColor="text1"/>
          <w:sz w:val="24"/>
          <w:szCs w:val="24"/>
        </w:rPr>
        <w:t xml:space="preserve"> du féculent joue également un rôle important. Plus l’aliment est</w:t>
      </w:r>
      <w:r w:rsidR="00B13A93">
        <w:rPr>
          <w:rFonts w:asciiTheme="minorHAnsi" w:hAnsiTheme="minorHAnsi"/>
          <w:color w:val="000000" w:themeColor="text1"/>
          <w:sz w:val="24"/>
          <w:szCs w:val="24"/>
        </w:rPr>
        <w:t xml:space="preserve"> </w:t>
      </w:r>
      <w:r w:rsidRPr="00B13A93">
        <w:rPr>
          <w:rFonts w:asciiTheme="minorHAnsi" w:hAnsiTheme="minorHAnsi"/>
          <w:b/>
          <w:bCs/>
          <w:color w:val="000000" w:themeColor="text1"/>
          <w:sz w:val="24"/>
          <w:szCs w:val="24"/>
        </w:rPr>
        <w:t>fragmenté</w:t>
      </w:r>
      <w:r w:rsidRPr="00F452A7">
        <w:rPr>
          <w:rFonts w:asciiTheme="minorHAnsi" w:hAnsiTheme="minorHAnsi"/>
          <w:color w:val="000000" w:themeColor="text1"/>
          <w:sz w:val="24"/>
          <w:szCs w:val="24"/>
        </w:rPr>
        <w:t xml:space="preserve"> ou </w:t>
      </w:r>
      <w:r w:rsidRPr="00B13A93">
        <w:rPr>
          <w:rFonts w:asciiTheme="minorHAnsi" w:hAnsiTheme="minorHAnsi"/>
          <w:b/>
          <w:bCs/>
          <w:color w:val="000000" w:themeColor="text1"/>
          <w:sz w:val="24"/>
          <w:szCs w:val="24"/>
        </w:rPr>
        <w:t>transformé</w:t>
      </w:r>
      <w:r w:rsidRPr="00F452A7">
        <w:rPr>
          <w:rFonts w:asciiTheme="minorHAnsi" w:hAnsiTheme="minorHAnsi"/>
          <w:color w:val="000000" w:themeColor="text1"/>
          <w:sz w:val="24"/>
          <w:szCs w:val="24"/>
        </w:rPr>
        <w:t>, plus l’amidon est accessible aux enzymes digestives. À</w:t>
      </w:r>
      <w:r w:rsidR="00B13A93">
        <w:rPr>
          <w:rFonts w:asciiTheme="minorHAnsi" w:hAnsiTheme="minorHAnsi"/>
          <w:color w:val="000000" w:themeColor="text1"/>
          <w:sz w:val="24"/>
          <w:szCs w:val="24"/>
        </w:rPr>
        <w:t xml:space="preserve"> </w:t>
      </w:r>
      <w:r w:rsidRPr="00F452A7">
        <w:rPr>
          <w:rFonts w:asciiTheme="minorHAnsi" w:hAnsiTheme="minorHAnsi"/>
          <w:color w:val="000000" w:themeColor="text1"/>
          <w:sz w:val="24"/>
          <w:szCs w:val="24"/>
        </w:rPr>
        <w:t>l’inverse, une structure intacte protège partiellement l’amidon.</w:t>
      </w:r>
    </w:p>
    <w:p w14:paraId="44F91CB2" w14:textId="77777777" w:rsidR="00B13A93" w:rsidRPr="00F452A7" w:rsidRDefault="00B13A93" w:rsidP="00F452A7">
      <w:pPr>
        <w:pStyle w:val="p1"/>
        <w:rPr>
          <w:rFonts w:asciiTheme="minorHAnsi" w:hAnsiTheme="minorHAnsi"/>
          <w:color w:val="000000" w:themeColor="text1"/>
          <w:sz w:val="24"/>
          <w:szCs w:val="24"/>
        </w:rPr>
      </w:pPr>
    </w:p>
    <w:p w14:paraId="5D4136CB" w14:textId="77777777" w:rsidR="00F452A7" w:rsidRPr="00F452A7" w:rsidRDefault="00F452A7" w:rsidP="00B13A93">
      <w:pPr>
        <w:pStyle w:val="p2"/>
        <w:pBdr>
          <w:top w:val="single" w:sz="4" w:space="1" w:color="auto"/>
          <w:left w:val="single" w:sz="4" w:space="4" w:color="auto"/>
          <w:bottom w:val="single" w:sz="4" w:space="1" w:color="auto"/>
          <w:right w:val="single" w:sz="4" w:space="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Exemple</w:t>
      </w:r>
    </w:p>
    <w:p w14:paraId="3C8DFBA6" w14:textId="4C3B29AE" w:rsidR="00F452A7" w:rsidRPr="00F452A7" w:rsidRDefault="00F452A7" w:rsidP="00B13A93">
      <w:pPr>
        <w:pStyle w:val="p1"/>
        <w:pBdr>
          <w:top w:val="single" w:sz="4" w:space="1" w:color="auto"/>
          <w:left w:val="single" w:sz="4" w:space="4" w:color="auto"/>
          <w:bottom w:val="single" w:sz="4" w:space="1" w:color="auto"/>
          <w:right w:val="single" w:sz="4" w:space="4" w:color="auto"/>
        </w:pBdr>
        <w:shd w:val="clear" w:color="auto" w:fill="FAE2D5" w:themeFill="accent2" w:themeFillTint="33"/>
        <w:rPr>
          <w:rFonts w:asciiTheme="minorHAnsi" w:hAnsiTheme="minorHAnsi"/>
          <w:color w:val="000000" w:themeColor="text1"/>
          <w:sz w:val="24"/>
          <w:szCs w:val="24"/>
        </w:rPr>
      </w:pPr>
      <w:r w:rsidRPr="00F452A7">
        <w:rPr>
          <w:rFonts w:asciiTheme="minorHAnsi" w:hAnsiTheme="minorHAnsi"/>
          <w:color w:val="000000" w:themeColor="text1"/>
          <w:sz w:val="24"/>
          <w:szCs w:val="24"/>
        </w:rPr>
        <w:t xml:space="preserve">Un </w:t>
      </w:r>
      <w:r w:rsidRPr="00B13A93">
        <w:rPr>
          <w:rFonts w:asciiTheme="minorHAnsi" w:hAnsiTheme="minorHAnsi"/>
          <w:b/>
          <w:bCs/>
          <w:color w:val="000000" w:themeColor="text1"/>
          <w:sz w:val="24"/>
          <w:szCs w:val="24"/>
        </w:rPr>
        <w:t>pain complet est digéré plus lentement</w:t>
      </w:r>
      <w:r w:rsidRPr="00F452A7">
        <w:rPr>
          <w:rFonts w:asciiTheme="minorHAnsi" w:hAnsiTheme="minorHAnsi"/>
          <w:color w:val="000000" w:themeColor="text1"/>
          <w:sz w:val="24"/>
          <w:szCs w:val="24"/>
        </w:rPr>
        <w:t xml:space="preserve"> qu'un pain de mie.</w:t>
      </w:r>
    </w:p>
    <w:p w14:paraId="5378E56E" w14:textId="77777777" w:rsidR="007A3054" w:rsidRPr="00F452A7" w:rsidRDefault="007A3054" w:rsidP="00F452A7">
      <w:pPr>
        <w:ind w:left="360"/>
        <w:rPr>
          <w:color w:val="000000" w:themeColor="text1"/>
        </w:rPr>
      </w:pPr>
    </w:p>
    <w:p w14:paraId="68F7357C" w14:textId="5D69BDD8" w:rsidR="00F452A7" w:rsidRPr="00F452A7" w:rsidRDefault="00F452A7" w:rsidP="00B13A93">
      <w:pPr>
        <w:spacing w:line="240" w:lineRule="auto"/>
        <w:rPr>
          <w:color w:val="000000" w:themeColor="text1"/>
        </w:rPr>
      </w:pPr>
      <w:r w:rsidRPr="00F452A7">
        <w:rPr>
          <w:color w:val="000000" w:themeColor="text1"/>
        </w:rPr>
        <w:t xml:space="preserve">Ces éléments expliquent pourquoi </w:t>
      </w:r>
      <w:r w:rsidRPr="00B13A93">
        <w:rPr>
          <w:b/>
          <w:bCs/>
          <w:color w:val="000000" w:themeColor="text1"/>
        </w:rPr>
        <w:t>deux portions équivalentes</w:t>
      </w:r>
      <w:r w:rsidRPr="00F452A7">
        <w:rPr>
          <w:color w:val="000000" w:themeColor="text1"/>
        </w:rPr>
        <w:t xml:space="preserve"> de féculents peuve</w:t>
      </w:r>
      <w:r w:rsidR="00B13A93">
        <w:rPr>
          <w:color w:val="000000" w:themeColor="text1"/>
        </w:rPr>
        <w:t xml:space="preserve">nt </w:t>
      </w:r>
      <w:r w:rsidRPr="00F452A7">
        <w:rPr>
          <w:color w:val="000000" w:themeColor="text1"/>
        </w:rPr>
        <w:t xml:space="preserve">induire des </w:t>
      </w:r>
      <w:r w:rsidRPr="00B13A93">
        <w:rPr>
          <w:b/>
          <w:bCs/>
          <w:color w:val="000000" w:themeColor="text1"/>
        </w:rPr>
        <w:t>réponses glycémiques très différentes</w:t>
      </w:r>
      <w:r w:rsidRPr="00F452A7">
        <w:rPr>
          <w:color w:val="000000" w:themeColor="text1"/>
        </w:rPr>
        <w:t>.</w:t>
      </w:r>
    </w:p>
    <w:p w14:paraId="199B1225" w14:textId="5BCA45B1" w:rsidR="00237EBD" w:rsidRPr="00F92BE0" w:rsidRDefault="00237EBD" w:rsidP="00237EBD">
      <w:pPr>
        <w:pStyle w:val="Paragraphedeliste"/>
        <w:numPr>
          <w:ilvl w:val="1"/>
          <w:numId w:val="1"/>
        </w:numPr>
        <w:rPr>
          <w:b/>
          <w:bCs/>
          <w:u w:val="single"/>
        </w:rPr>
      </w:pPr>
      <w:r w:rsidRPr="00F92BE0">
        <w:rPr>
          <w:b/>
          <w:bCs/>
          <w:u w:val="single"/>
        </w:rPr>
        <w:t>Rôle physiologique des féculents</w:t>
      </w:r>
    </w:p>
    <w:p w14:paraId="633A07E0" w14:textId="2669F82F" w:rsidR="00537387" w:rsidRPr="00537387" w:rsidRDefault="00537387" w:rsidP="00537387">
      <w:pPr>
        <w:pStyle w:val="p1"/>
        <w:rPr>
          <w:rFonts w:ascii="Aptos" w:hAnsi="Aptos"/>
          <w:b/>
          <w:bCs/>
          <w:color w:val="000000" w:themeColor="text1"/>
          <w:sz w:val="24"/>
          <w:szCs w:val="24"/>
        </w:rPr>
      </w:pPr>
      <w:r w:rsidRPr="00537387">
        <w:rPr>
          <w:rFonts w:ascii="Aptos" w:hAnsi="Aptos"/>
          <w:color w:val="000000" w:themeColor="text1"/>
          <w:sz w:val="24"/>
          <w:szCs w:val="24"/>
        </w:rPr>
        <w:t xml:space="preserve">Les féculents constituent la </w:t>
      </w:r>
      <w:r w:rsidRPr="00537387">
        <w:rPr>
          <w:rFonts w:ascii="Aptos" w:hAnsi="Aptos"/>
          <w:b/>
          <w:bCs/>
          <w:color w:val="000000" w:themeColor="text1"/>
          <w:sz w:val="24"/>
          <w:szCs w:val="24"/>
        </w:rPr>
        <w:t>principale source d’énergie de l’organisme</w:t>
      </w:r>
      <w:r w:rsidRPr="00537387">
        <w:rPr>
          <w:rFonts w:ascii="Aptos" w:hAnsi="Aptos"/>
          <w:color w:val="000000" w:themeColor="text1"/>
          <w:sz w:val="24"/>
          <w:szCs w:val="24"/>
        </w:rPr>
        <w:t xml:space="preserve"> dans le</w:t>
      </w:r>
      <w:r>
        <w:rPr>
          <w:rFonts w:ascii="Aptos" w:hAnsi="Aptos"/>
          <w:color w:val="000000" w:themeColor="text1"/>
          <w:sz w:val="24"/>
          <w:szCs w:val="24"/>
        </w:rPr>
        <w:t xml:space="preserve"> </w:t>
      </w:r>
      <w:r w:rsidRPr="00537387">
        <w:rPr>
          <w:rFonts w:ascii="Aptos" w:hAnsi="Aptos"/>
          <w:color w:val="000000" w:themeColor="text1"/>
          <w:sz w:val="24"/>
          <w:szCs w:val="24"/>
        </w:rPr>
        <w:t>cadre d’une alimentation équilibrée. Le glucose issu de leur digestion est utilisé en</w:t>
      </w:r>
      <w:r>
        <w:rPr>
          <w:rFonts w:ascii="Aptos" w:hAnsi="Aptos"/>
          <w:color w:val="000000" w:themeColor="text1"/>
          <w:sz w:val="24"/>
          <w:szCs w:val="24"/>
        </w:rPr>
        <w:t xml:space="preserve"> </w:t>
      </w:r>
      <w:r w:rsidRPr="00537387">
        <w:rPr>
          <w:rFonts w:ascii="Aptos" w:hAnsi="Aptos"/>
          <w:color w:val="000000" w:themeColor="text1"/>
          <w:sz w:val="24"/>
          <w:szCs w:val="24"/>
        </w:rPr>
        <w:t xml:space="preserve">priorité par le </w:t>
      </w:r>
      <w:r w:rsidRPr="00537387">
        <w:rPr>
          <w:rFonts w:ascii="Aptos" w:hAnsi="Aptos"/>
          <w:b/>
          <w:bCs/>
          <w:color w:val="000000" w:themeColor="text1"/>
          <w:sz w:val="24"/>
          <w:szCs w:val="24"/>
        </w:rPr>
        <w:t>cerveau</w:t>
      </w:r>
      <w:r w:rsidRPr="00537387">
        <w:rPr>
          <w:rFonts w:ascii="Aptos" w:hAnsi="Aptos"/>
          <w:color w:val="000000" w:themeColor="text1"/>
          <w:sz w:val="24"/>
          <w:szCs w:val="24"/>
        </w:rPr>
        <w:t>, qui dépend presque exclusivement de ce carburant pour</w:t>
      </w:r>
      <w:r>
        <w:rPr>
          <w:rFonts w:ascii="Aptos" w:hAnsi="Aptos"/>
          <w:color w:val="000000" w:themeColor="text1"/>
          <w:sz w:val="24"/>
          <w:szCs w:val="24"/>
        </w:rPr>
        <w:t xml:space="preserve"> </w:t>
      </w:r>
      <w:r w:rsidRPr="00537387">
        <w:rPr>
          <w:rFonts w:ascii="Aptos" w:hAnsi="Aptos"/>
          <w:color w:val="000000" w:themeColor="text1"/>
          <w:sz w:val="24"/>
          <w:szCs w:val="24"/>
        </w:rPr>
        <w:t xml:space="preserve">assurer ses fonctions, mais aussi par les </w:t>
      </w:r>
      <w:r w:rsidRPr="00537387">
        <w:rPr>
          <w:rFonts w:ascii="Aptos" w:hAnsi="Aptos"/>
          <w:b/>
          <w:bCs/>
          <w:color w:val="000000" w:themeColor="text1"/>
          <w:sz w:val="24"/>
          <w:szCs w:val="24"/>
        </w:rPr>
        <w:t>muscles</w:t>
      </w:r>
      <w:r w:rsidRPr="00537387">
        <w:rPr>
          <w:rFonts w:ascii="Aptos" w:hAnsi="Aptos"/>
          <w:color w:val="000000" w:themeColor="text1"/>
          <w:sz w:val="24"/>
          <w:szCs w:val="24"/>
        </w:rPr>
        <w:t>, où il peut être stocké sous forme</w:t>
      </w:r>
      <w:r>
        <w:rPr>
          <w:rFonts w:ascii="Aptos" w:hAnsi="Aptos"/>
          <w:color w:val="000000" w:themeColor="text1"/>
          <w:sz w:val="24"/>
          <w:szCs w:val="24"/>
        </w:rPr>
        <w:t xml:space="preserve"> </w:t>
      </w:r>
      <w:r w:rsidRPr="00537387">
        <w:rPr>
          <w:rFonts w:ascii="Aptos" w:hAnsi="Aptos"/>
          <w:color w:val="000000" w:themeColor="text1"/>
          <w:sz w:val="24"/>
          <w:szCs w:val="24"/>
        </w:rPr>
        <w:t xml:space="preserve">de </w:t>
      </w:r>
      <w:r w:rsidRPr="00537387">
        <w:rPr>
          <w:rFonts w:ascii="Aptos" w:hAnsi="Aptos"/>
          <w:b/>
          <w:bCs/>
          <w:color w:val="000000" w:themeColor="text1"/>
          <w:sz w:val="24"/>
          <w:szCs w:val="24"/>
        </w:rPr>
        <w:t xml:space="preserve">glycogène musculaire </w:t>
      </w:r>
      <w:r w:rsidRPr="00537387">
        <w:rPr>
          <w:rFonts w:ascii="Aptos" w:hAnsi="Aptos"/>
          <w:color w:val="000000" w:themeColor="text1"/>
          <w:sz w:val="24"/>
          <w:szCs w:val="24"/>
        </w:rPr>
        <w:t>et mobilisé lors d’un effort. Plus largement, l’ensemble</w:t>
      </w:r>
      <w:r>
        <w:rPr>
          <w:rFonts w:ascii="Aptos" w:hAnsi="Aptos"/>
          <w:color w:val="000000" w:themeColor="text1"/>
          <w:sz w:val="24"/>
          <w:szCs w:val="24"/>
        </w:rPr>
        <w:t xml:space="preserve"> </w:t>
      </w:r>
      <w:r w:rsidRPr="00537387">
        <w:rPr>
          <w:rFonts w:ascii="Aptos" w:hAnsi="Aptos"/>
          <w:color w:val="000000" w:themeColor="text1"/>
          <w:sz w:val="24"/>
          <w:szCs w:val="24"/>
        </w:rPr>
        <w:t xml:space="preserve">des cellules de l’organisme utilise le glucose pour assurer leurs </w:t>
      </w:r>
      <w:r w:rsidRPr="00537387">
        <w:rPr>
          <w:rFonts w:ascii="Aptos" w:hAnsi="Aptos"/>
          <w:b/>
          <w:bCs/>
          <w:color w:val="000000" w:themeColor="text1"/>
          <w:sz w:val="24"/>
          <w:szCs w:val="24"/>
        </w:rPr>
        <w:t>fonctions vitales.</w:t>
      </w:r>
    </w:p>
    <w:p w14:paraId="44CAFF7D" w14:textId="5242B20B" w:rsidR="00537387" w:rsidRDefault="00537387" w:rsidP="00537387">
      <w:pPr>
        <w:spacing w:line="240" w:lineRule="auto"/>
      </w:pPr>
    </w:p>
    <w:p w14:paraId="36D0D6E6" w14:textId="6C67F49A" w:rsidR="00537387" w:rsidRDefault="00537387" w:rsidP="00537387">
      <w:pPr>
        <w:spacing w:line="240" w:lineRule="auto"/>
      </w:pPr>
      <w:r>
        <w:t xml:space="preserve">Au-delà de leur rôle énergétique, les féculents participent également à la </w:t>
      </w:r>
      <w:r w:rsidRPr="00537387">
        <w:rPr>
          <w:b/>
          <w:bCs/>
        </w:rPr>
        <w:t>régulation de l’appétit</w:t>
      </w:r>
      <w:r>
        <w:t xml:space="preserve"> et de la glycémie. Lorsqu’ils sont consommés sous des formes </w:t>
      </w:r>
      <w:r w:rsidRPr="00537387">
        <w:rPr>
          <w:b/>
          <w:bCs/>
        </w:rPr>
        <w:t>peu transformées et riches en fibres</w:t>
      </w:r>
      <w:r>
        <w:t xml:space="preserve">, ils sont digérés plus lentement, ce qui favorise la satiété et contribue à une </w:t>
      </w:r>
      <w:r w:rsidRPr="00537387">
        <w:rPr>
          <w:b/>
          <w:bCs/>
        </w:rPr>
        <w:t>libération progressive du glucose dans le sang</w:t>
      </w:r>
      <w:r>
        <w:t xml:space="preserve">. Cette </w:t>
      </w:r>
      <w:r>
        <w:lastRenderedPageBreak/>
        <w:t xml:space="preserve">digestion plus lente permet de limiter les </w:t>
      </w:r>
      <w:r w:rsidRPr="00537387">
        <w:rPr>
          <w:b/>
          <w:bCs/>
        </w:rPr>
        <w:t>variations brutales de la glycémie</w:t>
      </w:r>
      <w:r>
        <w:t>, participant ainsi à l’équilibre métabolique de l’organisme.</w:t>
      </w:r>
    </w:p>
    <w:tbl>
      <w:tblPr>
        <w:tblStyle w:val="Grilledutableau"/>
        <w:tblW w:w="0" w:type="auto"/>
        <w:tblLook w:val="04A0" w:firstRow="1" w:lastRow="0" w:firstColumn="1" w:lastColumn="0" w:noHBand="0" w:noVBand="1"/>
      </w:tblPr>
      <w:tblGrid>
        <w:gridCol w:w="9062"/>
      </w:tblGrid>
      <w:tr w:rsidR="00537387" w:rsidRPr="00537387" w14:paraId="35575C02" w14:textId="77777777" w:rsidTr="00537387">
        <w:tc>
          <w:tcPr>
            <w:tcW w:w="9062" w:type="dxa"/>
            <w:shd w:val="clear" w:color="auto" w:fill="FAE2D5" w:themeFill="accent2" w:themeFillTint="33"/>
          </w:tcPr>
          <w:p w14:paraId="53EC4CD5" w14:textId="77777777" w:rsidR="00537387" w:rsidRPr="00537387" w:rsidRDefault="00537387" w:rsidP="00537387">
            <w:pPr>
              <w:rPr>
                <w:color w:val="000000" w:themeColor="text1"/>
              </w:rPr>
            </w:pPr>
            <w:r w:rsidRPr="00537387">
              <w:rPr>
                <w:b/>
                <w:bCs/>
                <w:color w:val="000000" w:themeColor="text1"/>
              </w:rPr>
              <w:t>Exemple</w:t>
            </w:r>
            <w:r w:rsidRPr="00537387">
              <w:rPr>
                <w:color w:val="000000" w:themeColor="text1"/>
              </w:rPr>
              <w:t xml:space="preserve"> : </w:t>
            </w:r>
          </w:p>
          <w:p w14:paraId="6D406B00" w14:textId="706C7DAD" w:rsidR="00537387" w:rsidRPr="00537387" w:rsidRDefault="00537387" w:rsidP="00537387">
            <w:pPr>
              <w:pStyle w:val="p1"/>
              <w:rPr>
                <w:rFonts w:asciiTheme="minorHAnsi" w:hAnsiTheme="minorHAnsi"/>
                <w:color w:val="000000" w:themeColor="text1"/>
                <w:sz w:val="24"/>
                <w:szCs w:val="24"/>
              </w:rPr>
            </w:pPr>
            <w:r w:rsidRPr="00537387">
              <w:rPr>
                <w:rFonts w:asciiTheme="minorHAnsi" w:hAnsiTheme="minorHAnsi"/>
                <w:color w:val="000000" w:themeColor="text1"/>
                <w:sz w:val="24"/>
                <w:szCs w:val="24"/>
              </w:rPr>
              <w:t xml:space="preserve">Une personne vient vous voir car </w:t>
            </w:r>
            <w:r w:rsidRPr="00537387">
              <w:rPr>
                <w:rFonts w:asciiTheme="minorHAnsi" w:hAnsiTheme="minorHAnsi"/>
                <w:b/>
                <w:bCs/>
                <w:color w:val="000000" w:themeColor="text1"/>
                <w:sz w:val="24"/>
                <w:szCs w:val="24"/>
              </w:rPr>
              <w:t>elle ressent une fatigue importante</w:t>
            </w:r>
            <w:r w:rsidRPr="00537387">
              <w:rPr>
                <w:rFonts w:asciiTheme="minorHAnsi" w:hAnsiTheme="minorHAnsi"/>
                <w:color w:val="000000" w:themeColor="text1"/>
                <w:sz w:val="24"/>
                <w:szCs w:val="24"/>
              </w:rPr>
              <w:t xml:space="preserve"> en milieu de</w:t>
            </w:r>
            <w:r>
              <w:rPr>
                <w:rFonts w:asciiTheme="minorHAnsi" w:hAnsiTheme="minorHAnsi"/>
                <w:color w:val="000000" w:themeColor="text1"/>
                <w:sz w:val="24"/>
                <w:szCs w:val="24"/>
              </w:rPr>
              <w:t xml:space="preserve"> </w:t>
            </w:r>
            <w:r w:rsidRPr="00537387">
              <w:rPr>
                <w:rFonts w:asciiTheme="minorHAnsi" w:hAnsiTheme="minorHAnsi"/>
                <w:color w:val="000000" w:themeColor="text1"/>
                <w:sz w:val="24"/>
                <w:szCs w:val="24"/>
              </w:rPr>
              <w:t xml:space="preserve">matinée et des </w:t>
            </w:r>
            <w:r w:rsidRPr="00537387">
              <w:rPr>
                <w:rFonts w:asciiTheme="minorHAnsi" w:hAnsiTheme="minorHAnsi"/>
                <w:b/>
                <w:bCs/>
                <w:color w:val="000000" w:themeColor="text1"/>
                <w:sz w:val="24"/>
                <w:szCs w:val="24"/>
              </w:rPr>
              <w:t>envies fréquentes de grignotage,</w:t>
            </w:r>
            <w:r w:rsidRPr="00537387">
              <w:rPr>
                <w:rFonts w:asciiTheme="minorHAnsi" w:hAnsiTheme="minorHAnsi"/>
                <w:color w:val="000000" w:themeColor="text1"/>
                <w:sz w:val="24"/>
                <w:szCs w:val="24"/>
              </w:rPr>
              <w:t xml:space="preserve"> malgré des repas qu’elle juge «</w:t>
            </w:r>
            <w:r>
              <w:rPr>
                <w:rFonts w:asciiTheme="minorHAnsi" w:hAnsiTheme="minorHAnsi"/>
                <w:color w:val="000000" w:themeColor="text1"/>
                <w:sz w:val="24"/>
                <w:szCs w:val="24"/>
              </w:rPr>
              <w:t xml:space="preserve"> </w:t>
            </w:r>
            <w:r w:rsidRPr="00537387">
              <w:rPr>
                <w:rFonts w:asciiTheme="minorHAnsi" w:hAnsiTheme="minorHAnsi"/>
                <w:color w:val="000000" w:themeColor="text1"/>
                <w:sz w:val="24"/>
                <w:szCs w:val="24"/>
              </w:rPr>
              <w:t>équilibrés »</w:t>
            </w:r>
          </w:p>
          <w:p w14:paraId="07A8A7EB" w14:textId="14268A3C" w:rsidR="00537387" w:rsidRPr="00537387" w:rsidRDefault="00537387" w:rsidP="00537387">
            <w:pPr>
              <w:pStyle w:val="p1"/>
              <w:rPr>
                <w:rFonts w:asciiTheme="minorHAnsi" w:hAnsiTheme="minorHAnsi"/>
                <w:color w:val="000000" w:themeColor="text1"/>
                <w:sz w:val="24"/>
                <w:szCs w:val="24"/>
              </w:rPr>
            </w:pPr>
            <w:r w:rsidRPr="00537387">
              <w:rPr>
                <w:rFonts w:asciiTheme="minorHAnsi" w:hAnsiTheme="minorHAnsi"/>
                <w:color w:val="000000" w:themeColor="text1"/>
                <w:sz w:val="24"/>
                <w:szCs w:val="24"/>
              </w:rPr>
              <w:t>En analysant ses habitudes alimentaires, on observe que les repas</w:t>
            </w:r>
            <w:r>
              <w:rPr>
                <w:rFonts w:asciiTheme="minorHAnsi" w:hAnsiTheme="minorHAnsi"/>
                <w:color w:val="000000" w:themeColor="text1"/>
                <w:sz w:val="24"/>
                <w:szCs w:val="24"/>
              </w:rPr>
              <w:t xml:space="preserve"> </w:t>
            </w:r>
            <w:r w:rsidRPr="00537387">
              <w:rPr>
                <w:rFonts w:asciiTheme="minorHAnsi" w:hAnsiTheme="minorHAnsi"/>
                <w:color w:val="000000" w:themeColor="text1"/>
                <w:sz w:val="24"/>
                <w:szCs w:val="24"/>
              </w:rPr>
              <w:t xml:space="preserve">contiennent </w:t>
            </w:r>
            <w:r w:rsidRPr="00537387">
              <w:rPr>
                <w:rFonts w:asciiTheme="minorHAnsi" w:hAnsiTheme="minorHAnsi"/>
                <w:b/>
                <w:bCs/>
                <w:color w:val="000000" w:themeColor="text1"/>
                <w:sz w:val="24"/>
                <w:szCs w:val="24"/>
              </w:rPr>
              <w:t>peu ou pas de féculents</w:t>
            </w:r>
            <w:r w:rsidRPr="00537387">
              <w:rPr>
                <w:rFonts w:asciiTheme="minorHAnsi" w:hAnsiTheme="minorHAnsi"/>
                <w:color w:val="000000" w:themeColor="text1"/>
                <w:sz w:val="24"/>
                <w:szCs w:val="24"/>
              </w:rPr>
              <w:t>, ou uniquement des féculents très raffinés.</w:t>
            </w:r>
          </w:p>
          <w:p w14:paraId="21FDA3DE" w14:textId="19A109FE" w:rsidR="00537387" w:rsidRPr="00537387" w:rsidRDefault="00537387" w:rsidP="00537387">
            <w:pPr>
              <w:pStyle w:val="p1"/>
              <w:rPr>
                <w:rFonts w:asciiTheme="minorHAnsi" w:hAnsiTheme="minorHAnsi"/>
                <w:color w:val="000000" w:themeColor="text1"/>
                <w:sz w:val="24"/>
                <w:szCs w:val="24"/>
              </w:rPr>
            </w:pPr>
            <w:r w:rsidRPr="00537387">
              <w:rPr>
                <w:rFonts w:asciiTheme="minorHAnsi" w:hAnsiTheme="minorHAnsi"/>
                <w:color w:val="000000" w:themeColor="text1"/>
                <w:sz w:val="24"/>
                <w:szCs w:val="24"/>
              </w:rPr>
              <w:t xml:space="preserve">Dans ce type de situation, la réintroduction ou l’adaptation de </w:t>
            </w:r>
            <w:r w:rsidRPr="00537387">
              <w:rPr>
                <w:rFonts w:asciiTheme="minorHAnsi" w:hAnsiTheme="minorHAnsi"/>
                <w:b/>
                <w:bCs/>
                <w:color w:val="000000" w:themeColor="text1"/>
                <w:sz w:val="24"/>
                <w:szCs w:val="24"/>
              </w:rPr>
              <w:t>féculents de meilleure qualité</w:t>
            </w:r>
            <w:r w:rsidRPr="00537387">
              <w:rPr>
                <w:rFonts w:asciiTheme="minorHAnsi" w:hAnsiTheme="minorHAnsi"/>
                <w:color w:val="000000" w:themeColor="text1"/>
                <w:sz w:val="24"/>
                <w:szCs w:val="24"/>
              </w:rPr>
              <w:t xml:space="preserve"> au sein des repas peut permettre </w:t>
            </w:r>
            <w:r w:rsidRPr="00537387">
              <w:rPr>
                <w:rFonts w:asciiTheme="minorHAnsi" w:hAnsiTheme="minorHAnsi"/>
                <w:b/>
                <w:bCs/>
                <w:color w:val="000000" w:themeColor="text1"/>
                <w:sz w:val="24"/>
                <w:szCs w:val="24"/>
              </w:rPr>
              <w:t>d’améliorer la sensation de satiété, de limiter les baisses d’énergie et de réduire les prises alimentaires entre les repas</w:t>
            </w:r>
            <w:r w:rsidRPr="00537387">
              <w:rPr>
                <w:rFonts w:asciiTheme="minorHAnsi" w:hAnsiTheme="minorHAnsi"/>
                <w:color w:val="000000" w:themeColor="text1"/>
                <w:sz w:val="24"/>
                <w:szCs w:val="24"/>
              </w:rPr>
              <w:t>. Cet exemple illustre l’importance de considérer la place des féculents</w:t>
            </w:r>
            <w:r>
              <w:rPr>
                <w:rFonts w:asciiTheme="minorHAnsi" w:hAnsiTheme="minorHAnsi"/>
                <w:color w:val="000000" w:themeColor="text1"/>
                <w:sz w:val="24"/>
                <w:szCs w:val="24"/>
              </w:rPr>
              <w:t xml:space="preserve"> </w:t>
            </w:r>
            <w:r w:rsidRPr="00537387">
              <w:rPr>
                <w:rFonts w:asciiTheme="minorHAnsi" w:hAnsiTheme="minorHAnsi"/>
                <w:color w:val="000000" w:themeColor="text1"/>
                <w:sz w:val="24"/>
                <w:szCs w:val="24"/>
              </w:rPr>
              <w:t>dans la régulation de l’appétit et de l’énergie au quotidien.</w:t>
            </w:r>
          </w:p>
          <w:p w14:paraId="4EDDFD9D" w14:textId="743BF297" w:rsidR="00537387" w:rsidRPr="00537387" w:rsidRDefault="00537387" w:rsidP="00537387">
            <w:pPr>
              <w:rPr>
                <w:color w:val="000000" w:themeColor="text1"/>
              </w:rPr>
            </w:pPr>
          </w:p>
        </w:tc>
      </w:tr>
    </w:tbl>
    <w:p w14:paraId="3AE29BD0" w14:textId="77777777" w:rsidR="00537387" w:rsidRDefault="00537387" w:rsidP="00537387">
      <w:pPr>
        <w:spacing w:line="240" w:lineRule="auto"/>
      </w:pPr>
    </w:p>
    <w:p w14:paraId="36C5312F" w14:textId="7B476677" w:rsidR="00237EBD" w:rsidRPr="00F92BE0" w:rsidRDefault="00237EBD" w:rsidP="00F92BE0">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rPr>
      </w:pPr>
      <w:r w:rsidRPr="00F92BE0">
        <w:rPr>
          <w:b/>
          <w:bCs/>
          <w:color w:val="EE0000"/>
          <w:sz w:val="28"/>
          <w:szCs w:val="28"/>
          <w:u w:val="single"/>
        </w:rPr>
        <w:t>Amidon : technologie et transformations</w:t>
      </w:r>
    </w:p>
    <w:p w14:paraId="43562BBF" w14:textId="7715979D" w:rsidR="00537387" w:rsidRDefault="00537387" w:rsidP="00537387">
      <w:r>
        <w:t xml:space="preserve">Au-delà de leur intérêt nutritionnel, les féculents occupent une place centrale en </w:t>
      </w:r>
      <w:r w:rsidRPr="00537387">
        <w:rPr>
          <w:b/>
          <w:bCs/>
        </w:rPr>
        <w:t>technologie alimentaire</w:t>
      </w:r>
      <w:r>
        <w:t xml:space="preserve">, en raison des propriétés fonctionnelles de l’amidon. Ces propriétés sont largement exploitées aussi bien en cuisine traditionnelle que dans </w:t>
      </w:r>
      <w:r w:rsidRPr="00537387">
        <w:rPr>
          <w:b/>
          <w:bCs/>
        </w:rPr>
        <w:t>l’industrie agroalimentaire</w:t>
      </w:r>
      <w:r>
        <w:t xml:space="preserve"> pour maîtriser la texture, la stabilité et l’aspect des aliments.</w:t>
      </w:r>
    </w:p>
    <w:p w14:paraId="3A04D08B" w14:textId="64B5E266" w:rsidR="00237EBD" w:rsidRPr="004513CA" w:rsidRDefault="00237EBD" w:rsidP="00237EBD">
      <w:pPr>
        <w:pStyle w:val="Paragraphedeliste"/>
        <w:numPr>
          <w:ilvl w:val="1"/>
          <w:numId w:val="1"/>
        </w:numPr>
        <w:rPr>
          <w:b/>
          <w:bCs/>
          <w:u w:val="single"/>
        </w:rPr>
      </w:pPr>
      <w:r w:rsidRPr="004513CA">
        <w:rPr>
          <w:b/>
          <w:bCs/>
          <w:u w:val="single"/>
        </w:rPr>
        <w:t>L’amidon comme ingrédient technologique</w:t>
      </w:r>
    </w:p>
    <w:p w14:paraId="7BA2DD9D" w14:textId="7900FE5D" w:rsidR="00537387" w:rsidRDefault="004513CA" w:rsidP="00537387">
      <w:r>
        <w:t xml:space="preserve">L’amidon est largement utilisé pour ses capacités à épaissir, lier, gélifier ou stabiliser les préparations. Lorsqu’il est chauffé en présence d’eau, le phénomène de </w:t>
      </w:r>
      <w:r w:rsidRPr="004513CA">
        <w:rPr>
          <w:b/>
          <w:bCs/>
        </w:rPr>
        <w:t>gélatinisation</w:t>
      </w:r>
      <w:r>
        <w:t xml:space="preserve"> permet d’obtenir des textures variées, allant du liquide épaissi au gel ferme. Cette propriété est fondamentale pour la réalisation de nombreuses préparations culinaires et industrielles.</w:t>
      </w:r>
    </w:p>
    <w:p w14:paraId="7068C94A" w14:textId="51C9D2CC" w:rsidR="004513CA" w:rsidRDefault="004513CA" w:rsidP="00537387">
      <w:r>
        <w:t xml:space="preserve">En cuisine elle permet de maîtriser : </w:t>
      </w:r>
    </w:p>
    <w:p w14:paraId="54BFF5C3" w14:textId="01F02A9F" w:rsidR="004513CA" w:rsidRDefault="004513CA" w:rsidP="004513CA">
      <w:pPr>
        <w:pStyle w:val="Paragraphedeliste"/>
        <w:numPr>
          <w:ilvl w:val="0"/>
          <w:numId w:val="6"/>
        </w:numPr>
      </w:pPr>
      <w:r w:rsidRPr="004513CA">
        <w:rPr>
          <w:b/>
          <w:bCs/>
        </w:rPr>
        <w:t>L’onctuosité</w:t>
      </w:r>
      <w:r>
        <w:t xml:space="preserve"> des sauces et potages</w:t>
      </w:r>
    </w:p>
    <w:p w14:paraId="0F98C816" w14:textId="0C656A9B" w:rsidR="004513CA" w:rsidRDefault="004513CA" w:rsidP="004513CA">
      <w:pPr>
        <w:pStyle w:val="Paragraphedeliste"/>
        <w:numPr>
          <w:ilvl w:val="0"/>
          <w:numId w:val="6"/>
        </w:numPr>
      </w:pPr>
      <w:r>
        <w:t xml:space="preserve">La </w:t>
      </w:r>
      <w:r w:rsidRPr="004513CA">
        <w:rPr>
          <w:b/>
          <w:bCs/>
        </w:rPr>
        <w:t>cohésion</w:t>
      </w:r>
      <w:r>
        <w:t xml:space="preserve"> des purées et appareils</w:t>
      </w:r>
      <w:r w:rsidR="00B5294F">
        <w:t xml:space="preserve"> </w:t>
      </w:r>
    </w:p>
    <w:p w14:paraId="02E35EE9" w14:textId="1E4826CF" w:rsidR="004513CA" w:rsidRDefault="004513CA" w:rsidP="004513CA">
      <w:pPr>
        <w:pStyle w:val="Paragraphedeliste"/>
        <w:numPr>
          <w:ilvl w:val="0"/>
          <w:numId w:val="6"/>
        </w:numPr>
      </w:pPr>
      <w:r>
        <w:t xml:space="preserve">La </w:t>
      </w:r>
      <w:r w:rsidRPr="004513CA">
        <w:rPr>
          <w:b/>
          <w:bCs/>
        </w:rPr>
        <w:t>tenue</w:t>
      </w:r>
      <w:r>
        <w:t xml:space="preserve"> des crèmes, flancs et desserts</w:t>
      </w:r>
    </w:p>
    <w:p w14:paraId="60E634A6" w14:textId="179A0878" w:rsidR="004513CA" w:rsidRDefault="004513CA" w:rsidP="004513CA">
      <w:r>
        <w:t xml:space="preserve">En industrie agroalimentaire, l’amidon est utilisé pour garantir une </w:t>
      </w:r>
      <w:r>
        <w:rPr>
          <w:b/>
          <w:bCs/>
        </w:rPr>
        <w:t>texture constante</w:t>
      </w:r>
      <w:r>
        <w:t xml:space="preserve"> d’un lot à l’autre, améliorer la </w:t>
      </w:r>
      <w:r w:rsidRPr="004513CA">
        <w:rPr>
          <w:b/>
          <w:bCs/>
        </w:rPr>
        <w:t>stabilité du produit</w:t>
      </w:r>
      <w:r>
        <w:t xml:space="preserve"> lors du transport et du stockage et </w:t>
      </w:r>
      <w:r>
        <w:rPr>
          <w:b/>
          <w:bCs/>
        </w:rPr>
        <w:t xml:space="preserve">remplacer partiellement certaines matières premières </w:t>
      </w:r>
      <w:r>
        <w:t>plus coûteuses, tout en conservant une texture acceptable.</w:t>
      </w:r>
    </w:p>
    <w:p w14:paraId="3A04AADA" w14:textId="7401C05E" w:rsidR="004513CA" w:rsidRDefault="004513CA" w:rsidP="004513CA">
      <w:pPr>
        <w:rPr>
          <w:b/>
          <w:bCs/>
        </w:rPr>
      </w:pPr>
      <w:r>
        <w:t xml:space="preserve">Des </w:t>
      </w:r>
      <w:r>
        <w:rPr>
          <w:b/>
          <w:bCs/>
        </w:rPr>
        <w:t xml:space="preserve">amidons dit modifiés </w:t>
      </w:r>
      <w:r>
        <w:t xml:space="preserve">(physiquement ou chimiquement) sont souvent employés afin de </w:t>
      </w:r>
      <w:r>
        <w:rPr>
          <w:b/>
          <w:bCs/>
        </w:rPr>
        <w:t xml:space="preserve">mieux résister à la congélation, </w:t>
      </w:r>
      <w:r>
        <w:t xml:space="preserve">au </w:t>
      </w:r>
      <w:r>
        <w:rPr>
          <w:b/>
          <w:bCs/>
        </w:rPr>
        <w:t xml:space="preserve">réchauffage </w:t>
      </w:r>
      <w:r>
        <w:t xml:space="preserve">ou aux </w:t>
      </w:r>
      <w:r>
        <w:rPr>
          <w:b/>
          <w:bCs/>
        </w:rPr>
        <w:t>variations de pH.</w:t>
      </w:r>
    </w:p>
    <w:p w14:paraId="1521FCD0" w14:textId="77777777" w:rsidR="004513CA" w:rsidRDefault="004513CA" w:rsidP="004513CA">
      <w:pPr>
        <w:rPr>
          <w:b/>
          <w:bCs/>
        </w:rPr>
      </w:pPr>
    </w:p>
    <w:p w14:paraId="31D0106B" w14:textId="57386611" w:rsidR="004513CA" w:rsidRDefault="004513CA" w:rsidP="004513CA">
      <w:pPr>
        <w:ind w:firstLine="708"/>
        <w:rPr>
          <w:b/>
          <w:bCs/>
        </w:rPr>
      </w:pPr>
      <w:r>
        <w:rPr>
          <w:b/>
          <w:bCs/>
          <w:noProof/>
        </w:rPr>
        <w:lastRenderedPageBreak/>
        <mc:AlternateContent>
          <mc:Choice Requires="wps">
            <w:drawing>
              <wp:anchor distT="0" distB="0" distL="114300" distR="114300" simplePos="0" relativeHeight="251662336" behindDoc="0" locked="0" layoutInCell="1" allowOverlap="1" wp14:anchorId="29B0870C" wp14:editId="7E75B1D2">
                <wp:simplePos x="0" y="0"/>
                <wp:positionH relativeFrom="column">
                  <wp:posOffset>269438</wp:posOffset>
                </wp:positionH>
                <wp:positionV relativeFrom="paragraph">
                  <wp:posOffset>44584</wp:posOffset>
                </wp:positionV>
                <wp:extent cx="0" cy="1461541"/>
                <wp:effectExtent l="12700" t="0" r="12700" b="24765"/>
                <wp:wrapNone/>
                <wp:docPr id="17807113" name="Connecteur droit 4"/>
                <wp:cNvGraphicFramePr/>
                <a:graphic xmlns:a="http://schemas.openxmlformats.org/drawingml/2006/main">
                  <a:graphicData uri="http://schemas.microsoft.com/office/word/2010/wordprocessingShape">
                    <wps:wsp>
                      <wps:cNvCnPr/>
                      <wps:spPr>
                        <a:xfrm>
                          <a:off x="0" y="0"/>
                          <a:ext cx="0" cy="1461541"/>
                        </a:xfrm>
                        <a:prstGeom prst="line">
                          <a:avLst/>
                        </a:prstGeom>
                        <a:ln>
                          <a:solidFill>
                            <a:schemeClr val="accent3">
                              <a:lumMod val="20000"/>
                              <a:lumOff val="80000"/>
                            </a:schemeClr>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D49D618" id="Connecteur droit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2pt,3.5pt" to="21.2pt,1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" strokecolor="#c1f0c7 [662]" strokeweight="1.5pt">
                <v:stroke joinstyle="miter"/>
              </v:line>
            </w:pict>
          </mc:Fallback>
        </mc:AlternateContent>
      </w:r>
      <w:r>
        <w:rPr>
          <w:b/>
          <w:bCs/>
        </w:rPr>
        <w:t>A noter</w:t>
      </w:r>
    </w:p>
    <w:p w14:paraId="6567E8A3" w14:textId="1CE3C29D" w:rsidR="004513CA" w:rsidRPr="004513CA" w:rsidRDefault="004513CA" w:rsidP="004513CA">
      <w:pPr>
        <w:ind w:left="708"/>
      </w:pPr>
      <w:r>
        <w:t xml:space="preserve">Après cuisson, </w:t>
      </w:r>
      <w:r>
        <w:rPr>
          <w:b/>
          <w:bCs/>
        </w:rPr>
        <w:t>l’amidon peut évoluer avec le temps.</w:t>
      </w:r>
      <w:r>
        <w:t xml:space="preserve"> Le phénomène de </w:t>
      </w:r>
      <w:r>
        <w:rPr>
          <w:b/>
          <w:bCs/>
        </w:rPr>
        <w:t>rétrogradation</w:t>
      </w:r>
      <w:r>
        <w:t xml:space="preserve"> correspond à une réorganisation progressive des chaînes de glucose, entraînant un </w:t>
      </w:r>
      <w:r>
        <w:rPr>
          <w:b/>
          <w:bCs/>
        </w:rPr>
        <w:t xml:space="preserve">raffermissement de la texture. </w:t>
      </w:r>
      <w:r>
        <w:t>Ce mécanisme explique le rassissement du pain, le durcissement de certaines préparations à base de riz, de pâtes ou de pommes de terre, ou encore les modifications de textures observées lors du stockage au froid.</w:t>
      </w:r>
    </w:p>
    <w:p w14:paraId="1D7D27F0" w14:textId="0A93E948" w:rsidR="00237EBD" w:rsidRPr="00F92BE0" w:rsidRDefault="00237EBD" w:rsidP="00237EBD">
      <w:pPr>
        <w:pStyle w:val="Paragraphedeliste"/>
        <w:numPr>
          <w:ilvl w:val="1"/>
          <w:numId w:val="1"/>
        </w:numPr>
        <w:rPr>
          <w:b/>
          <w:bCs/>
          <w:u w:val="single"/>
        </w:rPr>
      </w:pPr>
      <w:r w:rsidRPr="00F92BE0">
        <w:rPr>
          <w:b/>
          <w:bCs/>
          <w:u w:val="single"/>
        </w:rPr>
        <w:t>Procédés technologiques et propriétés des produits finis</w:t>
      </w:r>
    </w:p>
    <w:p w14:paraId="506E8D0E" w14:textId="1529ADBB" w:rsidR="004513CA" w:rsidRDefault="004513CA" w:rsidP="004513CA">
      <w:r>
        <w:t xml:space="preserve">Les procédés tels que la </w:t>
      </w:r>
      <w:r>
        <w:rPr>
          <w:b/>
          <w:bCs/>
        </w:rPr>
        <w:t xml:space="preserve">mouture, l’extrusion, le raffinage </w:t>
      </w:r>
      <w:r>
        <w:t xml:space="preserve">ou la </w:t>
      </w:r>
      <w:r>
        <w:rPr>
          <w:b/>
          <w:bCs/>
        </w:rPr>
        <w:t xml:space="preserve">fermentation </w:t>
      </w:r>
      <w:r>
        <w:t>modifient profondément les propriétés physiques de l’amidon et de la matrice alimentaire dans laquelle il se trouve.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513CA" w14:paraId="4B1395B9" w14:textId="77777777" w:rsidTr="004513CA">
        <w:trPr>
          <w:cantSplit/>
        </w:trPr>
        <w:tc>
          <w:tcPr>
            <w:tcW w:w="9638" w:type="dxa"/>
            <w:gridSpan w:val="2"/>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80" w:type="dxa"/>
              <w:left w:w="120" w:type="dxa"/>
              <w:bottom w:w="80" w:type="dxa"/>
              <w:right w:w="120" w:type="dxa"/>
            </w:tcMar>
            <w:vAlign w:val="center"/>
          </w:tcPr>
          <w:p w14:paraId="7A347FB1" w14:textId="77777777" w:rsidR="004513CA" w:rsidRDefault="004513CA" w:rsidP="004513CA">
            <w:pPr>
              <w:spacing w:before="40" w:after="40"/>
              <w:jc w:val="center"/>
            </w:pPr>
            <w:r>
              <w:rPr>
                <w:b/>
                <w:bCs/>
              </w:rPr>
              <w:t>Procédés technologiques</w:t>
            </w:r>
          </w:p>
        </w:tc>
      </w:tr>
      <w:tr w:rsidR="004513CA" w14:paraId="72E3077A" w14:textId="77777777" w:rsidTr="004513CA">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4963ADC0" w14:textId="77777777" w:rsidR="004513CA" w:rsidRDefault="004513CA" w:rsidP="004513CA">
            <w:pPr>
              <w:spacing w:before="40" w:after="40"/>
              <w:jc w:val="center"/>
            </w:pPr>
            <w:r>
              <w:rPr>
                <w:b/>
                <w:bCs/>
              </w:rPr>
              <w:t>La mouture</w:t>
            </w:r>
          </w:p>
        </w:tc>
        <w:tc>
          <w:tcPr>
            <w:tcW w:w="7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100D8CE6" w14:textId="77777777" w:rsidR="004513CA" w:rsidRDefault="004513CA" w:rsidP="004513CA">
            <w:pPr>
              <w:spacing w:before="40" w:after="40"/>
              <w:jc w:val="center"/>
            </w:pPr>
            <w:r>
              <w:t>Réduit la taille des particules, modifiant la finesse, la texture et le comportement à la cuisson.</w:t>
            </w:r>
          </w:p>
        </w:tc>
      </w:tr>
      <w:tr w:rsidR="004513CA" w14:paraId="317C7FF9" w14:textId="77777777" w:rsidTr="004513CA">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0AA2CECE" w14:textId="77777777" w:rsidR="004513CA" w:rsidRDefault="004513CA" w:rsidP="004513CA">
            <w:pPr>
              <w:spacing w:before="40" w:after="40"/>
              <w:jc w:val="center"/>
            </w:pPr>
            <w:r>
              <w:rPr>
                <w:b/>
                <w:bCs/>
              </w:rPr>
              <w:t>L’extrusion</w:t>
            </w:r>
          </w:p>
        </w:tc>
        <w:tc>
          <w:tcPr>
            <w:tcW w:w="7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22E47580" w14:textId="77777777" w:rsidR="004513CA" w:rsidRDefault="004513CA" w:rsidP="004513CA">
            <w:pPr>
              <w:spacing w:before="40" w:after="40"/>
              <w:jc w:val="center"/>
            </w:pPr>
            <w:r>
              <w:t>Combine chaleur, pression et cisaillement pour produire des aliments soufflés, croustillants ou expansés (céréales, snacks).</w:t>
            </w:r>
          </w:p>
        </w:tc>
      </w:tr>
      <w:tr w:rsidR="004513CA" w14:paraId="4359B8F4" w14:textId="77777777" w:rsidTr="004513CA">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10465072" w14:textId="77777777" w:rsidR="004513CA" w:rsidRDefault="004513CA" w:rsidP="004513CA">
            <w:pPr>
              <w:spacing w:before="40" w:after="40"/>
              <w:jc w:val="center"/>
            </w:pPr>
            <w:r>
              <w:rPr>
                <w:b/>
                <w:bCs/>
              </w:rPr>
              <w:t>Le raffinage</w:t>
            </w:r>
          </w:p>
        </w:tc>
        <w:tc>
          <w:tcPr>
            <w:tcW w:w="7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7488E8D9" w14:textId="77777777" w:rsidR="004513CA" w:rsidRDefault="004513CA" w:rsidP="004513CA">
            <w:pPr>
              <w:spacing w:before="40" w:after="40"/>
              <w:jc w:val="center"/>
            </w:pPr>
            <w:r>
              <w:t>Vise à améliorer l’aspect visuel et la texture, en éliminant certaines fractions du grain.</w:t>
            </w:r>
          </w:p>
        </w:tc>
      </w:tr>
      <w:tr w:rsidR="004513CA" w14:paraId="33EAB854" w14:textId="77777777" w:rsidTr="004513CA">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641946AC" w14:textId="77777777" w:rsidR="004513CA" w:rsidRDefault="004513CA" w:rsidP="004513CA">
            <w:pPr>
              <w:spacing w:before="40" w:after="40"/>
              <w:jc w:val="center"/>
            </w:pPr>
            <w:r>
              <w:rPr>
                <w:b/>
                <w:bCs/>
              </w:rPr>
              <w:t>La fermentation</w:t>
            </w:r>
          </w:p>
        </w:tc>
        <w:tc>
          <w:tcPr>
            <w:tcW w:w="7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38B9331D" w14:textId="77777777" w:rsidR="004513CA" w:rsidRDefault="004513CA" w:rsidP="004513CA">
            <w:pPr>
              <w:spacing w:before="40" w:after="40"/>
              <w:jc w:val="center"/>
            </w:pPr>
            <w:r>
              <w:t>Modifie la structure de l’aliment et participe au développement des arômes, de la texture et de la conservation.</w:t>
            </w:r>
          </w:p>
        </w:tc>
      </w:tr>
    </w:tbl>
    <w:p w14:paraId="4735E8E5" w14:textId="77777777" w:rsidR="004513CA" w:rsidRDefault="004513CA" w:rsidP="004513CA"/>
    <w:p w14:paraId="7AE1ECA4" w14:textId="03BECC40" w:rsidR="004513CA" w:rsidRDefault="004513CA" w:rsidP="004513CA">
      <w:r>
        <w:t>Ces procédés permettent d’obtenir une grande diversité de produits à partir d’une même matière première, répondant à des contraintes industrielles, économiques et sensorielles.</w:t>
      </w:r>
    </w:p>
    <w:p w14:paraId="2865E4CC" w14:textId="7459168E" w:rsidR="003C363C" w:rsidRPr="00FE19F4" w:rsidRDefault="003C363C" w:rsidP="003C363C">
      <w:pPr>
        <w:ind w:firstLine="708"/>
        <w:rPr>
          <w:b/>
          <w:bCs/>
        </w:rPr>
      </w:pPr>
      <w:r w:rsidRPr="00FE19F4">
        <w:rPr>
          <w:b/>
          <w:bCs/>
          <w:noProof/>
        </w:rPr>
        <mc:AlternateContent>
          <mc:Choice Requires="wps">
            <w:drawing>
              <wp:anchor distT="0" distB="0" distL="114300" distR="114300" simplePos="0" relativeHeight="251663360" behindDoc="0" locked="0" layoutInCell="1" allowOverlap="1" wp14:anchorId="18C34CAF" wp14:editId="5835220E">
                <wp:simplePos x="0" y="0"/>
                <wp:positionH relativeFrom="column">
                  <wp:posOffset>267148</wp:posOffset>
                </wp:positionH>
                <wp:positionV relativeFrom="paragraph">
                  <wp:posOffset>31937</wp:posOffset>
                </wp:positionV>
                <wp:extent cx="0" cy="2188564"/>
                <wp:effectExtent l="12700" t="0" r="12700" b="21590"/>
                <wp:wrapNone/>
                <wp:docPr id="1387509792" name="Connecteur droit 5"/>
                <wp:cNvGraphicFramePr/>
                <a:graphic xmlns:a="http://schemas.openxmlformats.org/drawingml/2006/main">
                  <a:graphicData uri="http://schemas.microsoft.com/office/word/2010/wordprocessingShape">
                    <wps:wsp>
                      <wps:cNvCnPr/>
                      <wps:spPr>
                        <a:xfrm>
                          <a:off x="0" y="0"/>
                          <a:ext cx="0" cy="2188564"/>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BE64E6C" id="Connecteur droit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05pt,2.5pt" to="21.05pt,17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" strokecolor="#e00" strokeweight="1.5pt">
                <v:stroke joinstyle="miter"/>
              </v:line>
            </w:pict>
          </mc:Fallback>
        </mc:AlternateContent>
      </w:r>
      <w:r w:rsidRPr="00FE19F4">
        <w:rPr>
          <w:b/>
          <w:bCs/>
        </w:rPr>
        <w:t>Attention</w:t>
      </w:r>
    </w:p>
    <w:p w14:paraId="18EC0D7F" w14:textId="1D6AE1D2" w:rsidR="003C363C" w:rsidRPr="003C363C" w:rsidRDefault="003C363C" w:rsidP="003C363C">
      <w:pPr>
        <w:ind w:left="708"/>
      </w:pPr>
      <w:r w:rsidRPr="003C363C">
        <w:rPr>
          <w:color w:val="000000" w:themeColor="text1"/>
        </w:rPr>
        <w:t xml:space="preserve">Si les </w:t>
      </w:r>
      <w:r w:rsidRPr="003C363C">
        <w:rPr>
          <w:b/>
          <w:bCs/>
          <w:color w:val="000000" w:themeColor="text1"/>
        </w:rPr>
        <w:t>procédés technologiques</w:t>
      </w:r>
      <w:r w:rsidRPr="003C363C">
        <w:rPr>
          <w:color w:val="000000" w:themeColor="text1"/>
        </w:rPr>
        <w:t xml:space="preserve"> offrent de nombreux avantages, ils présentent</w:t>
      </w:r>
      <w:r>
        <w:rPr>
          <w:color w:val="000000" w:themeColor="text1"/>
        </w:rPr>
        <w:t xml:space="preserve"> </w:t>
      </w:r>
      <w:r w:rsidRPr="003C363C">
        <w:rPr>
          <w:color w:val="000000" w:themeColor="text1"/>
        </w:rPr>
        <w:t xml:space="preserve">également certaines </w:t>
      </w:r>
      <w:r w:rsidRPr="003C363C">
        <w:rPr>
          <w:b/>
          <w:bCs/>
          <w:color w:val="000000" w:themeColor="text1"/>
        </w:rPr>
        <w:t>limites sur le plan nutritionnel.</w:t>
      </w:r>
      <w:r w:rsidRPr="003C363C">
        <w:rPr>
          <w:color w:val="000000" w:themeColor="text1"/>
        </w:rPr>
        <w:t xml:space="preserve"> Une transformation poussée</w:t>
      </w:r>
      <w:r>
        <w:rPr>
          <w:color w:val="000000" w:themeColor="text1"/>
        </w:rPr>
        <w:t xml:space="preserve"> </w:t>
      </w:r>
      <w:r w:rsidRPr="003C363C">
        <w:rPr>
          <w:color w:val="000000" w:themeColor="text1"/>
        </w:rPr>
        <w:t>peut entraîner une perte de fibres et de micronutriments, une structure alimentaire</w:t>
      </w:r>
      <w:r>
        <w:rPr>
          <w:color w:val="000000" w:themeColor="text1"/>
        </w:rPr>
        <w:t xml:space="preserve"> </w:t>
      </w:r>
      <w:r w:rsidRPr="003C363C">
        <w:rPr>
          <w:color w:val="000000" w:themeColor="text1"/>
        </w:rPr>
        <w:t>moins protectrice et une digestibilité accrue de l'amidon pouvant favoriser une</w:t>
      </w:r>
      <w:r>
        <w:rPr>
          <w:color w:val="000000" w:themeColor="text1"/>
        </w:rPr>
        <w:t xml:space="preserve"> </w:t>
      </w:r>
      <w:r w:rsidRPr="003C363C">
        <w:rPr>
          <w:color w:val="000000" w:themeColor="text1"/>
        </w:rPr>
        <w:t>absorption plus rapide du glucose.</w:t>
      </w:r>
    </w:p>
    <w:p w14:paraId="36D541F7" w14:textId="09685ADE" w:rsidR="003C363C" w:rsidRDefault="003C363C" w:rsidP="003C363C">
      <w:pPr>
        <w:pStyle w:val="p1"/>
        <w:ind w:left="708"/>
        <w:rPr>
          <w:rFonts w:asciiTheme="minorHAnsi" w:hAnsiTheme="minorHAnsi"/>
          <w:color w:val="000000" w:themeColor="text1"/>
          <w:sz w:val="24"/>
          <w:szCs w:val="24"/>
        </w:rPr>
      </w:pPr>
      <w:r w:rsidRPr="003C363C">
        <w:rPr>
          <w:rFonts w:asciiTheme="minorHAnsi" w:hAnsiTheme="minorHAnsi"/>
          <w:color w:val="000000" w:themeColor="text1"/>
          <w:sz w:val="24"/>
          <w:szCs w:val="24"/>
        </w:rPr>
        <w:t>Le rôle du professionnel est de mettre en perspective les bénéfices technologiques</w:t>
      </w:r>
      <w:r>
        <w:rPr>
          <w:rFonts w:asciiTheme="minorHAnsi" w:hAnsiTheme="minorHAnsi"/>
          <w:color w:val="000000" w:themeColor="text1"/>
          <w:sz w:val="24"/>
          <w:szCs w:val="24"/>
        </w:rPr>
        <w:t xml:space="preserve"> </w:t>
      </w:r>
      <w:r w:rsidRPr="003C363C">
        <w:rPr>
          <w:rFonts w:asciiTheme="minorHAnsi" w:hAnsiTheme="minorHAnsi"/>
          <w:color w:val="000000" w:themeColor="text1"/>
          <w:sz w:val="24"/>
          <w:szCs w:val="24"/>
        </w:rPr>
        <w:t>et les enjeux nutritionnels, afin d'orienter les choix alimentaires vers des produits</w:t>
      </w:r>
      <w:r>
        <w:rPr>
          <w:rFonts w:asciiTheme="minorHAnsi" w:hAnsiTheme="minorHAnsi"/>
          <w:color w:val="000000" w:themeColor="text1"/>
          <w:sz w:val="24"/>
          <w:szCs w:val="24"/>
        </w:rPr>
        <w:t xml:space="preserve"> </w:t>
      </w:r>
      <w:r w:rsidRPr="003C363C">
        <w:rPr>
          <w:rFonts w:asciiTheme="minorHAnsi" w:hAnsiTheme="minorHAnsi"/>
          <w:color w:val="000000" w:themeColor="text1"/>
          <w:sz w:val="24"/>
          <w:szCs w:val="24"/>
        </w:rPr>
        <w:t>adaptés aux besoins et au contexte des personnes accompagnés.</w:t>
      </w:r>
    </w:p>
    <w:p w14:paraId="49175EDE" w14:textId="5E7A0C59" w:rsidR="00237EBD" w:rsidRPr="00F92BE0" w:rsidRDefault="00237EBD" w:rsidP="00F92BE0">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rPr>
      </w:pPr>
      <w:r w:rsidRPr="00F92BE0">
        <w:rPr>
          <w:b/>
          <w:bCs/>
          <w:color w:val="EE0000"/>
          <w:sz w:val="28"/>
          <w:szCs w:val="28"/>
          <w:u w:val="single"/>
        </w:rPr>
        <w:lastRenderedPageBreak/>
        <w:t>Les produits céréaliers</w:t>
      </w:r>
    </w:p>
    <w:p w14:paraId="13D380BF" w14:textId="6D57A23D" w:rsidR="00237EBD" w:rsidRPr="00F92BE0" w:rsidRDefault="00237EBD" w:rsidP="00237EBD">
      <w:pPr>
        <w:pStyle w:val="Paragraphedeliste"/>
        <w:numPr>
          <w:ilvl w:val="1"/>
          <w:numId w:val="1"/>
        </w:numPr>
        <w:rPr>
          <w:b/>
          <w:bCs/>
          <w:u w:val="single"/>
        </w:rPr>
      </w:pPr>
      <w:r w:rsidRPr="00F92BE0">
        <w:rPr>
          <w:b/>
          <w:bCs/>
          <w:u w:val="single"/>
        </w:rPr>
        <w:t>Définition</w:t>
      </w:r>
    </w:p>
    <w:p w14:paraId="6B9E8739" w14:textId="41613A5A" w:rsidR="000850E5" w:rsidRPr="000850E5" w:rsidRDefault="000850E5" w:rsidP="000850E5">
      <w:pPr>
        <w:rPr>
          <w:b/>
          <w:bCs/>
        </w:rPr>
      </w:pPr>
      <w:r>
        <w:t xml:space="preserve">Les produits céréaliers désignent </w:t>
      </w:r>
      <w:r w:rsidRPr="000850E5">
        <w:rPr>
          <w:b/>
          <w:bCs/>
        </w:rPr>
        <w:t>l’ensemble des aliments</w:t>
      </w:r>
      <w:r>
        <w:t xml:space="preserve"> </w:t>
      </w:r>
      <w:r w:rsidRPr="000850E5">
        <w:rPr>
          <w:b/>
          <w:bCs/>
        </w:rPr>
        <w:t>issus des grains de céréales,</w:t>
      </w:r>
      <w:r>
        <w:t xml:space="preserve"> qu’ils soient consommés </w:t>
      </w:r>
      <w:r w:rsidRPr="000850E5">
        <w:rPr>
          <w:b/>
          <w:bCs/>
        </w:rPr>
        <w:t>sous forme brute</w:t>
      </w:r>
      <w:r>
        <w:t xml:space="preserve"> ou </w:t>
      </w:r>
      <w:r w:rsidRPr="000850E5">
        <w:rPr>
          <w:b/>
          <w:bCs/>
        </w:rPr>
        <w:t>après transformation.</w:t>
      </w:r>
    </w:p>
    <w:p w14:paraId="1CC80780" w14:textId="5E3D72E0" w:rsidR="000850E5" w:rsidRPr="000850E5" w:rsidRDefault="000850E5" w:rsidP="000850E5">
      <w:pPr>
        <w:pStyle w:val="p1"/>
        <w:rPr>
          <w:rFonts w:ascii="Aptos" w:hAnsi="Aptos"/>
          <w:color w:val="000000" w:themeColor="text1"/>
          <w:sz w:val="24"/>
          <w:szCs w:val="24"/>
        </w:rPr>
      </w:pPr>
      <w:r w:rsidRPr="000850E5">
        <w:rPr>
          <w:rFonts w:ascii="Aptos" w:hAnsi="Aptos"/>
          <w:color w:val="000000" w:themeColor="text1"/>
          <w:sz w:val="24"/>
          <w:szCs w:val="24"/>
        </w:rPr>
        <w:t>Ces produits proviennent principalement des graines de plantes céréalières, qui</w:t>
      </w:r>
      <w:r>
        <w:rPr>
          <w:rFonts w:ascii="Aptos" w:hAnsi="Aptos"/>
          <w:color w:val="000000" w:themeColor="text1"/>
          <w:sz w:val="24"/>
          <w:szCs w:val="24"/>
        </w:rPr>
        <w:t xml:space="preserve"> </w:t>
      </w:r>
      <w:r w:rsidRPr="000850E5">
        <w:rPr>
          <w:rFonts w:ascii="Aptos" w:hAnsi="Aptos"/>
          <w:color w:val="000000" w:themeColor="text1"/>
          <w:sz w:val="24"/>
          <w:szCs w:val="24"/>
        </w:rPr>
        <w:t>font partie de la famille des Poacées (ou graminées). Les céréales sont cultivées</w:t>
      </w:r>
      <w:r>
        <w:rPr>
          <w:rFonts w:ascii="Aptos" w:hAnsi="Aptos"/>
          <w:color w:val="000000" w:themeColor="text1"/>
          <w:sz w:val="24"/>
          <w:szCs w:val="24"/>
        </w:rPr>
        <w:t xml:space="preserve"> </w:t>
      </w:r>
      <w:r w:rsidRPr="000850E5">
        <w:rPr>
          <w:rFonts w:ascii="Aptos" w:hAnsi="Aptos"/>
          <w:color w:val="000000" w:themeColor="text1"/>
          <w:sz w:val="24"/>
          <w:szCs w:val="24"/>
        </w:rPr>
        <w:t>principalement pour leurs grains.</w:t>
      </w:r>
    </w:p>
    <w:p w14:paraId="5E9C0814" w14:textId="457C36B4" w:rsidR="000850E5" w:rsidRDefault="000850E5" w:rsidP="000850E5">
      <w:pPr>
        <w:pStyle w:val="p1"/>
        <w:rPr>
          <w:rFonts w:ascii="Aptos" w:hAnsi="Aptos"/>
          <w:color w:val="000000" w:themeColor="text1"/>
          <w:sz w:val="24"/>
          <w:szCs w:val="24"/>
        </w:rPr>
      </w:pPr>
      <w:r w:rsidRPr="000850E5">
        <w:rPr>
          <w:rFonts w:ascii="Aptos" w:hAnsi="Aptos"/>
          <w:color w:val="000000" w:themeColor="text1"/>
          <w:sz w:val="24"/>
          <w:szCs w:val="24"/>
        </w:rPr>
        <w:t>Les produits céréaliers incluent une large gamme de produits alimentaires</w:t>
      </w:r>
      <w:r>
        <w:rPr>
          <w:rFonts w:ascii="Aptos" w:hAnsi="Aptos"/>
          <w:color w:val="000000" w:themeColor="text1"/>
          <w:sz w:val="24"/>
          <w:szCs w:val="24"/>
        </w:rPr>
        <w:t xml:space="preserve"> </w:t>
      </w:r>
      <w:r w:rsidRPr="000850E5">
        <w:rPr>
          <w:rFonts w:ascii="Aptos" w:hAnsi="Aptos"/>
          <w:color w:val="000000" w:themeColor="text1"/>
          <w:sz w:val="24"/>
          <w:szCs w:val="24"/>
        </w:rPr>
        <w:t>transformés (par exemple, pain, pâtes, céréales de petit-déjeuner), mais aussi des</w:t>
      </w:r>
      <w:r>
        <w:rPr>
          <w:rFonts w:ascii="Aptos" w:hAnsi="Aptos"/>
          <w:color w:val="000000" w:themeColor="text1"/>
          <w:sz w:val="24"/>
          <w:szCs w:val="24"/>
        </w:rPr>
        <w:t xml:space="preserve"> </w:t>
      </w:r>
      <w:r w:rsidRPr="000850E5">
        <w:rPr>
          <w:rFonts w:ascii="Aptos" w:hAnsi="Aptos"/>
          <w:color w:val="000000" w:themeColor="text1"/>
          <w:sz w:val="24"/>
          <w:szCs w:val="24"/>
        </w:rPr>
        <w:t>produits peu transformés comme le riz ou le maïs, qui peuvent être consommés</w:t>
      </w:r>
      <w:r>
        <w:rPr>
          <w:rFonts w:ascii="Aptos" w:hAnsi="Aptos"/>
          <w:color w:val="000000" w:themeColor="text1"/>
          <w:sz w:val="24"/>
          <w:szCs w:val="24"/>
        </w:rPr>
        <w:t xml:space="preserve"> </w:t>
      </w:r>
      <w:r w:rsidRPr="000850E5">
        <w:rPr>
          <w:rFonts w:ascii="Aptos" w:hAnsi="Aptos"/>
          <w:color w:val="000000" w:themeColor="text1"/>
          <w:sz w:val="24"/>
          <w:szCs w:val="24"/>
        </w:rPr>
        <w:t>dans leur forme de grain entier.</w:t>
      </w:r>
    </w:p>
    <w:p w14:paraId="6D18C38E" w14:textId="77777777" w:rsidR="000850E5" w:rsidRPr="000850E5" w:rsidRDefault="000850E5" w:rsidP="000850E5">
      <w:pPr>
        <w:pStyle w:val="p1"/>
        <w:rPr>
          <w:rFonts w:ascii="Aptos" w:hAnsi="Aptos"/>
          <w:color w:val="000000" w:themeColor="text1"/>
          <w:sz w:val="24"/>
          <w:szCs w:val="24"/>
        </w:rPr>
      </w:pPr>
    </w:p>
    <w:p w14:paraId="22EEBD23" w14:textId="77777777" w:rsidR="000850E5" w:rsidRPr="000850E5" w:rsidRDefault="000850E5" w:rsidP="000850E5">
      <w:pPr>
        <w:pStyle w:val="p1"/>
        <w:rPr>
          <w:rFonts w:ascii="Aptos" w:hAnsi="Aptos"/>
          <w:color w:val="000000" w:themeColor="text1"/>
          <w:sz w:val="24"/>
          <w:szCs w:val="24"/>
        </w:rPr>
      </w:pPr>
      <w:r w:rsidRPr="000850E5">
        <w:rPr>
          <w:rFonts w:ascii="Aptos" w:hAnsi="Aptos"/>
          <w:color w:val="000000" w:themeColor="text1"/>
          <w:sz w:val="24"/>
          <w:szCs w:val="24"/>
        </w:rPr>
        <w:t>Ces produits se classent généralement selon leur niveau de transformation :</w:t>
      </w:r>
    </w:p>
    <w:p w14:paraId="61E7F938" w14:textId="77777777" w:rsidR="000850E5" w:rsidRDefault="000850E5" w:rsidP="000850E5">
      <w:pPr>
        <w:pStyle w:val="p1"/>
        <w:numPr>
          <w:ilvl w:val="0"/>
          <w:numId w:val="7"/>
        </w:numPr>
        <w:rPr>
          <w:rFonts w:ascii="Aptos" w:hAnsi="Aptos"/>
          <w:color w:val="000000" w:themeColor="text1"/>
          <w:sz w:val="24"/>
          <w:szCs w:val="24"/>
        </w:rPr>
      </w:pPr>
      <w:r w:rsidRPr="000850E5">
        <w:rPr>
          <w:rFonts w:ascii="Aptos" w:hAnsi="Aptos"/>
          <w:color w:val="000000" w:themeColor="text1"/>
          <w:sz w:val="24"/>
          <w:szCs w:val="24"/>
        </w:rPr>
        <w:t>Les céréales complètes : les grains sont peu ou pas transformés et conservent</w:t>
      </w:r>
      <w:r>
        <w:rPr>
          <w:rFonts w:ascii="Aptos" w:hAnsi="Aptos"/>
          <w:color w:val="000000" w:themeColor="text1"/>
          <w:sz w:val="24"/>
          <w:szCs w:val="24"/>
        </w:rPr>
        <w:t xml:space="preserve"> </w:t>
      </w:r>
      <w:r w:rsidRPr="000850E5">
        <w:rPr>
          <w:rFonts w:ascii="Aptos" w:hAnsi="Aptos"/>
          <w:color w:val="000000" w:themeColor="text1"/>
          <w:sz w:val="24"/>
          <w:szCs w:val="24"/>
        </w:rPr>
        <w:t>leur enveloppe (son), leur germe et l'amidon.</w:t>
      </w:r>
    </w:p>
    <w:p w14:paraId="3B5E8CB2" w14:textId="5AFAEAD5" w:rsidR="000850E5" w:rsidRPr="000850E5" w:rsidRDefault="000850E5" w:rsidP="000850E5">
      <w:pPr>
        <w:pStyle w:val="p1"/>
        <w:numPr>
          <w:ilvl w:val="0"/>
          <w:numId w:val="7"/>
        </w:numPr>
        <w:rPr>
          <w:rFonts w:ascii="Aptos" w:hAnsi="Aptos"/>
          <w:color w:val="000000" w:themeColor="text1"/>
          <w:sz w:val="24"/>
          <w:szCs w:val="24"/>
        </w:rPr>
      </w:pPr>
      <w:r w:rsidRPr="000850E5">
        <w:rPr>
          <w:rFonts w:ascii="Aptos" w:hAnsi="Aptos"/>
          <w:color w:val="000000" w:themeColor="text1"/>
          <w:sz w:val="24"/>
          <w:szCs w:val="24"/>
        </w:rPr>
        <w:t>Les céréales raffinées : le processus de transformation retire généralement le son</w:t>
      </w:r>
      <w:r>
        <w:rPr>
          <w:rFonts w:ascii="Aptos" w:hAnsi="Aptos"/>
          <w:color w:val="000000" w:themeColor="text1"/>
          <w:sz w:val="24"/>
          <w:szCs w:val="24"/>
        </w:rPr>
        <w:t xml:space="preserve"> </w:t>
      </w:r>
      <w:r w:rsidRPr="000850E5">
        <w:rPr>
          <w:rFonts w:ascii="Aptos" w:hAnsi="Aptos"/>
          <w:color w:val="000000" w:themeColor="text1"/>
          <w:sz w:val="24"/>
          <w:szCs w:val="24"/>
        </w:rPr>
        <w:t>et le germe, laissant surtout l'endosperme riche en amidon, ce qui peut diminuer</w:t>
      </w:r>
      <w:r>
        <w:rPr>
          <w:rFonts w:ascii="Aptos" w:hAnsi="Aptos"/>
          <w:color w:val="000000" w:themeColor="text1"/>
          <w:sz w:val="24"/>
          <w:szCs w:val="24"/>
        </w:rPr>
        <w:t xml:space="preserve"> </w:t>
      </w:r>
      <w:r w:rsidRPr="000850E5">
        <w:rPr>
          <w:rFonts w:ascii="Aptos" w:hAnsi="Aptos"/>
          <w:color w:val="000000" w:themeColor="text1"/>
          <w:sz w:val="24"/>
          <w:szCs w:val="24"/>
        </w:rPr>
        <w:t>la valeur nutritionnelle en termes de fibres, vitamines et minéraux.</w:t>
      </w:r>
    </w:p>
    <w:p w14:paraId="5ADCDC6A" w14:textId="77777777" w:rsidR="000850E5" w:rsidRDefault="000850E5" w:rsidP="000850E5"/>
    <w:tbl>
      <w:tblPr>
        <w:tblStyle w:val="TableauGrille1Clair-Accentuation3"/>
        <w:tblW w:w="0" w:type="auto"/>
        <w:tblLook w:val="04A0" w:firstRow="1" w:lastRow="0" w:firstColumn="1" w:lastColumn="0" w:noHBand="0" w:noVBand="1"/>
      </w:tblPr>
      <w:tblGrid>
        <w:gridCol w:w="9062"/>
      </w:tblGrid>
      <w:tr w:rsidR="000850E5" w14:paraId="1B944257" w14:textId="77777777" w:rsidTr="000850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832F4D" w14:textId="77777777" w:rsidR="000850E5" w:rsidRPr="000850E5" w:rsidRDefault="000850E5" w:rsidP="000850E5">
            <w:pPr>
              <w:rPr>
                <w:color w:val="196B24" w:themeColor="accent3"/>
              </w:rPr>
            </w:pPr>
            <w:r w:rsidRPr="000850E5">
              <w:rPr>
                <w:color w:val="196B24" w:themeColor="accent3"/>
              </w:rPr>
              <w:t>Concrètement, c’est quoi une céréale ?</w:t>
            </w:r>
          </w:p>
          <w:p w14:paraId="5EAC85C2" w14:textId="0B403D78" w:rsidR="000850E5" w:rsidRPr="000850E5" w:rsidRDefault="000850E5" w:rsidP="000850E5">
            <w:pPr>
              <w:rPr>
                <w:b w:val="0"/>
                <w:bCs w:val="0"/>
              </w:rPr>
            </w:pPr>
            <w:r>
              <w:rPr>
                <w:b w:val="0"/>
                <w:bCs w:val="0"/>
              </w:rPr>
              <w:t xml:space="preserve">Les céréales sont des </w:t>
            </w:r>
            <w:r w:rsidRPr="000850E5">
              <w:t>plantes herbacées</w:t>
            </w:r>
            <w:r>
              <w:rPr>
                <w:b w:val="0"/>
                <w:bCs w:val="0"/>
              </w:rPr>
              <w:t xml:space="preserve">, dont la caractéristique principale est la production de </w:t>
            </w:r>
            <w:r w:rsidRPr="000850E5">
              <w:t>grains comestibles</w:t>
            </w:r>
            <w:r>
              <w:rPr>
                <w:b w:val="0"/>
                <w:bCs w:val="0"/>
              </w:rPr>
              <w:t>, souvent utilisés comme source principale d’énergie pour l’alimentation humaine et animale.</w:t>
            </w:r>
          </w:p>
        </w:tc>
      </w:tr>
    </w:tbl>
    <w:p w14:paraId="62CDA75A" w14:textId="77777777" w:rsidR="000850E5" w:rsidRDefault="000850E5" w:rsidP="000850E5"/>
    <w:p w14:paraId="3CFB6538" w14:textId="60CE75D5" w:rsidR="00237EBD" w:rsidRPr="00F92BE0" w:rsidRDefault="00237EBD" w:rsidP="00237EBD">
      <w:pPr>
        <w:pStyle w:val="Paragraphedeliste"/>
        <w:numPr>
          <w:ilvl w:val="1"/>
          <w:numId w:val="1"/>
        </w:numPr>
        <w:rPr>
          <w:b/>
          <w:bCs/>
          <w:u w:val="single"/>
        </w:rPr>
      </w:pPr>
      <w:r w:rsidRPr="00F92BE0">
        <w:rPr>
          <w:b/>
          <w:bCs/>
          <w:u w:val="single"/>
        </w:rPr>
        <w:t>Anatomie du grain de céréale</w:t>
      </w:r>
    </w:p>
    <w:p w14:paraId="05567FCD" w14:textId="5A907141" w:rsidR="000850E5" w:rsidRDefault="001F149E" w:rsidP="000850E5">
      <w:r>
        <w:t>Prenons l’e</w:t>
      </w:r>
      <w:r w:rsidR="000850E5">
        <w:t>xemple du blé</w:t>
      </w:r>
      <w:r>
        <w:t xml:space="preserve"> : </w:t>
      </w:r>
    </w:p>
    <w:p w14:paraId="3A083D75" w14:textId="77777777" w:rsidR="001F149E" w:rsidRDefault="001F149E" w:rsidP="001F149E"/>
    <w:p w14:paraId="5B228158" w14:textId="6F4B6255" w:rsidR="001F149E" w:rsidRDefault="001F149E" w:rsidP="001F149E">
      <w:r>
        <w:rPr>
          <w:noProof/>
        </w:rPr>
        <w:drawing>
          <wp:inline distT="0" distB="0" distL="0" distR="0" wp14:anchorId="6E12D5A5" wp14:editId="4DC3FA3E">
            <wp:extent cx="5760720" cy="2589944"/>
            <wp:effectExtent l="0" t="0" r="5080" b="1270"/>
            <wp:docPr id="1750971135" name="img15" descr="Schéma : anatomie du grain de blé (écorce, albumen, germe)" title="Schéma : anatomie du grain de blé (écorce, albumen, g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589944"/>
                    </a:xfrm>
                    <a:prstGeom prst="rect">
                      <a:avLst/>
                    </a:prstGeom>
                  </pic:spPr>
                </pic:pic>
              </a:graphicData>
            </a:graphic>
          </wp:inline>
        </w:drawing>
      </w:r>
    </w:p>
    <w:p w14:paraId="6C3F1A5D" w14:textId="5E080F64" w:rsidR="000850E5" w:rsidRPr="001F149E" w:rsidRDefault="001F149E" w:rsidP="001F149E">
      <w:pPr>
        <w:pStyle w:val="Paragraphedeliste"/>
        <w:numPr>
          <w:ilvl w:val="0"/>
          <w:numId w:val="3"/>
        </w:numPr>
        <w:rPr>
          <w:b/>
          <w:bCs/>
          <w:color w:val="196B24" w:themeColor="accent3"/>
        </w:rPr>
      </w:pPr>
      <w:r w:rsidRPr="001F149E">
        <w:rPr>
          <w:b/>
          <w:bCs/>
          <w:color w:val="196B24" w:themeColor="accent3"/>
        </w:rPr>
        <w:lastRenderedPageBreak/>
        <w:t>Écorce</w:t>
      </w:r>
    </w:p>
    <w:p w14:paraId="0F23FF3E" w14:textId="71D1E00C" w:rsidR="001F149E" w:rsidRPr="001F149E" w:rsidRDefault="001F149E" w:rsidP="001F149E">
      <w:pPr>
        <w:rPr>
          <w:b/>
          <w:bCs/>
        </w:rPr>
      </w:pPr>
      <w:r>
        <w:t xml:space="preserve">Elle représente </w:t>
      </w:r>
      <w:r w:rsidRPr="001F149E">
        <w:rPr>
          <w:b/>
          <w:bCs/>
        </w:rPr>
        <w:t>14% du grain de blé</w:t>
      </w:r>
    </w:p>
    <w:p w14:paraId="12D0B808" w14:textId="4EA24066" w:rsidR="001F149E" w:rsidRDefault="001F149E" w:rsidP="001F149E">
      <w:pPr>
        <w:pStyle w:val="Paragraphedeliste"/>
        <w:numPr>
          <w:ilvl w:val="0"/>
          <w:numId w:val="8"/>
        </w:numPr>
      </w:pPr>
      <w:r w:rsidRPr="001F149E">
        <w:rPr>
          <w:b/>
          <w:bCs/>
        </w:rPr>
        <w:t>Brosse</w:t>
      </w:r>
      <w:r>
        <w:t xml:space="preserve"> (poils)</w:t>
      </w:r>
    </w:p>
    <w:p w14:paraId="683FFB0D" w14:textId="1BCCC8DF" w:rsidR="001F149E" w:rsidRDefault="001F149E" w:rsidP="001F149E">
      <w:pPr>
        <w:pStyle w:val="Paragraphedeliste"/>
        <w:numPr>
          <w:ilvl w:val="0"/>
          <w:numId w:val="8"/>
        </w:numPr>
      </w:pPr>
      <w:r w:rsidRPr="001F149E">
        <w:rPr>
          <w:b/>
          <w:bCs/>
        </w:rPr>
        <w:t>Péricarpe</w:t>
      </w:r>
      <w:r>
        <w:t> : enveloppe dotée de cellules à membranes épaisses à médiocre utilisation digestive à cause de la présence de cellulose et de lignine. Son rôle est de protéger la graine.</w:t>
      </w:r>
    </w:p>
    <w:p w14:paraId="61FFC373" w14:textId="5C87B12B" w:rsidR="001F149E" w:rsidRDefault="001F149E" w:rsidP="001F149E">
      <w:pPr>
        <w:pStyle w:val="Paragraphedeliste"/>
        <w:numPr>
          <w:ilvl w:val="1"/>
          <w:numId w:val="8"/>
        </w:numPr>
      </w:pPr>
      <w:r w:rsidRPr="001F149E">
        <w:rPr>
          <w:b/>
          <w:bCs/>
        </w:rPr>
        <w:t>Endocarpe</w:t>
      </w:r>
    </w:p>
    <w:p w14:paraId="779522B7" w14:textId="77777777" w:rsidR="001F149E" w:rsidRPr="001F149E" w:rsidRDefault="001F149E" w:rsidP="001F149E">
      <w:pPr>
        <w:pStyle w:val="Paragraphedeliste"/>
        <w:numPr>
          <w:ilvl w:val="1"/>
          <w:numId w:val="8"/>
        </w:numPr>
        <w:rPr>
          <w:b/>
          <w:bCs/>
        </w:rPr>
      </w:pPr>
      <w:r w:rsidRPr="001F149E">
        <w:rPr>
          <w:b/>
          <w:bCs/>
        </w:rPr>
        <w:t xml:space="preserve">Mésocarpe </w:t>
      </w:r>
    </w:p>
    <w:p w14:paraId="3196773F" w14:textId="47BE8AB9" w:rsidR="001F149E" w:rsidRDefault="001F149E" w:rsidP="001F149E">
      <w:pPr>
        <w:pStyle w:val="Paragraphedeliste"/>
        <w:numPr>
          <w:ilvl w:val="1"/>
          <w:numId w:val="8"/>
        </w:numPr>
      </w:pPr>
      <w:r w:rsidRPr="001F149E">
        <w:rPr>
          <w:b/>
          <w:bCs/>
        </w:rPr>
        <w:t>Épicarpe</w:t>
      </w:r>
      <w:r>
        <w:t xml:space="preserve"> </w:t>
      </w:r>
    </w:p>
    <w:p w14:paraId="500ED10A" w14:textId="77777777" w:rsidR="001F149E" w:rsidRDefault="001F149E" w:rsidP="001F149E">
      <w:pPr>
        <w:pStyle w:val="Paragraphedeliste"/>
        <w:numPr>
          <w:ilvl w:val="0"/>
          <w:numId w:val="8"/>
        </w:numPr>
      </w:pPr>
      <w:r w:rsidRPr="001F149E">
        <w:rPr>
          <w:b/>
          <w:bCs/>
        </w:rPr>
        <w:t>Tégument séminal</w:t>
      </w:r>
      <w:r>
        <w:t xml:space="preserve"> : il contient les colorants du grain, il lui donne sa couleur jaune marron et correspond à son manteau (testa) </w:t>
      </w:r>
    </w:p>
    <w:p w14:paraId="57F89B1C" w14:textId="77777777" w:rsidR="001F149E" w:rsidRPr="001F149E" w:rsidRDefault="001F149E" w:rsidP="001F149E">
      <w:pPr>
        <w:pStyle w:val="Paragraphedeliste"/>
        <w:numPr>
          <w:ilvl w:val="0"/>
          <w:numId w:val="8"/>
        </w:numPr>
      </w:pPr>
      <w:r w:rsidRPr="001F149E">
        <w:rPr>
          <w:rFonts w:ascii="Aptos" w:hAnsi="Aptos"/>
          <w:b/>
          <w:bCs/>
          <w:color w:val="000000" w:themeColor="text1"/>
        </w:rPr>
        <w:t>Bande hyaline</w:t>
      </w:r>
      <w:r w:rsidRPr="001F149E">
        <w:rPr>
          <w:rFonts w:ascii="Aptos" w:hAnsi="Aptos"/>
          <w:color w:val="000000" w:themeColor="text1"/>
        </w:rPr>
        <w:t xml:space="preserve"> : il s’agit d’un ensemble de cellules transparentes : elle unit</w:t>
      </w:r>
      <w:r>
        <w:rPr>
          <w:rFonts w:ascii="Aptos" w:hAnsi="Aptos"/>
          <w:color w:val="000000" w:themeColor="text1"/>
        </w:rPr>
        <w:t xml:space="preserve"> </w:t>
      </w:r>
      <w:r w:rsidRPr="001F149E">
        <w:rPr>
          <w:rFonts w:ascii="Aptos" w:hAnsi="Aptos"/>
          <w:color w:val="000000" w:themeColor="text1"/>
        </w:rPr>
        <w:t>solidement le tégument séminal avec l’assise protéique.</w:t>
      </w:r>
    </w:p>
    <w:p w14:paraId="10F6AA5E" w14:textId="7B3A79F9" w:rsidR="001F149E" w:rsidRPr="001F149E" w:rsidRDefault="001F149E" w:rsidP="001F149E">
      <w:pPr>
        <w:pStyle w:val="Paragraphedeliste"/>
        <w:numPr>
          <w:ilvl w:val="0"/>
          <w:numId w:val="8"/>
        </w:numPr>
      </w:pPr>
      <w:r w:rsidRPr="001F149E">
        <w:rPr>
          <w:rFonts w:ascii="Aptos" w:hAnsi="Aptos"/>
          <w:b/>
          <w:bCs/>
          <w:color w:val="000000" w:themeColor="text1"/>
        </w:rPr>
        <w:t>Assise protéique</w:t>
      </w:r>
      <w:r w:rsidRPr="001F149E">
        <w:rPr>
          <w:rFonts w:ascii="Aptos" w:hAnsi="Aptos"/>
          <w:color w:val="000000" w:themeColor="text1"/>
        </w:rPr>
        <w:t xml:space="preserve"> : elle représente 6 à 7 % du poids du grain. Elle est riche en</w:t>
      </w:r>
      <w:r>
        <w:rPr>
          <w:rFonts w:ascii="Aptos" w:hAnsi="Aptos"/>
          <w:color w:val="000000" w:themeColor="text1"/>
        </w:rPr>
        <w:t xml:space="preserve"> </w:t>
      </w:r>
      <w:r w:rsidRPr="001F149E">
        <w:rPr>
          <w:rFonts w:ascii="Aptos" w:hAnsi="Aptos"/>
          <w:color w:val="000000" w:themeColor="text1"/>
        </w:rPr>
        <w:t>protéines et en vitamines : 1/3 des vitamines B1 et B2 et 2/3 des vitamines B6</w:t>
      </w:r>
      <w:r>
        <w:rPr>
          <w:rFonts w:ascii="Aptos" w:hAnsi="Aptos"/>
          <w:color w:val="000000" w:themeColor="text1"/>
        </w:rPr>
        <w:t xml:space="preserve"> </w:t>
      </w:r>
      <w:r w:rsidRPr="001F149E">
        <w:rPr>
          <w:rFonts w:ascii="Aptos" w:hAnsi="Aptos"/>
          <w:color w:val="000000" w:themeColor="text1"/>
        </w:rPr>
        <w:t>et B3 contenue dans un grain ; minéraux, lipides, cellulose et lignine. Elle est</w:t>
      </w:r>
      <w:r>
        <w:rPr>
          <w:rFonts w:ascii="Aptos" w:hAnsi="Aptos"/>
          <w:color w:val="000000" w:themeColor="text1"/>
        </w:rPr>
        <w:t xml:space="preserve"> </w:t>
      </w:r>
      <w:r w:rsidRPr="001F149E">
        <w:rPr>
          <w:rFonts w:ascii="Aptos" w:hAnsi="Aptos"/>
          <w:color w:val="000000" w:themeColor="text1"/>
        </w:rPr>
        <w:t>responsable de l’adhésion des membranes de l’enveloppe sur l’amande.</w:t>
      </w:r>
    </w:p>
    <w:p w14:paraId="7723CE42" w14:textId="77777777" w:rsidR="001F149E" w:rsidRPr="001F149E" w:rsidRDefault="001F149E" w:rsidP="001F149E">
      <w:pPr>
        <w:pStyle w:val="Paragraphedeliste"/>
        <w:rPr>
          <w:b/>
          <w:bCs/>
        </w:rPr>
      </w:pPr>
    </w:p>
    <w:p w14:paraId="63FEB1AC" w14:textId="62F98F9F" w:rsidR="001F149E" w:rsidRPr="001F149E" w:rsidRDefault="001F149E" w:rsidP="001F149E">
      <w:pPr>
        <w:pStyle w:val="Paragraphedeliste"/>
        <w:numPr>
          <w:ilvl w:val="0"/>
          <w:numId w:val="3"/>
        </w:numPr>
        <w:rPr>
          <w:b/>
          <w:bCs/>
          <w:color w:val="196B24" w:themeColor="accent3"/>
        </w:rPr>
      </w:pPr>
      <w:r w:rsidRPr="001F149E">
        <w:rPr>
          <w:b/>
          <w:bCs/>
          <w:color w:val="196B24" w:themeColor="accent3"/>
        </w:rPr>
        <w:t>Amande (albumen)</w:t>
      </w:r>
    </w:p>
    <w:p w14:paraId="73305C73" w14:textId="3F20FB09" w:rsidR="001F149E" w:rsidRDefault="001F149E" w:rsidP="001F149E">
      <w:pPr>
        <w:rPr>
          <w:b/>
          <w:bCs/>
        </w:rPr>
      </w:pPr>
      <w:r>
        <w:t xml:space="preserve">Elle représente </w:t>
      </w:r>
      <w:r w:rsidRPr="001F149E">
        <w:rPr>
          <w:b/>
          <w:bCs/>
        </w:rPr>
        <w:t xml:space="preserve">83 % du poids du grain </w:t>
      </w:r>
    </w:p>
    <w:p w14:paraId="3E9DF53D" w14:textId="27B29393" w:rsidR="001F149E" w:rsidRDefault="001F149E" w:rsidP="001F149E">
      <w:pPr>
        <w:pStyle w:val="p1"/>
        <w:rPr>
          <w:rFonts w:ascii="Aptos" w:hAnsi="Aptos"/>
          <w:color w:val="000000" w:themeColor="text1"/>
          <w:sz w:val="24"/>
          <w:szCs w:val="24"/>
        </w:rPr>
      </w:pPr>
      <w:r w:rsidRPr="001F149E">
        <w:rPr>
          <w:rFonts w:ascii="Aptos" w:hAnsi="Aptos"/>
          <w:color w:val="000000" w:themeColor="text1"/>
          <w:sz w:val="24"/>
          <w:szCs w:val="24"/>
        </w:rPr>
        <w:t>C’est une substance blanche, friable, plus ou moins farineuse. Le germe délimit</w:t>
      </w:r>
      <w:r>
        <w:rPr>
          <w:rFonts w:ascii="Aptos" w:hAnsi="Aptos"/>
          <w:color w:val="000000" w:themeColor="text1"/>
          <w:sz w:val="24"/>
          <w:szCs w:val="24"/>
        </w:rPr>
        <w:t xml:space="preserve">e </w:t>
      </w:r>
      <w:r w:rsidRPr="001F149E">
        <w:rPr>
          <w:rFonts w:ascii="Aptos" w:hAnsi="Aptos"/>
          <w:color w:val="000000" w:themeColor="text1"/>
          <w:sz w:val="24"/>
          <w:szCs w:val="24"/>
        </w:rPr>
        <w:t>sa partie inférieure. Elle contient des grains d’amidon (70 % de l’amidon total)</w:t>
      </w:r>
      <w:r>
        <w:rPr>
          <w:rFonts w:ascii="Aptos" w:hAnsi="Aptos"/>
          <w:color w:val="000000" w:themeColor="text1"/>
          <w:sz w:val="24"/>
          <w:szCs w:val="24"/>
        </w:rPr>
        <w:t xml:space="preserve">, </w:t>
      </w:r>
      <w:r w:rsidRPr="001F149E">
        <w:rPr>
          <w:rFonts w:ascii="Aptos" w:hAnsi="Aptos"/>
          <w:color w:val="000000" w:themeColor="text1"/>
          <w:sz w:val="24"/>
          <w:szCs w:val="24"/>
        </w:rPr>
        <w:t>ils sont entourés d’un réseau de gluten (nature protéique).</w:t>
      </w:r>
    </w:p>
    <w:p w14:paraId="4DCB3EE9" w14:textId="77777777" w:rsidR="001F149E" w:rsidRPr="001F149E" w:rsidRDefault="001F149E" w:rsidP="001F149E">
      <w:pPr>
        <w:pStyle w:val="p1"/>
        <w:rPr>
          <w:rFonts w:ascii="Aptos" w:hAnsi="Aptos"/>
          <w:color w:val="000000" w:themeColor="text1"/>
          <w:sz w:val="24"/>
          <w:szCs w:val="24"/>
        </w:rPr>
      </w:pPr>
    </w:p>
    <w:p w14:paraId="4CD60392" w14:textId="77777777" w:rsidR="001F149E" w:rsidRPr="001F149E" w:rsidRDefault="001F149E" w:rsidP="001F149E">
      <w:pPr>
        <w:pStyle w:val="p1"/>
        <w:rPr>
          <w:rFonts w:ascii="Aptos" w:hAnsi="Aptos"/>
          <w:color w:val="000000" w:themeColor="text1"/>
          <w:sz w:val="24"/>
          <w:szCs w:val="24"/>
        </w:rPr>
      </w:pPr>
      <w:r w:rsidRPr="001F149E">
        <w:rPr>
          <w:rFonts w:ascii="Aptos" w:hAnsi="Aptos"/>
          <w:color w:val="000000" w:themeColor="text1"/>
          <w:sz w:val="24"/>
          <w:szCs w:val="24"/>
        </w:rPr>
        <w:t xml:space="preserve">On y </w:t>
      </w:r>
      <w:r w:rsidRPr="001F149E">
        <w:rPr>
          <w:rFonts w:ascii="Aptos" w:hAnsi="Aptos"/>
          <w:b/>
          <w:bCs/>
          <w:color w:val="000000" w:themeColor="text1"/>
          <w:sz w:val="24"/>
          <w:szCs w:val="24"/>
        </w:rPr>
        <w:t>trouve très peu de minéraux et de fibres</w:t>
      </w:r>
      <w:r w:rsidRPr="001F149E">
        <w:rPr>
          <w:rFonts w:ascii="Aptos" w:hAnsi="Aptos"/>
          <w:color w:val="000000" w:themeColor="text1"/>
          <w:sz w:val="24"/>
          <w:szCs w:val="24"/>
        </w:rPr>
        <w:t xml:space="preserve"> alimentaires.</w:t>
      </w:r>
    </w:p>
    <w:p w14:paraId="1E47D6A1" w14:textId="77777777" w:rsidR="001F149E" w:rsidRPr="001F149E" w:rsidRDefault="001F149E" w:rsidP="001F149E">
      <w:pPr>
        <w:rPr>
          <w:b/>
          <w:bCs/>
        </w:rPr>
      </w:pPr>
    </w:p>
    <w:p w14:paraId="12497BD9" w14:textId="1E107C5B" w:rsidR="001F149E" w:rsidRPr="001F149E" w:rsidRDefault="001F149E" w:rsidP="001F149E">
      <w:pPr>
        <w:pStyle w:val="Paragraphedeliste"/>
        <w:numPr>
          <w:ilvl w:val="0"/>
          <w:numId w:val="3"/>
        </w:numPr>
        <w:rPr>
          <w:b/>
          <w:bCs/>
          <w:color w:val="196B24" w:themeColor="accent3"/>
        </w:rPr>
      </w:pPr>
      <w:r w:rsidRPr="001F149E">
        <w:rPr>
          <w:b/>
          <w:bCs/>
          <w:color w:val="196B24" w:themeColor="accent3"/>
        </w:rPr>
        <w:t>Germe</w:t>
      </w:r>
    </w:p>
    <w:p w14:paraId="531CDF60" w14:textId="139B9DF9" w:rsidR="001F149E" w:rsidRPr="001F149E" w:rsidRDefault="001F149E" w:rsidP="001F149E">
      <w:pPr>
        <w:pStyle w:val="p1"/>
        <w:rPr>
          <w:rFonts w:asciiTheme="minorHAnsi" w:hAnsiTheme="minorHAnsi"/>
          <w:b/>
          <w:bCs/>
          <w:color w:val="000000" w:themeColor="text1"/>
          <w:sz w:val="24"/>
          <w:szCs w:val="24"/>
        </w:rPr>
      </w:pPr>
      <w:r w:rsidRPr="001F149E">
        <w:rPr>
          <w:rFonts w:asciiTheme="minorHAnsi" w:hAnsiTheme="minorHAnsi"/>
          <w:color w:val="000000" w:themeColor="text1"/>
          <w:sz w:val="24"/>
          <w:szCs w:val="24"/>
        </w:rPr>
        <w:t xml:space="preserve">Il représente environ </w:t>
      </w:r>
      <w:r w:rsidRPr="001F149E">
        <w:rPr>
          <w:rFonts w:asciiTheme="minorHAnsi" w:hAnsiTheme="minorHAnsi"/>
          <w:b/>
          <w:bCs/>
          <w:color w:val="000000" w:themeColor="text1"/>
          <w:sz w:val="24"/>
          <w:szCs w:val="24"/>
        </w:rPr>
        <w:t>3 % du poids du grain</w:t>
      </w:r>
      <w:r>
        <w:rPr>
          <w:rFonts w:asciiTheme="minorHAnsi" w:hAnsiTheme="minorHAnsi"/>
          <w:color w:val="000000" w:themeColor="text1"/>
          <w:sz w:val="24"/>
          <w:szCs w:val="24"/>
        </w:rPr>
        <w:t xml:space="preserve">, </w:t>
      </w:r>
      <w:r w:rsidRPr="001F149E">
        <w:rPr>
          <w:rFonts w:asciiTheme="minorHAnsi" w:hAnsiTheme="minorHAnsi"/>
          <w:color w:val="000000" w:themeColor="text1"/>
          <w:sz w:val="24"/>
          <w:szCs w:val="24"/>
        </w:rPr>
        <w:t xml:space="preserve">il est riche en </w:t>
      </w:r>
      <w:r w:rsidRPr="001F149E">
        <w:rPr>
          <w:rFonts w:asciiTheme="minorHAnsi" w:hAnsiTheme="minorHAnsi"/>
          <w:b/>
          <w:bCs/>
          <w:color w:val="000000" w:themeColor="text1"/>
          <w:sz w:val="24"/>
          <w:szCs w:val="24"/>
        </w:rPr>
        <w:t>vitamines, minéraux et lipides.</w:t>
      </w:r>
    </w:p>
    <w:p w14:paraId="7F6467BF" w14:textId="77777777" w:rsidR="001F149E" w:rsidRDefault="001F149E" w:rsidP="001F149E">
      <w:pPr>
        <w:pStyle w:val="p1"/>
        <w:numPr>
          <w:ilvl w:val="0"/>
          <w:numId w:val="9"/>
        </w:numPr>
        <w:rPr>
          <w:rFonts w:asciiTheme="minorHAnsi" w:hAnsiTheme="minorHAnsi"/>
          <w:color w:val="000000" w:themeColor="text1"/>
          <w:sz w:val="24"/>
          <w:szCs w:val="24"/>
        </w:rPr>
      </w:pPr>
      <w:r w:rsidRPr="001F149E">
        <w:rPr>
          <w:rFonts w:asciiTheme="minorHAnsi" w:hAnsiTheme="minorHAnsi"/>
          <w:b/>
          <w:bCs/>
          <w:color w:val="000000" w:themeColor="text1"/>
          <w:sz w:val="24"/>
          <w:szCs w:val="24"/>
        </w:rPr>
        <w:t>Scutellum</w:t>
      </w:r>
      <w:r w:rsidRPr="001F149E">
        <w:rPr>
          <w:rFonts w:asciiTheme="minorHAnsi" w:hAnsiTheme="minorHAnsi"/>
          <w:color w:val="000000" w:themeColor="text1"/>
          <w:sz w:val="24"/>
          <w:szCs w:val="24"/>
        </w:rPr>
        <w:t xml:space="preserve"> : il entoure l’embryon, le protège et le nourrit. Il contient de</w:t>
      </w:r>
      <w:r>
        <w:rPr>
          <w:rFonts w:asciiTheme="minorHAnsi" w:hAnsiTheme="minorHAnsi"/>
          <w:color w:val="000000" w:themeColor="text1"/>
          <w:sz w:val="24"/>
          <w:szCs w:val="24"/>
        </w:rPr>
        <w:t xml:space="preserve"> </w:t>
      </w:r>
      <w:r w:rsidRPr="001F149E">
        <w:rPr>
          <w:rFonts w:asciiTheme="minorHAnsi" w:hAnsiTheme="minorHAnsi"/>
          <w:color w:val="000000" w:themeColor="text1"/>
          <w:sz w:val="24"/>
          <w:szCs w:val="24"/>
        </w:rPr>
        <w:t>protéines, des lipides, des vitamines et de l’amidon en faible quantité</w:t>
      </w:r>
    </w:p>
    <w:p w14:paraId="594B8333" w14:textId="2134EBA7" w:rsidR="001F149E" w:rsidRPr="001F149E" w:rsidRDefault="001F149E" w:rsidP="001F149E">
      <w:pPr>
        <w:pStyle w:val="p1"/>
        <w:numPr>
          <w:ilvl w:val="0"/>
          <w:numId w:val="9"/>
        </w:numPr>
        <w:rPr>
          <w:rFonts w:asciiTheme="minorHAnsi" w:hAnsiTheme="minorHAnsi"/>
          <w:color w:val="000000" w:themeColor="text1"/>
          <w:sz w:val="24"/>
          <w:szCs w:val="24"/>
        </w:rPr>
      </w:pPr>
      <w:r w:rsidRPr="001F149E">
        <w:rPr>
          <w:rFonts w:asciiTheme="minorHAnsi" w:hAnsiTheme="minorHAnsi"/>
          <w:b/>
          <w:bCs/>
          <w:color w:val="000000" w:themeColor="text1"/>
          <w:sz w:val="24"/>
          <w:szCs w:val="24"/>
        </w:rPr>
        <w:t>Embryon</w:t>
      </w:r>
      <w:r w:rsidRPr="001F149E">
        <w:rPr>
          <w:rFonts w:asciiTheme="minorHAnsi" w:hAnsiTheme="minorHAnsi"/>
          <w:color w:val="000000" w:themeColor="text1"/>
          <w:sz w:val="24"/>
          <w:szCs w:val="24"/>
        </w:rPr>
        <w:t xml:space="preserve"> : ou aussi nommée plantule qui se compose de </w:t>
      </w:r>
      <w:proofErr w:type="spellStart"/>
      <w:r w:rsidRPr="001F149E">
        <w:rPr>
          <w:rFonts w:asciiTheme="minorHAnsi" w:hAnsiTheme="minorHAnsi"/>
          <w:color w:val="000000" w:themeColor="text1"/>
          <w:sz w:val="24"/>
          <w:szCs w:val="24"/>
        </w:rPr>
        <w:t>gémmule</w:t>
      </w:r>
      <w:proofErr w:type="spellEnd"/>
      <w:r w:rsidRPr="001F149E">
        <w:rPr>
          <w:rFonts w:asciiTheme="minorHAnsi" w:hAnsiTheme="minorHAnsi"/>
          <w:color w:val="000000" w:themeColor="text1"/>
          <w:sz w:val="24"/>
          <w:szCs w:val="24"/>
        </w:rPr>
        <w:t xml:space="preserve"> et de</w:t>
      </w:r>
      <w:r>
        <w:rPr>
          <w:rFonts w:asciiTheme="minorHAnsi" w:hAnsiTheme="minorHAnsi"/>
          <w:color w:val="000000" w:themeColor="text1"/>
          <w:sz w:val="24"/>
          <w:szCs w:val="24"/>
        </w:rPr>
        <w:t xml:space="preserve"> </w:t>
      </w:r>
      <w:r w:rsidRPr="001F149E">
        <w:rPr>
          <w:rFonts w:asciiTheme="minorHAnsi" w:hAnsiTheme="minorHAnsi"/>
          <w:color w:val="000000" w:themeColor="text1"/>
          <w:sz w:val="24"/>
          <w:szCs w:val="24"/>
        </w:rPr>
        <w:t>radicule. Il comprend des feuilles, des bourgeons et des racines à l’état</w:t>
      </w:r>
      <w:r>
        <w:rPr>
          <w:rFonts w:asciiTheme="minorHAnsi" w:hAnsiTheme="minorHAnsi"/>
          <w:color w:val="000000" w:themeColor="text1"/>
          <w:sz w:val="24"/>
          <w:szCs w:val="24"/>
        </w:rPr>
        <w:t xml:space="preserve"> </w:t>
      </w:r>
      <w:r w:rsidRPr="001F149E">
        <w:rPr>
          <w:rFonts w:asciiTheme="minorHAnsi" w:hAnsiTheme="minorHAnsi"/>
          <w:color w:val="000000" w:themeColor="text1"/>
          <w:sz w:val="24"/>
          <w:szCs w:val="24"/>
        </w:rPr>
        <w:t>rudimentaire.</w:t>
      </w:r>
    </w:p>
    <w:p w14:paraId="7486D8C1" w14:textId="77777777" w:rsidR="001F149E" w:rsidRDefault="001F149E" w:rsidP="001F149E"/>
    <w:p w14:paraId="045F0FDF" w14:textId="77777777" w:rsidR="001F149E" w:rsidRDefault="001F149E" w:rsidP="001F149E">
      <w:pPr>
        <w:pStyle w:val="Paragraphedeliste"/>
      </w:pPr>
    </w:p>
    <w:p w14:paraId="416A39CD" w14:textId="77777777" w:rsidR="00F92BE0" w:rsidRDefault="00F92BE0" w:rsidP="001F149E">
      <w:pPr>
        <w:pStyle w:val="Paragraphedeliste"/>
      </w:pPr>
    </w:p>
    <w:p w14:paraId="3E403A53" w14:textId="77777777" w:rsidR="00F92BE0" w:rsidRDefault="00F92BE0" w:rsidP="001F149E">
      <w:pPr>
        <w:pStyle w:val="Paragraphedeliste"/>
      </w:pPr>
    </w:p>
    <w:p w14:paraId="45CE2D11" w14:textId="77777777" w:rsidR="00F92BE0" w:rsidRDefault="00F92BE0" w:rsidP="001F149E">
      <w:pPr>
        <w:pStyle w:val="Paragraphedeliste"/>
      </w:pPr>
    </w:p>
    <w:p w14:paraId="5CF43744" w14:textId="25899CF6" w:rsidR="00237EBD" w:rsidRPr="00F92BE0" w:rsidRDefault="00237EBD" w:rsidP="00237EBD">
      <w:pPr>
        <w:pStyle w:val="Paragraphedeliste"/>
        <w:numPr>
          <w:ilvl w:val="1"/>
          <w:numId w:val="1"/>
        </w:numPr>
        <w:rPr>
          <w:b/>
          <w:bCs/>
          <w:u w:val="single"/>
        </w:rPr>
      </w:pPr>
      <w:r w:rsidRPr="00F92BE0">
        <w:rPr>
          <w:b/>
          <w:bCs/>
          <w:u w:val="single"/>
        </w:rPr>
        <w:lastRenderedPageBreak/>
        <w:t>La classification des céréales</w:t>
      </w:r>
    </w:p>
    <w:p w14:paraId="276ADF74" w14:textId="7C1018B6" w:rsidR="00117843" w:rsidRDefault="00117843" w:rsidP="00117843">
      <w:pPr>
        <w:rPr>
          <w:b/>
          <w:bCs/>
        </w:rPr>
      </w:pPr>
      <w:r>
        <w:t xml:space="preserve">Les céréales peuvent être classées selon </w:t>
      </w:r>
      <w:r>
        <w:rPr>
          <w:b/>
          <w:bCs/>
        </w:rPr>
        <w:t xml:space="preserve">plusieurs critères : </w:t>
      </w:r>
    </w:p>
    <w:p w14:paraId="237118DF" w14:textId="62B30BDB" w:rsidR="00117843" w:rsidRPr="00F92BE0" w:rsidRDefault="00117843" w:rsidP="00117843">
      <w:pPr>
        <w:pStyle w:val="Paragraphedeliste"/>
        <w:numPr>
          <w:ilvl w:val="0"/>
          <w:numId w:val="10"/>
        </w:numPr>
        <w:rPr>
          <w:b/>
          <w:bCs/>
        </w:rPr>
      </w:pPr>
      <w:r w:rsidRPr="00F92BE0">
        <w:rPr>
          <w:b/>
          <w:bCs/>
        </w:rPr>
        <w:t>Classification botanique</w:t>
      </w:r>
    </w:p>
    <w:p w14:paraId="3232616A" w14:textId="27E022F0" w:rsidR="007C2AF9" w:rsidRPr="007C2AF9" w:rsidRDefault="007C2AF9" w:rsidP="007C2AF9">
      <w:pPr>
        <w:rPr>
          <w:color w:val="000000" w:themeColor="text1"/>
        </w:rPr>
      </w:pPr>
      <w:r w:rsidRPr="007C2AF9">
        <w:rPr>
          <w:color w:val="000000" w:themeColor="text1"/>
        </w:rPr>
        <w:t xml:space="preserve">Les céréales appartiennent majoritairement à la famille des </w:t>
      </w:r>
      <w:r w:rsidRPr="007C2AF9">
        <w:rPr>
          <w:b/>
          <w:bCs/>
          <w:color w:val="000000" w:themeColor="text1"/>
        </w:rPr>
        <w:t>Poacées</w:t>
      </w:r>
      <w:r w:rsidRPr="007C2AF9">
        <w:rPr>
          <w:color w:val="000000" w:themeColor="text1"/>
        </w:rPr>
        <w:t xml:space="preserve"> (ou Graminées), qui regroupe les principales plantes cultivées pour leurs grains riches en amidon. Voici les plus importantes, avec leurs particularités : </w:t>
      </w:r>
    </w:p>
    <w:p w14:paraId="60BC3F06" w14:textId="76C02EB6" w:rsidR="007C2AF9" w:rsidRPr="007C2AF9" w:rsidRDefault="007C2AF9" w:rsidP="007C2AF9">
      <w:pPr>
        <w:pStyle w:val="Paragraphedeliste"/>
        <w:numPr>
          <w:ilvl w:val="0"/>
          <w:numId w:val="12"/>
        </w:numPr>
        <w:rPr>
          <w:color w:val="000000" w:themeColor="text1"/>
        </w:rPr>
      </w:pPr>
      <w:r w:rsidRPr="007C2AF9">
        <w:rPr>
          <w:color w:val="000000" w:themeColor="text1"/>
        </w:rPr>
        <w:t xml:space="preserve">Le </w:t>
      </w:r>
      <w:r w:rsidRPr="007C2AF9">
        <w:rPr>
          <w:b/>
          <w:bCs/>
          <w:color w:val="000000" w:themeColor="text1"/>
        </w:rPr>
        <w:t>blé</w:t>
      </w:r>
      <w:r w:rsidRPr="007C2AF9">
        <w:rPr>
          <w:color w:val="000000" w:themeColor="text1"/>
        </w:rPr>
        <w:t xml:space="preserve"> : plante appartenant à la famille des </w:t>
      </w:r>
      <w:r w:rsidRPr="007C2AF9">
        <w:rPr>
          <w:b/>
          <w:bCs/>
          <w:color w:val="000000" w:themeColor="text1"/>
        </w:rPr>
        <w:t>graminacées</w:t>
      </w:r>
      <w:r w:rsidRPr="007C2AF9">
        <w:rPr>
          <w:color w:val="000000" w:themeColor="text1"/>
        </w:rPr>
        <w:t>, il s’adapte à des sols et climats variés. Brut, un grain mesure entre 6,5 et 8,5mm et son diamètre varie entre 3 et 4mm.</w:t>
      </w:r>
    </w:p>
    <w:p w14:paraId="6F6B8D18" w14:textId="4A54B0DE" w:rsidR="007C2AF9" w:rsidRDefault="007C2AF9" w:rsidP="007C2AF9">
      <w:pPr>
        <w:pStyle w:val="Paragraphedeliste"/>
        <w:numPr>
          <w:ilvl w:val="0"/>
          <w:numId w:val="12"/>
        </w:numPr>
        <w:rPr>
          <w:color w:val="000000" w:themeColor="text1"/>
        </w:rPr>
      </w:pPr>
      <w:r w:rsidRPr="007C2AF9">
        <w:rPr>
          <w:color w:val="000000" w:themeColor="text1"/>
        </w:rPr>
        <w:t xml:space="preserve">Le </w:t>
      </w:r>
      <w:r w:rsidRPr="007C2AF9">
        <w:rPr>
          <w:b/>
          <w:bCs/>
          <w:color w:val="000000" w:themeColor="text1"/>
        </w:rPr>
        <w:t>maïs</w:t>
      </w:r>
      <w:r w:rsidRPr="007C2AF9">
        <w:rPr>
          <w:color w:val="000000" w:themeColor="text1"/>
        </w:rPr>
        <w:t xml:space="preserve"> : </w:t>
      </w:r>
      <w:r w:rsidRPr="007C2AF9">
        <w:rPr>
          <w:b/>
          <w:bCs/>
          <w:color w:val="000000" w:themeColor="text1"/>
        </w:rPr>
        <w:t>le germe de maïs</w:t>
      </w:r>
      <w:r w:rsidRPr="007C2AF9">
        <w:rPr>
          <w:color w:val="000000" w:themeColor="text1"/>
        </w:rPr>
        <w:t xml:space="preserve"> est cinq fois plus grand que celui de blé. Il contient</w:t>
      </w:r>
      <w:r>
        <w:rPr>
          <w:color w:val="000000" w:themeColor="text1"/>
        </w:rPr>
        <w:t xml:space="preserve"> </w:t>
      </w:r>
      <w:r w:rsidRPr="007C2AF9">
        <w:rPr>
          <w:color w:val="000000" w:themeColor="text1"/>
        </w:rPr>
        <w:t xml:space="preserve">la plus grande partie des </w:t>
      </w:r>
      <w:r w:rsidRPr="007C2AF9">
        <w:rPr>
          <w:b/>
          <w:bCs/>
          <w:color w:val="000000" w:themeColor="text1"/>
        </w:rPr>
        <w:t>lipides</w:t>
      </w:r>
      <w:r w:rsidRPr="007C2AF9">
        <w:rPr>
          <w:color w:val="000000" w:themeColor="text1"/>
        </w:rPr>
        <w:t xml:space="preserve"> contenus dans le maïs. On utilise </w:t>
      </w:r>
      <w:r w:rsidRPr="007C2AF9">
        <w:rPr>
          <w:b/>
          <w:bCs/>
          <w:color w:val="000000" w:themeColor="text1"/>
        </w:rPr>
        <w:t>l’</w:t>
      </w:r>
      <w:proofErr w:type="spellStart"/>
      <w:r w:rsidRPr="007C2AF9">
        <w:rPr>
          <w:b/>
          <w:bCs/>
          <w:color w:val="000000" w:themeColor="text1"/>
        </w:rPr>
        <w:t>albumen</w:t>
      </w:r>
      <w:proofErr w:type="spellEnd"/>
      <w:r>
        <w:rPr>
          <w:color w:val="000000" w:themeColor="text1"/>
        </w:rPr>
        <w:t xml:space="preserve"> </w:t>
      </w:r>
      <w:r w:rsidRPr="007C2AF9">
        <w:rPr>
          <w:b/>
          <w:bCs/>
          <w:color w:val="000000" w:themeColor="text1"/>
        </w:rPr>
        <w:t>périphérique</w:t>
      </w:r>
      <w:r w:rsidRPr="007C2AF9">
        <w:rPr>
          <w:color w:val="000000" w:themeColor="text1"/>
        </w:rPr>
        <w:t xml:space="preserve">, très peu friable, pour fabriquer des </w:t>
      </w:r>
      <w:r w:rsidRPr="007C2AF9">
        <w:rPr>
          <w:b/>
          <w:bCs/>
          <w:color w:val="000000" w:themeColor="text1"/>
        </w:rPr>
        <w:t>semoules de maïs.</w:t>
      </w:r>
    </w:p>
    <w:p w14:paraId="26FDD57A" w14:textId="77777777" w:rsidR="007C2AF9" w:rsidRDefault="007C2AF9" w:rsidP="007C2AF9">
      <w:pPr>
        <w:pStyle w:val="Paragraphedeliste"/>
        <w:numPr>
          <w:ilvl w:val="0"/>
          <w:numId w:val="12"/>
        </w:numPr>
        <w:rPr>
          <w:color w:val="000000" w:themeColor="text1"/>
        </w:rPr>
      </w:pPr>
      <w:r w:rsidRPr="007C2AF9">
        <w:rPr>
          <w:b/>
          <w:bCs/>
          <w:color w:val="000000" w:themeColor="text1"/>
        </w:rPr>
        <w:t>L'orge</w:t>
      </w:r>
      <w:r w:rsidRPr="007C2AF9">
        <w:rPr>
          <w:color w:val="000000" w:themeColor="text1"/>
        </w:rPr>
        <w:t xml:space="preserve"> : originaire du Moyen-Orient et d'Asie Mineure, on utilise les grains pour</w:t>
      </w:r>
      <w:r>
        <w:rPr>
          <w:color w:val="000000" w:themeColor="text1"/>
        </w:rPr>
        <w:t xml:space="preserve"> </w:t>
      </w:r>
      <w:r w:rsidRPr="007C2AF9">
        <w:rPr>
          <w:color w:val="000000" w:themeColor="text1"/>
        </w:rPr>
        <w:t>obtenir de l'orge mondé, de l'orge perlé ou du malt.</w:t>
      </w:r>
    </w:p>
    <w:p w14:paraId="129519EA" w14:textId="77777777" w:rsidR="007C2AF9" w:rsidRDefault="007C2AF9" w:rsidP="007C2AF9">
      <w:pPr>
        <w:pStyle w:val="Paragraphedeliste"/>
        <w:numPr>
          <w:ilvl w:val="0"/>
          <w:numId w:val="12"/>
        </w:numPr>
        <w:rPr>
          <w:color w:val="000000" w:themeColor="text1"/>
        </w:rPr>
      </w:pPr>
      <w:r w:rsidRPr="007C2AF9">
        <w:rPr>
          <w:b/>
          <w:bCs/>
          <w:color w:val="000000" w:themeColor="text1"/>
        </w:rPr>
        <w:t>L'avoine</w:t>
      </w:r>
      <w:r w:rsidRPr="007C2AF9">
        <w:rPr>
          <w:color w:val="000000" w:themeColor="text1"/>
        </w:rPr>
        <w:t xml:space="preserve"> : céréale de forme allongée ; elle est entourée d’une enveloppe</w:t>
      </w:r>
      <w:r>
        <w:rPr>
          <w:color w:val="000000" w:themeColor="text1"/>
        </w:rPr>
        <w:t xml:space="preserve"> </w:t>
      </w:r>
      <w:r w:rsidRPr="007C2AF9">
        <w:rPr>
          <w:color w:val="000000" w:themeColor="text1"/>
        </w:rPr>
        <w:t xml:space="preserve">robuste, difficile à éliminer. Son grain est riche en </w:t>
      </w:r>
      <w:r w:rsidRPr="007C2AF9">
        <w:rPr>
          <w:b/>
          <w:bCs/>
          <w:color w:val="000000" w:themeColor="text1"/>
        </w:rPr>
        <w:t>fibres végétales</w:t>
      </w:r>
      <w:r w:rsidRPr="007C2AF9">
        <w:rPr>
          <w:color w:val="000000" w:themeColor="text1"/>
        </w:rPr>
        <w:t xml:space="preserve"> : leur teneur</w:t>
      </w:r>
      <w:r>
        <w:rPr>
          <w:color w:val="000000" w:themeColor="text1"/>
        </w:rPr>
        <w:t xml:space="preserve"> </w:t>
      </w:r>
      <w:r w:rsidRPr="007C2AF9">
        <w:rPr>
          <w:color w:val="000000" w:themeColor="text1"/>
        </w:rPr>
        <w:t xml:space="preserve">avoisine les 9 %, dont les deux tiers sont </w:t>
      </w:r>
      <w:r w:rsidRPr="007C2AF9">
        <w:rPr>
          <w:b/>
          <w:bCs/>
          <w:color w:val="000000" w:themeColor="text1"/>
        </w:rPr>
        <w:t>solubles</w:t>
      </w:r>
      <w:r w:rsidRPr="007C2AF9">
        <w:rPr>
          <w:color w:val="000000" w:themeColor="text1"/>
        </w:rPr>
        <w:t>.</w:t>
      </w:r>
    </w:p>
    <w:p w14:paraId="051F1D8A" w14:textId="77777777" w:rsidR="007C2AF9" w:rsidRDefault="007C2AF9" w:rsidP="007C2AF9">
      <w:pPr>
        <w:pStyle w:val="Paragraphedeliste"/>
        <w:numPr>
          <w:ilvl w:val="0"/>
          <w:numId w:val="12"/>
        </w:numPr>
        <w:rPr>
          <w:color w:val="000000" w:themeColor="text1"/>
        </w:rPr>
      </w:pPr>
      <w:r w:rsidRPr="007C2AF9">
        <w:rPr>
          <w:color w:val="000000" w:themeColor="text1"/>
        </w:rPr>
        <w:t xml:space="preserve">Le </w:t>
      </w:r>
      <w:r w:rsidRPr="007C2AF9">
        <w:rPr>
          <w:b/>
          <w:bCs/>
          <w:color w:val="000000" w:themeColor="text1"/>
        </w:rPr>
        <w:t>seigle</w:t>
      </w:r>
      <w:r w:rsidRPr="007C2AF9">
        <w:rPr>
          <w:color w:val="000000" w:themeColor="text1"/>
        </w:rPr>
        <w:t xml:space="preserve"> : céréale rustique, proche du blé : son grain est plus allongé.</w:t>
      </w:r>
    </w:p>
    <w:p w14:paraId="1DC7CDCB" w14:textId="3B1F01AC" w:rsidR="007C2AF9" w:rsidRDefault="007C2AF9" w:rsidP="007C2AF9">
      <w:pPr>
        <w:pStyle w:val="Paragraphedeliste"/>
        <w:numPr>
          <w:ilvl w:val="0"/>
          <w:numId w:val="12"/>
        </w:numPr>
        <w:rPr>
          <w:color w:val="000000" w:themeColor="text1"/>
        </w:rPr>
      </w:pPr>
      <w:r w:rsidRPr="007C2AF9">
        <w:rPr>
          <w:color w:val="000000" w:themeColor="text1"/>
        </w:rPr>
        <w:t xml:space="preserve">Le </w:t>
      </w:r>
      <w:r w:rsidRPr="007C2AF9">
        <w:rPr>
          <w:b/>
          <w:bCs/>
          <w:color w:val="000000" w:themeColor="text1"/>
        </w:rPr>
        <w:t>millet</w:t>
      </w:r>
      <w:r w:rsidRPr="007C2AF9">
        <w:rPr>
          <w:color w:val="000000" w:themeColor="text1"/>
        </w:rPr>
        <w:t xml:space="preserve"> : originaire d'Afrique et d'Asie, on utilise les grains de millet entiers</w:t>
      </w:r>
      <w:r>
        <w:rPr>
          <w:color w:val="000000" w:themeColor="text1"/>
        </w:rPr>
        <w:t xml:space="preserve"> </w:t>
      </w:r>
      <w:r w:rsidRPr="007C2AF9">
        <w:rPr>
          <w:color w:val="000000" w:themeColor="text1"/>
        </w:rPr>
        <w:t>pour obtenir de la farine.</w:t>
      </w:r>
    </w:p>
    <w:p w14:paraId="419D0ED5" w14:textId="054A7047" w:rsidR="007C2AF9" w:rsidRDefault="007C2AF9" w:rsidP="007C2AF9">
      <w:pPr>
        <w:pStyle w:val="Paragraphedeliste"/>
        <w:numPr>
          <w:ilvl w:val="0"/>
          <w:numId w:val="12"/>
        </w:numPr>
        <w:rPr>
          <w:color w:val="000000" w:themeColor="text1"/>
        </w:rPr>
      </w:pPr>
      <w:r>
        <w:rPr>
          <w:color w:val="000000" w:themeColor="text1"/>
        </w:rPr>
        <w:t xml:space="preserve">Le </w:t>
      </w:r>
      <w:r w:rsidRPr="007C2AF9">
        <w:rPr>
          <w:b/>
          <w:bCs/>
          <w:color w:val="000000" w:themeColor="text1"/>
        </w:rPr>
        <w:t>riz</w:t>
      </w:r>
      <w:r>
        <w:rPr>
          <w:color w:val="000000" w:themeColor="text1"/>
        </w:rPr>
        <w:t xml:space="preserve"> : </w:t>
      </w:r>
    </w:p>
    <w:p w14:paraId="151699D2" w14:textId="6E30A226" w:rsidR="007C2AF9" w:rsidRPr="007C2AF9" w:rsidRDefault="007C2AF9" w:rsidP="007C2AF9">
      <w:pPr>
        <w:jc w:val="center"/>
        <w:rPr>
          <w:color w:val="000000" w:themeColor="text1"/>
        </w:rPr>
      </w:pPr>
      <w:r>
        <w:rPr>
          <w:noProof/>
        </w:rPr>
        <w:drawing>
          <wp:inline distT="0" distB="0" distL="0" distR="0" wp14:anchorId="598766EA" wp14:editId="3AB4E7AA">
            <wp:extent cx="3805188" cy="3710843"/>
            <wp:effectExtent l="0" t="0" r="5080" b="0"/>
            <wp:docPr id="73813690" name="img16" descr="Schéma : structure du grain de riz" title="Schéma : structure du grain de 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9836" cy="3744632"/>
                    </a:xfrm>
                    <a:prstGeom prst="rect">
                      <a:avLst/>
                    </a:prstGeom>
                  </pic:spPr>
                </pic:pic>
              </a:graphicData>
            </a:graphic>
          </wp:inline>
        </w:drawing>
      </w:r>
    </w:p>
    <w:p w14:paraId="28B5EF77" w14:textId="68741080" w:rsidR="00117843" w:rsidRPr="00F92BE0" w:rsidRDefault="00117843" w:rsidP="00117843">
      <w:pPr>
        <w:pStyle w:val="Paragraphedeliste"/>
        <w:numPr>
          <w:ilvl w:val="0"/>
          <w:numId w:val="10"/>
        </w:numPr>
        <w:rPr>
          <w:b/>
          <w:bCs/>
          <w:color w:val="000000" w:themeColor="text1"/>
        </w:rPr>
      </w:pPr>
      <w:r w:rsidRPr="00F92BE0">
        <w:rPr>
          <w:b/>
          <w:bCs/>
          <w:color w:val="000000" w:themeColor="text1"/>
        </w:rPr>
        <w:lastRenderedPageBreak/>
        <w:t>Les pseudos céréales</w:t>
      </w:r>
    </w:p>
    <w:p w14:paraId="649E0003" w14:textId="7220838D" w:rsidR="007562FD" w:rsidRDefault="007562FD" w:rsidP="007562FD">
      <w:pPr>
        <w:pStyle w:val="p1"/>
        <w:rPr>
          <w:rFonts w:ascii="Aptos" w:hAnsi="Aptos"/>
          <w:color w:val="000000" w:themeColor="text1"/>
          <w:sz w:val="24"/>
          <w:szCs w:val="24"/>
        </w:rPr>
      </w:pPr>
      <w:r w:rsidRPr="007562FD">
        <w:rPr>
          <w:rFonts w:ascii="Aptos" w:hAnsi="Aptos"/>
          <w:color w:val="000000" w:themeColor="text1"/>
          <w:sz w:val="24"/>
          <w:szCs w:val="24"/>
        </w:rPr>
        <w:t xml:space="preserve">Les pseudo-céréales </w:t>
      </w:r>
      <w:r w:rsidRPr="007562FD">
        <w:rPr>
          <w:rFonts w:ascii="Aptos" w:hAnsi="Aptos"/>
          <w:b/>
          <w:bCs/>
          <w:color w:val="000000" w:themeColor="text1"/>
          <w:sz w:val="24"/>
          <w:szCs w:val="24"/>
        </w:rPr>
        <w:t>ne font pas partie de la famille des Poacées</w:t>
      </w:r>
      <w:r w:rsidRPr="007562FD">
        <w:rPr>
          <w:rFonts w:ascii="Aptos" w:hAnsi="Aptos"/>
          <w:color w:val="000000" w:themeColor="text1"/>
          <w:sz w:val="24"/>
          <w:szCs w:val="24"/>
        </w:rPr>
        <w:t>, mais leurs</w:t>
      </w:r>
      <w:r>
        <w:rPr>
          <w:rFonts w:ascii="Aptos" w:hAnsi="Aptos"/>
          <w:color w:val="000000" w:themeColor="text1"/>
          <w:sz w:val="24"/>
          <w:szCs w:val="24"/>
        </w:rPr>
        <w:t xml:space="preserve"> </w:t>
      </w:r>
      <w:r w:rsidRPr="007562FD">
        <w:rPr>
          <w:rFonts w:ascii="Aptos" w:hAnsi="Aptos"/>
          <w:color w:val="000000" w:themeColor="text1"/>
          <w:sz w:val="24"/>
          <w:szCs w:val="24"/>
        </w:rPr>
        <w:t xml:space="preserve">graines sont </w:t>
      </w:r>
      <w:r w:rsidRPr="007562FD">
        <w:rPr>
          <w:rFonts w:ascii="Aptos" w:hAnsi="Aptos"/>
          <w:b/>
          <w:bCs/>
          <w:color w:val="000000" w:themeColor="text1"/>
          <w:sz w:val="24"/>
          <w:szCs w:val="24"/>
        </w:rPr>
        <w:t>consommées et utilisées comme des céréales</w:t>
      </w:r>
      <w:r w:rsidRPr="007562FD">
        <w:rPr>
          <w:rFonts w:ascii="Aptos" w:hAnsi="Aptos"/>
          <w:color w:val="000000" w:themeColor="text1"/>
          <w:sz w:val="24"/>
          <w:szCs w:val="24"/>
        </w:rPr>
        <w:t>. Elles sont</w:t>
      </w:r>
      <w:r>
        <w:rPr>
          <w:rFonts w:ascii="Aptos" w:hAnsi="Aptos"/>
          <w:color w:val="000000" w:themeColor="text1"/>
          <w:sz w:val="24"/>
          <w:szCs w:val="24"/>
        </w:rPr>
        <w:t xml:space="preserve"> </w:t>
      </w:r>
      <w:r w:rsidRPr="007562FD">
        <w:rPr>
          <w:rFonts w:ascii="Aptos" w:hAnsi="Aptos"/>
          <w:color w:val="000000" w:themeColor="text1"/>
          <w:sz w:val="24"/>
          <w:szCs w:val="24"/>
        </w:rPr>
        <w:t>naturellement sans gluten et souvent plus riches en protéines de bonne qualité</w:t>
      </w:r>
      <w:r>
        <w:rPr>
          <w:rFonts w:ascii="Aptos" w:hAnsi="Aptos"/>
          <w:color w:val="000000" w:themeColor="text1"/>
          <w:sz w:val="24"/>
          <w:szCs w:val="24"/>
        </w:rPr>
        <w:t xml:space="preserve"> </w:t>
      </w:r>
      <w:r w:rsidRPr="007562FD">
        <w:rPr>
          <w:rFonts w:ascii="Aptos" w:hAnsi="Aptos"/>
          <w:color w:val="000000" w:themeColor="text1"/>
          <w:sz w:val="24"/>
          <w:szCs w:val="24"/>
        </w:rPr>
        <w:t>et en micronutriments.</w:t>
      </w:r>
    </w:p>
    <w:p w14:paraId="27A4CA50" w14:textId="77777777" w:rsidR="007562FD" w:rsidRPr="007562FD" w:rsidRDefault="007562FD" w:rsidP="007562FD">
      <w:pPr>
        <w:pStyle w:val="p1"/>
        <w:rPr>
          <w:rFonts w:ascii="Aptos" w:hAnsi="Aptos"/>
          <w:color w:val="000000" w:themeColor="text1"/>
          <w:sz w:val="24"/>
          <w:szCs w:val="24"/>
        </w:rPr>
      </w:pPr>
    </w:p>
    <w:p w14:paraId="791A835F" w14:textId="77777777" w:rsidR="007562FD" w:rsidRDefault="007562FD" w:rsidP="007562FD">
      <w:pPr>
        <w:pStyle w:val="p1"/>
        <w:numPr>
          <w:ilvl w:val="0"/>
          <w:numId w:val="13"/>
        </w:numPr>
        <w:rPr>
          <w:rFonts w:ascii="Aptos" w:hAnsi="Aptos"/>
          <w:color w:val="000000" w:themeColor="text1"/>
          <w:sz w:val="24"/>
          <w:szCs w:val="24"/>
        </w:rPr>
      </w:pPr>
      <w:r w:rsidRPr="007562FD">
        <w:rPr>
          <w:rFonts w:ascii="Aptos" w:hAnsi="Aptos"/>
          <w:color w:val="000000" w:themeColor="text1"/>
          <w:sz w:val="24"/>
          <w:szCs w:val="24"/>
        </w:rPr>
        <w:t xml:space="preserve">Le </w:t>
      </w:r>
      <w:r w:rsidRPr="007562FD">
        <w:rPr>
          <w:rFonts w:ascii="Aptos" w:hAnsi="Aptos"/>
          <w:b/>
          <w:bCs/>
          <w:color w:val="000000" w:themeColor="text1"/>
          <w:sz w:val="24"/>
          <w:szCs w:val="24"/>
        </w:rPr>
        <w:t>sarrasin</w:t>
      </w:r>
      <w:r w:rsidRPr="007562FD">
        <w:rPr>
          <w:rFonts w:ascii="Aptos" w:hAnsi="Aptos"/>
          <w:color w:val="000000" w:themeColor="text1"/>
          <w:sz w:val="24"/>
          <w:szCs w:val="24"/>
        </w:rPr>
        <w:t xml:space="preserve"> : originaire d'Asie du Nord-Est, on utilise les grains de sarrasin pour</w:t>
      </w:r>
      <w:r>
        <w:rPr>
          <w:rFonts w:ascii="Aptos" w:hAnsi="Aptos"/>
          <w:color w:val="000000" w:themeColor="text1"/>
          <w:sz w:val="24"/>
          <w:szCs w:val="24"/>
        </w:rPr>
        <w:t xml:space="preserve"> </w:t>
      </w:r>
      <w:r w:rsidRPr="007562FD">
        <w:rPr>
          <w:rFonts w:ascii="Aptos" w:hAnsi="Aptos"/>
          <w:color w:val="000000" w:themeColor="text1"/>
          <w:sz w:val="24"/>
          <w:szCs w:val="24"/>
        </w:rPr>
        <w:t>obtenir de la farine de</w:t>
      </w:r>
      <w:r>
        <w:rPr>
          <w:rFonts w:ascii="Aptos" w:hAnsi="Aptos"/>
          <w:color w:val="000000" w:themeColor="text1"/>
          <w:sz w:val="24"/>
          <w:szCs w:val="24"/>
        </w:rPr>
        <w:t xml:space="preserve"> </w:t>
      </w:r>
      <w:r w:rsidRPr="007562FD">
        <w:rPr>
          <w:rFonts w:ascii="Aptos" w:hAnsi="Aptos"/>
          <w:color w:val="000000" w:themeColor="text1"/>
          <w:sz w:val="24"/>
          <w:szCs w:val="24"/>
        </w:rPr>
        <w:t>"blé noir", très consommée en Bretagne.</w:t>
      </w:r>
    </w:p>
    <w:p w14:paraId="2E864434" w14:textId="77777777" w:rsidR="007562FD" w:rsidRDefault="007562FD" w:rsidP="007562FD">
      <w:pPr>
        <w:pStyle w:val="p1"/>
        <w:numPr>
          <w:ilvl w:val="0"/>
          <w:numId w:val="13"/>
        </w:numPr>
        <w:rPr>
          <w:rFonts w:ascii="Aptos" w:hAnsi="Aptos"/>
          <w:color w:val="000000" w:themeColor="text1"/>
          <w:sz w:val="24"/>
          <w:szCs w:val="24"/>
        </w:rPr>
      </w:pPr>
      <w:r w:rsidRPr="007562FD">
        <w:rPr>
          <w:rFonts w:ascii="Aptos" w:hAnsi="Aptos"/>
          <w:color w:val="000000" w:themeColor="text1"/>
          <w:sz w:val="24"/>
          <w:szCs w:val="24"/>
        </w:rPr>
        <w:t xml:space="preserve">Le quinoa : fait partie de la famille des </w:t>
      </w:r>
      <w:r w:rsidRPr="007562FD">
        <w:rPr>
          <w:rFonts w:ascii="Aptos" w:hAnsi="Aptos"/>
          <w:b/>
          <w:bCs/>
          <w:color w:val="000000" w:themeColor="text1"/>
          <w:sz w:val="24"/>
          <w:szCs w:val="24"/>
        </w:rPr>
        <w:t>Chénopodiacées</w:t>
      </w:r>
      <w:r w:rsidRPr="007562FD">
        <w:rPr>
          <w:rFonts w:ascii="Aptos" w:hAnsi="Aptos"/>
          <w:color w:val="000000" w:themeColor="text1"/>
          <w:sz w:val="24"/>
          <w:szCs w:val="24"/>
        </w:rPr>
        <w:t>. Une résine recouvre</w:t>
      </w:r>
      <w:r>
        <w:rPr>
          <w:rFonts w:ascii="Aptos" w:hAnsi="Aptos"/>
          <w:color w:val="000000" w:themeColor="text1"/>
          <w:sz w:val="24"/>
          <w:szCs w:val="24"/>
        </w:rPr>
        <w:t xml:space="preserve"> </w:t>
      </w:r>
      <w:r w:rsidRPr="007562FD">
        <w:rPr>
          <w:rFonts w:ascii="Aptos" w:hAnsi="Aptos"/>
          <w:color w:val="000000" w:themeColor="text1"/>
          <w:sz w:val="24"/>
          <w:szCs w:val="24"/>
        </w:rPr>
        <w:t>ses grains.</w:t>
      </w:r>
    </w:p>
    <w:p w14:paraId="734D8827" w14:textId="4A9BCD4E" w:rsidR="007562FD" w:rsidRPr="007562FD" w:rsidRDefault="007562FD" w:rsidP="007562FD">
      <w:pPr>
        <w:pStyle w:val="p1"/>
        <w:numPr>
          <w:ilvl w:val="0"/>
          <w:numId w:val="13"/>
        </w:numPr>
        <w:rPr>
          <w:rFonts w:ascii="Aptos" w:hAnsi="Aptos"/>
          <w:color w:val="000000" w:themeColor="text1"/>
          <w:sz w:val="24"/>
          <w:szCs w:val="24"/>
        </w:rPr>
      </w:pPr>
      <w:r w:rsidRPr="007562FD">
        <w:rPr>
          <w:rFonts w:ascii="Aptos" w:hAnsi="Aptos"/>
          <w:b/>
          <w:bCs/>
          <w:color w:val="000000" w:themeColor="text1"/>
          <w:sz w:val="24"/>
          <w:szCs w:val="24"/>
        </w:rPr>
        <w:t>L'amarante</w:t>
      </w:r>
      <w:r w:rsidRPr="007562FD">
        <w:rPr>
          <w:rFonts w:ascii="Aptos" w:hAnsi="Aptos"/>
          <w:color w:val="000000" w:themeColor="text1"/>
          <w:sz w:val="24"/>
          <w:szCs w:val="24"/>
        </w:rPr>
        <w:t xml:space="preserve"> : originaire d'Amérique du Sud, ce n'est pas une céréale à</w:t>
      </w:r>
      <w:r>
        <w:rPr>
          <w:rFonts w:ascii="Aptos" w:hAnsi="Aptos"/>
          <w:color w:val="000000" w:themeColor="text1"/>
          <w:sz w:val="24"/>
          <w:szCs w:val="24"/>
        </w:rPr>
        <w:t xml:space="preserve"> </w:t>
      </w:r>
      <w:r w:rsidRPr="007562FD">
        <w:rPr>
          <w:rFonts w:ascii="Aptos" w:hAnsi="Aptos"/>
          <w:color w:val="000000" w:themeColor="text1"/>
          <w:sz w:val="24"/>
          <w:szCs w:val="24"/>
        </w:rPr>
        <w:t>proprement parler, mais on l'utilise comme telle. On consomme ses feuilles</w:t>
      </w:r>
      <w:r>
        <w:rPr>
          <w:rFonts w:ascii="Aptos" w:hAnsi="Aptos"/>
          <w:color w:val="000000" w:themeColor="text1"/>
          <w:sz w:val="24"/>
          <w:szCs w:val="24"/>
        </w:rPr>
        <w:t xml:space="preserve"> </w:t>
      </w:r>
      <w:r w:rsidRPr="007562FD">
        <w:rPr>
          <w:rFonts w:ascii="Aptos" w:hAnsi="Aptos"/>
          <w:color w:val="000000" w:themeColor="text1"/>
          <w:sz w:val="24"/>
          <w:szCs w:val="24"/>
        </w:rPr>
        <w:t>comme les épinards et ses graines telles quelles ou en farine.</w:t>
      </w:r>
    </w:p>
    <w:p w14:paraId="093A57CB" w14:textId="77777777" w:rsidR="007562FD" w:rsidRPr="007562FD" w:rsidRDefault="007562FD" w:rsidP="007562FD">
      <w:pPr>
        <w:rPr>
          <w:color w:val="000000" w:themeColor="text1"/>
        </w:rPr>
      </w:pPr>
    </w:p>
    <w:p w14:paraId="5D586B2F" w14:textId="139C35C1" w:rsidR="00117843" w:rsidRPr="00F92BE0" w:rsidRDefault="00117843" w:rsidP="00117843">
      <w:pPr>
        <w:pStyle w:val="Paragraphedeliste"/>
        <w:numPr>
          <w:ilvl w:val="0"/>
          <w:numId w:val="10"/>
        </w:numPr>
        <w:rPr>
          <w:b/>
          <w:bCs/>
        </w:rPr>
      </w:pPr>
      <w:r w:rsidRPr="00F92BE0">
        <w:rPr>
          <w:b/>
          <w:bCs/>
        </w:rPr>
        <w:t>Classification selon le degré de transformation</w:t>
      </w:r>
    </w:p>
    <w:p w14:paraId="62EAFF9D" w14:textId="6641FBBC" w:rsidR="00043DE8" w:rsidRDefault="00043DE8" w:rsidP="00043DE8">
      <w:r>
        <w:t xml:space="preserve">Les produits céréaliers peuvent être classés selon la quantité de transformations subies par le grain : </w:t>
      </w:r>
    </w:p>
    <w:p w14:paraId="5952D657" w14:textId="1663E283" w:rsidR="00043DE8" w:rsidRPr="00F92BE0" w:rsidRDefault="00043DE8" w:rsidP="00043DE8">
      <w:pPr>
        <w:pStyle w:val="Paragraphedeliste"/>
        <w:numPr>
          <w:ilvl w:val="0"/>
          <w:numId w:val="14"/>
        </w:numPr>
        <w:rPr>
          <w:b/>
          <w:bCs/>
          <w:color w:val="196B24" w:themeColor="accent3"/>
        </w:rPr>
      </w:pPr>
      <w:r w:rsidRPr="00F92BE0">
        <w:rPr>
          <w:b/>
          <w:bCs/>
          <w:color w:val="196B24" w:themeColor="accent3"/>
        </w:rPr>
        <w:t>Céréales entières (ou complètes)</w:t>
      </w:r>
    </w:p>
    <w:p w14:paraId="3944E3CB" w14:textId="16A82D2B" w:rsidR="00043DE8" w:rsidRDefault="00043DE8" w:rsidP="00043DE8">
      <w:pPr>
        <w:pStyle w:val="Paragraphedeliste"/>
        <w:ind w:left="1440"/>
      </w:pPr>
      <w:r>
        <w:t>Le grain est consommé dans son intégralité : le son (écorce) + l’</w:t>
      </w:r>
      <w:proofErr w:type="spellStart"/>
      <w:r>
        <w:t>albumen</w:t>
      </w:r>
      <w:proofErr w:type="spellEnd"/>
      <w:r>
        <w:t xml:space="preserve"> + le germe</w:t>
      </w:r>
    </w:p>
    <w:p w14:paraId="025E11D8" w14:textId="478764E0" w:rsidR="00043DE8" w:rsidRDefault="00043DE8" w:rsidP="00043DE8">
      <w:pPr>
        <w:pStyle w:val="Paragraphedeliste"/>
        <w:ind w:left="1440"/>
      </w:pPr>
      <w:r>
        <w:t xml:space="preserve">Ex : riz complet, flocons d’avoine entiers, pain complet </w:t>
      </w:r>
    </w:p>
    <w:p w14:paraId="32931245" w14:textId="384191FF" w:rsidR="00043DE8" w:rsidRPr="00F92BE0" w:rsidRDefault="00043DE8" w:rsidP="00043DE8">
      <w:pPr>
        <w:pStyle w:val="Paragraphedeliste"/>
        <w:numPr>
          <w:ilvl w:val="0"/>
          <w:numId w:val="14"/>
        </w:numPr>
        <w:rPr>
          <w:b/>
          <w:bCs/>
          <w:color w:val="196B24" w:themeColor="accent3"/>
        </w:rPr>
      </w:pPr>
      <w:r w:rsidRPr="00F92BE0">
        <w:rPr>
          <w:b/>
          <w:bCs/>
          <w:color w:val="196B24" w:themeColor="accent3"/>
        </w:rPr>
        <w:t>Céréales semi-complètes</w:t>
      </w:r>
    </w:p>
    <w:p w14:paraId="4ED5B61B" w14:textId="35463E9C" w:rsidR="00043DE8" w:rsidRDefault="00043DE8" w:rsidP="00043DE8">
      <w:pPr>
        <w:pStyle w:val="Paragraphedeliste"/>
        <w:ind w:left="1440"/>
      </w:pPr>
      <w:r>
        <w:t>Une partie du son est retirée pour améliorer la digestibilité</w:t>
      </w:r>
    </w:p>
    <w:p w14:paraId="46F5343D" w14:textId="4802A57C" w:rsidR="00043DE8" w:rsidRDefault="00043DE8" w:rsidP="00043DE8">
      <w:pPr>
        <w:pStyle w:val="Paragraphedeliste"/>
        <w:ind w:left="1440"/>
      </w:pPr>
      <w:r>
        <w:t>Ex : riz semi-complet, pain semi-complet</w:t>
      </w:r>
    </w:p>
    <w:p w14:paraId="5129BECC" w14:textId="414479E6" w:rsidR="00043DE8" w:rsidRPr="00F92BE0" w:rsidRDefault="00043DE8" w:rsidP="00043DE8">
      <w:pPr>
        <w:pStyle w:val="Paragraphedeliste"/>
        <w:numPr>
          <w:ilvl w:val="0"/>
          <w:numId w:val="14"/>
        </w:numPr>
        <w:rPr>
          <w:b/>
          <w:bCs/>
          <w:color w:val="196B24" w:themeColor="accent3"/>
        </w:rPr>
      </w:pPr>
      <w:r w:rsidRPr="00F92BE0">
        <w:rPr>
          <w:b/>
          <w:bCs/>
          <w:color w:val="196B24" w:themeColor="accent3"/>
        </w:rPr>
        <w:t>Céréales raffinées</w:t>
      </w:r>
    </w:p>
    <w:p w14:paraId="39ACCF4F" w14:textId="3C29415E" w:rsidR="00043DE8" w:rsidRDefault="00043DE8" w:rsidP="00043DE8">
      <w:pPr>
        <w:pStyle w:val="Paragraphedeliste"/>
        <w:ind w:left="1440"/>
      </w:pPr>
      <w:r>
        <w:t>Le son et le germe sont éliminés = albumen seul</w:t>
      </w:r>
    </w:p>
    <w:p w14:paraId="20A07C92" w14:textId="6815174B" w:rsidR="00043DE8" w:rsidRDefault="00043DE8" w:rsidP="00043DE8">
      <w:pPr>
        <w:pStyle w:val="Paragraphedeliste"/>
        <w:ind w:left="1440"/>
      </w:pPr>
      <w:r>
        <w:t>Ex : farine blanche, riz blanc, pâtes blanches</w:t>
      </w:r>
    </w:p>
    <w:p w14:paraId="137BCD1A" w14:textId="02A6C9E9" w:rsidR="00043DE8" w:rsidRPr="00F92BE0" w:rsidRDefault="00043DE8" w:rsidP="00043DE8">
      <w:pPr>
        <w:pStyle w:val="Paragraphedeliste"/>
        <w:numPr>
          <w:ilvl w:val="0"/>
          <w:numId w:val="14"/>
        </w:numPr>
        <w:rPr>
          <w:b/>
          <w:bCs/>
          <w:color w:val="196B24" w:themeColor="accent3"/>
        </w:rPr>
      </w:pPr>
      <w:r w:rsidRPr="00F92BE0">
        <w:rPr>
          <w:b/>
          <w:bCs/>
          <w:color w:val="196B24" w:themeColor="accent3"/>
        </w:rPr>
        <w:t>Produits céréaliers transformés</w:t>
      </w:r>
    </w:p>
    <w:p w14:paraId="7EAF8F04" w14:textId="4E9ACE37" w:rsidR="00043DE8" w:rsidRDefault="00043DE8" w:rsidP="00043DE8">
      <w:pPr>
        <w:pStyle w:val="Paragraphedeliste"/>
        <w:ind w:left="1440"/>
      </w:pPr>
      <w:r>
        <w:t>Fabriqués à partir de farines ou de semoules, parfois additionnés de sucres ou de matières grasses</w:t>
      </w:r>
    </w:p>
    <w:p w14:paraId="4A429C09" w14:textId="3DF14DD8" w:rsidR="00043DE8" w:rsidRDefault="00043DE8" w:rsidP="00043DE8">
      <w:pPr>
        <w:pStyle w:val="Paragraphedeliste"/>
        <w:ind w:left="1440"/>
      </w:pPr>
      <w:r>
        <w:t>Ex : biscuits, viennoiseries, céréales du petit-déjeuner</w:t>
      </w:r>
    </w:p>
    <w:p w14:paraId="21EB07C1" w14:textId="3922C474" w:rsidR="007C2AF9" w:rsidRDefault="007C2AF9" w:rsidP="007C2AF9">
      <w:r>
        <w:t xml:space="preserve">Le </w:t>
      </w:r>
      <w:r w:rsidRPr="00F92BE0">
        <w:rPr>
          <w:b/>
          <w:bCs/>
        </w:rPr>
        <w:t>degré de transformation</w:t>
      </w:r>
      <w:r>
        <w:t xml:space="preserve"> influence directement la valeur nutritionnelle et l’index glycémique du produit.</w:t>
      </w:r>
    </w:p>
    <w:p w14:paraId="76963C83" w14:textId="43045E60" w:rsidR="00117843" w:rsidRPr="00F92BE0" w:rsidRDefault="00117843" w:rsidP="00117843">
      <w:pPr>
        <w:pStyle w:val="Paragraphedeliste"/>
        <w:numPr>
          <w:ilvl w:val="0"/>
          <w:numId w:val="10"/>
        </w:numPr>
        <w:rPr>
          <w:b/>
          <w:bCs/>
        </w:rPr>
      </w:pPr>
      <w:r w:rsidRPr="00F92BE0">
        <w:rPr>
          <w:b/>
          <w:bCs/>
        </w:rPr>
        <w:t>Classification selon l’usage alimentaire</w:t>
      </w:r>
    </w:p>
    <w:p w14:paraId="6EE5ADAD" w14:textId="520C36FB" w:rsidR="00117843" w:rsidRDefault="00117843" w:rsidP="00117843">
      <w:r>
        <w:t xml:space="preserve">Les céréales et leurs dérives se répartissent selon leur destination dans l’alimentation humaine : </w:t>
      </w:r>
    </w:p>
    <w:p w14:paraId="37780B33" w14:textId="0A0527EE" w:rsidR="00117843" w:rsidRDefault="00117843" w:rsidP="00117843">
      <w:pPr>
        <w:pStyle w:val="Paragraphedeliste"/>
        <w:numPr>
          <w:ilvl w:val="0"/>
          <w:numId w:val="11"/>
        </w:numPr>
      </w:pPr>
      <w:r w:rsidRPr="007C2AF9">
        <w:rPr>
          <w:b/>
          <w:bCs/>
        </w:rPr>
        <w:t>Produit de base</w:t>
      </w:r>
      <w:r>
        <w:t> : pain, pâtes, riz, semoule, couscous, flocons d’avoine</w:t>
      </w:r>
    </w:p>
    <w:p w14:paraId="6FA9225F" w14:textId="7338FE4C" w:rsidR="00117843" w:rsidRDefault="00117843" w:rsidP="00117843">
      <w:pPr>
        <w:pStyle w:val="Paragraphedeliste"/>
        <w:numPr>
          <w:ilvl w:val="0"/>
          <w:numId w:val="11"/>
        </w:numPr>
      </w:pPr>
      <w:r w:rsidRPr="007C2AF9">
        <w:rPr>
          <w:b/>
          <w:bCs/>
        </w:rPr>
        <w:t>Produit du petit-déjeuner</w:t>
      </w:r>
      <w:r>
        <w:t> : mueslis, flocons, céréales soufflées, corn flakes.</w:t>
      </w:r>
    </w:p>
    <w:p w14:paraId="1C33A270" w14:textId="5AC01EE9" w:rsidR="00117843" w:rsidRDefault="00117843" w:rsidP="00117843">
      <w:pPr>
        <w:pStyle w:val="Paragraphedeliste"/>
        <w:numPr>
          <w:ilvl w:val="0"/>
          <w:numId w:val="11"/>
        </w:numPr>
      </w:pPr>
      <w:r w:rsidRPr="007C2AF9">
        <w:rPr>
          <w:b/>
          <w:bCs/>
        </w:rPr>
        <w:lastRenderedPageBreak/>
        <w:t>Produit sucrés ou transformés</w:t>
      </w:r>
      <w:r>
        <w:t xml:space="preserve"> : biscuits, gâteaux, barres céréalières, viennoiseries </w:t>
      </w:r>
    </w:p>
    <w:p w14:paraId="02CC30A8" w14:textId="1DBA3061" w:rsidR="00117843" w:rsidRDefault="00117843" w:rsidP="00117843">
      <w:pPr>
        <w:pStyle w:val="Paragraphedeliste"/>
        <w:numPr>
          <w:ilvl w:val="0"/>
          <w:numId w:val="11"/>
        </w:numPr>
      </w:pPr>
      <w:r w:rsidRPr="007C2AF9">
        <w:rPr>
          <w:b/>
          <w:bCs/>
        </w:rPr>
        <w:t>Produits sans gluten</w:t>
      </w:r>
      <w:r>
        <w:t> : riz, maïs, sarrasin, quinoa, millet, amarante</w:t>
      </w:r>
    </w:p>
    <w:p w14:paraId="1DCB00AD" w14:textId="31B60196" w:rsidR="00117843" w:rsidRDefault="00117843" w:rsidP="00117843">
      <w:pPr>
        <w:pStyle w:val="Paragraphedeliste"/>
        <w:numPr>
          <w:ilvl w:val="0"/>
          <w:numId w:val="11"/>
        </w:numPr>
      </w:pPr>
      <w:r w:rsidRPr="007C2AF9">
        <w:rPr>
          <w:b/>
          <w:bCs/>
        </w:rPr>
        <w:t>Produits fermentés :</w:t>
      </w:r>
      <w:r>
        <w:t xml:space="preserve"> bière (à base d’orge ou de blé), kvas, bouillies traditionnelles.</w:t>
      </w:r>
    </w:p>
    <w:p w14:paraId="79A62E31" w14:textId="01F4FEEF" w:rsidR="00117843" w:rsidRDefault="00117843" w:rsidP="00117843">
      <w:pPr>
        <w:pStyle w:val="Paragraphedeliste"/>
        <w:numPr>
          <w:ilvl w:val="0"/>
          <w:numId w:val="10"/>
        </w:numPr>
      </w:pPr>
      <w:r>
        <w:t>Classification géographique et culturelle</w:t>
      </w:r>
    </w:p>
    <w:p w14:paraId="69835F75" w14:textId="335061A0" w:rsidR="00117843" w:rsidRPr="00117843" w:rsidRDefault="00117843" w:rsidP="00117843">
      <w:r>
        <w:t>Chaque région du monde possède sa ou ses céréales dominantes, reflet du climat, du sol et des traditions alimentaires.</w:t>
      </w:r>
    </w:p>
    <w:p w14:paraId="5115CA7B" w14:textId="525AC15A" w:rsidR="00237EBD" w:rsidRPr="000D17BC" w:rsidRDefault="00237EBD" w:rsidP="00237EBD">
      <w:pPr>
        <w:pStyle w:val="Paragraphedeliste"/>
        <w:numPr>
          <w:ilvl w:val="1"/>
          <w:numId w:val="1"/>
        </w:numPr>
        <w:rPr>
          <w:b/>
          <w:bCs/>
          <w:u w:val="single"/>
        </w:rPr>
      </w:pPr>
      <w:r w:rsidRPr="000D17BC">
        <w:rPr>
          <w:b/>
          <w:bCs/>
          <w:u w:val="single"/>
        </w:rPr>
        <w:t>Les farines</w:t>
      </w:r>
    </w:p>
    <w:p w14:paraId="7ABECF20" w14:textId="693B947B" w:rsidR="000D17BC" w:rsidRDefault="000D17BC" w:rsidP="000D17BC">
      <w:r>
        <w:t xml:space="preserve">La farine est une </w:t>
      </w:r>
      <w:r>
        <w:rPr>
          <w:b/>
          <w:bCs/>
        </w:rPr>
        <w:t>poudre</w:t>
      </w:r>
      <w:r>
        <w:t xml:space="preserve"> obtenue par la </w:t>
      </w:r>
      <w:r>
        <w:rPr>
          <w:b/>
          <w:bCs/>
        </w:rPr>
        <w:t>mouture</w:t>
      </w:r>
      <w:r>
        <w:t xml:space="preserve"> (broyage) de grains de céréales ou d’autres végétaux riches en amidon (comme les légumineuses ou certaines racines).</w:t>
      </w:r>
    </w:p>
    <w:p w14:paraId="24CB84BD" w14:textId="32016E78" w:rsidR="000D17BC" w:rsidRDefault="000D17BC" w:rsidP="000D17BC">
      <w:r>
        <w:t xml:space="preserve">On distingue </w:t>
      </w:r>
      <w:r>
        <w:rPr>
          <w:b/>
          <w:bCs/>
        </w:rPr>
        <w:t xml:space="preserve">plusieurs types de farine </w:t>
      </w:r>
      <w:r>
        <w:t>selon trois critères :</w:t>
      </w:r>
    </w:p>
    <w:p w14:paraId="6BA61A1B" w14:textId="1402FFD4" w:rsidR="000D17BC" w:rsidRPr="000D17BC" w:rsidRDefault="000D17BC" w:rsidP="000D17BC">
      <w:pPr>
        <w:pStyle w:val="Paragraphedeliste"/>
        <w:numPr>
          <w:ilvl w:val="0"/>
          <w:numId w:val="15"/>
        </w:numPr>
        <w:rPr>
          <w:b/>
          <w:bCs/>
        </w:rPr>
      </w:pPr>
      <w:r w:rsidRPr="000D17BC">
        <w:rPr>
          <w:b/>
          <w:bCs/>
        </w:rPr>
        <w:t>Le taux de cendres</w:t>
      </w:r>
    </w:p>
    <w:p w14:paraId="43CB2A64" w14:textId="6B7C130F" w:rsidR="000D17BC" w:rsidRDefault="000D17BC" w:rsidP="000D17BC">
      <w:pPr>
        <w:pStyle w:val="Paragraphedeliste"/>
        <w:numPr>
          <w:ilvl w:val="0"/>
          <w:numId w:val="15"/>
        </w:numPr>
      </w:pPr>
      <w:r w:rsidRPr="000D17BC">
        <w:rPr>
          <w:b/>
          <w:bCs/>
        </w:rPr>
        <w:t>Le taux d’extraction</w:t>
      </w:r>
      <w:r>
        <w:t xml:space="preserve"> : c’est la </w:t>
      </w:r>
      <w:r w:rsidRPr="000D17BC">
        <w:rPr>
          <w:b/>
          <w:bCs/>
        </w:rPr>
        <w:t>quantité de farine obtenue à partir de 100kg de blé.</w:t>
      </w:r>
      <w:r>
        <w:t xml:space="preserve"> Plus le taux d’extraction est élevé, plus elle est riche en son (écorce)</w:t>
      </w:r>
    </w:p>
    <w:p w14:paraId="5BCCA53F" w14:textId="3C5DBE4E" w:rsidR="000D17BC" w:rsidRDefault="000D17BC" w:rsidP="000D17BC">
      <w:pPr>
        <w:pStyle w:val="Paragraphedeliste"/>
        <w:numPr>
          <w:ilvl w:val="0"/>
          <w:numId w:val="15"/>
        </w:numPr>
      </w:pPr>
      <w:r w:rsidRPr="000D17BC">
        <w:rPr>
          <w:b/>
          <w:bCs/>
        </w:rPr>
        <w:t>Le taux de blutage</w:t>
      </w:r>
      <w:r>
        <w:t xml:space="preserve"> : bluter veut dire </w:t>
      </w:r>
      <w:r w:rsidRPr="000D17BC">
        <w:rPr>
          <w:b/>
          <w:bCs/>
        </w:rPr>
        <w:t>enlever toutes les écorces</w:t>
      </w:r>
      <w:r>
        <w:t>. Ce taux est donc le complément à 100 de celui d’extraction. Un fort taux de blutage indique que peu de farine a été extraite, dans ce cas, la farine est dite fortement blutée.</w:t>
      </w:r>
    </w:p>
    <w:p w14:paraId="31E9E000" w14:textId="0ED95158" w:rsidR="000D17BC" w:rsidRDefault="000D17BC" w:rsidP="000D17BC">
      <w:r>
        <w:t xml:space="preserve">La réglementation définit la farine blanche de blé comme le </w:t>
      </w:r>
      <w:r w:rsidRPr="000D17BC">
        <w:rPr>
          <w:b/>
          <w:bCs/>
        </w:rPr>
        <w:t>produit total de la mouture du grain de blé,</w:t>
      </w:r>
      <w:r>
        <w:t xml:space="preserve"> contenant farine, semoule et son, nettoyé et industriellement pur.</w:t>
      </w:r>
    </w:p>
    <w:tbl>
      <w:tblPr>
        <w:tblStyle w:val="TableauGrille1Clair-Accentuation3"/>
        <w:tblW w:w="0" w:type="auto"/>
        <w:tblLook w:val="04A0" w:firstRow="1" w:lastRow="0" w:firstColumn="1" w:lastColumn="0" w:noHBand="0" w:noVBand="1"/>
      </w:tblPr>
      <w:tblGrid>
        <w:gridCol w:w="9062"/>
      </w:tblGrid>
      <w:tr w:rsidR="000D17BC" w14:paraId="66E5D9C4" w14:textId="77777777" w:rsidTr="000D1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CEB1C5" w14:textId="089C3B20" w:rsidR="000D17BC" w:rsidRPr="000D17BC" w:rsidRDefault="000D17BC" w:rsidP="000D17BC">
            <w:pPr>
              <w:jc w:val="center"/>
              <w:rPr>
                <w:color w:val="196B24" w:themeColor="accent3"/>
              </w:rPr>
            </w:pPr>
            <w:r w:rsidRPr="000D17BC">
              <w:rPr>
                <w:color w:val="196B24" w:themeColor="accent3"/>
              </w:rPr>
              <w:t xml:space="preserve">Mouture </w:t>
            </w:r>
            <w:r w:rsidRPr="000D17BC">
              <w:rPr>
                <w:color w:val="196B24" w:themeColor="accent3"/>
              </w:rPr>
              <w:sym w:font="Symbol" w:char="F0B9"/>
            </w:r>
            <w:r w:rsidRPr="000D17BC">
              <w:rPr>
                <w:color w:val="196B24" w:themeColor="accent3"/>
              </w:rPr>
              <w:t xml:space="preserve"> Farine</w:t>
            </w:r>
          </w:p>
          <w:p w14:paraId="6961535F" w14:textId="77777777" w:rsidR="000D17BC" w:rsidRPr="000D17BC" w:rsidRDefault="000D17BC" w:rsidP="000D17BC">
            <w:pPr>
              <w:pStyle w:val="Paragraphedeliste"/>
              <w:numPr>
                <w:ilvl w:val="0"/>
                <w:numId w:val="16"/>
              </w:numPr>
            </w:pPr>
            <w:r>
              <w:t>Mouture </w:t>
            </w:r>
            <w:r w:rsidRPr="000D17BC">
              <w:rPr>
                <w:b w:val="0"/>
                <w:bCs w:val="0"/>
              </w:rPr>
              <w:t>: opération par laquelle on réduit les grains de blé en farine</w:t>
            </w:r>
          </w:p>
          <w:p w14:paraId="1557DDD4" w14:textId="3EE5FB29" w:rsidR="000D17BC" w:rsidRPr="000D17BC" w:rsidRDefault="000D17BC" w:rsidP="000D17BC">
            <w:pPr>
              <w:pStyle w:val="Paragraphedeliste"/>
              <w:numPr>
                <w:ilvl w:val="0"/>
                <w:numId w:val="16"/>
              </w:numPr>
            </w:pPr>
            <w:r>
              <w:t xml:space="preserve">Farine : </w:t>
            </w:r>
            <w:r w:rsidRPr="000D17BC">
              <w:rPr>
                <w:b w:val="0"/>
                <w:bCs w:val="0"/>
              </w:rPr>
              <w:t>fruit de cette opération</w:t>
            </w:r>
          </w:p>
        </w:tc>
      </w:tr>
    </w:tbl>
    <w:p w14:paraId="491E99AF" w14:textId="3216AE27" w:rsidR="00D31E49" w:rsidRDefault="00D31E49" w:rsidP="000D17BC"/>
    <w:p w14:paraId="47311BE9" w14:textId="4F972021" w:rsidR="00FE19F4" w:rsidRDefault="00FE19F4" w:rsidP="00FE19F4"/>
    <w:p w14:paraId="5E370BE8" w14:textId="77777777" w:rsidR="00FE19F4" w:rsidRDefault="00FE19F4" w:rsidP="00D31E49">
      <w:pPr>
        <w:jc w:val="center"/>
      </w:pPr>
    </w:p>
    <w:p w14:paraId="60F15FDC" w14:textId="77777777" w:rsidR="00FE19F4" w:rsidRDefault="00FE19F4" w:rsidP="00D31E49">
      <w:pPr>
        <w:jc w:val="center"/>
      </w:pPr>
    </w:p>
    <w:p w14:paraId="7B7B42F4" w14:textId="77777777" w:rsidR="00FE19F4" w:rsidRDefault="00FE19F4" w:rsidP="00D31E49">
      <w:pPr>
        <w:jc w:val="center"/>
      </w:pPr>
    </w:p>
    <w:p w14:paraId="6D215069" w14:textId="26F7621A" w:rsidR="00D31E49" w:rsidRPr="000D17BC" w:rsidRDefault="00D31E49" w:rsidP="00D31E49">
      <w:pPr>
        <w:jc w:val="center"/>
      </w:pPr>
      <w:r>
        <w:rPr>
          <w:noProof/>
        </w:rPr>
        <w:lastRenderedPageBreak/>
        <w:drawing>
          <wp:inline distT="0" distB="0" distL="0" distR="0" wp14:anchorId="41E2B1E0" wp14:editId="30CEB66B">
            <wp:extent cx="4314825" cy="7562850"/>
            <wp:effectExtent l="0" t="0" r="0" b="0"/>
            <wp:docPr id="914649226" name="img19" descr="Schéma : les étapes de la mouture du grain de blé brut aux différentes farines" title="Schéma : les étapes de la mouture du grain de blé brut aux différentes far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14825" cy="7562850"/>
                    </a:xfrm>
                    <a:prstGeom prst="rect">
                      <a:avLst/>
                    </a:prstGeom>
                  </pic:spPr>
                </pic:pic>
              </a:graphicData>
            </a:graphic>
          </wp:inline>
        </w:drawing>
      </w:r>
    </w:p>
    <w:p w14:paraId="543AB8F3" w14:textId="77777777" w:rsidR="00FE19F4" w:rsidRDefault="00FE19F4">
      <w:r>
        <w:br w:type="page"/>
      </w:r>
    </w:p>
    <w:p w14:paraId="0859FC3C" w14:textId="15CC2882" w:rsidR="00237EBD" w:rsidRPr="00FE19F4" w:rsidRDefault="00237EBD" w:rsidP="00237EBD">
      <w:pPr>
        <w:pStyle w:val="Paragraphedeliste"/>
        <w:numPr>
          <w:ilvl w:val="1"/>
          <w:numId w:val="1"/>
        </w:numPr>
        <w:rPr>
          <w:b/>
          <w:bCs/>
          <w:u w:val="single"/>
        </w:rPr>
      </w:pPr>
      <w:r w:rsidRPr="00FE19F4">
        <w:rPr>
          <w:b/>
          <w:bCs/>
          <w:u w:val="single"/>
        </w:rPr>
        <w:lastRenderedPageBreak/>
        <w:t>Le pain</w:t>
      </w:r>
    </w:p>
    <w:p w14:paraId="417E34D9" w14:textId="0A05DF29" w:rsidR="00D31E49" w:rsidRDefault="00D31E49" w:rsidP="00D31E49">
      <w:r>
        <w:t xml:space="preserve">Selon la réglementation, on appelle pain les produits issus de la cuisson d’une pâte obtenue par pétrissage d’un mélange de : </w:t>
      </w:r>
    </w:p>
    <w:p w14:paraId="4FD898FD" w14:textId="094AE646" w:rsidR="00D31E49" w:rsidRDefault="00D31E49" w:rsidP="00D31E49">
      <w:pPr>
        <w:pStyle w:val="Paragraphedeliste"/>
        <w:numPr>
          <w:ilvl w:val="0"/>
          <w:numId w:val="17"/>
        </w:numPr>
      </w:pPr>
      <w:r>
        <w:t>Farine de blé tendre</w:t>
      </w:r>
    </w:p>
    <w:p w14:paraId="6311B5FE" w14:textId="2B759B84" w:rsidR="00D31E49" w:rsidRDefault="00D31E49" w:rsidP="00D31E49">
      <w:pPr>
        <w:pStyle w:val="Paragraphedeliste"/>
        <w:numPr>
          <w:ilvl w:val="0"/>
          <w:numId w:val="17"/>
        </w:numPr>
      </w:pPr>
      <w:r>
        <w:t>Eau potable</w:t>
      </w:r>
    </w:p>
    <w:p w14:paraId="62AF1013" w14:textId="5196D45C" w:rsidR="00D31E49" w:rsidRDefault="00D31E49" w:rsidP="00D31E49">
      <w:pPr>
        <w:pStyle w:val="Paragraphedeliste"/>
        <w:numPr>
          <w:ilvl w:val="0"/>
          <w:numId w:val="17"/>
        </w:numPr>
      </w:pPr>
      <w:r>
        <w:t>Sel</w:t>
      </w:r>
    </w:p>
    <w:p w14:paraId="52273A7A" w14:textId="6F1A8996" w:rsidR="00D31E49" w:rsidRDefault="00D31E49" w:rsidP="00D31E49">
      <w:pPr>
        <w:pStyle w:val="Paragraphedeliste"/>
        <w:numPr>
          <w:ilvl w:val="0"/>
          <w:numId w:val="17"/>
        </w:numPr>
      </w:pPr>
      <w:r>
        <w:t>Agents de fermentation</w:t>
      </w:r>
    </w:p>
    <w:p w14:paraId="44526AB9" w14:textId="0B7B2EC1" w:rsidR="00D31E49" w:rsidRPr="00FE19F4" w:rsidRDefault="00D31E49" w:rsidP="00D31E49">
      <w:pPr>
        <w:pStyle w:val="Paragraphedeliste"/>
        <w:numPr>
          <w:ilvl w:val="0"/>
          <w:numId w:val="18"/>
        </w:numPr>
        <w:rPr>
          <w:u w:val="single"/>
        </w:rPr>
      </w:pPr>
      <w:r w:rsidRPr="00FE19F4">
        <w:rPr>
          <w:u w:val="single"/>
        </w:rPr>
        <w:t xml:space="preserve">Les ingrédients </w:t>
      </w:r>
    </w:p>
    <w:p w14:paraId="2E61EED1" w14:textId="18D3FB8C"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Farine, type 55</w:t>
      </w:r>
      <w:r w:rsidR="000758F5" w:rsidRPr="00FE19F4">
        <w:rPr>
          <w:b/>
          <w:bCs/>
          <w:color w:val="196B24" w:themeColor="accent3"/>
        </w:rPr>
        <w:t> :</w:t>
      </w:r>
    </w:p>
    <w:p w14:paraId="38EC094C" w14:textId="2CF558A5" w:rsidR="000758F5" w:rsidRDefault="000758F5" w:rsidP="000758F5">
      <w:r>
        <w:t>Elle doit être de bonne qualité, donc provenir d’un blé sain qui doit répondre à de stricts critères d’humidification, de grosseur et de taux maximum d’impuretés.</w:t>
      </w:r>
    </w:p>
    <w:p w14:paraId="4D521582" w14:textId="610FF265" w:rsidR="000758F5" w:rsidRDefault="000758F5" w:rsidP="000758F5">
      <w:r w:rsidRPr="000758F5">
        <w:rPr>
          <w:b/>
          <w:bCs/>
        </w:rPr>
        <w:t>Pour le pain blanc</w:t>
      </w:r>
      <w:r>
        <w:t>, la farine de type 55 convient grâce à sa bonne teneur en gluten</w:t>
      </w:r>
    </w:p>
    <w:p w14:paraId="20BF04F4" w14:textId="688A5E6C"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 xml:space="preserve">Eau </w:t>
      </w:r>
    </w:p>
    <w:p w14:paraId="25F3D4CB" w14:textId="1DA59E3A" w:rsidR="000758F5" w:rsidRDefault="000758F5" w:rsidP="000758F5">
      <w:r>
        <w:t xml:space="preserve">Elle doit être potable, non calcaire et ne doit pas contenir trop de chlore pour ne pas inhiber la fermentation. Elle </w:t>
      </w:r>
      <w:r w:rsidRPr="000758F5">
        <w:rPr>
          <w:b/>
          <w:bCs/>
        </w:rPr>
        <w:t>hydrate</w:t>
      </w:r>
      <w:r>
        <w:t xml:space="preserve"> le gluten et l’amidon. Elle </w:t>
      </w:r>
      <w:r w:rsidRPr="000758F5">
        <w:rPr>
          <w:b/>
          <w:bCs/>
        </w:rPr>
        <w:t>donne de la mobilité</w:t>
      </w:r>
      <w:r>
        <w:t xml:space="preserve"> aux constituants de la farine pour provoquer les réactions chimiques lors de la panification. Elle </w:t>
      </w:r>
      <w:r w:rsidRPr="000758F5">
        <w:rPr>
          <w:b/>
          <w:bCs/>
        </w:rPr>
        <w:t>lie donc les particules de farine</w:t>
      </w:r>
      <w:r>
        <w:t xml:space="preserve"> pour les coaguler entre eux.</w:t>
      </w:r>
    </w:p>
    <w:p w14:paraId="239F6AB2" w14:textId="11EB75DC"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Sel</w:t>
      </w:r>
    </w:p>
    <w:p w14:paraId="51519FCC" w14:textId="76551917" w:rsidR="000758F5" w:rsidRDefault="000758F5" w:rsidP="000758F5">
      <w:r>
        <w:t xml:space="preserve">Il n’est pas indispensable mais </w:t>
      </w:r>
      <w:r w:rsidRPr="000758F5">
        <w:rPr>
          <w:b/>
          <w:bCs/>
        </w:rPr>
        <w:t>améliore les qualités organoleptiques et mécaniques de la pâte </w:t>
      </w:r>
      <w:r>
        <w:t>: il lui donne de la saveur et la rend plus facile à travailler. Il réguler la fermentation, participe à la bonne coloration du pain et retarde sa dessication.</w:t>
      </w:r>
    </w:p>
    <w:p w14:paraId="5E265308" w14:textId="2A6941DE"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 xml:space="preserve">Agents de fermentation </w:t>
      </w:r>
    </w:p>
    <w:p w14:paraId="4513A1B3" w14:textId="0C9590CE" w:rsidR="000758F5" w:rsidRDefault="000758F5" w:rsidP="000758F5">
      <w:pPr>
        <w:rPr>
          <w:b/>
          <w:bCs/>
        </w:rPr>
      </w:pPr>
      <w:r w:rsidRPr="000758F5">
        <w:rPr>
          <w:b/>
          <w:bCs/>
        </w:rPr>
        <w:t>Ils permettent la fermentation alcoolique</w:t>
      </w:r>
      <w:r>
        <w:t xml:space="preserve"> au cours de laquelle le glucose contenu dans la farine est scindé en dioxyde de carbone et éthanol, ce qui </w:t>
      </w:r>
      <w:r w:rsidRPr="000758F5">
        <w:rPr>
          <w:b/>
          <w:bCs/>
        </w:rPr>
        <w:t>permet à la pâte de gonfler.</w:t>
      </w:r>
    </w:p>
    <w:p w14:paraId="32A8A074" w14:textId="77777777" w:rsidR="00FE19F4" w:rsidRDefault="00FE19F4" w:rsidP="000758F5">
      <w:pPr>
        <w:rPr>
          <w:b/>
          <w:bCs/>
        </w:rPr>
      </w:pPr>
    </w:p>
    <w:p w14:paraId="13FA3A71" w14:textId="77777777" w:rsidR="00FE19F4" w:rsidRDefault="00FE19F4" w:rsidP="000758F5">
      <w:pPr>
        <w:rPr>
          <w:b/>
          <w:bCs/>
        </w:rPr>
      </w:pPr>
    </w:p>
    <w:p w14:paraId="0BAAE2B2" w14:textId="77777777" w:rsidR="00FE19F4" w:rsidRDefault="00FE19F4" w:rsidP="000758F5">
      <w:pPr>
        <w:rPr>
          <w:b/>
          <w:bCs/>
        </w:rPr>
      </w:pPr>
    </w:p>
    <w:p w14:paraId="402FB98E" w14:textId="77777777" w:rsidR="00FE19F4" w:rsidRDefault="00FE19F4" w:rsidP="000758F5">
      <w:pPr>
        <w:rPr>
          <w:b/>
          <w:bCs/>
        </w:rPr>
      </w:pPr>
    </w:p>
    <w:p w14:paraId="2E2BD425" w14:textId="77777777" w:rsidR="00FE19F4" w:rsidRDefault="00FE19F4" w:rsidP="000758F5">
      <w:pPr>
        <w:rPr>
          <w:b/>
          <w:bCs/>
        </w:rPr>
      </w:pPr>
    </w:p>
    <w:p w14:paraId="6FE92369" w14:textId="77777777" w:rsidR="00FE19F4" w:rsidRDefault="00FE19F4" w:rsidP="000758F5">
      <w:pPr>
        <w:rPr>
          <w:b/>
          <w:bCs/>
        </w:rPr>
      </w:pPr>
    </w:p>
    <w:p w14:paraId="0CFE1394" w14:textId="77777777" w:rsidR="000758F5" w:rsidRDefault="000758F5" w:rsidP="000758F5">
      <w:pPr>
        <w:rPr>
          <w:b/>
          <w:bC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038"/>
      </w:tblGrid>
      <w:tr w:rsidR="000758F5" w14:paraId="4A40B967" w14:textId="77777777" w:rsidTr="000758F5">
        <w:trPr>
          <w:cantSplit/>
        </w:trPr>
        <w:tc>
          <w:tcPr>
            <w:tcW w:w="9638" w:type="dxa"/>
            <w:gridSpan w:val="3"/>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80" w:type="dxa"/>
              <w:left w:w="120" w:type="dxa"/>
              <w:bottom w:w="80" w:type="dxa"/>
              <w:right w:w="120" w:type="dxa"/>
            </w:tcMar>
            <w:vAlign w:val="center"/>
          </w:tcPr>
          <w:p w14:paraId="1F7E4599" w14:textId="77777777" w:rsidR="000758F5" w:rsidRDefault="000758F5" w:rsidP="000758F5">
            <w:pPr>
              <w:spacing w:before="40" w:after="40"/>
              <w:jc w:val="center"/>
            </w:pPr>
            <w:r>
              <w:rPr>
                <w:b/>
                <w:bCs/>
              </w:rPr>
              <w:lastRenderedPageBreak/>
              <w:t>Comparaison du pain au levain et à la levure de boulangerie</w:t>
            </w:r>
          </w:p>
        </w:tc>
      </w:tr>
      <w:tr w:rsidR="000758F5" w14:paraId="01BC281C" w14:textId="77777777" w:rsidTr="000758F5">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30156E73" w14:textId="77777777" w:rsidR="000758F5" w:rsidRDefault="000758F5" w:rsidP="000758F5">
            <w:pPr>
              <w:spacing w:before="40" w:after="40"/>
              <w:jc w:val="center"/>
            </w:pPr>
            <w:r>
              <w:rPr>
                <w:b/>
                <w:bCs/>
              </w:rPr>
              <w:t>Critères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413AF6F0" w14:textId="77777777" w:rsidR="000758F5" w:rsidRDefault="000758F5" w:rsidP="000758F5">
            <w:pPr>
              <w:spacing w:before="40" w:after="40"/>
              <w:jc w:val="center"/>
            </w:pPr>
            <w:r>
              <w:rPr>
                <w:b/>
                <w:bCs/>
              </w:rPr>
              <w:t>Levure de boulangerie</w:t>
            </w:r>
          </w:p>
        </w:tc>
        <w:tc>
          <w:tcPr>
            <w:tcW w:w="4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0E2021C5" w14:textId="77777777" w:rsidR="000758F5" w:rsidRDefault="000758F5" w:rsidP="000758F5">
            <w:pPr>
              <w:spacing w:before="40" w:after="40"/>
              <w:jc w:val="center"/>
            </w:pPr>
            <w:r>
              <w:rPr>
                <w:b/>
                <w:bCs/>
              </w:rPr>
              <w:t>Levain</w:t>
            </w:r>
          </w:p>
        </w:tc>
      </w:tr>
      <w:tr w:rsidR="000758F5" w14:paraId="450CA3E5" w14:textId="77777777" w:rsidTr="000758F5">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2A5B6DB9" w14:textId="77777777" w:rsidR="000758F5" w:rsidRDefault="000758F5" w:rsidP="000758F5">
            <w:pPr>
              <w:spacing w:before="40" w:after="40"/>
              <w:jc w:val="center"/>
            </w:pPr>
            <w:r>
              <w:rPr>
                <w:b/>
                <w:bCs/>
              </w:rPr>
              <w:t>Technologiques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108D2ADA" w14:textId="77777777" w:rsidR="000758F5" w:rsidRDefault="000758F5" w:rsidP="000758F5">
            <w:pPr>
              <w:spacing w:before="40" w:after="40"/>
              <w:jc w:val="center"/>
            </w:pPr>
            <w:r>
              <w:t xml:space="preserve">On obtient cet agent de fermentation </w:t>
            </w:r>
            <w:r>
              <w:rPr>
                <w:b/>
                <w:bCs/>
              </w:rPr>
              <w:t>industriellement</w:t>
            </w:r>
            <w:r>
              <w:t>.</w:t>
            </w:r>
          </w:p>
        </w:tc>
        <w:tc>
          <w:tcPr>
            <w:tcW w:w="4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12B1B31B" w14:textId="77777777" w:rsidR="000758F5" w:rsidRDefault="000758F5" w:rsidP="000758F5">
            <w:pPr>
              <w:spacing w:before="40" w:after="40"/>
              <w:jc w:val="center"/>
            </w:pPr>
            <w:r>
              <w:t xml:space="preserve">On l’obtient par le </w:t>
            </w:r>
            <w:r>
              <w:rPr>
                <w:b/>
                <w:bCs/>
              </w:rPr>
              <w:t>mélange fermenté de farine et d’eau</w:t>
            </w:r>
            <w:r>
              <w:t>.</w:t>
            </w:r>
          </w:p>
          <w:p w14:paraId="4630D858" w14:textId="77777777" w:rsidR="000758F5" w:rsidRDefault="000758F5" w:rsidP="000758F5">
            <w:pPr>
              <w:spacing w:before="40" w:after="40"/>
              <w:jc w:val="center"/>
            </w:pPr>
            <w:r>
              <w:t xml:space="preserve">On le laisse reposer </w:t>
            </w:r>
            <w:r>
              <w:rPr>
                <w:b/>
                <w:bCs/>
              </w:rPr>
              <w:t>plus de douze heures</w:t>
            </w:r>
            <w:r>
              <w:t xml:space="preserve"> en y ajoutant régulièrement de l’eau.</w:t>
            </w:r>
          </w:p>
          <w:p w14:paraId="5AE87106" w14:textId="77777777" w:rsidR="000758F5" w:rsidRDefault="000758F5" w:rsidP="000758F5">
            <w:pPr>
              <w:spacing w:before="40" w:after="40"/>
              <w:jc w:val="center"/>
            </w:pPr>
            <w:r>
              <w:t xml:space="preserve">Cela permet la </w:t>
            </w:r>
            <w:r>
              <w:rPr>
                <w:b/>
                <w:bCs/>
              </w:rPr>
              <w:t>formation de micro-organismes capables de faire gonfler la pâte</w:t>
            </w:r>
            <w:r>
              <w:t>.</w:t>
            </w:r>
          </w:p>
          <w:p w14:paraId="2244D0D8" w14:textId="77777777" w:rsidR="000758F5" w:rsidRDefault="000758F5" w:rsidP="000758F5">
            <w:pPr>
              <w:spacing w:before="40" w:after="40"/>
              <w:jc w:val="center"/>
            </w:pPr>
            <w:r>
              <w:t>Ils sont constitués de bactéries acidifiantes (lactiques et acétiques) et de levures sauvages.</w:t>
            </w:r>
          </w:p>
        </w:tc>
      </w:tr>
      <w:tr w:rsidR="000758F5" w14:paraId="2862C2DD" w14:textId="77777777" w:rsidTr="000758F5">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10F84F3A" w14:textId="77777777" w:rsidR="000758F5" w:rsidRDefault="000758F5" w:rsidP="000758F5">
            <w:pPr>
              <w:spacing w:before="40" w:after="40"/>
              <w:jc w:val="center"/>
            </w:pPr>
            <w:r>
              <w:rPr>
                <w:b/>
                <w:bCs/>
              </w:rPr>
              <w:t>Organoleptiques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21041F0B" w14:textId="77777777" w:rsidR="000758F5" w:rsidRDefault="000758F5" w:rsidP="000758F5">
            <w:pPr>
              <w:spacing w:before="40" w:after="40"/>
              <w:jc w:val="center"/>
            </w:pPr>
            <w:r>
              <w:t xml:space="preserve">Elle se présente </w:t>
            </w:r>
            <w:r>
              <w:rPr>
                <w:b/>
                <w:bCs/>
              </w:rPr>
              <w:t>sous forme fraîche et déshydratée.</w:t>
            </w:r>
          </w:p>
        </w:tc>
        <w:tc>
          <w:tcPr>
            <w:tcW w:w="4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36279A99" w14:textId="77777777" w:rsidR="000758F5" w:rsidRDefault="000758F5" w:rsidP="000758F5">
            <w:pPr>
              <w:spacing w:before="40" w:after="40"/>
              <w:jc w:val="center"/>
            </w:pPr>
            <w:r>
              <w:t xml:space="preserve">Elle se présente </w:t>
            </w:r>
            <w:r>
              <w:rPr>
                <w:b/>
                <w:bCs/>
              </w:rPr>
              <w:t>sous forme d’une pâte acide</w:t>
            </w:r>
            <w:r>
              <w:t xml:space="preserve"> que l’on réactive en ajoutant de l’eau et de la farine avant la panification.</w:t>
            </w:r>
          </w:p>
        </w:tc>
      </w:tr>
      <w:tr w:rsidR="000758F5" w14:paraId="1835043D" w14:textId="77777777" w:rsidTr="000758F5">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6FDA659C" w14:textId="77777777" w:rsidR="000758F5" w:rsidRDefault="000758F5" w:rsidP="000758F5">
            <w:pPr>
              <w:spacing w:before="40" w:after="40"/>
              <w:jc w:val="center"/>
            </w:pPr>
            <w:r>
              <w:rPr>
                <w:b/>
                <w:bCs/>
              </w:rPr>
              <w:t>Nutritionnels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2878FCE5" w14:textId="77777777" w:rsidR="000758F5" w:rsidRDefault="000758F5" w:rsidP="000758F5">
            <w:pPr>
              <w:spacing w:before="40" w:after="40"/>
              <w:jc w:val="center"/>
            </w:pPr>
          </w:p>
        </w:tc>
        <w:tc>
          <w:tcPr>
            <w:tcW w:w="4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448AB455" w14:textId="77777777" w:rsidR="000758F5" w:rsidRDefault="000758F5" w:rsidP="000758F5">
            <w:pPr>
              <w:spacing w:before="40" w:after="40"/>
              <w:jc w:val="center"/>
            </w:pPr>
            <w:r>
              <w:t>Ses qualités nutritionnelles sont meilleures que celles de la levure de boulangerie.</w:t>
            </w:r>
          </w:p>
        </w:tc>
      </w:tr>
      <w:tr w:rsidR="000758F5" w14:paraId="713FDEC7" w14:textId="77777777" w:rsidTr="000758F5">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44F04617" w14:textId="77777777" w:rsidR="000758F5" w:rsidRDefault="000758F5" w:rsidP="000758F5">
            <w:pPr>
              <w:spacing w:before="40" w:after="40"/>
              <w:jc w:val="center"/>
            </w:pPr>
            <w:r>
              <w:rPr>
                <w:b/>
                <w:bCs/>
              </w:rPr>
              <w:t>Microbiologiques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50BDC775" w14:textId="77777777" w:rsidR="000758F5" w:rsidRDefault="000758F5" w:rsidP="000758F5">
            <w:pPr>
              <w:spacing w:before="40" w:after="40"/>
              <w:jc w:val="center"/>
            </w:pPr>
            <w:r>
              <w:t xml:space="preserve">Elle est constituée de </w:t>
            </w:r>
            <w:r>
              <w:rPr>
                <w:b/>
                <w:bCs/>
              </w:rPr>
              <w:t>champignons microscopiques unicellulaires</w:t>
            </w:r>
            <w:r>
              <w:t xml:space="preserve"> appelés </w:t>
            </w:r>
            <w:r>
              <w:rPr>
                <w:b/>
                <w:bCs/>
                <w:i/>
                <w:iCs/>
              </w:rPr>
              <w:t>Saccharomyces cerevisiae</w:t>
            </w:r>
            <w:r>
              <w:t>.</w:t>
            </w:r>
          </w:p>
        </w:tc>
        <w:tc>
          <w:tcPr>
            <w:tcW w:w="4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1B99AAF3" w14:textId="77777777" w:rsidR="000758F5" w:rsidRDefault="000758F5" w:rsidP="000758F5">
            <w:pPr>
              <w:spacing w:before="40" w:after="40"/>
              <w:jc w:val="center"/>
            </w:pPr>
            <w:r>
              <w:t xml:space="preserve">Il est constitué de </w:t>
            </w:r>
            <w:r>
              <w:rPr>
                <w:b/>
                <w:bCs/>
              </w:rPr>
              <w:t>bactéries acidifiantes</w:t>
            </w:r>
            <w:r>
              <w:t xml:space="preserve"> (lactiques et acétiques) et de </w:t>
            </w:r>
            <w:r>
              <w:rPr>
                <w:b/>
                <w:bCs/>
              </w:rPr>
              <w:t>levures sauvages</w:t>
            </w:r>
            <w:r>
              <w:t>.</w:t>
            </w:r>
          </w:p>
        </w:tc>
      </w:tr>
      <w:tr w:rsidR="000758F5" w14:paraId="513C1C5B" w14:textId="77777777" w:rsidTr="000758F5">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tcPr>
          <w:p w14:paraId="3A526278" w14:textId="77777777" w:rsidR="000758F5" w:rsidRDefault="000758F5" w:rsidP="000758F5">
            <w:pPr>
              <w:spacing w:before="40" w:after="40"/>
              <w:jc w:val="center"/>
            </w:pPr>
            <w:r>
              <w:rPr>
                <w:b/>
                <w:bCs/>
              </w:rPr>
              <w:t>Conservation du pain</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059857E9" w14:textId="77777777" w:rsidR="000758F5" w:rsidRDefault="000758F5" w:rsidP="000758F5">
            <w:pPr>
              <w:spacing w:before="40" w:after="40"/>
              <w:jc w:val="center"/>
            </w:pPr>
          </w:p>
        </w:tc>
        <w:tc>
          <w:tcPr>
            <w:tcW w:w="40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40712F9B" w14:textId="77777777" w:rsidR="000758F5" w:rsidRDefault="000758F5" w:rsidP="000758F5">
            <w:pPr>
              <w:spacing w:before="40" w:after="40"/>
              <w:jc w:val="center"/>
            </w:pPr>
            <w:r>
              <w:rPr>
                <w:b/>
                <w:bCs/>
              </w:rPr>
              <w:t>Le pain au levain se conservera plus longtemps</w:t>
            </w:r>
            <w:r>
              <w:t xml:space="preserve"> que celui à la levure de boulangerie : l’acidité ralentit la rétrogradation de l’amidon, principalement responsable du rassissement du pain.</w:t>
            </w:r>
          </w:p>
        </w:tc>
      </w:tr>
    </w:tbl>
    <w:p w14:paraId="611C8DF1" w14:textId="77777777" w:rsidR="000758F5" w:rsidRDefault="000758F5" w:rsidP="000758F5">
      <w:pPr>
        <w:rPr>
          <w:b/>
          <w:bCs/>
        </w:rPr>
      </w:pPr>
    </w:p>
    <w:p w14:paraId="5210F22F" w14:textId="77777777" w:rsidR="00FE19F4" w:rsidRPr="000758F5" w:rsidRDefault="00FE19F4" w:rsidP="000758F5">
      <w:pPr>
        <w:rPr>
          <w:b/>
          <w:bCs/>
        </w:rPr>
      </w:pPr>
    </w:p>
    <w:p w14:paraId="15224727" w14:textId="5EAE1ECA" w:rsidR="00D31E49" w:rsidRPr="00FE19F4" w:rsidRDefault="00D31E49" w:rsidP="00D31E49">
      <w:pPr>
        <w:pStyle w:val="Paragraphedeliste"/>
        <w:numPr>
          <w:ilvl w:val="0"/>
          <w:numId w:val="18"/>
        </w:numPr>
        <w:rPr>
          <w:u w:val="single"/>
        </w:rPr>
      </w:pPr>
      <w:r w:rsidRPr="00FE19F4">
        <w:rPr>
          <w:u w:val="single"/>
        </w:rPr>
        <w:lastRenderedPageBreak/>
        <w:t>Les additifs autorisés</w:t>
      </w:r>
    </w:p>
    <w:p w14:paraId="5318260A" w14:textId="02BE7F36"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L’acide ascorbique E300 et ses sels</w:t>
      </w:r>
    </w:p>
    <w:p w14:paraId="5583DCFD" w14:textId="1635E528" w:rsidR="00BE4281" w:rsidRDefault="00BE4281" w:rsidP="00BE4281">
      <w:r>
        <w:t xml:space="preserve">Il </w:t>
      </w:r>
      <w:r w:rsidRPr="00BE4281">
        <w:rPr>
          <w:b/>
          <w:bCs/>
        </w:rPr>
        <w:t>réduit e temps de première fermentation, augmente la tolérance à l’apprêt, améliore la fermeté</w:t>
      </w:r>
      <w:r>
        <w:t xml:space="preserve"> de la pâte. Il </w:t>
      </w:r>
      <w:r w:rsidRPr="00BE4281">
        <w:rPr>
          <w:b/>
          <w:bCs/>
        </w:rPr>
        <w:t>augmente le volume</w:t>
      </w:r>
      <w:r>
        <w:t xml:space="preserve"> du pain et donne à ce dernier une </w:t>
      </w:r>
      <w:r w:rsidRPr="00BE4281">
        <w:rPr>
          <w:b/>
          <w:bCs/>
        </w:rPr>
        <w:t>mie plus blanche et plus aérée.</w:t>
      </w:r>
    </w:p>
    <w:p w14:paraId="1548728F" w14:textId="706F69B4"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Le vinaigre alimentaire, l’acide acétique E260, l’acétate de calcium E263, l’acide lactique</w:t>
      </w:r>
    </w:p>
    <w:p w14:paraId="4D240FB5" w14:textId="35513028" w:rsidR="00BE4281" w:rsidRDefault="00BE4281" w:rsidP="00BE4281">
      <w:pPr>
        <w:ind w:left="360"/>
      </w:pPr>
      <w:r>
        <w:t xml:space="preserve">Ils agissent comme </w:t>
      </w:r>
      <w:r w:rsidRPr="00BE4281">
        <w:rPr>
          <w:b/>
          <w:bCs/>
        </w:rPr>
        <w:t>correcteurs d’acidité</w:t>
      </w:r>
      <w:r>
        <w:t>, ils renforcent la souplesse de la pâte et l’empêchent de devenir visqueuse.</w:t>
      </w:r>
    </w:p>
    <w:p w14:paraId="5A09F7FE" w14:textId="6C95BADA" w:rsidR="00BE4281" w:rsidRDefault="00BE4281" w:rsidP="00BE4281">
      <w:pPr>
        <w:ind w:left="360"/>
      </w:pPr>
      <w:r>
        <w:t xml:space="preserve">Ils </w:t>
      </w:r>
      <w:r w:rsidRPr="00BE4281">
        <w:rPr>
          <w:b/>
          <w:bCs/>
        </w:rPr>
        <w:t>freinent le développement des moisissures et des bactéries</w:t>
      </w:r>
      <w:r>
        <w:t xml:space="preserve"> contaminantes.</w:t>
      </w:r>
    </w:p>
    <w:p w14:paraId="4749F735" w14:textId="6F8FE7EF"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Les lécithines de soja E322, les mono- et diglycérides d’acides gras alimentaires E472</w:t>
      </w:r>
    </w:p>
    <w:p w14:paraId="53412BE0" w14:textId="794DDF41" w:rsidR="00BE4281" w:rsidRPr="00BE4281" w:rsidRDefault="00BE4281" w:rsidP="00BE4281">
      <w:pPr>
        <w:rPr>
          <w:b/>
          <w:bCs/>
        </w:rPr>
      </w:pPr>
      <w:r>
        <w:t>Ils d</w:t>
      </w:r>
      <w:r w:rsidRPr="00BE4281">
        <w:rPr>
          <w:b/>
          <w:bCs/>
        </w:rPr>
        <w:t>onnent de la souplesse à la pâte</w:t>
      </w:r>
    </w:p>
    <w:p w14:paraId="6FE4DC6D" w14:textId="2623E589" w:rsidR="00BE4281" w:rsidRDefault="00BE4281" w:rsidP="00BE4281">
      <w:r>
        <w:t xml:space="preserve">Leur propriété hygroscopique </w:t>
      </w:r>
      <w:r w:rsidRPr="00BE4281">
        <w:rPr>
          <w:b/>
          <w:bCs/>
        </w:rPr>
        <w:t>retarde le rassissement du pain</w:t>
      </w:r>
      <w:r>
        <w:t>. L’oxydation de la pâte est ralentie.</w:t>
      </w:r>
    </w:p>
    <w:p w14:paraId="334431E3" w14:textId="27721FC6" w:rsidR="00BE4281" w:rsidRDefault="00BE4281" w:rsidP="00BE4281">
      <w:r>
        <w:t xml:space="preserve">Ils ont pour </w:t>
      </w:r>
      <w:r w:rsidRPr="00BE4281">
        <w:rPr>
          <w:b/>
          <w:bCs/>
        </w:rPr>
        <w:t>inconvénients de rendre la croûte moins croustillante</w:t>
      </w:r>
      <w:r>
        <w:t xml:space="preserve">, donner un </w:t>
      </w:r>
      <w:r w:rsidRPr="00BE4281">
        <w:rPr>
          <w:b/>
          <w:bCs/>
        </w:rPr>
        <w:t xml:space="preserve">aspect gras </w:t>
      </w:r>
      <w:r>
        <w:t xml:space="preserve">à la pâte et de </w:t>
      </w:r>
      <w:r w:rsidRPr="00BE4281">
        <w:rPr>
          <w:b/>
          <w:bCs/>
        </w:rPr>
        <w:t>dénature le goût du</w:t>
      </w:r>
      <w:r>
        <w:t xml:space="preserve"> pain.</w:t>
      </w:r>
    </w:p>
    <w:p w14:paraId="23D51F5F" w14:textId="7CEB80D7" w:rsidR="00BE4281" w:rsidRPr="00FE19F4" w:rsidRDefault="00D31E49" w:rsidP="00BE4281">
      <w:pPr>
        <w:pStyle w:val="Paragraphedeliste"/>
        <w:numPr>
          <w:ilvl w:val="0"/>
          <w:numId w:val="3"/>
        </w:numPr>
        <w:rPr>
          <w:b/>
          <w:bCs/>
          <w:color w:val="196B24" w:themeColor="accent3"/>
        </w:rPr>
      </w:pPr>
      <w:r w:rsidRPr="00FE19F4">
        <w:rPr>
          <w:b/>
          <w:bCs/>
          <w:color w:val="196B24" w:themeColor="accent3"/>
        </w:rPr>
        <w:t>Les gélifiants, stabilisants, épaississants</w:t>
      </w:r>
    </w:p>
    <w:p w14:paraId="25068BCF" w14:textId="758D2BAA" w:rsidR="00BE4281" w:rsidRDefault="00BE4281" w:rsidP="00BE4281">
      <w:r>
        <w:t xml:space="preserve">Ils participent à la </w:t>
      </w:r>
      <w:r w:rsidRPr="00BE4281">
        <w:rPr>
          <w:b/>
          <w:bCs/>
        </w:rPr>
        <w:t>foration du réseau de gluten</w:t>
      </w:r>
      <w:r>
        <w:t xml:space="preserve">, au </w:t>
      </w:r>
      <w:r w:rsidRPr="00BE4281">
        <w:rPr>
          <w:b/>
          <w:bCs/>
        </w:rPr>
        <w:t>lissage</w:t>
      </w:r>
      <w:r>
        <w:t xml:space="preserve"> et à la </w:t>
      </w:r>
      <w:r w:rsidRPr="00BE4281">
        <w:rPr>
          <w:b/>
          <w:bCs/>
        </w:rPr>
        <w:t>souplesse de la pâte.</w:t>
      </w:r>
    </w:p>
    <w:p w14:paraId="48F398E3" w14:textId="552A96ED" w:rsidR="00BE4281" w:rsidRDefault="00BE4281" w:rsidP="00BE4281">
      <w:r>
        <w:t xml:space="preserve">Ils permettent d’obtenir une </w:t>
      </w:r>
      <w:r w:rsidRPr="00BE4281">
        <w:rPr>
          <w:b/>
          <w:bCs/>
        </w:rPr>
        <w:t>croûte plus croustillante</w:t>
      </w:r>
      <w:r>
        <w:t>, de</w:t>
      </w:r>
      <w:r w:rsidRPr="00BE4281">
        <w:rPr>
          <w:b/>
          <w:bCs/>
        </w:rPr>
        <w:t xml:space="preserve"> renforcer la rétention de gaz </w:t>
      </w:r>
      <w:r>
        <w:t xml:space="preserve">et de </w:t>
      </w:r>
      <w:r w:rsidRPr="00BE4281">
        <w:rPr>
          <w:b/>
          <w:bCs/>
        </w:rPr>
        <w:t>retarder le rassissement</w:t>
      </w:r>
      <w:r>
        <w:t xml:space="preserve"> du pain.</w:t>
      </w:r>
    </w:p>
    <w:p w14:paraId="64BB20F7" w14:textId="74D57614" w:rsidR="00BE4281" w:rsidRPr="00FE19F4" w:rsidRDefault="00D31E49" w:rsidP="00BE4281">
      <w:pPr>
        <w:pStyle w:val="Paragraphedeliste"/>
        <w:numPr>
          <w:ilvl w:val="0"/>
          <w:numId w:val="3"/>
        </w:numPr>
        <w:rPr>
          <w:b/>
          <w:bCs/>
          <w:color w:val="196B24" w:themeColor="accent3"/>
        </w:rPr>
      </w:pPr>
      <w:r w:rsidRPr="00FE19F4">
        <w:rPr>
          <w:b/>
          <w:bCs/>
          <w:color w:val="196B24" w:themeColor="accent3"/>
        </w:rPr>
        <w:t>La levure désactivée</w:t>
      </w:r>
    </w:p>
    <w:p w14:paraId="2BCB2A00" w14:textId="4A3B5437" w:rsidR="00BE4281" w:rsidRPr="00BE4281" w:rsidRDefault="00BE4281" w:rsidP="00BE4281">
      <w:pPr>
        <w:rPr>
          <w:b/>
          <w:bCs/>
        </w:rPr>
      </w:pPr>
      <w:r>
        <w:t>Elle permet d’</w:t>
      </w:r>
      <w:r>
        <w:rPr>
          <w:b/>
          <w:bCs/>
        </w:rPr>
        <w:t xml:space="preserve">améliorer l’extensibilité des pâtons, de diminuer leur élasticité et de favoriser la </w:t>
      </w:r>
      <w:proofErr w:type="spellStart"/>
      <w:r>
        <w:rPr>
          <w:b/>
          <w:bCs/>
        </w:rPr>
        <w:t>machinabilité</w:t>
      </w:r>
      <w:proofErr w:type="spellEnd"/>
      <w:r>
        <w:rPr>
          <w:b/>
          <w:bCs/>
        </w:rPr>
        <w:t>.</w:t>
      </w:r>
    </w:p>
    <w:p w14:paraId="0A3A4068" w14:textId="631A5C0D"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La farine de fève</w:t>
      </w:r>
    </w:p>
    <w:p w14:paraId="548AFC74" w14:textId="24CC72BC" w:rsidR="00BE4281" w:rsidRDefault="00BE4281" w:rsidP="00BE4281">
      <w:r>
        <w:t xml:space="preserve">Elle apporte une enzyme : la </w:t>
      </w:r>
      <w:r>
        <w:rPr>
          <w:b/>
          <w:bCs/>
        </w:rPr>
        <w:t xml:space="preserve">lipoxygénase. </w:t>
      </w:r>
      <w:r>
        <w:t xml:space="preserve"> Elle agit sur les acides gras polyinsaturés des lipides du blé en présence d’oxygène.</w:t>
      </w:r>
    </w:p>
    <w:p w14:paraId="6D655BBF" w14:textId="2CACF427" w:rsidR="00BE4281" w:rsidRDefault="00BE4281" w:rsidP="00BE4281">
      <w:pPr>
        <w:rPr>
          <w:b/>
          <w:bCs/>
        </w:rPr>
      </w:pPr>
      <w:r>
        <w:t xml:space="preserve">Elle </w:t>
      </w:r>
      <w:r>
        <w:rPr>
          <w:b/>
          <w:bCs/>
        </w:rPr>
        <w:t xml:space="preserve">augmente l’élasticité de la </w:t>
      </w:r>
      <w:proofErr w:type="spellStart"/>
      <w:r>
        <w:rPr>
          <w:b/>
          <w:bCs/>
        </w:rPr>
        <w:t>gluténine</w:t>
      </w:r>
      <w:proofErr w:type="spellEnd"/>
      <w:r>
        <w:rPr>
          <w:b/>
          <w:bCs/>
        </w:rPr>
        <w:t xml:space="preserve">, </w:t>
      </w:r>
      <w:r>
        <w:t xml:space="preserve">et donc renfonce le réseau de gluten, elle permet le </w:t>
      </w:r>
      <w:r>
        <w:rPr>
          <w:b/>
          <w:bCs/>
        </w:rPr>
        <w:t>blanchissement de la mie et augmente le pouvoir émulsifiant de la farine.</w:t>
      </w:r>
    </w:p>
    <w:p w14:paraId="059B2EC4" w14:textId="5DFEFF66" w:rsidR="00BE4281" w:rsidRDefault="00BE4281" w:rsidP="00BE4281">
      <w:r>
        <w:t xml:space="preserve">Elle ne doit pas représenter plus de 2% de la farine du pain </w:t>
      </w:r>
    </w:p>
    <w:p w14:paraId="2264E77A" w14:textId="77777777" w:rsidR="001F1774" w:rsidRPr="00BE4281" w:rsidRDefault="001F1774" w:rsidP="00BE4281"/>
    <w:p w14:paraId="0EA1B8DF" w14:textId="21BAA9EA"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lastRenderedPageBreak/>
        <w:t>La farine de soja</w:t>
      </w:r>
    </w:p>
    <w:p w14:paraId="742B99FF" w14:textId="1E5F3CEB" w:rsidR="00BE4281" w:rsidRDefault="00BE4281" w:rsidP="00BE4281">
      <w:r>
        <w:t xml:space="preserve">Elle a les </w:t>
      </w:r>
      <w:r>
        <w:rPr>
          <w:b/>
          <w:bCs/>
        </w:rPr>
        <w:t xml:space="preserve">mêmes effets que la farine de fève. </w:t>
      </w:r>
      <w:r>
        <w:t xml:space="preserve"> </w:t>
      </w:r>
    </w:p>
    <w:p w14:paraId="0512CC9E" w14:textId="0D864A36" w:rsidR="00BE4281" w:rsidRPr="00BE4281" w:rsidRDefault="00BE4281" w:rsidP="00BE4281">
      <w:r>
        <w:t>Elle ne doit pas représenter plus de 0,5% de la farine du pain.</w:t>
      </w:r>
    </w:p>
    <w:p w14:paraId="78071C20" w14:textId="398E9F67"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Le malt, les farines de malt, l’extrait de malt</w:t>
      </w:r>
    </w:p>
    <w:p w14:paraId="0416BDC3" w14:textId="059E66C3" w:rsidR="00BE4281" w:rsidRDefault="00BE4281" w:rsidP="00BE4281">
      <w:r>
        <w:t xml:space="preserve">Ils apportent les </w:t>
      </w:r>
      <w:r>
        <w:sym w:font="Symbol" w:char="F061"/>
      </w:r>
      <w:r>
        <w:t xml:space="preserve">-amylases, elles </w:t>
      </w:r>
      <w:r>
        <w:rPr>
          <w:b/>
          <w:bCs/>
        </w:rPr>
        <w:t>accélèrent la fermentation.</w:t>
      </w:r>
      <w:r>
        <w:t xml:space="preserve"> La production de glucides fermentescibles (glucose et maltose) hydrolysés augmente.</w:t>
      </w:r>
    </w:p>
    <w:p w14:paraId="256F9977" w14:textId="0D8937E4" w:rsidR="00BE4281" w:rsidRPr="00BE4281" w:rsidRDefault="00BE4281" w:rsidP="00BE4281">
      <w:pPr>
        <w:rPr>
          <w:b/>
          <w:bCs/>
        </w:rPr>
      </w:pPr>
      <w:r>
        <w:t xml:space="preserve">Ils participent aussi au </w:t>
      </w:r>
      <w:r>
        <w:rPr>
          <w:b/>
          <w:bCs/>
        </w:rPr>
        <w:t xml:space="preserve">brunissement de la </w:t>
      </w:r>
      <w:proofErr w:type="gramStart"/>
      <w:r>
        <w:rPr>
          <w:b/>
          <w:bCs/>
        </w:rPr>
        <w:t xml:space="preserve">croûte </w:t>
      </w:r>
      <w:r>
        <w:t xml:space="preserve"> lors</w:t>
      </w:r>
      <w:proofErr w:type="gramEnd"/>
      <w:r>
        <w:t xml:space="preserve"> de la cuisson du pain et favorisent le </w:t>
      </w:r>
      <w:r>
        <w:rPr>
          <w:b/>
          <w:bCs/>
        </w:rPr>
        <w:t>développement de ses arômes.</w:t>
      </w:r>
    </w:p>
    <w:p w14:paraId="44A8109D" w14:textId="4B3B001F" w:rsidR="00D31E49" w:rsidRPr="00FE19F4" w:rsidRDefault="00D31E49" w:rsidP="00D31E49">
      <w:pPr>
        <w:pStyle w:val="Paragraphedeliste"/>
        <w:numPr>
          <w:ilvl w:val="0"/>
          <w:numId w:val="3"/>
        </w:numPr>
        <w:rPr>
          <w:b/>
          <w:bCs/>
          <w:color w:val="196B24" w:themeColor="accent3"/>
        </w:rPr>
      </w:pPr>
      <w:r w:rsidRPr="00FE19F4">
        <w:rPr>
          <w:b/>
          <w:bCs/>
          <w:color w:val="196B24" w:themeColor="accent3"/>
        </w:rPr>
        <w:t>Le gluten</w:t>
      </w:r>
    </w:p>
    <w:p w14:paraId="6967201D" w14:textId="2A190388" w:rsidR="00BE4281" w:rsidRPr="00BE4281" w:rsidRDefault="00BE4281" w:rsidP="00BE4281">
      <w:pPr>
        <w:rPr>
          <w:b/>
          <w:bCs/>
        </w:rPr>
      </w:pPr>
      <w:r>
        <w:t xml:space="preserve">Il </w:t>
      </w:r>
      <w:r>
        <w:rPr>
          <w:b/>
          <w:bCs/>
        </w:rPr>
        <w:t xml:space="preserve">augmente l’hydratation de la pâte, participe à sa tenue </w:t>
      </w:r>
      <w:r>
        <w:t xml:space="preserve">lors du pétrissage, au boulage et au façonnage, il </w:t>
      </w:r>
      <w:r>
        <w:rPr>
          <w:b/>
          <w:bCs/>
        </w:rPr>
        <w:t>améliore sa rétention gazeuse.</w:t>
      </w:r>
    </w:p>
    <w:p w14:paraId="27C72F12" w14:textId="77777777" w:rsidR="00D31E49" w:rsidRDefault="00D31E49" w:rsidP="00BE4281">
      <w:pPr>
        <w:pStyle w:val="Paragraphedeliste"/>
      </w:pPr>
    </w:p>
    <w:p w14:paraId="4E663078" w14:textId="33AF0E47" w:rsidR="00237EBD" w:rsidRPr="00FE19F4" w:rsidRDefault="00237EBD" w:rsidP="00237EBD">
      <w:pPr>
        <w:pStyle w:val="Paragraphedeliste"/>
        <w:numPr>
          <w:ilvl w:val="1"/>
          <w:numId w:val="1"/>
        </w:numPr>
        <w:rPr>
          <w:b/>
          <w:bCs/>
          <w:u w:val="single"/>
        </w:rPr>
      </w:pPr>
      <w:r w:rsidRPr="00FE19F4">
        <w:rPr>
          <w:b/>
          <w:bCs/>
          <w:u w:val="single"/>
        </w:rPr>
        <w:t>Les produits de panification</w:t>
      </w:r>
    </w:p>
    <w:p w14:paraId="73BF4178" w14:textId="3A60DDC5" w:rsidR="008947F6" w:rsidRPr="00FE19F4" w:rsidRDefault="008947F6" w:rsidP="008947F6">
      <w:pPr>
        <w:pStyle w:val="Paragraphedeliste"/>
        <w:numPr>
          <w:ilvl w:val="0"/>
          <w:numId w:val="3"/>
        </w:numPr>
        <w:rPr>
          <w:b/>
          <w:bCs/>
          <w:color w:val="196B24" w:themeColor="accent3"/>
        </w:rPr>
      </w:pPr>
      <w:r w:rsidRPr="00FE19F4">
        <w:rPr>
          <w:b/>
          <w:bCs/>
          <w:color w:val="196B24" w:themeColor="accent3"/>
        </w:rPr>
        <w:t xml:space="preserve">Le pain de mie </w:t>
      </w:r>
    </w:p>
    <w:p w14:paraId="61EC9702" w14:textId="2BA5FE69" w:rsidR="008947F6" w:rsidRPr="008947F6" w:rsidRDefault="008947F6" w:rsidP="008947F6">
      <w:pPr>
        <w:rPr>
          <w:b/>
          <w:bCs/>
        </w:rPr>
      </w:pPr>
      <w:r>
        <w:t xml:space="preserve">C’est un pain préparé </w:t>
      </w:r>
      <w:r>
        <w:rPr>
          <w:b/>
          <w:bCs/>
        </w:rPr>
        <w:t xml:space="preserve">à partir d’une pâte enrichie en sucres et matières grasses. </w:t>
      </w:r>
      <w:r>
        <w:t xml:space="preserve">Il est </w:t>
      </w:r>
      <w:r>
        <w:rPr>
          <w:b/>
          <w:bCs/>
        </w:rPr>
        <w:t xml:space="preserve">cuit dans un moule. </w:t>
      </w:r>
      <w:r>
        <w:t xml:space="preserve"> C’est la </w:t>
      </w:r>
      <w:r>
        <w:rPr>
          <w:b/>
          <w:bCs/>
        </w:rPr>
        <w:t>base de la fabrication des biscottes.</w:t>
      </w:r>
    </w:p>
    <w:p w14:paraId="7D47CCAD" w14:textId="185F3E31" w:rsidR="008947F6" w:rsidRPr="00FE19F4" w:rsidRDefault="008947F6" w:rsidP="008947F6">
      <w:pPr>
        <w:pStyle w:val="Paragraphedeliste"/>
        <w:numPr>
          <w:ilvl w:val="0"/>
          <w:numId w:val="3"/>
        </w:numPr>
        <w:rPr>
          <w:b/>
          <w:bCs/>
          <w:color w:val="196B24" w:themeColor="accent3"/>
        </w:rPr>
      </w:pPr>
      <w:r w:rsidRPr="00FE19F4">
        <w:rPr>
          <w:b/>
          <w:bCs/>
          <w:color w:val="196B24" w:themeColor="accent3"/>
        </w:rPr>
        <w:t>La biscotte</w:t>
      </w:r>
    </w:p>
    <w:p w14:paraId="207182DF" w14:textId="1963891C" w:rsidR="008947F6" w:rsidRPr="008947F6" w:rsidRDefault="008947F6" w:rsidP="008947F6">
      <w:pPr>
        <w:pStyle w:val="p1"/>
        <w:rPr>
          <w:rFonts w:asciiTheme="minorHAnsi" w:hAnsiTheme="minorHAnsi"/>
          <w:color w:val="000000" w:themeColor="text1"/>
          <w:sz w:val="24"/>
          <w:szCs w:val="24"/>
        </w:rPr>
      </w:pPr>
      <w:r w:rsidRPr="008947F6">
        <w:rPr>
          <w:rFonts w:asciiTheme="minorHAnsi" w:hAnsiTheme="minorHAnsi"/>
          <w:color w:val="000000" w:themeColor="text1"/>
          <w:sz w:val="24"/>
          <w:szCs w:val="24"/>
        </w:rPr>
        <w:t xml:space="preserve">Tranche de </w:t>
      </w:r>
      <w:r w:rsidRPr="008947F6">
        <w:rPr>
          <w:rFonts w:asciiTheme="minorHAnsi" w:hAnsiTheme="minorHAnsi"/>
          <w:b/>
          <w:bCs/>
          <w:color w:val="000000" w:themeColor="text1"/>
          <w:sz w:val="24"/>
          <w:szCs w:val="24"/>
        </w:rPr>
        <w:t>pain cuite deux fois, sèche et croquante,</w:t>
      </w:r>
      <w:r w:rsidRPr="008947F6">
        <w:rPr>
          <w:rFonts w:asciiTheme="minorHAnsi" w:hAnsiTheme="minorHAnsi"/>
          <w:color w:val="000000" w:themeColor="text1"/>
          <w:sz w:val="24"/>
          <w:szCs w:val="24"/>
        </w:rPr>
        <w:t xml:space="preserve"> souvent utilisée pour le</w:t>
      </w:r>
      <w:r>
        <w:rPr>
          <w:rFonts w:asciiTheme="minorHAnsi" w:hAnsiTheme="minorHAnsi"/>
          <w:color w:val="000000" w:themeColor="text1"/>
          <w:sz w:val="24"/>
          <w:szCs w:val="24"/>
        </w:rPr>
        <w:t xml:space="preserve"> </w:t>
      </w:r>
      <w:r w:rsidRPr="008947F6">
        <w:rPr>
          <w:rFonts w:asciiTheme="minorHAnsi" w:hAnsiTheme="minorHAnsi"/>
          <w:color w:val="000000" w:themeColor="text1"/>
          <w:sz w:val="24"/>
          <w:szCs w:val="24"/>
        </w:rPr>
        <w:t>petit-déjeuner.</w:t>
      </w:r>
    </w:p>
    <w:p w14:paraId="3DB67ACE" w14:textId="77777777" w:rsidR="008947F6" w:rsidRPr="008947F6" w:rsidRDefault="008947F6" w:rsidP="008947F6">
      <w:pPr>
        <w:pStyle w:val="p1"/>
        <w:rPr>
          <w:rFonts w:asciiTheme="minorHAnsi" w:hAnsiTheme="minorHAnsi"/>
          <w:color w:val="000000" w:themeColor="text1"/>
          <w:sz w:val="24"/>
          <w:szCs w:val="24"/>
        </w:rPr>
      </w:pPr>
      <w:r w:rsidRPr="008947F6">
        <w:rPr>
          <w:rFonts w:asciiTheme="minorHAnsi" w:hAnsiTheme="minorHAnsi"/>
          <w:color w:val="000000" w:themeColor="text1"/>
          <w:sz w:val="24"/>
          <w:szCs w:val="24"/>
        </w:rPr>
        <w:t xml:space="preserve">On </w:t>
      </w:r>
      <w:r w:rsidRPr="008947F6">
        <w:rPr>
          <w:rFonts w:asciiTheme="minorHAnsi" w:hAnsiTheme="minorHAnsi"/>
          <w:b/>
          <w:bCs/>
          <w:color w:val="000000" w:themeColor="text1"/>
          <w:sz w:val="24"/>
          <w:szCs w:val="24"/>
        </w:rPr>
        <w:t>grille une tranche de pain de mie deux fois.</w:t>
      </w:r>
    </w:p>
    <w:p w14:paraId="316D1AE9" w14:textId="254311EA" w:rsidR="008947F6" w:rsidRPr="008947F6" w:rsidRDefault="008947F6" w:rsidP="008947F6">
      <w:pPr>
        <w:pStyle w:val="p1"/>
        <w:rPr>
          <w:rFonts w:asciiTheme="minorHAnsi" w:hAnsiTheme="minorHAnsi"/>
          <w:color w:val="000000" w:themeColor="text1"/>
          <w:sz w:val="24"/>
          <w:szCs w:val="24"/>
        </w:rPr>
      </w:pPr>
      <w:r w:rsidRPr="008947F6">
        <w:rPr>
          <w:rFonts w:asciiTheme="minorHAnsi" w:hAnsiTheme="minorHAnsi"/>
          <w:color w:val="000000" w:themeColor="text1"/>
          <w:sz w:val="24"/>
          <w:szCs w:val="24"/>
        </w:rPr>
        <w:t>On la fabrique à partir d’une farine très fine, d’eau, de sel, de levure, de matières</w:t>
      </w:r>
      <w:r>
        <w:rPr>
          <w:rFonts w:asciiTheme="minorHAnsi" w:hAnsiTheme="minorHAnsi"/>
          <w:color w:val="000000" w:themeColor="text1"/>
          <w:sz w:val="24"/>
          <w:szCs w:val="24"/>
        </w:rPr>
        <w:t xml:space="preserve"> </w:t>
      </w:r>
      <w:r w:rsidRPr="008947F6">
        <w:rPr>
          <w:rFonts w:asciiTheme="minorHAnsi" w:hAnsiTheme="minorHAnsi"/>
          <w:color w:val="000000" w:themeColor="text1"/>
          <w:sz w:val="24"/>
          <w:szCs w:val="24"/>
        </w:rPr>
        <w:t>grasses (généralement de l’huile de palme ou du saindoux) et de matières</w:t>
      </w:r>
      <w:r>
        <w:rPr>
          <w:rFonts w:asciiTheme="minorHAnsi" w:hAnsiTheme="minorHAnsi"/>
          <w:color w:val="000000" w:themeColor="text1"/>
          <w:sz w:val="24"/>
          <w:szCs w:val="24"/>
        </w:rPr>
        <w:t xml:space="preserve"> </w:t>
      </w:r>
      <w:r w:rsidRPr="008947F6">
        <w:rPr>
          <w:rFonts w:asciiTheme="minorHAnsi" w:hAnsiTheme="minorHAnsi"/>
          <w:color w:val="000000" w:themeColor="text1"/>
          <w:sz w:val="24"/>
          <w:szCs w:val="24"/>
        </w:rPr>
        <w:t>sucrantes.</w:t>
      </w:r>
    </w:p>
    <w:p w14:paraId="51115FE0" w14:textId="092E180C" w:rsidR="008947F6" w:rsidRPr="008947F6" w:rsidRDefault="008947F6" w:rsidP="008947F6">
      <w:pPr>
        <w:pStyle w:val="p1"/>
        <w:rPr>
          <w:rFonts w:asciiTheme="minorHAnsi" w:hAnsiTheme="minorHAnsi"/>
          <w:color w:val="000000" w:themeColor="text1"/>
          <w:sz w:val="24"/>
          <w:szCs w:val="24"/>
        </w:rPr>
      </w:pPr>
      <w:r w:rsidRPr="008947F6">
        <w:rPr>
          <w:rFonts w:asciiTheme="minorHAnsi" w:hAnsiTheme="minorHAnsi"/>
          <w:color w:val="000000" w:themeColor="text1"/>
          <w:sz w:val="24"/>
          <w:szCs w:val="24"/>
        </w:rPr>
        <w:t>Les émulsifiants (gluten de blé) et les antioxydants (acide ascorbique) sont</w:t>
      </w:r>
      <w:r>
        <w:rPr>
          <w:rFonts w:asciiTheme="minorHAnsi" w:hAnsiTheme="minorHAnsi"/>
          <w:color w:val="000000" w:themeColor="text1"/>
          <w:sz w:val="24"/>
          <w:szCs w:val="24"/>
        </w:rPr>
        <w:t xml:space="preserve"> </w:t>
      </w:r>
      <w:r w:rsidRPr="008947F6">
        <w:rPr>
          <w:rFonts w:asciiTheme="minorHAnsi" w:hAnsiTheme="minorHAnsi"/>
          <w:color w:val="000000" w:themeColor="text1"/>
          <w:sz w:val="24"/>
          <w:szCs w:val="24"/>
        </w:rPr>
        <w:t>autorisés.</w:t>
      </w:r>
    </w:p>
    <w:p w14:paraId="50CC67C9" w14:textId="77777777" w:rsidR="008947F6" w:rsidRPr="008947F6" w:rsidRDefault="008947F6" w:rsidP="008947F6">
      <w:pPr>
        <w:rPr>
          <w:color w:val="000000" w:themeColor="text1"/>
        </w:rPr>
      </w:pPr>
    </w:p>
    <w:p w14:paraId="22D98816" w14:textId="6FC21E08" w:rsidR="008947F6" w:rsidRPr="00FE19F4" w:rsidRDefault="008947F6" w:rsidP="008947F6">
      <w:pPr>
        <w:pStyle w:val="Paragraphedeliste"/>
        <w:numPr>
          <w:ilvl w:val="0"/>
          <w:numId w:val="3"/>
        </w:numPr>
        <w:rPr>
          <w:b/>
          <w:bCs/>
          <w:color w:val="196B24" w:themeColor="accent3"/>
        </w:rPr>
      </w:pPr>
      <w:r w:rsidRPr="00FE19F4">
        <w:rPr>
          <w:b/>
          <w:bCs/>
          <w:color w:val="196B24" w:themeColor="accent3"/>
        </w:rPr>
        <w:t>Le pain grillé en tranche</w:t>
      </w:r>
    </w:p>
    <w:p w14:paraId="55233F9A" w14:textId="77777777" w:rsidR="008947F6" w:rsidRPr="00E753EF" w:rsidRDefault="008947F6" w:rsidP="008947F6">
      <w:pPr>
        <w:pStyle w:val="p1"/>
        <w:rPr>
          <w:rFonts w:asciiTheme="minorHAnsi" w:hAnsiTheme="minorHAnsi"/>
          <w:color w:val="000000" w:themeColor="text1"/>
          <w:sz w:val="24"/>
          <w:szCs w:val="24"/>
        </w:rPr>
      </w:pPr>
      <w:r w:rsidRPr="00E753EF">
        <w:rPr>
          <w:rFonts w:asciiTheme="minorHAnsi" w:hAnsiTheme="minorHAnsi"/>
          <w:b/>
          <w:bCs/>
          <w:color w:val="000000" w:themeColor="text1"/>
          <w:sz w:val="24"/>
          <w:szCs w:val="24"/>
        </w:rPr>
        <w:t>Tranche de pain dorée</w:t>
      </w:r>
      <w:r w:rsidRPr="00E753EF">
        <w:rPr>
          <w:rFonts w:asciiTheme="minorHAnsi" w:hAnsiTheme="minorHAnsi"/>
          <w:color w:val="000000" w:themeColor="text1"/>
          <w:sz w:val="24"/>
          <w:szCs w:val="24"/>
        </w:rPr>
        <w:t xml:space="preserve"> et croustillante, obtenue par grillage (toaster, four)</w:t>
      </w:r>
    </w:p>
    <w:p w14:paraId="444BE790" w14:textId="77777777" w:rsidR="008947F6" w:rsidRPr="00E753EF" w:rsidRDefault="008947F6" w:rsidP="008947F6">
      <w:pPr>
        <w:pStyle w:val="p1"/>
        <w:rPr>
          <w:rFonts w:asciiTheme="minorHAnsi" w:hAnsiTheme="minorHAnsi"/>
          <w:b/>
          <w:bCs/>
          <w:color w:val="000000" w:themeColor="text1"/>
          <w:sz w:val="24"/>
          <w:szCs w:val="24"/>
        </w:rPr>
      </w:pPr>
      <w:r w:rsidRPr="00E753EF">
        <w:rPr>
          <w:rFonts w:asciiTheme="minorHAnsi" w:hAnsiTheme="minorHAnsi"/>
          <w:b/>
          <w:bCs/>
          <w:color w:val="000000" w:themeColor="text1"/>
          <w:sz w:val="24"/>
          <w:szCs w:val="24"/>
        </w:rPr>
        <w:t>On grille deux fois une tranche de pain.</w:t>
      </w:r>
    </w:p>
    <w:p w14:paraId="530F952B" w14:textId="5E3F7537" w:rsidR="008947F6" w:rsidRPr="00E753EF" w:rsidRDefault="008947F6" w:rsidP="008947F6">
      <w:pPr>
        <w:pStyle w:val="p1"/>
        <w:rPr>
          <w:rFonts w:asciiTheme="minorHAnsi" w:hAnsiTheme="minorHAnsi"/>
          <w:color w:val="000000" w:themeColor="text1"/>
          <w:sz w:val="24"/>
          <w:szCs w:val="24"/>
        </w:rPr>
      </w:pPr>
      <w:r w:rsidRPr="00E753EF">
        <w:rPr>
          <w:rFonts w:asciiTheme="minorHAnsi" w:hAnsiTheme="minorHAnsi"/>
          <w:color w:val="000000" w:themeColor="text1"/>
          <w:sz w:val="24"/>
          <w:szCs w:val="24"/>
        </w:rPr>
        <w:t>On le fabrique à partir de farine très fine, d’eau, de sel, de levure, de matières</w:t>
      </w:r>
      <w:r w:rsidR="00E753EF">
        <w:rPr>
          <w:rFonts w:asciiTheme="minorHAnsi" w:hAnsiTheme="minorHAnsi"/>
          <w:color w:val="000000" w:themeColor="text1"/>
          <w:sz w:val="24"/>
          <w:szCs w:val="24"/>
        </w:rPr>
        <w:t xml:space="preserve"> </w:t>
      </w:r>
      <w:r w:rsidRPr="00E753EF">
        <w:rPr>
          <w:rFonts w:asciiTheme="minorHAnsi" w:hAnsiTheme="minorHAnsi"/>
          <w:color w:val="000000" w:themeColor="text1"/>
          <w:sz w:val="24"/>
          <w:szCs w:val="24"/>
        </w:rPr>
        <w:t>grasses (généralement de l’huile de palme ou du saindoux) et de matières</w:t>
      </w:r>
      <w:r w:rsidR="00E753EF">
        <w:rPr>
          <w:rFonts w:asciiTheme="minorHAnsi" w:hAnsiTheme="minorHAnsi"/>
          <w:color w:val="000000" w:themeColor="text1"/>
          <w:sz w:val="24"/>
          <w:szCs w:val="24"/>
        </w:rPr>
        <w:t xml:space="preserve"> </w:t>
      </w:r>
      <w:r w:rsidRPr="00E753EF">
        <w:rPr>
          <w:rFonts w:asciiTheme="minorHAnsi" w:hAnsiTheme="minorHAnsi"/>
          <w:color w:val="000000" w:themeColor="text1"/>
          <w:sz w:val="24"/>
          <w:szCs w:val="24"/>
        </w:rPr>
        <w:t>sucrantes.</w:t>
      </w:r>
    </w:p>
    <w:p w14:paraId="2FED4EA5" w14:textId="3C86C782" w:rsidR="008947F6" w:rsidRPr="00E753EF" w:rsidRDefault="008947F6" w:rsidP="008947F6">
      <w:pPr>
        <w:pStyle w:val="p1"/>
        <w:rPr>
          <w:rFonts w:asciiTheme="minorHAnsi" w:hAnsiTheme="minorHAnsi"/>
          <w:color w:val="000000" w:themeColor="text1"/>
          <w:sz w:val="24"/>
          <w:szCs w:val="24"/>
        </w:rPr>
      </w:pPr>
      <w:r w:rsidRPr="00E753EF">
        <w:rPr>
          <w:rFonts w:asciiTheme="minorHAnsi" w:hAnsiTheme="minorHAnsi"/>
          <w:color w:val="000000" w:themeColor="text1"/>
          <w:sz w:val="24"/>
          <w:szCs w:val="24"/>
        </w:rPr>
        <w:t>Les émulsifiants (gluten de blé) et les antioxygènes (acide ascorbique) sont</w:t>
      </w:r>
      <w:r w:rsidR="00E753EF">
        <w:rPr>
          <w:rFonts w:asciiTheme="minorHAnsi" w:hAnsiTheme="minorHAnsi"/>
          <w:color w:val="000000" w:themeColor="text1"/>
          <w:sz w:val="24"/>
          <w:szCs w:val="24"/>
        </w:rPr>
        <w:t xml:space="preserve"> </w:t>
      </w:r>
      <w:r w:rsidRPr="00E753EF">
        <w:rPr>
          <w:rFonts w:asciiTheme="minorHAnsi" w:hAnsiTheme="minorHAnsi"/>
          <w:color w:val="000000" w:themeColor="text1"/>
          <w:sz w:val="24"/>
          <w:szCs w:val="24"/>
        </w:rPr>
        <w:t>autorisés.</w:t>
      </w:r>
    </w:p>
    <w:p w14:paraId="04795C26" w14:textId="77777777" w:rsidR="008947F6" w:rsidRPr="00E753EF" w:rsidRDefault="008947F6" w:rsidP="008947F6">
      <w:pPr>
        <w:rPr>
          <w:color w:val="000000" w:themeColor="text1"/>
        </w:rPr>
      </w:pPr>
    </w:p>
    <w:p w14:paraId="7AAECC1C" w14:textId="4CE91D88" w:rsidR="008947F6" w:rsidRPr="00FE19F4" w:rsidRDefault="008947F6" w:rsidP="008947F6">
      <w:pPr>
        <w:pStyle w:val="Paragraphedeliste"/>
        <w:numPr>
          <w:ilvl w:val="0"/>
          <w:numId w:val="3"/>
        </w:numPr>
        <w:rPr>
          <w:b/>
          <w:bCs/>
          <w:color w:val="196B24" w:themeColor="accent3"/>
        </w:rPr>
      </w:pPr>
      <w:r w:rsidRPr="00FE19F4">
        <w:rPr>
          <w:b/>
          <w:bCs/>
          <w:color w:val="196B24" w:themeColor="accent3"/>
        </w:rPr>
        <w:t>Le pain suédois</w:t>
      </w:r>
    </w:p>
    <w:p w14:paraId="262C2AD0" w14:textId="18DC7C38" w:rsidR="00E753EF" w:rsidRPr="00E753EF" w:rsidRDefault="00E753EF" w:rsidP="00E753EF">
      <w:pPr>
        <w:pStyle w:val="p1"/>
        <w:rPr>
          <w:rFonts w:asciiTheme="minorHAnsi" w:hAnsiTheme="minorHAnsi"/>
          <w:color w:val="000000" w:themeColor="text1"/>
          <w:sz w:val="24"/>
          <w:szCs w:val="24"/>
        </w:rPr>
      </w:pPr>
      <w:r w:rsidRPr="00E753EF">
        <w:rPr>
          <w:rFonts w:asciiTheme="minorHAnsi" w:hAnsiTheme="minorHAnsi"/>
          <w:color w:val="000000" w:themeColor="text1"/>
          <w:sz w:val="24"/>
          <w:szCs w:val="24"/>
        </w:rPr>
        <w:t xml:space="preserve">Le </w:t>
      </w:r>
      <w:r w:rsidRPr="00E753EF">
        <w:rPr>
          <w:rFonts w:asciiTheme="minorHAnsi" w:hAnsiTheme="minorHAnsi"/>
          <w:b/>
          <w:bCs/>
          <w:color w:val="000000" w:themeColor="text1"/>
          <w:sz w:val="24"/>
          <w:szCs w:val="24"/>
        </w:rPr>
        <w:t>pain suédois</w:t>
      </w:r>
      <w:r w:rsidRPr="00E753EF">
        <w:rPr>
          <w:rFonts w:asciiTheme="minorHAnsi" w:hAnsiTheme="minorHAnsi"/>
          <w:color w:val="000000" w:themeColor="text1"/>
          <w:sz w:val="24"/>
          <w:szCs w:val="24"/>
        </w:rPr>
        <w:t>, souvent appelé "</w:t>
      </w:r>
      <w:proofErr w:type="spellStart"/>
      <w:r w:rsidRPr="00E753EF">
        <w:rPr>
          <w:rFonts w:asciiTheme="minorHAnsi" w:hAnsiTheme="minorHAnsi"/>
          <w:b/>
          <w:bCs/>
          <w:color w:val="000000" w:themeColor="text1"/>
          <w:sz w:val="24"/>
          <w:szCs w:val="24"/>
        </w:rPr>
        <w:t>knäckebröd</w:t>
      </w:r>
      <w:proofErr w:type="spellEnd"/>
      <w:r w:rsidRPr="00E753EF">
        <w:rPr>
          <w:rFonts w:asciiTheme="minorHAnsi" w:hAnsiTheme="minorHAnsi"/>
          <w:color w:val="000000" w:themeColor="text1"/>
          <w:sz w:val="24"/>
          <w:szCs w:val="24"/>
        </w:rPr>
        <w:t>", est un pain croustillant à base</w:t>
      </w:r>
      <w:r>
        <w:rPr>
          <w:rFonts w:asciiTheme="minorHAnsi" w:hAnsiTheme="minorHAnsi"/>
          <w:color w:val="000000" w:themeColor="text1"/>
          <w:sz w:val="24"/>
          <w:szCs w:val="24"/>
        </w:rPr>
        <w:t xml:space="preserve"> </w:t>
      </w:r>
      <w:r w:rsidRPr="00E753EF">
        <w:rPr>
          <w:rFonts w:asciiTheme="minorHAnsi" w:hAnsiTheme="minorHAnsi"/>
          <w:color w:val="000000" w:themeColor="text1"/>
          <w:sz w:val="24"/>
          <w:szCs w:val="24"/>
        </w:rPr>
        <w:t>de farine de seigle ou d'autres céréales.</w:t>
      </w:r>
    </w:p>
    <w:p w14:paraId="0773246A" w14:textId="77777777" w:rsidR="00E753EF" w:rsidRPr="00E753EF" w:rsidRDefault="00E753EF" w:rsidP="00E753EF">
      <w:pPr>
        <w:pStyle w:val="p1"/>
        <w:rPr>
          <w:rFonts w:asciiTheme="minorHAnsi" w:hAnsiTheme="minorHAnsi"/>
          <w:color w:val="000000" w:themeColor="text1"/>
          <w:sz w:val="24"/>
          <w:szCs w:val="24"/>
        </w:rPr>
      </w:pPr>
      <w:r w:rsidRPr="00E753EF">
        <w:rPr>
          <w:rFonts w:asciiTheme="minorHAnsi" w:hAnsiTheme="minorHAnsi"/>
          <w:color w:val="000000" w:themeColor="text1"/>
          <w:sz w:val="24"/>
          <w:szCs w:val="24"/>
        </w:rPr>
        <w:t>Il est fabriqué à partir de farines d’orge, de seigle et de blé.</w:t>
      </w:r>
    </w:p>
    <w:p w14:paraId="2F9CDC0C" w14:textId="77777777" w:rsidR="008947F6" w:rsidRPr="00E753EF" w:rsidRDefault="008947F6" w:rsidP="008947F6">
      <w:pPr>
        <w:rPr>
          <w:color w:val="000000" w:themeColor="text1"/>
        </w:rPr>
      </w:pPr>
    </w:p>
    <w:p w14:paraId="079D3C91" w14:textId="54491061" w:rsidR="008947F6" w:rsidRPr="00FE19F4" w:rsidRDefault="008947F6" w:rsidP="008947F6">
      <w:pPr>
        <w:pStyle w:val="Paragraphedeliste"/>
        <w:numPr>
          <w:ilvl w:val="0"/>
          <w:numId w:val="3"/>
        </w:numPr>
        <w:rPr>
          <w:b/>
          <w:bCs/>
          <w:color w:val="196B24" w:themeColor="accent3"/>
        </w:rPr>
      </w:pPr>
      <w:r w:rsidRPr="00FE19F4">
        <w:rPr>
          <w:b/>
          <w:bCs/>
          <w:color w:val="196B24" w:themeColor="accent3"/>
        </w:rPr>
        <w:lastRenderedPageBreak/>
        <w:t>Le pain azyme</w:t>
      </w:r>
    </w:p>
    <w:p w14:paraId="4A315F7B" w14:textId="573E6C42" w:rsidR="00E753EF" w:rsidRPr="00E753EF" w:rsidRDefault="00E753EF" w:rsidP="00E753EF">
      <w:pPr>
        <w:pStyle w:val="p1"/>
        <w:rPr>
          <w:rFonts w:asciiTheme="minorHAnsi" w:hAnsiTheme="minorHAnsi"/>
          <w:color w:val="000000" w:themeColor="text1"/>
          <w:sz w:val="24"/>
          <w:szCs w:val="24"/>
        </w:rPr>
      </w:pPr>
      <w:r w:rsidRPr="00E753EF">
        <w:rPr>
          <w:rFonts w:asciiTheme="minorHAnsi" w:hAnsiTheme="minorHAnsi"/>
          <w:color w:val="000000" w:themeColor="text1"/>
          <w:sz w:val="24"/>
          <w:szCs w:val="24"/>
        </w:rPr>
        <w:t xml:space="preserve">C'est un </w:t>
      </w:r>
      <w:r w:rsidRPr="00E753EF">
        <w:rPr>
          <w:rFonts w:asciiTheme="minorHAnsi" w:hAnsiTheme="minorHAnsi"/>
          <w:b/>
          <w:bCs/>
          <w:color w:val="000000" w:themeColor="text1"/>
          <w:sz w:val="24"/>
          <w:szCs w:val="24"/>
        </w:rPr>
        <w:t>pain plat sans levure de boulanger ni levain</w:t>
      </w:r>
      <w:r w:rsidRPr="00E753EF">
        <w:rPr>
          <w:rFonts w:asciiTheme="minorHAnsi" w:hAnsiTheme="minorHAnsi"/>
          <w:color w:val="000000" w:themeColor="text1"/>
          <w:sz w:val="24"/>
          <w:szCs w:val="24"/>
        </w:rPr>
        <w:t xml:space="preserve">. Il est fabriqué </w:t>
      </w:r>
      <w:r w:rsidRPr="00E753EF">
        <w:rPr>
          <w:rFonts w:asciiTheme="minorHAnsi" w:hAnsiTheme="minorHAnsi"/>
          <w:b/>
          <w:bCs/>
          <w:color w:val="000000" w:themeColor="text1"/>
          <w:sz w:val="24"/>
          <w:szCs w:val="24"/>
        </w:rPr>
        <w:t>seulement à partir de farine de blé et d’eau.</w:t>
      </w:r>
      <w:r w:rsidRPr="00E753EF">
        <w:rPr>
          <w:rFonts w:asciiTheme="minorHAnsi" w:hAnsiTheme="minorHAnsi"/>
          <w:color w:val="000000" w:themeColor="text1"/>
          <w:sz w:val="24"/>
          <w:szCs w:val="24"/>
        </w:rPr>
        <w:t xml:space="preserve"> On n’y ajoute ni sel, ni matière grasse.</w:t>
      </w:r>
    </w:p>
    <w:p w14:paraId="163531A9" w14:textId="77777777" w:rsidR="008947F6" w:rsidRDefault="008947F6" w:rsidP="00E753EF"/>
    <w:p w14:paraId="300F818A" w14:textId="473896E1" w:rsidR="00237EBD" w:rsidRPr="00FE19F4" w:rsidRDefault="00237EBD" w:rsidP="00237EBD">
      <w:pPr>
        <w:pStyle w:val="Paragraphedeliste"/>
        <w:numPr>
          <w:ilvl w:val="1"/>
          <w:numId w:val="1"/>
        </w:numPr>
        <w:rPr>
          <w:b/>
          <w:bCs/>
          <w:u w:val="single"/>
        </w:rPr>
      </w:pPr>
      <w:r w:rsidRPr="00FE19F4">
        <w:rPr>
          <w:b/>
          <w:bCs/>
          <w:u w:val="single"/>
        </w:rPr>
        <w:t>Focus sur le gluten</w:t>
      </w:r>
    </w:p>
    <w:p w14:paraId="7FE1CE90" w14:textId="69F2067E" w:rsidR="00E753EF" w:rsidRDefault="00E753EF" w:rsidP="00E753EF">
      <w:pPr>
        <w:rPr>
          <w:b/>
          <w:bCs/>
        </w:rPr>
      </w:pPr>
      <w:r>
        <w:t xml:space="preserve">On appelle gluten un ensemble de </w:t>
      </w:r>
      <w:r>
        <w:rPr>
          <w:b/>
          <w:bCs/>
        </w:rPr>
        <w:t xml:space="preserve">deux protéines : </w:t>
      </w:r>
    </w:p>
    <w:tbl>
      <w:tblPr>
        <w:tblStyle w:val="TableauGrille1Clair-Accentuation3"/>
        <w:tblW w:w="0" w:type="auto"/>
        <w:tblLook w:val="04A0" w:firstRow="1" w:lastRow="0" w:firstColumn="1" w:lastColumn="0" w:noHBand="0" w:noVBand="1"/>
      </w:tblPr>
      <w:tblGrid>
        <w:gridCol w:w="9062"/>
      </w:tblGrid>
      <w:tr w:rsidR="00E753EF" w14:paraId="5E427D25" w14:textId="77777777" w:rsidTr="00E7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E7834E2" w14:textId="5C4CD572" w:rsidR="00E753EF" w:rsidRDefault="00E753EF" w:rsidP="00E753EF">
            <w:pPr>
              <w:jc w:val="center"/>
              <w:rPr>
                <w:b w:val="0"/>
                <w:bCs w:val="0"/>
              </w:rPr>
            </w:pPr>
            <w:r w:rsidRPr="00E753EF">
              <w:rPr>
                <w:color w:val="196B24" w:themeColor="accent3"/>
              </w:rPr>
              <w:t>Prolamines</w:t>
            </w:r>
          </w:p>
          <w:p w14:paraId="0C547E5A" w14:textId="07B5036B" w:rsidR="00E753EF" w:rsidRPr="00E753EF" w:rsidRDefault="00E753EF" w:rsidP="00E753EF">
            <w:pPr>
              <w:rPr>
                <w:b w:val="0"/>
                <w:bCs w:val="0"/>
              </w:rPr>
            </w:pPr>
            <w:r w:rsidRPr="00E753EF">
              <w:rPr>
                <w:b w:val="0"/>
                <w:bCs w:val="0"/>
              </w:rPr>
              <w:t>Protéines végétales riches en acide</w:t>
            </w:r>
            <w:r>
              <w:t xml:space="preserve"> glutamique </w:t>
            </w:r>
            <w:r w:rsidRPr="00E753EF">
              <w:rPr>
                <w:b w:val="0"/>
                <w:bCs w:val="0"/>
              </w:rPr>
              <w:t>(37 à 56%) et en</w:t>
            </w:r>
            <w:r>
              <w:t xml:space="preserve"> proline </w:t>
            </w:r>
            <w:r w:rsidRPr="00E753EF">
              <w:rPr>
                <w:b w:val="0"/>
                <w:bCs w:val="0"/>
              </w:rPr>
              <w:t>(15 à 30%)</w:t>
            </w:r>
          </w:p>
          <w:p w14:paraId="7BA0AE0F" w14:textId="5D54BE1A" w:rsidR="00E753EF" w:rsidRDefault="00E753EF" w:rsidP="00E753EF">
            <w:pPr>
              <w:rPr>
                <w:b w:val="0"/>
                <w:bCs w:val="0"/>
              </w:rPr>
            </w:pPr>
            <w:r w:rsidRPr="00E753EF">
              <w:rPr>
                <w:b w:val="0"/>
                <w:bCs w:val="0"/>
              </w:rPr>
              <w:t>Elles sont en revanche</w:t>
            </w:r>
            <w:r>
              <w:t xml:space="preserve"> très peu pourvues d’acides aminés basiques </w:t>
            </w:r>
            <w:r w:rsidRPr="00E753EF">
              <w:rPr>
                <w:b w:val="0"/>
                <w:bCs w:val="0"/>
              </w:rPr>
              <w:t>(0,1 à 0,7%)</w:t>
            </w:r>
          </w:p>
        </w:tc>
      </w:tr>
    </w:tbl>
    <w:p w14:paraId="061DD877" w14:textId="77777777" w:rsidR="00E753EF" w:rsidRDefault="00E753EF" w:rsidP="00E753EF">
      <w:pPr>
        <w:rPr>
          <w:b/>
          <w:bCs/>
        </w:rPr>
      </w:pPr>
    </w:p>
    <w:tbl>
      <w:tblPr>
        <w:tblStyle w:val="TableauGrille1Clair-Accentuation3"/>
        <w:tblW w:w="0" w:type="auto"/>
        <w:tblLook w:val="04A0" w:firstRow="1" w:lastRow="0" w:firstColumn="1" w:lastColumn="0" w:noHBand="0" w:noVBand="1"/>
      </w:tblPr>
      <w:tblGrid>
        <w:gridCol w:w="9062"/>
      </w:tblGrid>
      <w:tr w:rsidR="00E753EF" w14:paraId="6D8B045B" w14:textId="77777777" w:rsidTr="00E7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561D543" w14:textId="2DB43DBE" w:rsidR="00E753EF" w:rsidRDefault="00E753EF" w:rsidP="00E753EF">
            <w:pPr>
              <w:jc w:val="center"/>
              <w:rPr>
                <w:b w:val="0"/>
                <w:bCs w:val="0"/>
              </w:rPr>
            </w:pPr>
            <w:proofErr w:type="spellStart"/>
            <w:r w:rsidRPr="00E753EF">
              <w:rPr>
                <w:color w:val="196B24" w:themeColor="accent3"/>
              </w:rPr>
              <w:t>Gluténines</w:t>
            </w:r>
            <w:proofErr w:type="spellEnd"/>
          </w:p>
          <w:p w14:paraId="1D2EE24D" w14:textId="77777777" w:rsidR="00E753EF" w:rsidRPr="00E753EF" w:rsidRDefault="00E753EF" w:rsidP="00E753EF">
            <w:pPr>
              <w:rPr>
                <w:b w:val="0"/>
                <w:bCs w:val="0"/>
              </w:rPr>
            </w:pPr>
            <w:r w:rsidRPr="00E753EF">
              <w:rPr>
                <w:b w:val="0"/>
                <w:bCs w:val="0"/>
              </w:rPr>
              <w:t>Protéines végétales proches des prolamines</w:t>
            </w:r>
            <w:r>
              <w:t xml:space="preserve"> très pauvres en lysine </w:t>
            </w:r>
            <w:r w:rsidRPr="00E753EF">
              <w:rPr>
                <w:b w:val="0"/>
                <w:bCs w:val="0"/>
              </w:rPr>
              <w:t>(qui est un facteur limitant).</w:t>
            </w:r>
          </w:p>
          <w:p w14:paraId="5A5C08A3" w14:textId="77777777" w:rsidR="00E753EF" w:rsidRDefault="00E753EF" w:rsidP="00E753EF">
            <w:pPr>
              <w:rPr>
                <w:b w:val="0"/>
                <w:bCs w:val="0"/>
              </w:rPr>
            </w:pPr>
            <w:r w:rsidRPr="00E753EF">
              <w:rPr>
                <w:b w:val="0"/>
                <w:bCs w:val="0"/>
              </w:rPr>
              <w:t>Elles sont</w:t>
            </w:r>
            <w:r>
              <w:t xml:space="preserve"> insolubles dans l’eau, </w:t>
            </w:r>
            <w:r w:rsidRPr="00E753EF">
              <w:rPr>
                <w:b w:val="0"/>
                <w:bCs w:val="0"/>
              </w:rPr>
              <w:t>mais</w:t>
            </w:r>
            <w:r>
              <w:t xml:space="preserve"> solubles en milieu acide ou alcalin</w:t>
            </w:r>
          </w:p>
          <w:p w14:paraId="28798224" w14:textId="03A36438" w:rsidR="00E753EF" w:rsidRDefault="00E753EF" w:rsidP="00E753EF">
            <w:pPr>
              <w:rPr>
                <w:b w:val="0"/>
                <w:bCs w:val="0"/>
              </w:rPr>
            </w:pPr>
            <w:r w:rsidRPr="00E753EF">
              <w:rPr>
                <w:b w:val="0"/>
                <w:bCs w:val="0"/>
              </w:rPr>
              <w:t>Elle est d’origine végétale : on la retrouve</w:t>
            </w:r>
            <w:r>
              <w:t xml:space="preserve"> dans les céréales du mot SABOTE (Saigle-Avoine-Blé-Orge-Triticale-Epautre).</w:t>
            </w:r>
          </w:p>
          <w:p w14:paraId="41F19FC4" w14:textId="03221AA4" w:rsidR="00E753EF" w:rsidRDefault="00E753EF" w:rsidP="00E753EF">
            <w:pPr>
              <w:rPr>
                <w:b w:val="0"/>
                <w:bCs w:val="0"/>
              </w:rPr>
            </w:pPr>
            <w:r w:rsidRPr="00E753EF">
              <w:rPr>
                <w:b w:val="0"/>
                <w:bCs w:val="0"/>
              </w:rPr>
              <w:t>Il représente</w:t>
            </w:r>
            <w:r>
              <w:t xml:space="preserve"> 47% des protéines contenues dans le blé.</w:t>
            </w:r>
          </w:p>
        </w:tc>
      </w:tr>
    </w:tbl>
    <w:p w14:paraId="65C11A9E" w14:textId="3E2CB9C3" w:rsidR="00E753EF" w:rsidRDefault="00E753EF" w:rsidP="00E753EF">
      <w:pPr>
        <w:rPr>
          <w:b/>
          <w:bCs/>
        </w:rPr>
      </w:pPr>
    </w:p>
    <w:p w14:paraId="7D587D49" w14:textId="54DF5610" w:rsidR="00E753EF" w:rsidRDefault="00E753EF" w:rsidP="00E753EF">
      <w:pPr>
        <w:ind w:left="708"/>
        <w:rPr>
          <w:b/>
          <w:bCs/>
        </w:rPr>
      </w:pPr>
      <w:r>
        <w:rPr>
          <w:noProof/>
        </w:rPr>
        <mc:AlternateContent>
          <mc:Choice Requires="wps">
            <w:drawing>
              <wp:anchor distT="0" distB="0" distL="114300" distR="114300" simplePos="0" relativeHeight="251664384" behindDoc="0" locked="0" layoutInCell="1" allowOverlap="1" wp14:anchorId="67C0086F" wp14:editId="14D485E5">
                <wp:simplePos x="0" y="0"/>
                <wp:positionH relativeFrom="column">
                  <wp:posOffset>309407</wp:posOffset>
                </wp:positionH>
                <wp:positionV relativeFrom="paragraph">
                  <wp:posOffset>6377</wp:posOffset>
                </wp:positionV>
                <wp:extent cx="0" cy="417776"/>
                <wp:effectExtent l="12700" t="0" r="12700" b="14605"/>
                <wp:wrapNone/>
                <wp:docPr id="1051585973" name="Connecteur droit 6"/>
                <wp:cNvGraphicFramePr/>
                <a:graphic xmlns:a="http://schemas.openxmlformats.org/drawingml/2006/main">
                  <a:graphicData uri="http://schemas.microsoft.com/office/word/2010/wordprocessingShape">
                    <wps:wsp>
                      <wps:cNvCnPr/>
                      <wps:spPr>
                        <a:xfrm>
                          <a:off x="0" y="0"/>
                          <a:ext cx="0" cy="417776"/>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line w14:anchorId="09405B6A" id="Connecteur droit 6"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5pt,.5pt" to="24.35pt,3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" strokecolor="#e97132 [3205]" strokeweight="1.5pt">
                <v:stroke joinstyle="miter"/>
              </v:line>
            </w:pict>
          </mc:Fallback>
        </mc:AlternateContent>
      </w:r>
      <w:r>
        <w:t xml:space="preserve">La </w:t>
      </w:r>
      <w:r>
        <w:rPr>
          <w:b/>
          <w:bCs/>
        </w:rPr>
        <w:t xml:space="preserve">partie toxique </w:t>
      </w:r>
      <w:r>
        <w:t xml:space="preserve">pour les intolérants au gluten appartient à la famille </w:t>
      </w:r>
      <w:r w:rsidRPr="00E753EF">
        <w:rPr>
          <w:b/>
          <w:bCs/>
        </w:rPr>
        <w:t>des prolamines</w:t>
      </w:r>
    </w:p>
    <w:p w14:paraId="46CB3278" w14:textId="0C0A6454" w:rsidR="00F22EB9" w:rsidRPr="00F22EB9" w:rsidRDefault="00F22EB9" w:rsidP="00AE6316">
      <w:r>
        <w:t>La maladie cœliaque touche 1/100 personne. Le régime sans gluten est désormais utilisé par les régimes pour la perte de poids qui n’est pas optimal.</w:t>
      </w:r>
    </w:p>
    <w:p w14:paraId="7EF38720" w14:textId="0662F1C7" w:rsidR="00237EBD" w:rsidRPr="00570864" w:rsidRDefault="00237EBD" w:rsidP="00237EBD">
      <w:pPr>
        <w:pStyle w:val="Paragraphedeliste"/>
        <w:numPr>
          <w:ilvl w:val="1"/>
          <w:numId w:val="1"/>
        </w:numPr>
        <w:rPr>
          <w:b/>
          <w:bCs/>
          <w:u w:val="single"/>
        </w:rPr>
      </w:pPr>
      <w:r w:rsidRPr="00570864">
        <w:rPr>
          <w:b/>
          <w:bCs/>
          <w:u w:val="single"/>
        </w:rPr>
        <w:t>Le rôle nutritionnel des produits céréaliers</w:t>
      </w:r>
    </w:p>
    <w:p w14:paraId="51768A3E" w14:textId="3B7B92E7" w:rsidR="00245D2E" w:rsidRDefault="00245D2E" w:rsidP="00245D2E">
      <w:r>
        <w:t xml:space="preserve">Les produits céréaliers jouent un rôle fondamental dans l’équilibre alimentaire. Ils constituent la </w:t>
      </w:r>
      <w:r>
        <w:rPr>
          <w:b/>
          <w:bCs/>
        </w:rPr>
        <w:t>principale source d’énergie</w:t>
      </w:r>
      <w:r>
        <w:t xml:space="preserve"> de l’alimentation humaine et apportent, selon leur nature et leur degré de transformation, des </w:t>
      </w:r>
      <w:r>
        <w:rPr>
          <w:b/>
          <w:bCs/>
        </w:rPr>
        <w:t xml:space="preserve">nutriments </w:t>
      </w:r>
      <w:r>
        <w:t>essentiels à la santé : glucides complexes, fibres, protéines végétales, vitamines et minéraux.</w:t>
      </w:r>
    </w:p>
    <w:p w14:paraId="64603B75" w14:textId="28B4C6B9" w:rsidR="00245D2E" w:rsidRPr="00570864" w:rsidRDefault="00245D2E" w:rsidP="00245D2E">
      <w:pPr>
        <w:pStyle w:val="Paragraphedeliste"/>
        <w:numPr>
          <w:ilvl w:val="3"/>
          <w:numId w:val="1"/>
        </w:numPr>
        <w:rPr>
          <w:u w:val="single"/>
        </w:rPr>
      </w:pPr>
      <w:r w:rsidRPr="00570864">
        <w:rPr>
          <w:u w:val="single"/>
        </w:rPr>
        <w:t>Une source d’énergie</w:t>
      </w:r>
    </w:p>
    <w:p w14:paraId="3F591793" w14:textId="1369A6C8" w:rsidR="00245D2E" w:rsidRPr="00245D2E" w:rsidRDefault="00245D2E" w:rsidP="00245D2E">
      <w:pPr>
        <w:pStyle w:val="p1"/>
        <w:rPr>
          <w:rFonts w:asciiTheme="minorHAnsi" w:hAnsiTheme="minorHAnsi"/>
          <w:color w:val="000000" w:themeColor="text1"/>
          <w:sz w:val="24"/>
          <w:szCs w:val="24"/>
        </w:rPr>
      </w:pPr>
      <w:r w:rsidRPr="00245D2E">
        <w:rPr>
          <w:rFonts w:asciiTheme="minorHAnsi" w:hAnsiTheme="minorHAnsi"/>
          <w:color w:val="000000" w:themeColor="text1"/>
          <w:sz w:val="24"/>
          <w:szCs w:val="24"/>
        </w:rPr>
        <w:t>Les produits céréaliers constituent la principale source d’énergie de</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l’alimentation humaine. Ils sont riches en glucides complexes, principalement</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sous forme d’amidon, qui représente entre 70 et 80 % du poids sec du grain.</w:t>
      </w:r>
    </w:p>
    <w:p w14:paraId="3E86348A" w14:textId="77777777" w:rsidR="00245D2E" w:rsidRDefault="00245D2E" w:rsidP="00245D2E">
      <w:pPr>
        <w:pStyle w:val="p1"/>
        <w:numPr>
          <w:ilvl w:val="0"/>
          <w:numId w:val="20"/>
        </w:numPr>
        <w:rPr>
          <w:rFonts w:asciiTheme="minorHAnsi" w:hAnsiTheme="minorHAnsi"/>
          <w:color w:val="000000" w:themeColor="text1"/>
          <w:sz w:val="24"/>
          <w:szCs w:val="24"/>
        </w:rPr>
      </w:pPr>
      <w:r w:rsidRPr="00245D2E">
        <w:rPr>
          <w:rFonts w:asciiTheme="minorHAnsi" w:hAnsiTheme="minorHAnsi"/>
          <w:color w:val="000000" w:themeColor="text1"/>
          <w:sz w:val="24"/>
          <w:szCs w:val="24"/>
        </w:rPr>
        <w:t>Les glucides complexes (ou polysaccharides) contenus dans les céréales</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 xml:space="preserve">sont essentiellement de </w:t>
      </w:r>
      <w:r w:rsidRPr="00245D2E">
        <w:rPr>
          <w:rFonts w:asciiTheme="minorHAnsi" w:hAnsiTheme="minorHAnsi"/>
          <w:b/>
          <w:bCs/>
          <w:color w:val="000000" w:themeColor="text1"/>
          <w:sz w:val="24"/>
          <w:szCs w:val="24"/>
        </w:rPr>
        <w:t>l’amidon</w:t>
      </w:r>
      <w:r w:rsidRPr="00245D2E">
        <w:rPr>
          <w:rFonts w:asciiTheme="minorHAnsi" w:hAnsiTheme="minorHAnsi"/>
          <w:color w:val="000000" w:themeColor="text1"/>
          <w:sz w:val="24"/>
          <w:szCs w:val="24"/>
        </w:rPr>
        <w:t>, constitué de deux types de molécules :</w:t>
      </w:r>
    </w:p>
    <w:p w14:paraId="7FF79E0B" w14:textId="77777777" w:rsidR="00245D2E" w:rsidRDefault="00245D2E" w:rsidP="00245D2E">
      <w:pPr>
        <w:pStyle w:val="p1"/>
        <w:numPr>
          <w:ilvl w:val="1"/>
          <w:numId w:val="20"/>
        </w:numPr>
        <w:rPr>
          <w:rFonts w:asciiTheme="minorHAnsi" w:hAnsiTheme="minorHAnsi"/>
          <w:color w:val="000000" w:themeColor="text1"/>
          <w:sz w:val="24"/>
          <w:szCs w:val="24"/>
        </w:rPr>
      </w:pPr>
      <w:r w:rsidRPr="00245D2E">
        <w:rPr>
          <w:rFonts w:asciiTheme="minorHAnsi" w:hAnsiTheme="minorHAnsi"/>
          <w:b/>
          <w:bCs/>
          <w:color w:val="000000" w:themeColor="text1"/>
          <w:sz w:val="24"/>
          <w:szCs w:val="24"/>
        </w:rPr>
        <w:t>Amylose</w:t>
      </w:r>
      <w:r w:rsidRPr="00245D2E">
        <w:rPr>
          <w:rFonts w:asciiTheme="minorHAnsi" w:hAnsiTheme="minorHAnsi"/>
          <w:color w:val="000000" w:themeColor="text1"/>
          <w:sz w:val="24"/>
          <w:szCs w:val="24"/>
        </w:rPr>
        <w:t xml:space="preserve"> (structure linéaire)</w:t>
      </w:r>
    </w:p>
    <w:p w14:paraId="60691322" w14:textId="0640D352" w:rsidR="00245D2E" w:rsidRPr="00245D2E" w:rsidRDefault="00245D2E" w:rsidP="00245D2E">
      <w:pPr>
        <w:pStyle w:val="p1"/>
        <w:numPr>
          <w:ilvl w:val="1"/>
          <w:numId w:val="20"/>
        </w:numPr>
        <w:rPr>
          <w:rFonts w:asciiTheme="minorHAnsi" w:hAnsiTheme="minorHAnsi"/>
          <w:color w:val="000000" w:themeColor="text1"/>
          <w:sz w:val="24"/>
          <w:szCs w:val="24"/>
        </w:rPr>
      </w:pPr>
      <w:r w:rsidRPr="00245D2E">
        <w:rPr>
          <w:rFonts w:asciiTheme="minorHAnsi" w:hAnsiTheme="minorHAnsi"/>
          <w:b/>
          <w:bCs/>
          <w:color w:val="000000" w:themeColor="text1"/>
          <w:sz w:val="24"/>
          <w:szCs w:val="24"/>
        </w:rPr>
        <w:t>Amylopectine</w:t>
      </w:r>
      <w:r w:rsidRPr="00245D2E">
        <w:rPr>
          <w:rFonts w:asciiTheme="minorHAnsi" w:hAnsiTheme="minorHAnsi"/>
          <w:color w:val="000000" w:themeColor="text1"/>
          <w:sz w:val="24"/>
          <w:szCs w:val="24"/>
        </w:rPr>
        <w:t xml:space="preserve"> (structure ramifiée)</w:t>
      </w:r>
    </w:p>
    <w:p w14:paraId="2FC2B92E" w14:textId="0F395C7B" w:rsidR="00245D2E" w:rsidRPr="00245D2E" w:rsidRDefault="00245D2E" w:rsidP="00245D2E">
      <w:pPr>
        <w:pStyle w:val="p1"/>
        <w:rPr>
          <w:rFonts w:asciiTheme="minorHAnsi" w:hAnsiTheme="minorHAnsi"/>
          <w:color w:val="000000" w:themeColor="text1"/>
          <w:sz w:val="24"/>
          <w:szCs w:val="24"/>
        </w:rPr>
      </w:pPr>
      <w:r w:rsidRPr="00245D2E">
        <w:rPr>
          <w:rFonts w:asciiTheme="minorHAnsi" w:hAnsiTheme="minorHAnsi"/>
          <w:color w:val="000000" w:themeColor="text1"/>
          <w:sz w:val="24"/>
          <w:szCs w:val="24"/>
        </w:rPr>
        <w:t xml:space="preserve">Sa digestion est </w:t>
      </w:r>
      <w:r w:rsidRPr="00245D2E">
        <w:rPr>
          <w:rFonts w:asciiTheme="minorHAnsi" w:hAnsiTheme="minorHAnsi"/>
          <w:b/>
          <w:bCs/>
          <w:color w:val="000000" w:themeColor="text1"/>
          <w:sz w:val="24"/>
          <w:szCs w:val="24"/>
        </w:rPr>
        <w:t>progressive</w:t>
      </w:r>
      <w:r w:rsidRPr="00245D2E">
        <w:rPr>
          <w:rFonts w:asciiTheme="minorHAnsi" w:hAnsiTheme="minorHAnsi"/>
          <w:color w:val="000000" w:themeColor="text1"/>
          <w:sz w:val="24"/>
          <w:szCs w:val="24"/>
        </w:rPr>
        <w:t>, ce qui assure un apport de glucose constant dans</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le sang et une énergie sur la durée, contrairement aux sucres simples qui</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 xml:space="preserve">provoquent des </w:t>
      </w:r>
      <w:r w:rsidRPr="00245D2E">
        <w:rPr>
          <w:rFonts w:asciiTheme="minorHAnsi" w:hAnsiTheme="minorHAnsi"/>
          <w:b/>
          <w:bCs/>
          <w:color w:val="000000" w:themeColor="text1"/>
          <w:sz w:val="24"/>
          <w:szCs w:val="24"/>
        </w:rPr>
        <w:t>variations rapides de la glycémie.</w:t>
      </w:r>
    </w:p>
    <w:p w14:paraId="17244B5B" w14:textId="77777777" w:rsidR="00245D2E" w:rsidRDefault="00245D2E" w:rsidP="00245D2E">
      <w:pPr>
        <w:pStyle w:val="p1"/>
        <w:numPr>
          <w:ilvl w:val="0"/>
          <w:numId w:val="20"/>
        </w:numPr>
        <w:rPr>
          <w:rFonts w:asciiTheme="minorHAnsi" w:hAnsiTheme="minorHAnsi"/>
          <w:color w:val="000000" w:themeColor="text1"/>
          <w:sz w:val="24"/>
          <w:szCs w:val="24"/>
        </w:rPr>
      </w:pPr>
      <w:r w:rsidRPr="00245D2E">
        <w:rPr>
          <w:rFonts w:asciiTheme="minorHAnsi" w:hAnsiTheme="minorHAnsi"/>
          <w:color w:val="000000" w:themeColor="text1"/>
          <w:sz w:val="24"/>
          <w:szCs w:val="24"/>
        </w:rPr>
        <w:lastRenderedPageBreak/>
        <w:t xml:space="preserve">L’amidon fournit environ </w:t>
      </w:r>
      <w:r w:rsidRPr="00245D2E">
        <w:rPr>
          <w:rFonts w:asciiTheme="minorHAnsi" w:hAnsiTheme="minorHAnsi"/>
          <w:b/>
          <w:bCs/>
          <w:color w:val="000000" w:themeColor="text1"/>
          <w:sz w:val="24"/>
          <w:szCs w:val="24"/>
        </w:rPr>
        <w:t>4 kcal/g.</w:t>
      </w:r>
    </w:p>
    <w:p w14:paraId="50D5DC65" w14:textId="7EBED429" w:rsidR="00245D2E" w:rsidRDefault="00245D2E" w:rsidP="00245D2E">
      <w:pPr>
        <w:pStyle w:val="p1"/>
        <w:numPr>
          <w:ilvl w:val="0"/>
          <w:numId w:val="20"/>
        </w:numPr>
        <w:rPr>
          <w:rFonts w:asciiTheme="minorHAnsi" w:hAnsiTheme="minorHAnsi"/>
          <w:color w:val="000000" w:themeColor="text1"/>
          <w:sz w:val="24"/>
          <w:szCs w:val="24"/>
        </w:rPr>
      </w:pPr>
      <w:r w:rsidRPr="00245D2E">
        <w:rPr>
          <w:rFonts w:asciiTheme="minorHAnsi" w:hAnsiTheme="minorHAnsi"/>
          <w:color w:val="000000" w:themeColor="text1"/>
          <w:sz w:val="24"/>
          <w:szCs w:val="24"/>
        </w:rPr>
        <w:t>Selon le type de céréale, les produits céréaliers contiennent 70 à 80 % de</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glucides, ce qui en fait la source énergétique dominante dans la plupart des</w:t>
      </w:r>
      <w:r>
        <w:rPr>
          <w:rFonts w:asciiTheme="minorHAnsi" w:hAnsiTheme="minorHAnsi"/>
          <w:color w:val="000000" w:themeColor="text1"/>
          <w:sz w:val="24"/>
          <w:szCs w:val="24"/>
        </w:rPr>
        <w:t xml:space="preserve"> </w:t>
      </w:r>
      <w:r w:rsidRPr="00245D2E">
        <w:rPr>
          <w:rFonts w:asciiTheme="minorHAnsi" w:hAnsiTheme="minorHAnsi"/>
          <w:color w:val="000000" w:themeColor="text1"/>
          <w:sz w:val="24"/>
          <w:szCs w:val="24"/>
        </w:rPr>
        <w:t>régimes alimentaires.</w:t>
      </w:r>
    </w:p>
    <w:p w14:paraId="5C28E6D3" w14:textId="77777777" w:rsidR="00ED611A" w:rsidRDefault="00ED611A" w:rsidP="00ED611A">
      <w:pPr>
        <w:pStyle w:val="p1"/>
        <w:ind w:left="720"/>
        <w:rPr>
          <w:rFonts w:asciiTheme="minorHAnsi" w:hAnsiTheme="minorHAnsi"/>
          <w:color w:val="000000" w:themeColor="text1"/>
          <w:sz w:val="24"/>
          <w:szCs w:val="24"/>
        </w:rPr>
      </w:pPr>
    </w:p>
    <w:tbl>
      <w:tblPr>
        <w:tblStyle w:val="TableauGrille1Clair-Accentuation2"/>
        <w:tblW w:w="0" w:type="auto"/>
        <w:tblLook w:val="04A0" w:firstRow="1" w:lastRow="0" w:firstColumn="1" w:lastColumn="0" w:noHBand="0" w:noVBand="1"/>
      </w:tblPr>
      <w:tblGrid>
        <w:gridCol w:w="9062"/>
      </w:tblGrid>
      <w:tr w:rsidR="00245D2E" w14:paraId="2802A4A6" w14:textId="77777777" w:rsidTr="00245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16A1B41" w14:textId="77777777" w:rsidR="00245D2E" w:rsidRDefault="00245D2E" w:rsidP="00245D2E">
            <w:pPr>
              <w:pStyle w:val="p1"/>
              <w:rPr>
                <w:rFonts w:asciiTheme="minorHAnsi" w:hAnsiTheme="minorHAnsi"/>
                <w:color w:val="000000" w:themeColor="text1"/>
                <w:sz w:val="24"/>
                <w:szCs w:val="24"/>
              </w:rPr>
            </w:pPr>
            <w:r>
              <w:rPr>
                <w:rFonts w:asciiTheme="minorHAnsi" w:hAnsiTheme="minorHAnsi"/>
                <w:b w:val="0"/>
                <w:bCs w:val="0"/>
                <w:color w:val="000000" w:themeColor="text1"/>
                <w:sz w:val="24"/>
                <w:szCs w:val="24"/>
              </w:rPr>
              <w:t>Exemple :</w:t>
            </w:r>
          </w:p>
          <w:p w14:paraId="3B957570" w14:textId="77777777" w:rsidR="00245D2E" w:rsidRPr="00245D2E" w:rsidRDefault="00245D2E" w:rsidP="00245D2E">
            <w:pPr>
              <w:pStyle w:val="p1"/>
              <w:numPr>
                <w:ilvl w:val="0"/>
                <w:numId w:val="21"/>
              </w:numPr>
              <w:rPr>
                <w:rFonts w:asciiTheme="minorHAnsi" w:hAnsiTheme="minorHAnsi"/>
                <w:b w:val="0"/>
                <w:bCs w:val="0"/>
                <w:color w:val="000000" w:themeColor="text1"/>
                <w:sz w:val="24"/>
                <w:szCs w:val="24"/>
              </w:rPr>
            </w:pPr>
            <w:r w:rsidRPr="00245D2E">
              <w:rPr>
                <w:rFonts w:asciiTheme="minorHAnsi" w:hAnsiTheme="minorHAnsi"/>
                <w:b w:val="0"/>
                <w:bCs w:val="0"/>
                <w:color w:val="000000" w:themeColor="text1"/>
                <w:sz w:val="24"/>
                <w:szCs w:val="24"/>
              </w:rPr>
              <w:t>100 g de pain complet = environ 240 kcal, dont 70% proviennent des glucides</w:t>
            </w:r>
          </w:p>
          <w:p w14:paraId="4C927CD2" w14:textId="77777777" w:rsidR="00245D2E" w:rsidRPr="00245D2E" w:rsidRDefault="00245D2E" w:rsidP="00245D2E">
            <w:pPr>
              <w:pStyle w:val="p1"/>
              <w:numPr>
                <w:ilvl w:val="0"/>
                <w:numId w:val="21"/>
              </w:numPr>
              <w:rPr>
                <w:rFonts w:asciiTheme="minorHAnsi" w:hAnsiTheme="minorHAnsi"/>
                <w:b w:val="0"/>
                <w:bCs w:val="0"/>
                <w:color w:val="000000" w:themeColor="text1"/>
                <w:sz w:val="24"/>
                <w:szCs w:val="24"/>
              </w:rPr>
            </w:pPr>
            <w:r w:rsidRPr="00245D2E">
              <w:rPr>
                <w:rFonts w:asciiTheme="minorHAnsi" w:hAnsiTheme="minorHAnsi"/>
                <w:b w:val="0"/>
                <w:bCs w:val="0"/>
                <w:color w:val="000000" w:themeColor="text1"/>
                <w:sz w:val="24"/>
                <w:szCs w:val="24"/>
              </w:rPr>
              <w:t>100g de riz cuit = environ 130 kcal</w:t>
            </w:r>
          </w:p>
          <w:p w14:paraId="2DD38E30" w14:textId="17224CAD" w:rsidR="00245D2E" w:rsidRDefault="00245D2E" w:rsidP="00245D2E">
            <w:pPr>
              <w:pStyle w:val="p1"/>
              <w:numPr>
                <w:ilvl w:val="0"/>
                <w:numId w:val="21"/>
              </w:numPr>
              <w:rPr>
                <w:rFonts w:asciiTheme="minorHAnsi" w:hAnsiTheme="minorHAnsi"/>
                <w:color w:val="000000" w:themeColor="text1"/>
                <w:sz w:val="24"/>
                <w:szCs w:val="24"/>
              </w:rPr>
            </w:pPr>
            <w:r w:rsidRPr="00245D2E">
              <w:rPr>
                <w:rFonts w:asciiTheme="minorHAnsi" w:hAnsiTheme="minorHAnsi"/>
                <w:b w:val="0"/>
                <w:bCs w:val="0"/>
                <w:color w:val="000000" w:themeColor="text1"/>
                <w:sz w:val="24"/>
                <w:szCs w:val="24"/>
              </w:rPr>
              <w:t>100g de pâtes cuites = environ 130-150 kcal</w:t>
            </w:r>
          </w:p>
        </w:tc>
      </w:tr>
    </w:tbl>
    <w:p w14:paraId="0CA3E330" w14:textId="77777777" w:rsidR="00245D2E" w:rsidRDefault="00245D2E" w:rsidP="00245D2E">
      <w:pPr>
        <w:pStyle w:val="p1"/>
        <w:rPr>
          <w:rFonts w:asciiTheme="minorHAnsi" w:hAnsiTheme="minorHAnsi"/>
          <w:color w:val="000000" w:themeColor="text1"/>
          <w:sz w:val="24"/>
          <w:szCs w:val="24"/>
        </w:rPr>
      </w:pPr>
    </w:p>
    <w:p w14:paraId="6EBBC3FB" w14:textId="798605F0" w:rsidR="00245D2E" w:rsidRPr="00245D2E" w:rsidRDefault="00245D2E" w:rsidP="00245D2E">
      <w:pPr>
        <w:pStyle w:val="p1"/>
        <w:rPr>
          <w:rFonts w:ascii="Aptos" w:hAnsi="Aptos"/>
          <w:color w:val="000000" w:themeColor="text1"/>
          <w:sz w:val="24"/>
          <w:szCs w:val="24"/>
        </w:rPr>
      </w:pPr>
      <w:r w:rsidRPr="00245D2E">
        <w:rPr>
          <w:rFonts w:ascii="Aptos" w:hAnsi="Aptos"/>
          <w:color w:val="000000" w:themeColor="text1"/>
          <w:sz w:val="24"/>
          <w:szCs w:val="24"/>
        </w:rPr>
        <w:t>Cette énergie est utilisée en priorité par le cerveau, les muscles et les organes</w:t>
      </w:r>
      <w:r>
        <w:rPr>
          <w:rFonts w:ascii="Aptos" w:hAnsi="Aptos"/>
          <w:color w:val="000000" w:themeColor="text1"/>
          <w:sz w:val="24"/>
          <w:szCs w:val="24"/>
        </w:rPr>
        <w:t xml:space="preserve"> </w:t>
      </w:r>
      <w:r w:rsidRPr="00245D2E">
        <w:rPr>
          <w:rFonts w:ascii="Aptos" w:hAnsi="Aptos"/>
          <w:color w:val="000000" w:themeColor="text1"/>
          <w:sz w:val="24"/>
          <w:szCs w:val="24"/>
        </w:rPr>
        <w:t xml:space="preserve">vitaux. Le </w:t>
      </w:r>
      <w:r w:rsidRPr="00245D2E">
        <w:rPr>
          <w:rFonts w:ascii="Aptos" w:hAnsi="Aptos"/>
          <w:b/>
          <w:bCs/>
          <w:color w:val="000000" w:themeColor="text1"/>
          <w:sz w:val="24"/>
          <w:szCs w:val="24"/>
        </w:rPr>
        <w:t>cerveau</w:t>
      </w:r>
      <w:r w:rsidRPr="00245D2E">
        <w:rPr>
          <w:rFonts w:ascii="Aptos" w:hAnsi="Aptos"/>
          <w:color w:val="000000" w:themeColor="text1"/>
          <w:sz w:val="24"/>
          <w:szCs w:val="24"/>
        </w:rPr>
        <w:t xml:space="preserve"> dépend presque exclusivement du glucose pour fonctionner</w:t>
      </w:r>
      <w:r>
        <w:rPr>
          <w:rFonts w:ascii="Aptos" w:hAnsi="Aptos"/>
          <w:color w:val="000000" w:themeColor="text1"/>
          <w:sz w:val="24"/>
          <w:szCs w:val="24"/>
        </w:rPr>
        <w:t xml:space="preserve"> </w:t>
      </w:r>
      <w:r w:rsidRPr="00245D2E">
        <w:rPr>
          <w:rFonts w:ascii="Aptos" w:hAnsi="Aptos"/>
          <w:color w:val="000000" w:themeColor="text1"/>
          <w:sz w:val="24"/>
          <w:szCs w:val="24"/>
        </w:rPr>
        <w:t xml:space="preserve">correctement. Les </w:t>
      </w:r>
      <w:r w:rsidRPr="00245D2E">
        <w:rPr>
          <w:rFonts w:ascii="Aptos" w:hAnsi="Aptos"/>
          <w:b/>
          <w:bCs/>
          <w:color w:val="000000" w:themeColor="text1"/>
          <w:sz w:val="24"/>
          <w:szCs w:val="24"/>
        </w:rPr>
        <w:t>muscles</w:t>
      </w:r>
      <w:r w:rsidRPr="00245D2E">
        <w:rPr>
          <w:rFonts w:ascii="Aptos" w:hAnsi="Aptos"/>
          <w:color w:val="000000" w:themeColor="text1"/>
          <w:sz w:val="24"/>
          <w:szCs w:val="24"/>
        </w:rPr>
        <w:t>, quant à eux, stockent le glucose sous forme de</w:t>
      </w:r>
      <w:r>
        <w:rPr>
          <w:rFonts w:ascii="Aptos" w:hAnsi="Aptos"/>
          <w:color w:val="000000" w:themeColor="text1"/>
          <w:sz w:val="24"/>
          <w:szCs w:val="24"/>
        </w:rPr>
        <w:t xml:space="preserve"> </w:t>
      </w:r>
      <w:r w:rsidRPr="00245D2E">
        <w:rPr>
          <w:rFonts w:ascii="Aptos" w:hAnsi="Aptos"/>
          <w:color w:val="000000" w:themeColor="text1"/>
          <w:sz w:val="24"/>
          <w:szCs w:val="24"/>
        </w:rPr>
        <w:t>glycogène, qu’ils utilisent lors de l’effort physique. C’est pourquoi les céréale</w:t>
      </w:r>
      <w:r>
        <w:rPr>
          <w:rFonts w:ascii="Aptos" w:hAnsi="Aptos"/>
          <w:color w:val="000000" w:themeColor="text1"/>
          <w:sz w:val="24"/>
          <w:szCs w:val="24"/>
        </w:rPr>
        <w:t xml:space="preserve">s </w:t>
      </w:r>
      <w:r w:rsidRPr="00245D2E">
        <w:rPr>
          <w:rFonts w:ascii="Aptos" w:hAnsi="Aptos"/>
          <w:color w:val="000000" w:themeColor="text1"/>
          <w:sz w:val="24"/>
          <w:szCs w:val="24"/>
        </w:rPr>
        <w:t xml:space="preserve">occupent une place centrale dans </w:t>
      </w:r>
      <w:r w:rsidRPr="00245D2E">
        <w:rPr>
          <w:rFonts w:ascii="Aptos" w:hAnsi="Aptos"/>
          <w:b/>
          <w:bCs/>
          <w:color w:val="000000" w:themeColor="text1"/>
          <w:sz w:val="24"/>
          <w:szCs w:val="24"/>
        </w:rPr>
        <w:t>l’alimentation des sportifs</w:t>
      </w:r>
      <w:r w:rsidRPr="00245D2E">
        <w:rPr>
          <w:rFonts w:ascii="Aptos" w:hAnsi="Aptos"/>
          <w:color w:val="000000" w:themeColor="text1"/>
          <w:sz w:val="24"/>
          <w:szCs w:val="24"/>
        </w:rPr>
        <w:t>.</w:t>
      </w:r>
    </w:p>
    <w:p w14:paraId="5A0F3160" w14:textId="3C6BE95E" w:rsidR="00245D2E" w:rsidRDefault="00245D2E" w:rsidP="00245D2E">
      <w:pPr>
        <w:pStyle w:val="p1"/>
        <w:rPr>
          <w:rFonts w:ascii="Aptos" w:hAnsi="Aptos"/>
          <w:color w:val="000000" w:themeColor="text1"/>
          <w:sz w:val="24"/>
          <w:szCs w:val="24"/>
        </w:rPr>
      </w:pPr>
      <w:r w:rsidRPr="00245D2E">
        <w:rPr>
          <w:rFonts w:ascii="Aptos" w:hAnsi="Aptos"/>
          <w:color w:val="000000" w:themeColor="text1"/>
          <w:sz w:val="24"/>
          <w:szCs w:val="24"/>
        </w:rPr>
        <w:t>Les recommandations nutritionnelles actuelles, notamment celles du</w:t>
      </w:r>
      <w:r>
        <w:rPr>
          <w:rFonts w:ascii="Aptos" w:hAnsi="Aptos"/>
          <w:color w:val="000000" w:themeColor="text1"/>
          <w:sz w:val="24"/>
          <w:szCs w:val="24"/>
        </w:rPr>
        <w:t xml:space="preserve"> </w:t>
      </w:r>
      <w:r w:rsidRPr="00245D2E">
        <w:rPr>
          <w:rFonts w:ascii="Aptos" w:hAnsi="Aptos"/>
          <w:color w:val="000000" w:themeColor="text1"/>
          <w:sz w:val="24"/>
          <w:szCs w:val="24"/>
        </w:rPr>
        <w:t xml:space="preserve">Programme National Nutrition Santé, conseillent la consommation de </w:t>
      </w:r>
      <w:r w:rsidRPr="00245D2E">
        <w:rPr>
          <w:rFonts w:ascii="Aptos" w:hAnsi="Aptos"/>
          <w:b/>
          <w:bCs/>
          <w:color w:val="000000" w:themeColor="text1"/>
          <w:sz w:val="24"/>
          <w:szCs w:val="24"/>
        </w:rPr>
        <w:t>produits céréaliers à chaque repas</w:t>
      </w:r>
      <w:r w:rsidRPr="00245D2E">
        <w:rPr>
          <w:rFonts w:ascii="Aptos" w:hAnsi="Aptos"/>
          <w:color w:val="000000" w:themeColor="text1"/>
          <w:sz w:val="24"/>
          <w:szCs w:val="24"/>
        </w:rPr>
        <w:t xml:space="preserve">, selon l’appétit, en privilégiant les </w:t>
      </w:r>
      <w:r w:rsidRPr="00245D2E">
        <w:rPr>
          <w:rFonts w:ascii="Aptos" w:hAnsi="Aptos"/>
          <w:b/>
          <w:bCs/>
          <w:color w:val="000000" w:themeColor="text1"/>
          <w:sz w:val="24"/>
          <w:szCs w:val="24"/>
        </w:rPr>
        <w:t>variétés complètes</w:t>
      </w:r>
      <w:r>
        <w:rPr>
          <w:rFonts w:ascii="Aptos" w:hAnsi="Aptos"/>
          <w:color w:val="000000" w:themeColor="text1"/>
          <w:sz w:val="24"/>
          <w:szCs w:val="24"/>
        </w:rPr>
        <w:t xml:space="preserve"> </w:t>
      </w:r>
      <w:r w:rsidRPr="00245D2E">
        <w:rPr>
          <w:rFonts w:ascii="Aptos" w:hAnsi="Aptos"/>
          <w:color w:val="000000" w:themeColor="text1"/>
          <w:sz w:val="24"/>
          <w:szCs w:val="24"/>
        </w:rPr>
        <w:t xml:space="preserve">ou </w:t>
      </w:r>
      <w:r w:rsidRPr="00245D2E">
        <w:rPr>
          <w:rFonts w:ascii="Aptos" w:hAnsi="Aptos"/>
          <w:b/>
          <w:bCs/>
          <w:color w:val="000000" w:themeColor="text1"/>
          <w:sz w:val="24"/>
          <w:szCs w:val="24"/>
        </w:rPr>
        <w:t>peu raffinées</w:t>
      </w:r>
      <w:r w:rsidRPr="00245D2E">
        <w:rPr>
          <w:rFonts w:ascii="Aptos" w:hAnsi="Aptos"/>
          <w:color w:val="000000" w:themeColor="text1"/>
          <w:sz w:val="24"/>
          <w:szCs w:val="24"/>
        </w:rPr>
        <w:t>. Ils devraient fournir environ la moitié des apports énergétiques</w:t>
      </w:r>
      <w:r>
        <w:rPr>
          <w:rFonts w:ascii="Aptos" w:hAnsi="Aptos"/>
          <w:color w:val="000000" w:themeColor="text1"/>
          <w:sz w:val="24"/>
          <w:szCs w:val="24"/>
        </w:rPr>
        <w:t xml:space="preserve"> </w:t>
      </w:r>
      <w:r w:rsidRPr="00245D2E">
        <w:rPr>
          <w:rFonts w:ascii="Aptos" w:hAnsi="Aptos"/>
          <w:color w:val="000000" w:themeColor="text1"/>
          <w:sz w:val="24"/>
          <w:szCs w:val="24"/>
        </w:rPr>
        <w:t>totaux d’une journée, soit 4 à 6 portions par jour selon l’âge, le sexe et l’activité</w:t>
      </w:r>
      <w:r>
        <w:rPr>
          <w:rFonts w:ascii="Aptos" w:hAnsi="Aptos"/>
          <w:color w:val="000000" w:themeColor="text1"/>
          <w:sz w:val="24"/>
          <w:szCs w:val="24"/>
        </w:rPr>
        <w:t xml:space="preserve"> </w:t>
      </w:r>
      <w:r w:rsidRPr="00245D2E">
        <w:rPr>
          <w:rFonts w:ascii="Aptos" w:hAnsi="Aptos"/>
          <w:color w:val="000000" w:themeColor="text1"/>
          <w:sz w:val="24"/>
          <w:szCs w:val="24"/>
        </w:rPr>
        <w:t>physique.</w:t>
      </w:r>
    </w:p>
    <w:p w14:paraId="66375F73" w14:textId="77777777" w:rsidR="00245D2E" w:rsidRPr="00245D2E" w:rsidRDefault="00245D2E" w:rsidP="00245D2E">
      <w:pPr>
        <w:pStyle w:val="p1"/>
        <w:rPr>
          <w:rFonts w:ascii="Aptos" w:hAnsi="Aptos"/>
          <w:color w:val="000000" w:themeColor="text1"/>
          <w:sz w:val="24"/>
          <w:szCs w:val="24"/>
        </w:rPr>
      </w:pPr>
    </w:p>
    <w:p w14:paraId="22379801" w14:textId="20EE9E2B" w:rsidR="00245D2E" w:rsidRPr="001812AE" w:rsidRDefault="00245D2E" w:rsidP="00245D2E">
      <w:pPr>
        <w:pStyle w:val="Paragraphedeliste"/>
        <w:numPr>
          <w:ilvl w:val="3"/>
          <w:numId w:val="1"/>
        </w:numPr>
        <w:rPr>
          <w:u w:val="single"/>
        </w:rPr>
      </w:pPr>
      <w:r w:rsidRPr="001812AE">
        <w:rPr>
          <w:u w:val="single"/>
        </w:rPr>
        <w:t>Apport de protéines végétales</w:t>
      </w:r>
    </w:p>
    <w:p w14:paraId="43A146DD" w14:textId="33502DF9" w:rsid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 xml:space="preserve">Les produits céréaliers contiennent en moyenne entre </w:t>
      </w:r>
      <w:r w:rsidRPr="001812AE">
        <w:rPr>
          <w:rFonts w:ascii="Aptos" w:hAnsi="Aptos"/>
          <w:b/>
          <w:bCs/>
          <w:color w:val="000000" w:themeColor="text1"/>
          <w:sz w:val="24"/>
          <w:szCs w:val="24"/>
        </w:rPr>
        <w:t>8 et 15 % de protéines</w:t>
      </w:r>
      <w:r w:rsidRPr="001812AE">
        <w:rPr>
          <w:rFonts w:ascii="Aptos" w:hAnsi="Aptos"/>
          <w:color w:val="000000" w:themeColor="text1"/>
          <w:sz w:val="24"/>
          <w:szCs w:val="24"/>
        </w:rPr>
        <w:t>,</w:t>
      </w:r>
      <w:r>
        <w:rPr>
          <w:rFonts w:ascii="Aptos" w:hAnsi="Aptos"/>
          <w:color w:val="000000" w:themeColor="text1"/>
          <w:sz w:val="24"/>
          <w:szCs w:val="24"/>
        </w:rPr>
        <w:t xml:space="preserve"> </w:t>
      </w:r>
      <w:r w:rsidRPr="001812AE">
        <w:rPr>
          <w:rFonts w:ascii="Aptos" w:hAnsi="Aptos"/>
          <w:color w:val="000000" w:themeColor="text1"/>
          <w:sz w:val="24"/>
          <w:szCs w:val="24"/>
        </w:rPr>
        <w:t>selon la céréale et le degré de transformation. Cette proportion varie : environ 7</w:t>
      </w:r>
      <w:r>
        <w:rPr>
          <w:rFonts w:ascii="Aptos" w:hAnsi="Aptos"/>
          <w:color w:val="000000" w:themeColor="text1"/>
          <w:sz w:val="24"/>
          <w:szCs w:val="24"/>
        </w:rPr>
        <w:t xml:space="preserve"> </w:t>
      </w:r>
      <w:r w:rsidRPr="001812AE">
        <w:rPr>
          <w:rFonts w:ascii="Aptos" w:hAnsi="Aptos"/>
          <w:color w:val="000000" w:themeColor="text1"/>
          <w:sz w:val="24"/>
          <w:szCs w:val="24"/>
        </w:rPr>
        <w:t>à 8 % pour le riz, 9 à 10 % pour le maïs, 11 à 13 % pour le blé et jusqu’à 14 % pour</w:t>
      </w:r>
      <w:r>
        <w:rPr>
          <w:rFonts w:ascii="Aptos" w:hAnsi="Aptos"/>
          <w:color w:val="000000" w:themeColor="text1"/>
          <w:sz w:val="24"/>
          <w:szCs w:val="24"/>
        </w:rPr>
        <w:t xml:space="preserve"> </w:t>
      </w:r>
      <w:r w:rsidRPr="001812AE">
        <w:rPr>
          <w:rFonts w:ascii="Aptos" w:hAnsi="Aptos"/>
          <w:color w:val="000000" w:themeColor="text1"/>
          <w:sz w:val="24"/>
          <w:szCs w:val="24"/>
        </w:rPr>
        <w:t>l’avoine.</w:t>
      </w:r>
    </w:p>
    <w:p w14:paraId="7DE79EB3" w14:textId="77777777" w:rsidR="001812AE" w:rsidRPr="001812AE" w:rsidRDefault="001812AE" w:rsidP="001812AE">
      <w:pPr>
        <w:pStyle w:val="p1"/>
        <w:rPr>
          <w:rFonts w:ascii="Aptos" w:hAnsi="Aptos"/>
          <w:color w:val="000000" w:themeColor="text1"/>
          <w:sz w:val="24"/>
          <w:szCs w:val="24"/>
        </w:rPr>
      </w:pPr>
    </w:p>
    <w:p w14:paraId="469C52BE" w14:textId="27DAC38B" w:rsid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Ces protéines végétales contribuent à la couverture des besoins protéiques</w:t>
      </w:r>
      <w:r>
        <w:rPr>
          <w:rFonts w:ascii="Aptos" w:hAnsi="Aptos"/>
          <w:color w:val="000000" w:themeColor="text1"/>
          <w:sz w:val="24"/>
          <w:szCs w:val="24"/>
        </w:rPr>
        <w:t xml:space="preserve"> </w:t>
      </w:r>
      <w:r w:rsidRPr="001812AE">
        <w:rPr>
          <w:rFonts w:ascii="Aptos" w:hAnsi="Aptos"/>
          <w:color w:val="000000" w:themeColor="text1"/>
          <w:sz w:val="24"/>
          <w:szCs w:val="24"/>
        </w:rPr>
        <w:t xml:space="preserve">quotidiens, même si elles ne </w:t>
      </w:r>
      <w:r w:rsidRPr="001812AE">
        <w:rPr>
          <w:rFonts w:ascii="Aptos" w:hAnsi="Aptos"/>
          <w:b/>
          <w:bCs/>
          <w:color w:val="000000" w:themeColor="text1"/>
          <w:sz w:val="24"/>
          <w:szCs w:val="24"/>
        </w:rPr>
        <w:t>suffisent pas</w:t>
      </w:r>
      <w:r w:rsidRPr="001812AE">
        <w:rPr>
          <w:rFonts w:ascii="Aptos" w:hAnsi="Aptos"/>
          <w:color w:val="000000" w:themeColor="text1"/>
          <w:sz w:val="24"/>
          <w:szCs w:val="24"/>
        </w:rPr>
        <w:t xml:space="preserve"> à elles seules à atteindre un apport</w:t>
      </w:r>
      <w:r>
        <w:rPr>
          <w:rFonts w:ascii="Aptos" w:hAnsi="Aptos"/>
          <w:color w:val="000000" w:themeColor="text1"/>
          <w:sz w:val="24"/>
          <w:szCs w:val="24"/>
        </w:rPr>
        <w:t xml:space="preserve"> </w:t>
      </w:r>
      <w:r w:rsidRPr="001812AE">
        <w:rPr>
          <w:rFonts w:ascii="Aptos" w:hAnsi="Aptos"/>
          <w:color w:val="000000" w:themeColor="text1"/>
          <w:sz w:val="24"/>
          <w:szCs w:val="24"/>
        </w:rPr>
        <w:t>complet en acides aminés essentiels.</w:t>
      </w:r>
    </w:p>
    <w:p w14:paraId="3BED5391" w14:textId="77777777" w:rsidR="001812AE" w:rsidRPr="001812AE" w:rsidRDefault="001812AE" w:rsidP="001812AE">
      <w:pPr>
        <w:pStyle w:val="p1"/>
        <w:rPr>
          <w:rFonts w:ascii="Aptos" w:hAnsi="Aptos"/>
          <w:color w:val="000000" w:themeColor="text1"/>
          <w:sz w:val="24"/>
          <w:szCs w:val="24"/>
        </w:rPr>
      </w:pPr>
    </w:p>
    <w:p w14:paraId="761F100C" w14:textId="77777777" w:rsidR="001812AE" w:rsidRP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Les protéines des céréales appartiennent à différents groupes :</w:t>
      </w:r>
    </w:p>
    <w:p w14:paraId="3D7D255A" w14:textId="77777777" w:rsidR="001812AE" w:rsidRDefault="001812AE" w:rsidP="001812AE">
      <w:pPr>
        <w:pStyle w:val="p1"/>
        <w:numPr>
          <w:ilvl w:val="0"/>
          <w:numId w:val="22"/>
        </w:numPr>
        <w:rPr>
          <w:rFonts w:ascii="Aptos" w:hAnsi="Aptos"/>
          <w:color w:val="000000" w:themeColor="text1"/>
          <w:sz w:val="24"/>
          <w:szCs w:val="24"/>
        </w:rPr>
      </w:pPr>
      <w:r w:rsidRPr="001812AE">
        <w:rPr>
          <w:rFonts w:ascii="Aptos" w:hAnsi="Aptos"/>
          <w:color w:val="000000" w:themeColor="text1"/>
          <w:sz w:val="24"/>
          <w:szCs w:val="24"/>
        </w:rPr>
        <w:t xml:space="preserve">Les </w:t>
      </w:r>
      <w:r w:rsidRPr="001812AE">
        <w:rPr>
          <w:rFonts w:ascii="Aptos" w:hAnsi="Aptos"/>
          <w:b/>
          <w:bCs/>
          <w:color w:val="000000" w:themeColor="text1"/>
          <w:sz w:val="24"/>
          <w:szCs w:val="24"/>
        </w:rPr>
        <w:t>prolamines</w:t>
      </w:r>
      <w:r w:rsidRPr="001812AE">
        <w:rPr>
          <w:rFonts w:ascii="Aptos" w:hAnsi="Aptos"/>
          <w:color w:val="000000" w:themeColor="text1"/>
          <w:sz w:val="24"/>
          <w:szCs w:val="24"/>
        </w:rPr>
        <w:t xml:space="preserve"> et les </w:t>
      </w:r>
      <w:proofErr w:type="spellStart"/>
      <w:r w:rsidRPr="001812AE">
        <w:rPr>
          <w:rFonts w:ascii="Aptos" w:hAnsi="Aptos"/>
          <w:b/>
          <w:bCs/>
          <w:color w:val="000000" w:themeColor="text1"/>
          <w:sz w:val="24"/>
          <w:szCs w:val="24"/>
        </w:rPr>
        <w:t>gluténines</w:t>
      </w:r>
      <w:proofErr w:type="spellEnd"/>
      <w:r w:rsidRPr="001812AE">
        <w:rPr>
          <w:rFonts w:ascii="Aptos" w:hAnsi="Aptos"/>
          <w:color w:val="000000" w:themeColor="text1"/>
          <w:sz w:val="24"/>
          <w:szCs w:val="24"/>
        </w:rPr>
        <w:t>, présentes notamment dans le blé, l’orge et le</w:t>
      </w:r>
      <w:r>
        <w:rPr>
          <w:rFonts w:ascii="Aptos" w:hAnsi="Aptos"/>
          <w:color w:val="000000" w:themeColor="text1"/>
          <w:sz w:val="24"/>
          <w:szCs w:val="24"/>
        </w:rPr>
        <w:t xml:space="preserve"> </w:t>
      </w:r>
      <w:r w:rsidRPr="001812AE">
        <w:rPr>
          <w:rFonts w:ascii="Aptos" w:hAnsi="Aptos"/>
          <w:color w:val="000000" w:themeColor="text1"/>
          <w:sz w:val="24"/>
          <w:szCs w:val="24"/>
        </w:rPr>
        <w:t>seigle, qui forment le gluten lors du pétrissage de la pâte</w:t>
      </w:r>
    </w:p>
    <w:p w14:paraId="574E57EA" w14:textId="76405806" w:rsidR="001812AE" w:rsidRPr="001812AE" w:rsidRDefault="001812AE" w:rsidP="001812AE">
      <w:pPr>
        <w:pStyle w:val="p1"/>
        <w:numPr>
          <w:ilvl w:val="0"/>
          <w:numId w:val="22"/>
        </w:numPr>
        <w:rPr>
          <w:rFonts w:ascii="Aptos" w:hAnsi="Aptos"/>
          <w:color w:val="000000" w:themeColor="text1"/>
          <w:sz w:val="24"/>
          <w:szCs w:val="24"/>
        </w:rPr>
      </w:pPr>
      <w:r>
        <w:rPr>
          <w:rFonts w:ascii="Aptos" w:hAnsi="Aptos"/>
          <w:color w:val="000000" w:themeColor="text1"/>
          <w:sz w:val="24"/>
          <w:szCs w:val="24"/>
        </w:rPr>
        <w:t>L</w:t>
      </w:r>
      <w:r w:rsidRPr="001812AE">
        <w:rPr>
          <w:rFonts w:ascii="Aptos" w:hAnsi="Aptos"/>
          <w:color w:val="000000" w:themeColor="text1"/>
          <w:sz w:val="24"/>
          <w:szCs w:val="24"/>
        </w:rPr>
        <w:t>es albumines et globulines, plus solubles, que l’on trouve dans le riz ou le</w:t>
      </w:r>
      <w:r>
        <w:rPr>
          <w:rFonts w:ascii="Aptos" w:hAnsi="Aptos"/>
          <w:color w:val="000000" w:themeColor="text1"/>
          <w:sz w:val="24"/>
          <w:szCs w:val="24"/>
        </w:rPr>
        <w:t xml:space="preserve"> </w:t>
      </w:r>
      <w:r w:rsidRPr="001812AE">
        <w:rPr>
          <w:rFonts w:ascii="Aptos" w:hAnsi="Aptos"/>
          <w:color w:val="000000" w:themeColor="text1"/>
          <w:sz w:val="24"/>
          <w:szCs w:val="24"/>
        </w:rPr>
        <w:t>maïs.</w:t>
      </w:r>
    </w:p>
    <w:p w14:paraId="00282E98" w14:textId="77777777" w:rsidR="001812AE" w:rsidRDefault="001812AE" w:rsidP="001812AE">
      <w:pPr>
        <w:pStyle w:val="p1"/>
        <w:rPr>
          <w:rFonts w:ascii="Aptos" w:hAnsi="Aptos"/>
          <w:color w:val="000000" w:themeColor="text1"/>
          <w:sz w:val="24"/>
          <w:szCs w:val="24"/>
        </w:rPr>
      </w:pPr>
    </w:p>
    <w:p w14:paraId="66E5E6C8" w14:textId="57BA020D" w:rsid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Les protéines des céréales ont une valeur biologique moyenne, car elles ne</w:t>
      </w:r>
      <w:r>
        <w:rPr>
          <w:rFonts w:ascii="Aptos" w:hAnsi="Aptos"/>
          <w:color w:val="000000" w:themeColor="text1"/>
          <w:sz w:val="24"/>
          <w:szCs w:val="24"/>
        </w:rPr>
        <w:t xml:space="preserve"> </w:t>
      </w:r>
      <w:r w:rsidRPr="001812AE">
        <w:rPr>
          <w:rFonts w:ascii="Aptos" w:hAnsi="Aptos"/>
          <w:color w:val="000000" w:themeColor="text1"/>
          <w:sz w:val="24"/>
          <w:szCs w:val="24"/>
        </w:rPr>
        <w:t>contiennent pas tous les acides aminés essentiels en proportions optimales.</w:t>
      </w:r>
    </w:p>
    <w:p w14:paraId="5538E982" w14:textId="77777777" w:rsidR="001812AE" w:rsidRPr="001812AE" w:rsidRDefault="001812AE" w:rsidP="001812AE">
      <w:pPr>
        <w:pStyle w:val="p1"/>
        <w:rPr>
          <w:rFonts w:ascii="Aptos" w:hAnsi="Aptos"/>
          <w:color w:val="000000" w:themeColor="text1"/>
          <w:sz w:val="24"/>
          <w:szCs w:val="24"/>
        </w:rPr>
      </w:pPr>
    </w:p>
    <w:p w14:paraId="6260AA81" w14:textId="0AE85DFE" w:rsid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Elles sont en particulier pauvres en lysine, un acide aminé essentiel, mais riches</w:t>
      </w:r>
      <w:r>
        <w:rPr>
          <w:rFonts w:ascii="Aptos" w:hAnsi="Aptos"/>
          <w:color w:val="000000" w:themeColor="text1"/>
          <w:sz w:val="24"/>
          <w:szCs w:val="24"/>
        </w:rPr>
        <w:t xml:space="preserve"> </w:t>
      </w:r>
      <w:r w:rsidRPr="001812AE">
        <w:rPr>
          <w:rFonts w:ascii="Aptos" w:hAnsi="Aptos"/>
          <w:color w:val="000000" w:themeColor="text1"/>
          <w:sz w:val="24"/>
          <w:szCs w:val="24"/>
        </w:rPr>
        <w:t>en méthionine et en cystéine. Cette carence relative en lysine peut être</w:t>
      </w:r>
      <w:r>
        <w:rPr>
          <w:rFonts w:ascii="Aptos" w:hAnsi="Aptos"/>
          <w:color w:val="000000" w:themeColor="text1"/>
          <w:sz w:val="24"/>
          <w:szCs w:val="24"/>
        </w:rPr>
        <w:t xml:space="preserve"> </w:t>
      </w:r>
      <w:r w:rsidRPr="001812AE">
        <w:rPr>
          <w:rFonts w:ascii="Aptos" w:hAnsi="Aptos"/>
          <w:color w:val="000000" w:themeColor="text1"/>
          <w:sz w:val="24"/>
          <w:szCs w:val="24"/>
        </w:rPr>
        <w:t>compensée par une association avec d’autres sources végétales, notamment</w:t>
      </w:r>
      <w:r>
        <w:rPr>
          <w:rFonts w:ascii="Aptos" w:hAnsi="Aptos"/>
          <w:color w:val="000000" w:themeColor="text1"/>
          <w:sz w:val="24"/>
          <w:szCs w:val="24"/>
        </w:rPr>
        <w:t xml:space="preserve"> </w:t>
      </w:r>
      <w:r w:rsidRPr="001812AE">
        <w:rPr>
          <w:rFonts w:ascii="Aptos" w:hAnsi="Aptos"/>
          <w:color w:val="000000" w:themeColor="text1"/>
          <w:sz w:val="24"/>
          <w:szCs w:val="24"/>
        </w:rPr>
        <w:t xml:space="preserve">les </w:t>
      </w:r>
      <w:r w:rsidRPr="001812AE">
        <w:rPr>
          <w:rFonts w:ascii="Aptos" w:hAnsi="Aptos"/>
          <w:b/>
          <w:bCs/>
          <w:color w:val="000000" w:themeColor="text1"/>
          <w:sz w:val="24"/>
          <w:szCs w:val="24"/>
        </w:rPr>
        <w:t>légumineuses</w:t>
      </w:r>
      <w:r w:rsidRPr="001812AE">
        <w:rPr>
          <w:rFonts w:ascii="Aptos" w:hAnsi="Aptos"/>
          <w:color w:val="000000" w:themeColor="text1"/>
          <w:sz w:val="24"/>
          <w:szCs w:val="24"/>
        </w:rPr>
        <w:t>, qui sont riches en lysine mais limitées en méthionine.</w:t>
      </w:r>
    </w:p>
    <w:p w14:paraId="07BA3B80" w14:textId="77777777" w:rsidR="001812AE" w:rsidRPr="001812AE" w:rsidRDefault="001812AE" w:rsidP="001812AE">
      <w:pPr>
        <w:pStyle w:val="p1"/>
        <w:rPr>
          <w:rFonts w:ascii="Aptos" w:hAnsi="Aptos"/>
          <w:color w:val="000000" w:themeColor="text1"/>
          <w:sz w:val="24"/>
          <w:szCs w:val="24"/>
        </w:rPr>
      </w:pPr>
    </w:p>
    <w:p w14:paraId="31AEB18D" w14:textId="459DF0DD" w:rsid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Cette complémentarité permet d’obtenir un apport protéique de qualité</w:t>
      </w:r>
      <w:r>
        <w:rPr>
          <w:rFonts w:ascii="Aptos" w:hAnsi="Aptos"/>
          <w:color w:val="000000" w:themeColor="text1"/>
          <w:sz w:val="24"/>
          <w:szCs w:val="24"/>
        </w:rPr>
        <w:t xml:space="preserve"> </w:t>
      </w:r>
      <w:r w:rsidRPr="001812AE">
        <w:rPr>
          <w:rFonts w:ascii="Aptos" w:hAnsi="Aptos"/>
          <w:color w:val="000000" w:themeColor="text1"/>
          <w:sz w:val="24"/>
          <w:szCs w:val="24"/>
        </w:rPr>
        <w:t>comparable à celui des protéines animales.</w:t>
      </w:r>
    </w:p>
    <w:p w14:paraId="1EC39C73" w14:textId="77777777" w:rsidR="001812AE" w:rsidRPr="001812AE" w:rsidRDefault="001812AE" w:rsidP="001812AE">
      <w:pPr>
        <w:pStyle w:val="p1"/>
        <w:rPr>
          <w:rFonts w:ascii="Aptos" w:hAnsi="Aptos"/>
          <w:color w:val="000000" w:themeColor="text1"/>
          <w:sz w:val="24"/>
          <w:szCs w:val="24"/>
        </w:rPr>
      </w:pPr>
    </w:p>
    <w:p w14:paraId="15DE351C" w14:textId="77777777" w:rsidR="001812AE" w:rsidRP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lastRenderedPageBreak/>
        <w:t xml:space="preserve">Exemples </w:t>
      </w:r>
      <w:r w:rsidRPr="001812AE">
        <w:rPr>
          <w:rFonts w:ascii="Aptos" w:hAnsi="Aptos"/>
          <w:b/>
          <w:bCs/>
          <w:color w:val="000000" w:themeColor="text1"/>
          <w:sz w:val="24"/>
          <w:szCs w:val="24"/>
        </w:rPr>
        <w:t>d’associations équilibrées</w:t>
      </w:r>
      <w:r w:rsidRPr="001812AE">
        <w:rPr>
          <w:rFonts w:ascii="Aptos" w:hAnsi="Aptos"/>
          <w:color w:val="000000" w:themeColor="text1"/>
          <w:sz w:val="24"/>
          <w:szCs w:val="24"/>
        </w:rPr>
        <w:t xml:space="preserve"> :</w:t>
      </w:r>
    </w:p>
    <w:p w14:paraId="0A9855FB" w14:textId="687EC412" w:rsidR="001812AE" w:rsidRDefault="001812AE" w:rsidP="001812AE">
      <w:pPr>
        <w:pStyle w:val="p1"/>
        <w:numPr>
          <w:ilvl w:val="0"/>
          <w:numId w:val="23"/>
        </w:numPr>
        <w:rPr>
          <w:rFonts w:ascii="Aptos" w:hAnsi="Aptos"/>
          <w:color w:val="000000" w:themeColor="text1"/>
          <w:sz w:val="24"/>
          <w:szCs w:val="24"/>
        </w:rPr>
      </w:pPr>
      <w:r w:rsidRPr="001812AE">
        <w:rPr>
          <w:rFonts w:ascii="Aptos" w:hAnsi="Aptos"/>
          <w:color w:val="000000" w:themeColor="text1"/>
          <w:sz w:val="24"/>
          <w:szCs w:val="24"/>
        </w:rPr>
        <w:t>Blé et pois chiches (comme dans le couscous</w:t>
      </w:r>
      <w:r>
        <w:rPr>
          <w:rFonts w:ascii="Aptos" w:hAnsi="Aptos"/>
          <w:color w:val="000000" w:themeColor="text1"/>
          <w:sz w:val="24"/>
          <w:szCs w:val="24"/>
        </w:rPr>
        <w:t>)</w:t>
      </w:r>
    </w:p>
    <w:p w14:paraId="62CD17DB" w14:textId="1D7752E5" w:rsidR="001812AE" w:rsidRDefault="001812AE" w:rsidP="001812AE">
      <w:pPr>
        <w:pStyle w:val="p1"/>
        <w:numPr>
          <w:ilvl w:val="0"/>
          <w:numId w:val="23"/>
        </w:numPr>
        <w:rPr>
          <w:rFonts w:ascii="Aptos" w:hAnsi="Aptos"/>
          <w:color w:val="000000" w:themeColor="text1"/>
          <w:sz w:val="24"/>
          <w:szCs w:val="24"/>
        </w:rPr>
      </w:pPr>
      <w:r w:rsidRPr="001812AE">
        <w:rPr>
          <w:rFonts w:ascii="Aptos" w:hAnsi="Aptos"/>
          <w:color w:val="000000" w:themeColor="text1"/>
          <w:sz w:val="24"/>
          <w:szCs w:val="24"/>
        </w:rPr>
        <w:t>Riz et lentilles (plat courant en Inde)</w:t>
      </w:r>
    </w:p>
    <w:p w14:paraId="4E95E09D" w14:textId="5FEF3211" w:rsidR="001812AE" w:rsidRPr="001812AE" w:rsidRDefault="001812AE" w:rsidP="001812AE">
      <w:pPr>
        <w:pStyle w:val="p1"/>
        <w:numPr>
          <w:ilvl w:val="0"/>
          <w:numId w:val="23"/>
        </w:numPr>
        <w:rPr>
          <w:rFonts w:ascii="Aptos" w:hAnsi="Aptos"/>
          <w:color w:val="000000" w:themeColor="text1"/>
          <w:sz w:val="24"/>
          <w:szCs w:val="24"/>
        </w:rPr>
      </w:pPr>
      <w:r w:rsidRPr="001812AE">
        <w:rPr>
          <w:rFonts w:ascii="Aptos" w:hAnsi="Aptos"/>
          <w:color w:val="000000" w:themeColor="text1"/>
          <w:sz w:val="24"/>
          <w:szCs w:val="24"/>
        </w:rPr>
        <w:t>Maïs et haricots rouges (plats traditionnels d’Amérique latine).</w:t>
      </w:r>
    </w:p>
    <w:p w14:paraId="712B7F01" w14:textId="77777777" w:rsidR="001812AE" w:rsidRDefault="001812AE" w:rsidP="001812AE">
      <w:pPr>
        <w:pStyle w:val="p1"/>
        <w:rPr>
          <w:rFonts w:ascii="Aptos" w:hAnsi="Aptos"/>
          <w:color w:val="000000" w:themeColor="text1"/>
          <w:sz w:val="24"/>
          <w:szCs w:val="24"/>
        </w:rPr>
      </w:pPr>
    </w:p>
    <w:p w14:paraId="0C28E7EF" w14:textId="3D17CD69" w:rsidR="001812AE" w:rsidRP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 xml:space="preserve">Le </w:t>
      </w:r>
      <w:r w:rsidRPr="001812AE">
        <w:rPr>
          <w:rFonts w:ascii="Aptos" w:hAnsi="Aptos"/>
          <w:b/>
          <w:bCs/>
          <w:color w:val="000000" w:themeColor="text1"/>
          <w:sz w:val="24"/>
          <w:szCs w:val="24"/>
        </w:rPr>
        <w:t>raffinage</w:t>
      </w:r>
      <w:r w:rsidRPr="001812AE">
        <w:rPr>
          <w:rFonts w:ascii="Aptos" w:hAnsi="Aptos"/>
          <w:color w:val="000000" w:themeColor="text1"/>
          <w:sz w:val="24"/>
          <w:szCs w:val="24"/>
        </w:rPr>
        <w:t xml:space="preserve"> réduit la </w:t>
      </w:r>
      <w:r w:rsidRPr="001812AE">
        <w:rPr>
          <w:rFonts w:ascii="Aptos" w:hAnsi="Aptos"/>
          <w:b/>
          <w:bCs/>
          <w:color w:val="000000" w:themeColor="text1"/>
          <w:sz w:val="24"/>
          <w:szCs w:val="24"/>
        </w:rPr>
        <w:t>teneur en protéines</w:t>
      </w:r>
      <w:r w:rsidRPr="001812AE">
        <w:rPr>
          <w:rFonts w:ascii="Aptos" w:hAnsi="Aptos"/>
          <w:color w:val="000000" w:themeColor="text1"/>
          <w:sz w:val="24"/>
          <w:szCs w:val="24"/>
        </w:rPr>
        <w:t>, car une partie de celles-ci se trouve</w:t>
      </w:r>
      <w:r>
        <w:rPr>
          <w:rFonts w:ascii="Aptos" w:hAnsi="Aptos"/>
          <w:color w:val="000000" w:themeColor="text1"/>
          <w:sz w:val="24"/>
          <w:szCs w:val="24"/>
        </w:rPr>
        <w:t xml:space="preserve"> </w:t>
      </w:r>
      <w:r w:rsidRPr="001812AE">
        <w:rPr>
          <w:rFonts w:ascii="Aptos" w:hAnsi="Aptos"/>
          <w:color w:val="000000" w:themeColor="text1"/>
          <w:sz w:val="24"/>
          <w:szCs w:val="24"/>
        </w:rPr>
        <w:t>dans le germe et le son, souvent retirés lors de la mouture. Cependant, la qualité</w:t>
      </w:r>
      <w:r>
        <w:rPr>
          <w:rFonts w:ascii="Aptos" w:hAnsi="Aptos"/>
          <w:color w:val="000000" w:themeColor="text1"/>
          <w:sz w:val="24"/>
          <w:szCs w:val="24"/>
        </w:rPr>
        <w:t xml:space="preserve"> </w:t>
      </w:r>
      <w:r w:rsidRPr="001812AE">
        <w:rPr>
          <w:rFonts w:ascii="Aptos" w:hAnsi="Aptos"/>
          <w:color w:val="000000" w:themeColor="text1"/>
          <w:sz w:val="24"/>
          <w:szCs w:val="24"/>
        </w:rPr>
        <w:t>technologique des protéines (notamment la formation du gluten) reste</w:t>
      </w:r>
      <w:r>
        <w:rPr>
          <w:rFonts w:ascii="Aptos" w:hAnsi="Aptos"/>
          <w:color w:val="000000" w:themeColor="text1"/>
          <w:sz w:val="24"/>
          <w:szCs w:val="24"/>
        </w:rPr>
        <w:t xml:space="preserve"> </w:t>
      </w:r>
      <w:r w:rsidRPr="001812AE">
        <w:rPr>
          <w:rFonts w:ascii="Aptos" w:hAnsi="Aptos"/>
          <w:color w:val="000000" w:themeColor="text1"/>
          <w:sz w:val="24"/>
          <w:szCs w:val="24"/>
        </w:rPr>
        <w:t>inchangée.</w:t>
      </w:r>
    </w:p>
    <w:p w14:paraId="73BC195E" w14:textId="77777777" w:rsidR="001812AE" w:rsidRDefault="001812AE" w:rsidP="001812AE">
      <w:pPr>
        <w:pStyle w:val="p1"/>
        <w:rPr>
          <w:rFonts w:ascii="Aptos" w:hAnsi="Aptos"/>
          <w:color w:val="000000" w:themeColor="text1"/>
          <w:sz w:val="24"/>
          <w:szCs w:val="24"/>
        </w:rPr>
      </w:pPr>
    </w:p>
    <w:p w14:paraId="203C0BB0" w14:textId="2AA0BE95" w:rsidR="001812AE" w:rsidRP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 xml:space="preserve">Les </w:t>
      </w:r>
      <w:r w:rsidRPr="001812AE">
        <w:rPr>
          <w:rFonts w:ascii="Aptos" w:hAnsi="Aptos"/>
          <w:b/>
          <w:bCs/>
          <w:color w:val="000000" w:themeColor="text1"/>
          <w:sz w:val="24"/>
          <w:szCs w:val="24"/>
        </w:rPr>
        <w:t>procédés de cuisson</w:t>
      </w:r>
      <w:r w:rsidRPr="001812AE">
        <w:rPr>
          <w:rFonts w:ascii="Aptos" w:hAnsi="Aptos"/>
          <w:color w:val="000000" w:themeColor="text1"/>
          <w:sz w:val="24"/>
          <w:szCs w:val="24"/>
        </w:rPr>
        <w:t xml:space="preserve"> ou de </w:t>
      </w:r>
      <w:r w:rsidRPr="001812AE">
        <w:rPr>
          <w:rFonts w:ascii="Aptos" w:hAnsi="Aptos"/>
          <w:b/>
          <w:bCs/>
          <w:color w:val="000000" w:themeColor="text1"/>
          <w:sz w:val="24"/>
          <w:szCs w:val="24"/>
        </w:rPr>
        <w:t>fermentation</w:t>
      </w:r>
      <w:r w:rsidRPr="001812AE">
        <w:rPr>
          <w:rFonts w:ascii="Aptos" w:hAnsi="Aptos"/>
          <w:color w:val="000000" w:themeColor="text1"/>
          <w:sz w:val="24"/>
          <w:szCs w:val="24"/>
        </w:rPr>
        <w:t xml:space="preserve"> peuvent améliorer la digestibilité</w:t>
      </w:r>
      <w:r>
        <w:rPr>
          <w:rFonts w:ascii="Aptos" w:hAnsi="Aptos"/>
          <w:color w:val="000000" w:themeColor="text1"/>
          <w:sz w:val="24"/>
          <w:szCs w:val="24"/>
        </w:rPr>
        <w:t xml:space="preserve"> </w:t>
      </w:r>
      <w:r w:rsidRPr="001812AE">
        <w:rPr>
          <w:rFonts w:ascii="Aptos" w:hAnsi="Aptos"/>
          <w:color w:val="000000" w:themeColor="text1"/>
          <w:sz w:val="24"/>
          <w:szCs w:val="24"/>
        </w:rPr>
        <w:t>des protéines, mais certaines cuissons excessives diminuent leur valeur</w:t>
      </w:r>
      <w:r>
        <w:rPr>
          <w:rFonts w:ascii="Aptos" w:hAnsi="Aptos"/>
          <w:color w:val="000000" w:themeColor="text1"/>
          <w:sz w:val="24"/>
          <w:szCs w:val="24"/>
        </w:rPr>
        <w:t xml:space="preserve"> </w:t>
      </w:r>
      <w:r w:rsidRPr="001812AE">
        <w:rPr>
          <w:rFonts w:ascii="Aptos" w:hAnsi="Aptos"/>
          <w:color w:val="000000" w:themeColor="text1"/>
          <w:sz w:val="24"/>
          <w:szCs w:val="24"/>
        </w:rPr>
        <w:t>nutritionnelle.</w:t>
      </w:r>
    </w:p>
    <w:p w14:paraId="595A9B7B" w14:textId="77777777" w:rsidR="001812AE" w:rsidRDefault="001812AE" w:rsidP="001812AE">
      <w:pPr>
        <w:pStyle w:val="p1"/>
        <w:rPr>
          <w:rFonts w:ascii="Aptos" w:hAnsi="Aptos"/>
          <w:color w:val="000000" w:themeColor="text1"/>
          <w:sz w:val="24"/>
          <w:szCs w:val="24"/>
        </w:rPr>
      </w:pPr>
    </w:p>
    <w:p w14:paraId="1D5002DD" w14:textId="122610AE" w:rsidR="001812AE" w:rsidRPr="001812AE" w:rsidRDefault="001812AE" w:rsidP="001812AE">
      <w:pPr>
        <w:pStyle w:val="p1"/>
        <w:rPr>
          <w:rFonts w:ascii="Aptos" w:hAnsi="Aptos"/>
          <w:color w:val="000000" w:themeColor="text1"/>
          <w:sz w:val="24"/>
          <w:szCs w:val="24"/>
        </w:rPr>
      </w:pPr>
      <w:r w:rsidRPr="001812AE">
        <w:rPr>
          <w:rFonts w:ascii="Aptos" w:hAnsi="Aptos"/>
          <w:color w:val="000000" w:themeColor="text1"/>
          <w:sz w:val="24"/>
          <w:szCs w:val="24"/>
        </w:rPr>
        <w:t>Les produits céréaliers complets ou semi-complets conservent donc un</w:t>
      </w:r>
      <w:r>
        <w:rPr>
          <w:rFonts w:ascii="Aptos" w:hAnsi="Aptos"/>
          <w:color w:val="000000" w:themeColor="text1"/>
          <w:sz w:val="24"/>
          <w:szCs w:val="24"/>
        </w:rPr>
        <w:t xml:space="preserve"> </w:t>
      </w:r>
      <w:r w:rsidRPr="001812AE">
        <w:rPr>
          <w:rFonts w:ascii="Aptos" w:hAnsi="Aptos"/>
          <w:b/>
          <w:bCs/>
          <w:color w:val="000000" w:themeColor="text1"/>
          <w:sz w:val="24"/>
          <w:szCs w:val="24"/>
        </w:rPr>
        <w:t>meilleur équilibre protéique</w:t>
      </w:r>
      <w:r w:rsidRPr="001812AE">
        <w:rPr>
          <w:rFonts w:ascii="Aptos" w:hAnsi="Aptos"/>
          <w:color w:val="000000" w:themeColor="text1"/>
          <w:sz w:val="24"/>
          <w:szCs w:val="24"/>
        </w:rPr>
        <w:t xml:space="preserve"> et apportent, en plus, des </w:t>
      </w:r>
      <w:r w:rsidRPr="001812AE">
        <w:rPr>
          <w:rFonts w:ascii="Aptos" w:hAnsi="Aptos"/>
          <w:b/>
          <w:bCs/>
          <w:color w:val="000000" w:themeColor="text1"/>
          <w:sz w:val="24"/>
          <w:szCs w:val="24"/>
        </w:rPr>
        <w:t>fibres</w:t>
      </w:r>
      <w:r w:rsidRPr="001812AE">
        <w:rPr>
          <w:rFonts w:ascii="Aptos" w:hAnsi="Aptos"/>
          <w:color w:val="000000" w:themeColor="text1"/>
          <w:sz w:val="24"/>
          <w:szCs w:val="24"/>
        </w:rPr>
        <w:t xml:space="preserve">, des </w:t>
      </w:r>
      <w:r w:rsidRPr="001812AE">
        <w:rPr>
          <w:rFonts w:ascii="Aptos" w:hAnsi="Aptos"/>
          <w:b/>
          <w:bCs/>
          <w:color w:val="000000" w:themeColor="text1"/>
          <w:sz w:val="24"/>
          <w:szCs w:val="24"/>
        </w:rPr>
        <w:t>vitamines</w:t>
      </w:r>
      <w:r w:rsidRPr="001812AE">
        <w:rPr>
          <w:rFonts w:ascii="Aptos" w:hAnsi="Aptos"/>
          <w:color w:val="000000" w:themeColor="text1"/>
          <w:sz w:val="24"/>
          <w:szCs w:val="24"/>
        </w:rPr>
        <w:t xml:space="preserve"> et</w:t>
      </w:r>
      <w:r>
        <w:rPr>
          <w:rFonts w:ascii="Aptos" w:hAnsi="Aptos"/>
          <w:color w:val="000000" w:themeColor="text1"/>
          <w:sz w:val="24"/>
          <w:szCs w:val="24"/>
        </w:rPr>
        <w:t xml:space="preserve"> </w:t>
      </w:r>
      <w:r w:rsidRPr="001812AE">
        <w:rPr>
          <w:rFonts w:ascii="Aptos" w:hAnsi="Aptos"/>
          <w:color w:val="000000" w:themeColor="text1"/>
          <w:sz w:val="24"/>
          <w:szCs w:val="24"/>
        </w:rPr>
        <w:t xml:space="preserve">des </w:t>
      </w:r>
      <w:r w:rsidRPr="001812AE">
        <w:rPr>
          <w:rFonts w:ascii="Aptos" w:hAnsi="Aptos"/>
          <w:b/>
          <w:bCs/>
          <w:color w:val="000000" w:themeColor="text1"/>
          <w:sz w:val="24"/>
          <w:szCs w:val="24"/>
        </w:rPr>
        <w:t>minéraux</w:t>
      </w:r>
      <w:r w:rsidRPr="001812AE">
        <w:rPr>
          <w:rFonts w:ascii="Aptos" w:hAnsi="Aptos"/>
          <w:color w:val="000000" w:themeColor="text1"/>
          <w:sz w:val="24"/>
          <w:szCs w:val="24"/>
        </w:rPr>
        <w:t>.</w:t>
      </w:r>
    </w:p>
    <w:p w14:paraId="3E00166F" w14:textId="77777777" w:rsidR="001812AE" w:rsidRDefault="001812AE" w:rsidP="001812AE"/>
    <w:p w14:paraId="33D5E979" w14:textId="2384D2AC" w:rsidR="00245D2E" w:rsidRPr="001812AE" w:rsidRDefault="00245D2E" w:rsidP="00245D2E">
      <w:pPr>
        <w:pStyle w:val="Paragraphedeliste"/>
        <w:numPr>
          <w:ilvl w:val="3"/>
          <w:numId w:val="1"/>
        </w:numPr>
        <w:rPr>
          <w:u w:val="single"/>
        </w:rPr>
      </w:pPr>
      <w:r w:rsidRPr="001812AE">
        <w:rPr>
          <w:u w:val="single"/>
        </w:rPr>
        <w:t>Apport de fibres alimentaires</w:t>
      </w:r>
    </w:p>
    <w:p w14:paraId="74DD1CBE" w14:textId="75ABED1D" w:rsidR="00245D2E" w:rsidRDefault="00245D2E" w:rsidP="00245D2E">
      <w:r>
        <w:t xml:space="preserve">Les </w:t>
      </w:r>
      <w:r w:rsidRPr="001812AE">
        <w:rPr>
          <w:b/>
          <w:bCs/>
        </w:rPr>
        <w:t>fibres</w:t>
      </w:r>
      <w:r>
        <w:t xml:space="preserve"> des produits céréaliers proviennent essentiellement des couches </w:t>
      </w:r>
      <w:r w:rsidRPr="001812AE">
        <w:rPr>
          <w:b/>
          <w:bCs/>
        </w:rPr>
        <w:t>externes du grain</w:t>
      </w:r>
      <w:r>
        <w:t>, c’est-à-dire du son, dans une moindre mesure, du germe.</w:t>
      </w:r>
    </w:p>
    <w:p w14:paraId="25B63147" w14:textId="65745DA4" w:rsidR="00245D2E" w:rsidRDefault="00245D2E" w:rsidP="00245D2E">
      <w:r>
        <w:t xml:space="preserve">Les produits céréaliers </w:t>
      </w:r>
      <w:r w:rsidRPr="001812AE">
        <w:rPr>
          <w:b/>
          <w:bCs/>
        </w:rPr>
        <w:t>complets</w:t>
      </w:r>
      <w:r>
        <w:t xml:space="preserve"> ou </w:t>
      </w:r>
      <w:r w:rsidRPr="001812AE">
        <w:rPr>
          <w:b/>
          <w:bCs/>
        </w:rPr>
        <w:t>semi-complets</w:t>
      </w:r>
      <w:r>
        <w:t xml:space="preserve"> sont donc </w:t>
      </w:r>
      <w:r w:rsidR="001812AE" w:rsidRPr="001812AE">
        <w:rPr>
          <w:b/>
          <w:bCs/>
        </w:rPr>
        <w:t>beaucoup</w:t>
      </w:r>
      <w:r w:rsidRPr="001812AE">
        <w:rPr>
          <w:b/>
          <w:bCs/>
        </w:rPr>
        <w:t xml:space="preserve"> plus riches en fibres </w:t>
      </w:r>
      <w:r>
        <w:t>que les produits raffinés.</w:t>
      </w:r>
    </w:p>
    <w:p w14:paraId="0631711A" w14:textId="66A28079" w:rsidR="00245D2E" w:rsidRDefault="00245D2E" w:rsidP="00245D2E">
      <w:r>
        <w:t xml:space="preserve">Un pain complet contient en moyenne </w:t>
      </w:r>
      <w:r w:rsidR="001812AE" w:rsidRPr="001812AE">
        <w:rPr>
          <w:b/>
          <w:bCs/>
        </w:rPr>
        <w:t>6 à 8g</w:t>
      </w:r>
      <w:r w:rsidR="001812AE">
        <w:t xml:space="preserve"> de fibres pour 100g, contre </w:t>
      </w:r>
      <w:r w:rsidR="001812AE" w:rsidRPr="001812AE">
        <w:rPr>
          <w:b/>
          <w:bCs/>
        </w:rPr>
        <w:t>2 à 3g</w:t>
      </w:r>
      <w:r w:rsidR="001812AE">
        <w:t xml:space="preserve"> seulement pour un pain blanc. La </w:t>
      </w:r>
      <w:r w:rsidR="001812AE" w:rsidRPr="001812AE">
        <w:rPr>
          <w:b/>
          <w:bCs/>
        </w:rPr>
        <w:t>teneur en fibres</w:t>
      </w:r>
      <w:r w:rsidR="001812AE">
        <w:t xml:space="preserve"> dépend aussi du </w:t>
      </w:r>
      <w:r w:rsidR="001812AE" w:rsidRPr="001812AE">
        <w:rPr>
          <w:b/>
          <w:bCs/>
        </w:rPr>
        <w:t>type de céréale</w:t>
      </w:r>
      <w:r w:rsidR="001812AE">
        <w:t> : l’avoine et l’orge sont plus riches en fibres solubles, alors que le blé et le seigle contiennent surtout des fibres insolubles.</w:t>
      </w:r>
    </w:p>
    <w:p w14:paraId="7DDA9210" w14:textId="25980382" w:rsidR="00245D2E" w:rsidRPr="002514F7" w:rsidRDefault="00245D2E" w:rsidP="00245D2E">
      <w:pPr>
        <w:pStyle w:val="Paragraphedeliste"/>
        <w:numPr>
          <w:ilvl w:val="3"/>
          <w:numId w:val="1"/>
        </w:numPr>
        <w:rPr>
          <w:u w:val="single"/>
        </w:rPr>
      </w:pPr>
      <w:r w:rsidRPr="002514F7">
        <w:rPr>
          <w:u w:val="single"/>
        </w:rPr>
        <w:t>Sources de micronutriments</w:t>
      </w:r>
    </w:p>
    <w:p w14:paraId="4E1F4610" w14:textId="71A532F6" w:rsidR="001812AE" w:rsidRDefault="001812AE" w:rsidP="001812AE">
      <w:r>
        <w:t xml:space="preserve">Les produits céréaliers en particulier lorsqu’ils sont complets ou semi-complets, constituent une source notable de </w:t>
      </w:r>
      <w:r w:rsidRPr="001812AE">
        <w:rPr>
          <w:b/>
          <w:bCs/>
        </w:rPr>
        <w:t>vitamines</w:t>
      </w:r>
      <w:r>
        <w:t xml:space="preserve"> et de </w:t>
      </w:r>
      <w:r w:rsidRPr="001812AE">
        <w:rPr>
          <w:b/>
          <w:bCs/>
        </w:rPr>
        <w:t>minéraux</w:t>
      </w:r>
      <w:r>
        <w:t>.</w:t>
      </w:r>
    </w:p>
    <w:p w14:paraId="7082DAC8" w14:textId="13992E9C" w:rsidR="001812AE" w:rsidRDefault="001812AE" w:rsidP="001812AE">
      <w:r>
        <w:t xml:space="preserve">Leur concentration dépend directement du </w:t>
      </w:r>
      <w:r>
        <w:rPr>
          <w:b/>
          <w:bCs/>
        </w:rPr>
        <w:t>degré de transformation</w:t>
      </w:r>
      <w:r>
        <w:t xml:space="preserve"> du grain : les parties les plus riches en micronutriments se situent dans le son et le germe, souvent retirés lors du raffinage.</w:t>
      </w:r>
    </w:p>
    <w:p w14:paraId="4018325F" w14:textId="77777777" w:rsidR="00ED611A" w:rsidRDefault="00ED611A" w:rsidP="001812AE"/>
    <w:p w14:paraId="7677D5DD" w14:textId="77777777" w:rsidR="00ED611A" w:rsidRDefault="00ED611A" w:rsidP="001812AE"/>
    <w:p w14:paraId="3BEDA1AC" w14:textId="77777777" w:rsidR="00ED611A" w:rsidRDefault="00ED611A" w:rsidP="001812AE"/>
    <w:p w14:paraId="5120C183" w14:textId="77777777" w:rsidR="00ED611A" w:rsidRDefault="00ED611A" w:rsidP="001812AE"/>
    <w:p w14:paraId="29D634D2" w14:textId="77777777" w:rsidR="00ED611A" w:rsidRDefault="00ED611A" w:rsidP="001812AE"/>
    <w:p w14:paraId="580CE01B" w14:textId="77777777" w:rsidR="00ED611A" w:rsidRDefault="00ED611A" w:rsidP="001812AE"/>
    <w:tbl>
      <w:tblPr>
        <w:tblStyle w:val="TableauGrille1Clair-Accentuation3"/>
        <w:tblW w:w="0" w:type="auto"/>
        <w:tblLook w:val="04A0" w:firstRow="1" w:lastRow="0" w:firstColumn="1" w:lastColumn="0" w:noHBand="0" w:noVBand="1"/>
      </w:tblPr>
      <w:tblGrid>
        <w:gridCol w:w="9062"/>
      </w:tblGrid>
      <w:tr w:rsidR="002514F7" w:rsidRPr="002514F7" w14:paraId="7FA1AA43" w14:textId="77777777" w:rsidTr="00251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63744E5" w14:textId="77777777" w:rsidR="002514F7" w:rsidRPr="002514F7" w:rsidRDefault="002514F7" w:rsidP="002514F7">
            <w:pPr>
              <w:jc w:val="center"/>
              <w:rPr>
                <w:rFonts w:ascii="Aptos" w:hAnsi="Aptos"/>
                <w:color w:val="196B24" w:themeColor="accent3"/>
              </w:rPr>
            </w:pPr>
            <w:r w:rsidRPr="002514F7">
              <w:rPr>
                <w:rFonts w:ascii="Aptos" w:hAnsi="Aptos"/>
                <w:color w:val="196B24" w:themeColor="accent3"/>
              </w:rPr>
              <w:lastRenderedPageBreak/>
              <w:t>Les vitamines de groupe B</w:t>
            </w:r>
          </w:p>
          <w:p w14:paraId="155F5640" w14:textId="328A4DDC" w:rsidR="002514F7" w:rsidRPr="002514F7" w:rsidRDefault="002514F7" w:rsidP="002514F7">
            <w:pPr>
              <w:pStyle w:val="p1"/>
              <w:rPr>
                <w:rFonts w:ascii="Aptos" w:hAnsi="Aptos"/>
                <w:b w:val="0"/>
                <w:bCs w:val="0"/>
                <w:color w:val="000000" w:themeColor="text1"/>
                <w:sz w:val="24"/>
                <w:szCs w:val="24"/>
              </w:rPr>
            </w:pPr>
            <w:r w:rsidRPr="002514F7">
              <w:rPr>
                <w:rFonts w:ascii="Aptos" w:hAnsi="Aptos"/>
                <w:b w:val="0"/>
                <w:bCs w:val="0"/>
                <w:color w:val="000000" w:themeColor="text1"/>
                <w:sz w:val="24"/>
                <w:szCs w:val="24"/>
              </w:rPr>
              <w:t>Les céréales sont une des principales sources de vitamines du groupe B,</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indispensables au métabolisme énergétique et au fonctionnement du système</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nerveux.</w:t>
            </w:r>
          </w:p>
          <w:p w14:paraId="7C9E6E3B" w14:textId="77777777" w:rsidR="002514F7" w:rsidRPr="002514F7" w:rsidRDefault="002514F7" w:rsidP="002514F7">
            <w:pPr>
              <w:pStyle w:val="p1"/>
              <w:numPr>
                <w:ilvl w:val="0"/>
                <w:numId w:val="25"/>
              </w:numPr>
              <w:rPr>
                <w:rFonts w:ascii="Aptos" w:hAnsi="Aptos"/>
                <w:b w:val="0"/>
                <w:bCs w:val="0"/>
                <w:color w:val="000000" w:themeColor="text1"/>
                <w:sz w:val="24"/>
                <w:szCs w:val="24"/>
              </w:rPr>
            </w:pPr>
            <w:r w:rsidRPr="002514F7">
              <w:rPr>
                <w:rFonts w:ascii="Aptos" w:hAnsi="Aptos"/>
                <w:color w:val="000000" w:themeColor="text1"/>
                <w:sz w:val="24"/>
                <w:szCs w:val="24"/>
              </w:rPr>
              <w:t>Vitamine B1 (thiamine)</w:t>
            </w:r>
            <w:r w:rsidRPr="002514F7">
              <w:rPr>
                <w:rFonts w:ascii="Aptos" w:hAnsi="Aptos"/>
                <w:b w:val="0"/>
                <w:bCs w:val="0"/>
                <w:color w:val="000000" w:themeColor="text1"/>
                <w:sz w:val="24"/>
                <w:szCs w:val="24"/>
              </w:rPr>
              <w:t xml:space="preserve"> : favorise la transformation des glucides en énergie et</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contribue au bon fonctionnement du système nerveux. Elle se trouve surtout</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dans le son et le germe de blé, l’avoine et le riz complet.</w:t>
            </w:r>
          </w:p>
          <w:p w14:paraId="082266BB" w14:textId="77777777" w:rsidR="002514F7" w:rsidRPr="002514F7" w:rsidRDefault="002514F7" w:rsidP="002514F7">
            <w:pPr>
              <w:pStyle w:val="p1"/>
              <w:numPr>
                <w:ilvl w:val="0"/>
                <w:numId w:val="25"/>
              </w:numPr>
              <w:rPr>
                <w:rFonts w:ascii="Aptos" w:hAnsi="Aptos"/>
                <w:b w:val="0"/>
                <w:bCs w:val="0"/>
                <w:color w:val="000000" w:themeColor="text1"/>
                <w:sz w:val="24"/>
                <w:szCs w:val="24"/>
              </w:rPr>
            </w:pPr>
            <w:r w:rsidRPr="002514F7">
              <w:rPr>
                <w:rFonts w:ascii="Aptos" w:hAnsi="Aptos"/>
                <w:color w:val="000000" w:themeColor="text1"/>
                <w:sz w:val="24"/>
                <w:szCs w:val="24"/>
              </w:rPr>
              <w:t>Vitamine B2 (riboflavine)</w:t>
            </w:r>
            <w:r w:rsidRPr="002514F7">
              <w:rPr>
                <w:rFonts w:ascii="Aptos" w:hAnsi="Aptos"/>
                <w:b w:val="0"/>
                <w:bCs w:val="0"/>
                <w:color w:val="000000" w:themeColor="text1"/>
                <w:sz w:val="24"/>
                <w:szCs w:val="24"/>
              </w:rPr>
              <w:t xml:space="preserve"> : participe à l’oxydation des nutriments et à la</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production d’énergie cellulaire. Présente dans le blé complet et l’orge.</w:t>
            </w:r>
          </w:p>
          <w:p w14:paraId="7995F718" w14:textId="77777777" w:rsidR="002514F7" w:rsidRPr="002514F7" w:rsidRDefault="002514F7" w:rsidP="002514F7">
            <w:pPr>
              <w:pStyle w:val="p1"/>
              <w:numPr>
                <w:ilvl w:val="0"/>
                <w:numId w:val="25"/>
              </w:numPr>
              <w:rPr>
                <w:rFonts w:ascii="Aptos" w:hAnsi="Aptos"/>
                <w:b w:val="0"/>
                <w:bCs w:val="0"/>
                <w:color w:val="000000" w:themeColor="text1"/>
                <w:sz w:val="24"/>
                <w:szCs w:val="24"/>
              </w:rPr>
            </w:pPr>
            <w:r w:rsidRPr="002514F7">
              <w:rPr>
                <w:rFonts w:ascii="Aptos" w:hAnsi="Aptos"/>
                <w:color w:val="000000" w:themeColor="text1"/>
                <w:sz w:val="24"/>
                <w:szCs w:val="24"/>
              </w:rPr>
              <w:t>Vitamine B3 (niacine)</w:t>
            </w:r>
            <w:r w:rsidRPr="002514F7">
              <w:rPr>
                <w:rFonts w:ascii="Aptos" w:hAnsi="Aptos"/>
                <w:b w:val="0"/>
                <w:bCs w:val="0"/>
                <w:color w:val="000000" w:themeColor="text1"/>
                <w:sz w:val="24"/>
                <w:szCs w:val="24"/>
              </w:rPr>
              <w:t xml:space="preserve"> : intervient dans la respiration cellulaire et la synthèse</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des acides gras. On la trouve dans le riz complet, le blé et le maïs.</w:t>
            </w:r>
          </w:p>
          <w:p w14:paraId="5B1471C6" w14:textId="77777777" w:rsidR="002514F7" w:rsidRPr="002514F7" w:rsidRDefault="002514F7" w:rsidP="002514F7">
            <w:pPr>
              <w:pStyle w:val="p1"/>
              <w:numPr>
                <w:ilvl w:val="0"/>
                <w:numId w:val="25"/>
              </w:numPr>
              <w:rPr>
                <w:rFonts w:ascii="Aptos" w:hAnsi="Aptos"/>
                <w:b w:val="0"/>
                <w:bCs w:val="0"/>
                <w:color w:val="000000" w:themeColor="text1"/>
                <w:sz w:val="24"/>
                <w:szCs w:val="24"/>
              </w:rPr>
            </w:pPr>
            <w:r w:rsidRPr="002514F7">
              <w:rPr>
                <w:rFonts w:ascii="Aptos" w:hAnsi="Aptos"/>
                <w:color w:val="000000" w:themeColor="text1"/>
                <w:sz w:val="24"/>
                <w:szCs w:val="24"/>
              </w:rPr>
              <w:t>Vitamine B6 (pyridoxine)</w:t>
            </w:r>
            <w:r w:rsidRPr="002514F7">
              <w:rPr>
                <w:rFonts w:ascii="Aptos" w:hAnsi="Aptos"/>
                <w:b w:val="0"/>
                <w:bCs w:val="0"/>
                <w:color w:val="000000" w:themeColor="text1"/>
                <w:sz w:val="24"/>
                <w:szCs w:val="24"/>
              </w:rPr>
              <w:t xml:space="preserve"> : nécessaire au métabolisme des protéines et à la</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formation des neurotransmetteurs. L’avoine, le riz et le blé complet en</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contiennent des quantités intéressantes.</w:t>
            </w:r>
          </w:p>
          <w:p w14:paraId="733A69A0" w14:textId="50EB8C89" w:rsidR="002514F7" w:rsidRPr="002514F7" w:rsidRDefault="002514F7" w:rsidP="002514F7">
            <w:pPr>
              <w:pStyle w:val="p1"/>
              <w:numPr>
                <w:ilvl w:val="0"/>
                <w:numId w:val="25"/>
              </w:numPr>
              <w:rPr>
                <w:rFonts w:ascii="Aptos" w:hAnsi="Aptos"/>
                <w:b w:val="0"/>
                <w:bCs w:val="0"/>
                <w:color w:val="000000" w:themeColor="text1"/>
                <w:sz w:val="24"/>
                <w:szCs w:val="24"/>
              </w:rPr>
            </w:pPr>
            <w:r w:rsidRPr="002514F7">
              <w:rPr>
                <w:rFonts w:ascii="Aptos" w:hAnsi="Aptos"/>
                <w:color w:val="000000" w:themeColor="text1"/>
                <w:sz w:val="24"/>
                <w:szCs w:val="24"/>
              </w:rPr>
              <w:t>Vitamine B9 (acide folique)</w:t>
            </w:r>
            <w:r w:rsidRPr="002514F7">
              <w:rPr>
                <w:rFonts w:ascii="Aptos" w:hAnsi="Aptos"/>
                <w:b w:val="0"/>
                <w:bCs w:val="0"/>
                <w:color w:val="000000" w:themeColor="text1"/>
                <w:sz w:val="24"/>
                <w:szCs w:val="24"/>
              </w:rPr>
              <w:t xml:space="preserve"> : intervient dans la synthèse de l’ADN et la</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formation des globules rouges. Présente en faible quantité, mais mieux</w:t>
            </w:r>
            <w:r>
              <w:rPr>
                <w:rFonts w:ascii="Aptos" w:hAnsi="Aptos"/>
                <w:b w:val="0"/>
                <w:bCs w:val="0"/>
                <w:color w:val="000000" w:themeColor="text1"/>
                <w:sz w:val="24"/>
                <w:szCs w:val="24"/>
              </w:rPr>
              <w:t xml:space="preserve"> </w:t>
            </w:r>
            <w:r w:rsidRPr="002514F7">
              <w:rPr>
                <w:rFonts w:ascii="Aptos" w:hAnsi="Aptos"/>
                <w:b w:val="0"/>
                <w:bCs w:val="0"/>
                <w:color w:val="000000" w:themeColor="text1"/>
                <w:sz w:val="24"/>
                <w:szCs w:val="24"/>
              </w:rPr>
              <w:t>conservée dans les produits peu raffinés.</w:t>
            </w:r>
          </w:p>
          <w:p w14:paraId="181BDAB2" w14:textId="1A0A23B9" w:rsidR="002514F7" w:rsidRPr="002514F7" w:rsidRDefault="002514F7" w:rsidP="001812AE">
            <w:pPr>
              <w:rPr>
                <w:rFonts w:ascii="Aptos" w:hAnsi="Aptos"/>
                <w:b w:val="0"/>
                <w:bCs w:val="0"/>
                <w:color w:val="000000" w:themeColor="text1"/>
              </w:rPr>
            </w:pPr>
          </w:p>
        </w:tc>
      </w:tr>
    </w:tbl>
    <w:p w14:paraId="5F290917" w14:textId="77777777" w:rsidR="002514F7" w:rsidRDefault="002514F7" w:rsidP="001812AE"/>
    <w:tbl>
      <w:tblPr>
        <w:tblStyle w:val="TableauGrille1Clair-Accentuation3"/>
        <w:tblW w:w="0" w:type="auto"/>
        <w:tblLook w:val="04A0" w:firstRow="1" w:lastRow="0" w:firstColumn="1" w:lastColumn="0" w:noHBand="0" w:noVBand="1"/>
      </w:tblPr>
      <w:tblGrid>
        <w:gridCol w:w="9062"/>
      </w:tblGrid>
      <w:tr w:rsidR="002514F7" w:rsidRPr="002514F7" w14:paraId="5DA7C6C0" w14:textId="77777777" w:rsidTr="00251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4AF2183" w14:textId="77777777" w:rsidR="002514F7" w:rsidRPr="002514F7" w:rsidRDefault="002514F7" w:rsidP="002514F7">
            <w:pPr>
              <w:jc w:val="center"/>
              <w:rPr>
                <w:color w:val="196B24" w:themeColor="accent3"/>
              </w:rPr>
            </w:pPr>
            <w:r w:rsidRPr="002514F7">
              <w:rPr>
                <w:color w:val="196B24" w:themeColor="accent3"/>
              </w:rPr>
              <w:t>Vitamine E</w:t>
            </w:r>
          </w:p>
          <w:p w14:paraId="1F14A877" w14:textId="35CC9339" w:rsidR="002514F7" w:rsidRPr="002514F7" w:rsidRDefault="002514F7" w:rsidP="002514F7">
            <w:pPr>
              <w:pStyle w:val="p1"/>
              <w:rPr>
                <w:rFonts w:asciiTheme="minorHAnsi" w:hAnsiTheme="minorHAnsi"/>
                <w:b w:val="0"/>
                <w:bCs w:val="0"/>
                <w:color w:val="000000" w:themeColor="text1"/>
                <w:sz w:val="24"/>
                <w:szCs w:val="24"/>
              </w:rPr>
            </w:pPr>
            <w:r w:rsidRPr="002514F7">
              <w:rPr>
                <w:rFonts w:asciiTheme="minorHAnsi" w:hAnsiTheme="minorHAnsi"/>
                <w:b w:val="0"/>
                <w:bCs w:val="0"/>
                <w:color w:val="000000" w:themeColor="text1"/>
                <w:sz w:val="24"/>
                <w:szCs w:val="24"/>
              </w:rPr>
              <w:t>La vitamine E (tocophérol) est surtout présente dans le germe des céréales,</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notamment celui du blé. C’est un antioxydant naturel qui protège les</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membranes cellulaires de l’oxydation et contribue à la protection du système</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cardiovasculaire.</w:t>
            </w:r>
          </w:p>
          <w:p w14:paraId="3CC6823B" w14:textId="77777777" w:rsidR="002514F7" w:rsidRDefault="002514F7" w:rsidP="002514F7">
            <w:pPr>
              <w:pStyle w:val="p1"/>
              <w:rPr>
                <w:rFonts w:asciiTheme="minorHAnsi" w:hAnsiTheme="minorHAnsi"/>
                <w:color w:val="000000" w:themeColor="text1"/>
                <w:sz w:val="24"/>
                <w:szCs w:val="24"/>
              </w:rPr>
            </w:pPr>
          </w:p>
          <w:p w14:paraId="65E55537" w14:textId="2FA08978" w:rsidR="002514F7" w:rsidRPr="002514F7" w:rsidRDefault="002514F7" w:rsidP="002514F7">
            <w:pPr>
              <w:pStyle w:val="p1"/>
              <w:rPr>
                <w:rFonts w:asciiTheme="minorHAnsi" w:hAnsiTheme="minorHAnsi"/>
                <w:b w:val="0"/>
                <w:bCs w:val="0"/>
                <w:color w:val="000000" w:themeColor="text1"/>
                <w:sz w:val="24"/>
                <w:szCs w:val="24"/>
              </w:rPr>
            </w:pPr>
            <w:r w:rsidRPr="002514F7">
              <w:rPr>
                <w:rFonts w:asciiTheme="minorHAnsi" w:hAnsiTheme="minorHAnsi"/>
                <w:b w:val="0"/>
                <w:bCs w:val="0"/>
                <w:color w:val="000000" w:themeColor="text1"/>
                <w:sz w:val="24"/>
                <w:szCs w:val="24"/>
              </w:rPr>
              <w:t>Elle agit également en synergie avec les acides gras insaturés présents dans les</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céréales entières. Lors du raffinage, le germe est souvent retiré, ce qui réduit</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considérablement la teneur en vitamine E des produits transformés.</w:t>
            </w:r>
          </w:p>
          <w:p w14:paraId="0A9A547C" w14:textId="458DB50C" w:rsidR="002514F7" w:rsidRPr="002514F7" w:rsidRDefault="002514F7" w:rsidP="001812AE">
            <w:pPr>
              <w:rPr>
                <w:b w:val="0"/>
                <w:bCs w:val="0"/>
                <w:color w:val="000000" w:themeColor="text1"/>
              </w:rPr>
            </w:pPr>
          </w:p>
        </w:tc>
      </w:tr>
    </w:tbl>
    <w:p w14:paraId="3E4D0BFE" w14:textId="77777777" w:rsidR="002514F7" w:rsidRDefault="002514F7" w:rsidP="001812AE"/>
    <w:tbl>
      <w:tblPr>
        <w:tblStyle w:val="TableauGrille1Clair-Accentuation3"/>
        <w:tblW w:w="0" w:type="auto"/>
        <w:tblLook w:val="04A0" w:firstRow="1" w:lastRow="0" w:firstColumn="1" w:lastColumn="0" w:noHBand="0" w:noVBand="1"/>
      </w:tblPr>
      <w:tblGrid>
        <w:gridCol w:w="9062"/>
      </w:tblGrid>
      <w:tr w:rsidR="002514F7" w:rsidRPr="002514F7" w14:paraId="76ECDC88" w14:textId="77777777" w:rsidTr="00251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6DA039D" w14:textId="77777777" w:rsidR="002514F7" w:rsidRPr="002514F7" w:rsidRDefault="002514F7" w:rsidP="002514F7">
            <w:pPr>
              <w:jc w:val="center"/>
              <w:rPr>
                <w:color w:val="196B24" w:themeColor="accent3"/>
              </w:rPr>
            </w:pPr>
            <w:r w:rsidRPr="002514F7">
              <w:rPr>
                <w:color w:val="196B24" w:themeColor="accent3"/>
              </w:rPr>
              <w:t>Les minéraux</w:t>
            </w:r>
          </w:p>
          <w:p w14:paraId="6F44AE86" w14:textId="77777777" w:rsidR="002514F7" w:rsidRPr="002514F7" w:rsidRDefault="002514F7" w:rsidP="002514F7">
            <w:pPr>
              <w:pStyle w:val="p1"/>
              <w:rPr>
                <w:rFonts w:asciiTheme="minorHAnsi" w:hAnsiTheme="minorHAnsi"/>
                <w:b w:val="0"/>
                <w:bCs w:val="0"/>
                <w:color w:val="000000" w:themeColor="text1"/>
                <w:sz w:val="24"/>
                <w:szCs w:val="24"/>
              </w:rPr>
            </w:pPr>
            <w:r w:rsidRPr="002514F7">
              <w:rPr>
                <w:rFonts w:asciiTheme="minorHAnsi" w:hAnsiTheme="minorHAnsi"/>
                <w:b w:val="0"/>
                <w:bCs w:val="0"/>
                <w:color w:val="000000" w:themeColor="text1"/>
                <w:sz w:val="24"/>
                <w:szCs w:val="24"/>
              </w:rPr>
              <w:t>Les céréales complètes apportent une variété de minéraux à la santé.</w:t>
            </w:r>
          </w:p>
          <w:p w14:paraId="6165CEEB" w14:textId="77777777" w:rsidR="002514F7" w:rsidRPr="002514F7" w:rsidRDefault="002514F7" w:rsidP="002514F7">
            <w:pPr>
              <w:pStyle w:val="p1"/>
              <w:numPr>
                <w:ilvl w:val="0"/>
                <w:numId w:val="26"/>
              </w:numPr>
              <w:rPr>
                <w:rFonts w:asciiTheme="minorHAnsi" w:hAnsiTheme="minorHAnsi"/>
                <w:b w:val="0"/>
                <w:bCs w:val="0"/>
                <w:color w:val="000000" w:themeColor="text1"/>
                <w:sz w:val="24"/>
                <w:szCs w:val="24"/>
              </w:rPr>
            </w:pPr>
            <w:r w:rsidRPr="002514F7">
              <w:rPr>
                <w:rFonts w:asciiTheme="minorHAnsi" w:hAnsiTheme="minorHAnsi"/>
                <w:color w:val="000000" w:themeColor="text1"/>
                <w:sz w:val="24"/>
                <w:szCs w:val="24"/>
              </w:rPr>
              <w:t>Magnésium</w:t>
            </w:r>
            <w:r w:rsidRPr="002514F7">
              <w:rPr>
                <w:rFonts w:asciiTheme="minorHAnsi" w:hAnsiTheme="minorHAnsi"/>
                <w:b w:val="0"/>
                <w:bCs w:val="0"/>
                <w:color w:val="000000" w:themeColor="text1"/>
                <w:sz w:val="24"/>
                <w:szCs w:val="24"/>
              </w:rPr>
              <w:t xml:space="preserve"> : impliqué dans la contraction musculaire, la transmission</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nerveuse et la régulation du métabolisme énergétique. On le trouve dans</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l’avoine, le blé complet, le riz complet et le seigle.</w:t>
            </w:r>
          </w:p>
          <w:p w14:paraId="00F9665B" w14:textId="77777777" w:rsidR="002514F7" w:rsidRPr="002514F7" w:rsidRDefault="002514F7" w:rsidP="002514F7">
            <w:pPr>
              <w:pStyle w:val="p1"/>
              <w:numPr>
                <w:ilvl w:val="0"/>
                <w:numId w:val="26"/>
              </w:numPr>
              <w:rPr>
                <w:rFonts w:asciiTheme="minorHAnsi" w:hAnsiTheme="minorHAnsi"/>
                <w:b w:val="0"/>
                <w:bCs w:val="0"/>
                <w:color w:val="000000" w:themeColor="text1"/>
                <w:sz w:val="24"/>
                <w:szCs w:val="24"/>
              </w:rPr>
            </w:pPr>
            <w:r w:rsidRPr="002514F7">
              <w:rPr>
                <w:rFonts w:asciiTheme="minorHAnsi" w:hAnsiTheme="minorHAnsi"/>
                <w:color w:val="000000" w:themeColor="text1"/>
                <w:sz w:val="24"/>
                <w:szCs w:val="24"/>
              </w:rPr>
              <w:t>Fer</w:t>
            </w:r>
            <w:r w:rsidRPr="002514F7">
              <w:rPr>
                <w:rFonts w:asciiTheme="minorHAnsi" w:hAnsiTheme="minorHAnsi"/>
                <w:b w:val="0"/>
                <w:bCs w:val="0"/>
                <w:color w:val="000000" w:themeColor="text1"/>
                <w:sz w:val="24"/>
                <w:szCs w:val="24"/>
              </w:rPr>
              <w:t xml:space="preserve"> : nécessaire à la formation de l’hémoglobine et au transport de l’oxygène.</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Présent sous forme non héminique dans le blé complet, le millet et l’orge. Son</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absorption est améliorée par la présence de vitamine C dans le repas.</w:t>
            </w:r>
          </w:p>
          <w:p w14:paraId="77CDC1AF" w14:textId="77777777" w:rsidR="002514F7" w:rsidRPr="002514F7" w:rsidRDefault="002514F7" w:rsidP="002514F7">
            <w:pPr>
              <w:pStyle w:val="p1"/>
              <w:numPr>
                <w:ilvl w:val="0"/>
                <w:numId w:val="26"/>
              </w:numPr>
              <w:rPr>
                <w:rFonts w:asciiTheme="minorHAnsi" w:hAnsiTheme="minorHAnsi"/>
                <w:b w:val="0"/>
                <w:bCs w:val="0"/>
                <w:color w:val="000000" w:themeColor="text1"/>
                <w:sz w:val="24"/>
                <w:szCs w:val="24"/>
              </w:rPr>
            </w:pPr>
            <w:r w:rsidRPr="002514F7">
              <w:rPr>
                <w:rFonts w:asciiTheme="minorHAnsi" w:hAnsiTheme="minorHAnsi"/>
                <w:color w:val="000000" w:themeColor="text1"/>
                <w:sz w:val="24"/>
                <w:szCs w:val="24"/>
              </w:rPr>
              <w:t>Zinc</w:t>
            </w:r>
            <w:r w:rsidRPr="002514F7">
              <w:rPr>
                <w:rFonts w:asciiTheme="minorHAnsi" w:hAnsiTheme="minorHAnsi"/>
                <w:b w:val="0"/>
                <w:bCs w:val="0"/>
                <w:color w:val="000000" w:themeColor="text1"/>
                <w:sz w:val="24"/>
                <w:szCs w:val="24"/>
              </w:rPr>
              <w:t xml:space="preserve"> : participe à la synthèse des protéines, à la cicatrisation et au maintien</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du système immunitaire. On le trouve dans l’avoine et le blé complet.</w:t>
            </w:r>
          </w:p>
          <w:p w14:paraId="61BE631E" w14:textId="77777777" w:rsidR="002514F7" w:rsidRPr="002514F7" w:rsidRDefault="002514F7" w:rsidP="002514F7">
            <w:pPr>
              <w:pStyle w:val="p1"/>
              <w:numPr>
                <w:ilvl w:val="0"/>
                <w:numId w:val="26"/>
              </w:numPr>
              <w:rPr>
                <w:rFonts w:asciiTheme="minorHAnsi" w:hAnsiTheme="minorHAnsi"/>
                <w:b w:val="0"/>
                <w:bCs w:val="0"/>
                <w:color w:val="000000" w:themeColor="text1"/>
                <w:sz w:val="24"/>
                <w:szCs w:val="24"/>
              </w:rPr>
            </w:pPr>
            <w:r w:rsidRPr="002514F7">
              <w:rPr>
                <w:rFonts w:asciiTheme="minorHAnsi" w:hAnsiTheme="minorHAnsi"/>
                <w:color w:val="000000" w:themeColor="text1"/>
                <w:sz w:val="24"/>
                <w:szCs w:val="24"/>
              </w:rPr>
              <w:t>Phosphore</w:t>
            </w:r>
            <w:r w:rsidRPr="002514F7">
              <w:rPr>
                <w:rFonts w:asciiTheme="minorHAnsi" w:hAnsiTheme="minorHAnsi"/>
                <w:b w:val="0"/>
                <w:bCs w:val="0"/>
                <w:color w:val="000000" w:themeColor="text1"/>
                <w:sz w:val="24"/>
                <w:szCs w:val="24"/>
              </w:rPr>
              <w:t xml:space="preserve"> : contribue à la minéralisation des os et des dents et intervient</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dans la production d’énergie (ATP). Il est bien représenté dans le riz complet</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et le blé.</w:t>
            </w:r>
          </w:p>
          <w:p w14:paraId="5654311C" w14:textId="25A709EF" w:rsidR="002514F7" w:rsidRPr="00ED611A" w:rsidRDefault="002514F7" w:rsidP="001812AE">
            <w:pPr>
              <w:pStyle w:val="p1"/>
              <w:numPr>
                <w:ilvl w:val="0"/>
                <w:numId w:val="26"/>
              </w:numPr>
              <w:rPr>
                <w:rFonts w:asciiTheme="minorHAnsi" w:hAnsiTheme="minorHAnsi"/>
                <w:b w:val="0"/>
                <w:bCs w:val="0"/>
                <w:color w:val="000000" w:themeColor="text1"/>
                <w:sz w:val="24"/>
                <w:szCs w:val="24"/>
              </w:rPr>
            </w:pPr>
            <w:r w:rsidRPr="002514F7">
              <w:rPr>
                <w:rFonts w:asciiTheme="minorHAnsi" w:hAnsiTheme="minorHAnsi"/>
                <w:color w:val="000000" w:themeColor="text1"/>
                <w:sz w:val="24"/>
                <w:szCs w:val="24"/>
              </w:rPr>
              <w:t>Sélénium</w:t>
            </w:r>
            <w:r w:rsidRPr="002514F7">
              <w:rPr>
                <w:rFonts w:asciiTheme="minorHAnsi" w:hAnsiTheme="minorHAnsi"/>
                <w:b w:val="0"/>
                <w:bCs w:val="0"/>
                <w:color w:val="000000" w:themeColor="text1"/>
                <w:sz w:val="24"/>
                <w:szCs w:val="24"/>
              </w:rPr>
              <w:t xml:space="preserve"> : agit comme antioxydant et protège les cellules contre le stress</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oxydatif. Présent en quantités variables selon la richesse du sol, il est souvent</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apporté par le blé et l’avoine.</w:t>
            </w:r>
          </w:p>
        </w:tc>
      </w:tr>
    </w:tbl>
    <w:tbl>
      <w:tblPr>
        <w:tblStyle w:val="TableauGrille1Clair-Accentuation3"/>
        <w:tblpPr w:leftFromText="141" w:rightFromText="141" w:vertAnchor="text" w:horzAnchor="margin" w:tblpY="-65"/>
        <w:tblW w:w="0" w:type="auto"/>
        <w:tblLook w:val="04A0" w:firstRow="1" w:lastRow="0" w:firstColumn="1" w:lastColumn="0" w:noHBand="0" w:noVBand="1"/>
      </w:tblPr>
      <w:tblGrid>
        <w:gridCol w:w="9062"/>
      </w:tblGrid>
      <w:tr w:rsidR="00ED611A" w:rsidRPr="002514F7" w14:paraId="4D44E9CF" w14:textId="77777777" w:rsidTr="00ED61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C548CD8" w14:textId="77777777" w:rsidR="00ED611A" w:rsidRPr="002514F7" w:rsidRDefault="00ED611A" w:rsidP="00ED611A">
            <w:pPr>
              <w:jc w:val="center"/>
              <w:rPr>
                <w:color w:val="196B24" w:themeColor="accent3"/>
              </w:rPr>
            </w:pPr>
            <w:r w:rsidRPr="002514F7">
              <w:rPr>
                <w:color w:val="196B24" w:themeColor="accent3"/>
              </w:rPr>
              <w:lastRenderedPageBreak/>
              <w:t>Facteurs influençant la biodisponibilité</w:t>
            </w:r>
          </w:p>
          <w:p w14:paraId="12AC1FB3" w14:textId="77777777" w:rsidR="00ED611A" w:rsidRPr="002514F7" w:rsidRDefault="00ED611A" w:rsidP="00ED611A">
            <w:pPr>
              <w:pStyle w:val="p1"/>
              <w:rPr>
                <w:rFonts w:asciiTheme="minorHAnsi" w:hAnsiTheme="minorHAnsi"/>
                <w:b w:val="0"/>
                <w:bCs w:val="0"/>
                <w:color w:val="000000" w:themeColor="text1"/>
                <w:sz w:val="24"/>
                <w:szCs w:val="24"/>
              </w:rPr>
            </w:pPr>
            <w:r w:rsidRPr="002514F7">
              <w:rPr>
                <w:rFonts w:asciiTheme="minorHAnsi" w:hAnsiTheme="minorHAnsi"/>
                <w:b w:val="0"/>
                <w:bCs w:val="0"/>
                <w:color w:val="000000" w:themeColor="text1"/>
                <w:sz w:val="24"/>
                <w:szCs w:val="24"/>
              </w:rPr>
              <w:t>Si les céréales apportent de nombreux minéraux, leur biodisponibilité</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c’est-à-dire la proportion réellement absorbée par l’organisme</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peut être réduite par</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 xml:space="preserve">certains composés naturels, en particulier les </w:t>
            </w:r>
            <w:proofErr w:type="spellStart"/>
            <w:r w:rsidRPr="002514F7">
              <w:rPr>
                <w:rFonts w:asciiTheme="minorHAnsi" w:hAnsiTheme="minorHAnsi"/>
                <w:b w:val="0"/>
                <w:bCs w:val="0"/>
                <w:color w:val="000000" w:themeColor="text1"/>
                <w:sz w:val="24"/>
                <w:szCs w:val="24"/>
              </w:rPr>
              <w:t>phytates</w:t>
            </w:r>
            <w:proofErr w:type="spellEnd"/>
            <w:r w:rsidRPr="002514F7">
              <w:rPr>
                <w:rFonts w:asciiTheme="minorHAnsi" w:hAnsiTheme="minorHAnsi"/>
                <w:b w:val="0"/>
                <w:bCs w:val="0"/>
                <w:color w:val="000000" w:themeColor="text1"/>
                <w:sz w:val="24"/>
                <w:szCs w:val="24"/>
              </w:rPr>
              <w:t>.</w:t>
            </w:r>
          </w:p>
          <w:p w14:paraId="7048D8B6" w14:textId="77777777" w:rsidR="00ED611A" w:rsidRDefault="00ED611A" w:rsidP="00ED611A">
            <w:pPr>
              <w:pStyle w:val="p1"/>
              <w:rPr>
                <w:rFonts w:asciiTheme="minorHAnsi" w:hAnsiTheme="minorHAnsi"/>
                <w:color w:val="000000" w:themeColor="text1"/>
                <w:sz w:val="24"/>
                <w:szCs w:val="24"/>
              </w:rPr>
            </w:pPr>
          </w:p>
          <w:p w14:paraId="35AEB148" w14:textId="77777777" w:rsidR="00ED611A" w:rsidRPr="002514F7" w:rsidRDefault="00ED611A" w:rsidP="00ED611A">
            <w:pPr>
              <w:pStyle w:val="p1"/>
              <w:rPr>
                <w:rFonts w:asciiTheme="minorHAnsi" w:hAnsiTheme="minorHAnsi"/>
                <w:b w:val="0"/>
                <w:bCs w:val="0"/>
                <w:color w:val="000000" w:themeColor="text1"/>
                <w:sz w:val="24"/>
                <w:szCs w:val="24"/>
              </w:rPr>
            </w:pPr>
            <w:r w:rsidRPr="002514F7">
              <w:rPr>
                <w:rFonts w:asciiTheme="minorHAnsi" w:hAnsiTheme="minorHAnsi"/>
                <w:b w:val="0"/>
                <w:bCs w:val="0"/>
                <w:color w:val="000000" w:themeColor="text1"/>
                <w:sz w:val="24"/>
                <w:szCs w:val="24"/>
              </w:rPr>
              <w:t xml:space="preserve">Les </w:t>
            </w:r>
            <w:proofErr w:type="spellStart"/>
            <w:r w:rsidRPr="002514F7">
              <w:rPr>
                <w:rFonts w:asciiTheme="minorHAnsi" w:hAnsiTheme="minorHAnsi"/>
                <w:b w:val="0"/>
                <w:bCs w:val="0"/>
                <w:color w:val="000000" w:themeColor="text1"/>
                <w:sz w:val="24"/>
                <w:szCs w:val="24"/>
              </w:rPr>
              <w:t>phytates</w:t>
            </w:r>
            <w:proofErr w:type="spellEnd"/>
            <w:r w:rsidRPr="002514F7">
              <w:rPr>
                <w:rFonts w:asciiTheme="minorHAnsi" w:hAnsiTheme="minorHAnsi"/>
                <w:b w:val="0"/>
                <w:bCs w:val="0"/>
                <w:color w:val="000000" w:themeColor="text1"/>
                <w:sz w:val="24"/>
                <w:szCs w:val="24"/>
              </w:rPr>
              <w:t>, présents dans le son, se lient aux ions minéraux (fer, zinc, calcium)</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et en limitent l’absorption intestinale.</w:t>
            </w:r>
          </w:p>
          <w:p w14:paraId="09D3F80B" w14:textId="77777777" w:rsidR="00ED611A" w:rsidRPr="002514F7" w:rsidRDefault="00ED611A" w:rsidP="00ED611A">
            <w:pPr>
              <w:pStyle w:val="p1"/>
              <w:rPr>
                <w:rFonts w:asciiTheme="minorHAnsi" w:hAnsiTheme="minorHAnsi"/>
                <w:b w:val="0"/>
                <w:bCs w:val="0"/>
                <w:color w:val="000000" w:themeColor="text1"/>
                <w:sz w:val="24"/>
                <w:szCs w:val="24"/>
              </w:rPr>
            </w:pPr>
            <w:r w:rsidRPr="002514F7">
              <w:rPr>
                <w:rFonts w:asciiTheme="minorHAnsi" w:hAnsiTheme="minorHAnsi"/>
                <w:b w:val="0"/>
                <w:bCs w:val="0"/>
                <w:color w:val="000000" w:themeColor="text1"/>
                <w:sz w:val="24"/>
                <w:szCs w:val="24"/>
              </w:rPr>
              <w:t>Cependant, certaines techniques de préparation, comme la fermentation, la</w:t>
            </w:r>
            <w:r>
              <w:rPr>
                <w:rFonts w:asciiTheme="minorHAnsi" w:hAnsiTheme="minorHAnsi"/>
                <w:b w:val="0"/>
                <w:bCs w:val="0"/>
                <w:color w:val="000000" w:themeColor="text1"/>
                <w:sz w:val="24"/>
                <w:szCs w:val="24"/>
              </w:rPr>
              <w:t xml:space="preserve"> g</w:t>
            </w:r>
            <w:r w:rsidRPr="002514F7">
              <w:rPr>
                <w:rFonts w:asciiTheme="minorHAnsi" w:hAnsiTheme="minorHAnsi"/>
                <w:b w:val="0"/>
                <w:bCs w:val="0"/>
                <w:color w:val="000000" w:themeColor="text1"/>
                <w:sz w:val="24"/>
                <w:szCs w:val="24"/>
              </w:rPr>
              <w:t xml:space="preserve">ermination ou le trempage, réduisent cette teneur en </w:t>
            </w:r>
            <w:proofErr w:type="spellStart"/>
            <w:r w:rsidRPr="002514F7">
              <w:rPr>
                <w:rFonts w:asciiTheme="minorHAnsi" w:hAnsiTheme="minorHAnsi"/>
                <w:b w:val="0"/>
                <w:bCs w:val="0"/>
                <w:color w:val="000000" w:themeColor="text1"/>
                <w:sz w:val="24"/>
                <w:szCs w:val="24"/>
              </w:rPr>
              <w:t>phytates</w:t>
            </w:r>
            <w:proofErr w:type="spellEnd"/>
            <w:r w:rsidRPr="002514F7">
              <w:rPr>
                <w:rFonts w:asciiTheme="minorHAnsi" w:hAnsiTheme="minorHAnsi"/>
                <w:b w:val="0"/>
                <w:bCs w:val="0"/>
                <w:color w:val="000000" w:themeColor="text1"/>
                <w:sz w:val="24"/>
                <w:szCs w:val="24"/>
              </w:rPr>
              <w:t xml:space="preserve"> et améliorent la</w:t>
            </w:r>
            <w:r>
              <w:rPr>
                <w:rFonts w:asciiTheme="minorHAnsi" w:hAnsiTheme="minorHAnsi"/>
                <w:b w:val="0"/>
                <w:bCs w:val="0"/>
                <w:color w:val="000000" w:themeColor="text1"/>
                <w:sz w:val="24"/>
                <w:szCs w:val="24"/>
              </w:rPr>
              <w:t xml:space="preserve"> </w:t>
            </w:r>
            <w:r w:rsidRPr="002514F7">
              <w:rPr>
                <w:rFonts w:asciiTheme="minorHAnsi" w:hAnsiTheme="minorHAnsi"/>
                <w:b w:val="0"/>
                <w:bCs w:val="0"/>
                <w:color w:val="000000" w:themeColor="text1"/>
                <w:sz w:val="24"/>
                <w:szCs w:val="24"/>
              </w:rPr>
              <w:t>disponibilité des minéraux.</w:t>
            </w:r>
          </w:p>
          <w:p w14:paraId="23DF6C27" w14:textId="77777777" w:rsidR="00ED611A" w:rsidRPr="002514F7" w:rsidRDefault="00ED611A" w:rsidP="00ED611A">
            <w:pPr>
              <w:rPr>
                <w:b w:val="0"/>
                <w:bCs w:val="0"/>
                <w:color w:val="000000" w:themeColor="text1"/>
              </w:rPr>
            </w:pPr>
          </w:p>
        </w:tc>
      </w:tr>
    </w:tbl>
    <w:p w14:paraId="5F0BED1B" w14:textId="77777777" w:rsidR="002514F7" w:rsidRPr="001812AE" w:rsidRDefault="002514F7" w:rsidP="001812AE"/>
    <w:p w14:paraId="445763E5" w14:textId="6B706243" w:rsidR="00237EBD" w:rsidRPr="00B5294F" w:rsidRDefault="00237EBD" w:rsidP="00237EBD">
      <w:pPr>
        <w:pStyle w:val="Paragraphedeliste"/>
        <w:numPr>
          <w:ilvl w:val="1"/>
          <w:numId w:val="1"/>
        </w:numPr>
        <w:rPr>
          <w:b/>
          <w:bCs/>
          <w:u w:val="single"/>
        </w:rPr>
      </w:pPr>
      <w:r w:rsidRPr="00B5294F">
        <w:rPr>
          <w:b/>
          <w:bCs/>
          <w:u w:val="single"/>
        </w:rPr>
        <w:t>Produits céréaliers et index glycémique</w:t>
      </w:r>
    </w:p>
    <w:tbl>
      <w:tblPr>
        <w:tblStyle w:val="TableauGrille1Clair-Accentuation5"/>
        <w:tblW w:w="0" w:type="auto"/>
        <w:tblLook w:val="04A0" w:firstRow="1" w:lastRow="0" w:firstColumn="1" w:lastColumn="0" w:noHBand="0" w:noVBand="1"/>
      </w:tblPr>
      <w:tblGrid>
        <w:gridCol w:w="9062"/>
      </w:tblGrid>
      <w:tr w:rsidR="000B5C38" w:rsidRPr="000B5C38" w14:paraId="7CCD1C70" w14:textId="77777777" w:rsidTr="000B5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CDA97C7" w14:textId="77777777" w:rsidR="000B5C38" w:rsidRPr="000B5C38" w:rsidRDefault="000B5C38" w:rsidP="000B5C38">
            <w:pPr>
              <w:rPr>
                <w:b w:val="0"/>
                <w:bCs w:val="0"/>
                <w:color w:val="000000" w:themeColor="text1"/>
              </w:rPr>
            </w:pPr>
            <w:r w:rsidRPr="000B5C38">
              <w:rPr>
                <w:b w:val="0"/>
                <w:bCs w:val="0"/>
                <w:color w:val="000000" w:themeColor="text1"/>
              </w:rPr>
              <w:t xml:space="preserve">Rappel : </w:t>
            </w:r>
          </w:p>
          <w:p w14:paraId="365FF718" w14:textId="4805BBCD" w:rsidR="000B5C38" w:rsidRDefault="000B5C38" w:rsidP="000B5C38">
            <w:pPr>
              <w:pStyle w:val="p1"/>
              <w:rPr>
                <w:rFonts w:asciiTheme="minorHAnsi" w:hAnsiTheme="minorHAnsi"/>
                <w:color w:val="000000" w:themeColor="text1"/>
                <w:sz w:val="24"/>
                <w:szCs w:val="24"/>
              </w:rPr>
            </w:pPr>
            <w:r w:rsidRPr="000B5C38">
              <w:rPr>
                <w:rFonts w:asciiTheme="minorHAnsi" w:hAnsiTheme="minorHAnsi"/>
                <w:b w:val="0"/>
                <w:bCs w:val="0"/>
                <w:color w:val="000000" w:themeColor="text1"/>
                <w:sz w:val="24"/>
                <w:szCs w:val="24"/>
              </w:rPr>
              <w:t>L’index glycémique est une valeur chiffrée, comprise entre 0 et 100, attribuée à un</w:t>
            </w:r>
            <w:r>
              <w:rPr>
                <w:rFonts w:asciiTheme="minorHAnsi" w:hAnsiTheme="minorHAnsi"/>
                <w:b w:val="0"/>
                <w:bCs w:val="0"/>
                <w:color w:val="000000" w:themeColor="text1"/>
                <w:sz w:val="24"/>
                <w:szCs w:val="24"/>
              </w:rPr>
              <w:t xml:space="preserve"> </w:t>
            </w:r>
            <w:r w:rsidRPr="000B5C38">
              <w:rPr>
                <w:rFonts w:asciiTheme="minorHAnsi" w:hAnsiTheme="minorHAnsi"/>
                <w:b w:val="0"/>
                <w:bCs w:val="0"/>
                <w:color w:val="000000" w:themeColor="text1"/>
                <w:sz w:val="24"/>
                <w:szCs w:val="24"/>
              </w:rPr>
              <w:t>aliment contenant des glucides. Il est calculé en comparant la réponse glycémique</w:t>
            </w:r>
            <w:r>
              <w:rPr>
                <w:rFonts w:asciiTheme="minorHAnsi" w:hAnsiTheme="minorHAnsi"/>
                <w:b w:val="0"/>
                <w:bCs w:val="0"/>
                <w:color w:val="000000" w:themeColor="text1"/>
                <w:sz w:val="24"/>
                <w:szCs w:val="24"/>
              </w:rPr>
              <w:t xml:space="preserve"> </w:t>
            </w:r>
            <w:r w:rsidRPr="000B5C38">
              <w:rPr>
                <w:rFonts w:asciiTheme="minorHAnsi" w:hAnsiTheme="minorHAnsi"/>
                <w:b w:val="0"/>
                <w:bCs w:val="0"/>
                <w:color w:val="000000" w:themeColor="text1"/>
                <w:sz w:val="24"/>
                <w:szCs w:val="24"/>
              </w:rPr>
              <w:t>obtenue après la consommation de cet aliment à celle d’un aliment de référence</w:t>
            </w:r>
            <w:r>
              <w:rPr>
                <w:rFonts w:asciiTheme="minorHAnsi" w:hAnsiTheme="minorHAnsi"/>
                <w:b w:val="0"/>
                <w:bCs w:val="0"/>
                <w:color w:val="000000" w:themeColor="text1"/>
                <w:sz w:val="24"/>
                <w:szCs w:val="24"/>
              </w:rPr>
              <w:t xml:space="preserve"> </w:t>
            </w:r>
            <w:r w:rsidRPr="000B5C38">
              <w:rPr>
                <w:rFonts w:asciiTheme="minorHAnsi" w:hAnsiTheme="minorHAnsi"/>
                <w:b w:val="0"/>
                <w:bCs w:val="0"/>
                <w:color w:val="000000" w:themeColor="text1"/>
                <w:sz w:val="24"/>
                <w:szCs w:val="24"/>
              </w:rPr>
              <w:t>(généralement le glucose pur ou le pain blanc, dont l’IG est fixé à 100).</w:t>
            </w:r>
          </w:p>
          <w:p w14:paraId="4091AFEE" w14:textId="77777777" w:rsidR="000B5C38" w:rsidRPr="000B5C38" w:rsidRDefault="000B5C38" w:rsidP="000B5C38">
            <w:pPr>
              <w:pStyle w:val="p1"/>
              <w:rPr>
                <w:rFonts w:asciiTheme="minorHAnsi" w:hAnsiTheme="minorHAnsi"/>
                <w:b w:val="0"/>
                <w:bCs w:val="0"/>
                <w:color w:val="000000" w:themeColor="text1"/>
                <w:sz w:val="24"/>
                <w:szCs w:val="24"/>
              </w:rPr>
            </w:pPr>
          </w:p>
          <w:p w14:paraId="522391AE" w14:textId="2F5E9A9B" w:rsidR="000B5C38" w:rsidRDefault="000B5C38" w:rsidP="000B5C38">
            <w:pPr>
              <w:pStyle w:val="p1"/>
              <w:rPr>
                <w:rFonts w:asciiTheme="minorHAnsi" w:hAnsiTheme="minorHAnsi"/>
                <w:color w:val="000000" w:themeColor="text1"/>
                <w:sz w:val="24"/>
                <w:szCs w:val="24"/>
              </w:rPr>
            </w:pPr>
            <w:r w:rsidRPr="000B5C38">
              <w:rPr>
                <w:rFonts w:asciiTheme="minorHAnsi" w:hAnsiTheme="minorHAnsi"/>
                <w:b w:val="0"/>
                <w:bCs w:val="0"/>
                <w:color w:val="000000" w:themeColor="text1"/>
                <w:sz w:val="24"/>
                <w:szCs w:val="24"/>
              </w:rPr>
              <w:t>Un IG élevé indique une absorption rapide du glucose et une hausse brutale de la</w:t>
            </w:r>
            <w:r>
              <w:rPr>
                <w:rFonts w:asciiTheme="minorHAnsi" w:hAnsiTheme="minorHAnsi"/>
                <w:b w:val="0"/>
                <w:bCs w:val="0"/>
                <w:color w:val="000000" w:themeColor="text1"/>
                <w:sz w:val="24"/>
                <w:szCs w:val="24"/>
              </w:rPr>
              <w:t xml:space="preserve"> </w:t>
            </w:r>
            <w:r w:rsidRPr="000B5C38">
              <w:rPr>
                <w:rFonts w:asciiTheme="minorHAnsi" w:hAnsiTheme="minorHAnsi"/>
                <w:b w:val="0"/>
                <w:bCs w:val="0"/>
                <w:color w:val="000000" w:themeColor="text1"/>
                <w:sz w:val="24"/>
                <w:szCs w:val="24"/>
              </w:rPr>
              <w:t>glycémie, suivie d’une chute souvent rapide, entraînant fatigue ou fringales. Un IG</w:t>
            </w:r>
            <w:r>
              <w:rPr>
                <w:rFonts w:asciiTheme="minorHAnsi" w:hAnsiTheme="minorHAnsi"/>
                <w:b w:val="0"/>
                <w:bCs w:val="0"/>
                <w:color w:val="000000" w:themeColor="text1"/>
                <w:sz w:val="24"/>
                <w:szCs w:val="24"/>
              </w:rPr>
              <w:t xml:space="preserve"> </w:t>
            </w:r>
            <w:r w:rsidRPr="000B5C38">
              <w:rPr>
                <w:rFonts w:asciiTheme="minorHAnsi" w:hAnsiTheme="minorHAnsi"/>
                <w:b w:val="0"/>
                <w:bCs w:val="0"/>
                <w:color w:val="000000" w:themeColor="text1"/>
                <w:sz w:val="24"/>
                <w:szCs w:val="24"/>
              </w:rPr>
              <w:t>bas, au contraire, correspond à une libération lente et progressive du glucose,</w:t>
            </w:r>
            <w:r>
              <w:rPr>
                <w:rFonts w:asciiTheme="minorHAnsi" w:hAnsiTheme="minorHAnsi"/>
                <w:b w:val="0"/>
                <w:bCs w:val="0"/>
                <w:color w:val="000000" w:themeColor="text1"/>
                <w:sz w:val="24"/>
                <w:szCs w:val="24"/>
              </w:rPr>
              <w:t xml:space="preserve"> </w:t>
            </w:r>
            <w:r w:rsidRPr="000B5C38">
              <w:rPr>
                <w:rFonts w:asciiTheme="minorHAnsi" w:hAnsiTheme="minorHAnsi"/>
                <w:b w:val="0"/>
                <w:bCs w:val="0"/>
                <w:color w:val="000000" w:themeColor="text1"/>
                <w:sz w:val="24"/>
                <w:szCs w:val="24"/>
              </w:rPr>
              <w:t>procurant une énergie durable et une meilleure satiété.</w:t>
            </w:r>
          </w:p>
          <w:p w14:paraId="0453DBDC" w14:textId="77777777" w:rsidR="000B5C38" w:rsidRPr="000B5C38" w:rsidRDefault="000B5C38" w:rsidP="000B5C38">
            <w:pPr>
              <w:pStyle w:val="p1"/>
              <w:rPr>
                <w:rFonts w:asciiTheme="minorHAnsi" w:hAnsiTheme="minorHAnsi"/>
                <w:b w:val="0"/>
                <w:bCs w:val="0"/>
                <w:color w:val="000000" w:themeColor="text1"/>
                <w:sz w:val="24"/>
                <w:szCs w:val="24"/>
              </w:rPr>
            </w:pPr>
          </w:p>
          <w:p w14:paraId="4579EEBD" w14:textId="77777777" w:rsidR="000B5C38" w:rsidRDefault="000B5C38" w:rsidP="000B5C38">
            <w:pPr>
              <w:pStyle w:val="p1"/>
              <w:rPr>
                <w:rFonts w:asciiTheme="minorHAnsi" w:hAnsiTheme="minorHAnsi"/>
                <w:color w:val="000000" w:themeColor="text1"/>
                <w:sz w:val="24"/>
                <w:szCs w:val="24"/>
              </w:rPr>
            </w:pPr>
            <w:r w:rsidRPr="000B5C38">
              <w:rPr>
                <w:rFonts w:asciiTheme="minorHAnsi" w:hAnsiTheme="minorHAnsi"/>
                <w:b w:val="0"/>
                <w:bCs w:val="0"/>
                <w:color w:val="000000" w:themeColor="text1"/>
                <w:sz w:val="24"/>
                <w:szCs w:val="24"/>
              </w:rPr>
              <w:t>On distingue trois grandes catégories :</w:t>
            </w:r>
          </w:p>
          <w:p w14:paraId="3501AB1B" w14:textId="77777777" w:rsidR="000B5C38" w:rsidRPr="000B5C38" w:rsidRDefault="000B5C38" w:rsidP="000B5C38">
            <w:pPr>
              <w:pStyle w:val="p1"/>
              <w:numPr>
                <w:ilvl w:val="0"/>
                <w:numId w:val="27"/>
              </w:numPr>
              <w:rPr>
                <w:rFonts w:asciiTheme="minorHAnsi" w:hAnsiTheme="minorHAnsi"/>
                <w:b w:val="0"/>
                <w:bCs w:val="0"/>
                <w:color w:val="000000" w:themeColor="text1"/>
                <w:sz w:val="24"/>
                <w:szCs w:val="24"/>
              </w:rPr>
            </w:pPr>
            <w:r w:rsidRPr="000B5C38">
              <w:rPr>
                <w:rFonts w:asciiTheme="minorHAnsi" w:hAnsiTheme="minorHAnsi"/>
                <w:b w:val="0"/>
                <w:bCs w:val="0"/>
                <w:color w:val="000000" w:themeColor="text1"/>
                <w:sz w:val="24"/>
                <w:szCs w:val="24"/>
              </w:rPr>
              <w:t>IG bas : &lt; 55</w:t>
            </w:r>
          </w:p>
          <w:p w14:paraId="0DF8E480" w14:textId="77777777" w:rsidR="000B5C38" w:rsidRPr="000B5C38" w:rsidRDefault="000B5C38" w:rsidP="000B5C38">
            <w:pPr>
              <w:pStyle w:val="p1"/>
              <w:numPr>
                <w:ilvl w:val="0"/>
                <w:numId w:val="27"/>
              </w:numPr>
              <w:rPr>
                <w:rFonts w:asciiTheme="minorHAnsi" w:hAnsiTheme="minorHAnsi"/>
                <w:b w:val="0"/>
                <w:bCs w:val="0"/>
                <w:color w:val="000000" w:themeColor="text1"/>
                <w:sz w:val="24"/>
                <w:szCs w:val="24"/>
              </w:rPr>
            </w:pPr>
            <w:r w:rsidRPr="000B5C38">
              <w:rPr>
                <w:rFonts w:asciiTheme="minorHAnsi" w:hAnsiTheme="minorHAnsi"/>
                <w:b w:val="0"/>
                <w:bCs w:val="0"/>
                <w:color w:val="000000" w:themeColor="text1"/>
                <w:sz w:val="24"/>
                <w:szCs w:val="24"/>
              </w:rPr>
              <w:t>IG modéré : 55 à 69</w:t>
            </w:r>
          </w:p>
          <w:p w14:paraId="54826770" w14:textId="0E592BFB" w:rsidR="000B5C38" w:rsidRPr="000B5C38" w:rsidRDefault="000B5C38" w:rsidP="000B5C38">
            <w:pPr>
              <w:pStyle w:val="p1"/>
              <w:numPr>
                <w:ilvl w:val="0"/>
                <w:numId w:val="27"/>
              </w:numPr>
              <w:rPr>
                <w:rFonts w:asciiTheme="minorHAnsi" w:hAnsiTheme="minorHAnsi"/>
                <w:b w:val="0"/>
                <w:bCs w:val="0"/>
                <w:color w:val="000000" w:themeColor="text1"/>
                <w:sz w:val="24"/>
                <w:szCs w:val="24"/>
              </w:rPr>
            </w:pPr>
            <w:r w:rsidRPr="000B5C38">
              <w:rPr>
                <w:rFonts w:asciiTheme="minorHAnsi" w:hAnsiTheme="minorHAnsi"/>
                <w:b w:val="0"/>
                <w:bCs w:val="0"/>
                <w:color w:val="000000" w:themeColor="text1"/>
                <w:sz w:val="24"/>
                <w:szCs w:val="24"/>
              </w:rPr>
              <w:t xml:space="preserve">IG élevé : </w:t>
            </w:r>
            <w:r w:rsidRPr="000B5C38">
              <w:rPr>
                <w:rStyle w:val="s1"/>
                <w:rFonts w:asciiTheme="minorHAnsi" w:hAnsiTheme="minorHAnsi"/>
                <w:b w:val="0"/>
                <w:bCs w:val="0"/>
                <w:color w:val="000000" w:themeColor="text1"/>
                <w:sz w:val="24"/>
                <w:szCs w:val="24"/>
              </w:rPr>
              <w:t>≥</w:t>
            </w:r>
            <w:r w:rsidRPr="000B5C38">
              <w:rPr>
                <w:rFonts w:asciiTheme="minorHAnsi" w:hAnsiTheme="minorHAnsi"/>
                <w:b w:val="0"/>
                <w:bCs w:val="0"/>
                <w:color w:val="000000" w:themeColor="text1"/>
                <w:sz w:val="24"/>
                <w:szCs w:val="24"/>
              </w:rPr>
              <w:t xml:space="preserve"> 70</w:t>
            </w:r>
          </w:p>
          <w:p w14:paraId="6D0891C5" w14:textId="096B3876" w:rsidR="000B5C38" w:rsidRPr="000B5C38" w:rsidRDefault="000B5C38" w:rsidP="000B5C38">
            <w:pPr>
              <w:rPr>
                <w:b w:val="0"/>
                <w:bCs w:val="0"/>
                <w:color w:val="000000" w:themeColor="text1"/>
              </w:rPr>
            </w:pPr>
          </w:p>
        </w:tc>
      </w:tr>
    </w:tbl>
    <w:p w14:paraId="061184F3" w14:textId="77777777" w:rsidR="000B5C38" w:rsidRDefault="000B5C38" w:rsidP="000B5C38"/>
    <w:p w14:paraId="45025373" w14:textId="77777777" w:rsidR="000B5C38" w:rsidRPr="000B5C38" w:rsidRDefault="000B5C38" w:rsidP="000B5C38">
      <w:pPr>
        <w:pStyle w:val="Titre1"/>
        <w:rPr>
          <w:color w:val="000000" w:themeColor="text1"/>
        </w:rPr>
      </w:pPr>
      <w:r w:rsidRPr="000B5C38">
        <w:rPr>
          <w:rFonts w:ascii="Aptos" w:eastAsia="Aptos" w:hAnsi="Aptos" w:cs="Aptos"/>
          <w:b/>
          <w:bCs/>
          <w:color w:val="000000" w:themeColor="text1"/>
          <w:sz w:val="24"/>
          <w:szCs w:val="24"/>
        </w:rPr>
        <w:t>Différents facteurs influencent l'index glycémique des produits céréaliers</w:t>
      </w:r>
    </w:p>
    <w:p w14:paraId="05483BA5" w14:textId="77777777" w:rsidR="000B5C38" w:rsidRPr="000B5C38" w:rsidRDefault="000B5C38" w:rsidP="000B5C38">
      <w:pPr>
        <w:pStyle w:val="Titre2"/>
        <w:numPr>
          <w:ilvl w:val="0"/>
          <w:numId w:val="28"/>
        </w:numPr>
        <w:rPr>
          <w:color w:val="196B24" w:themeColor="accent3"/>
        </w:rPr>
      </w:pPr>
      <w:r w:rsidRPr="000B5C38">
        <w:rPr>
          <w:rFonts w:ascii="Aptos" w:eastAsia="Aptos" w:hAnsi="Aptos" w:cs="Aptos"/>
          <w:b/>
          <w:bCs/>
          <w:color w:val="196B24" w:themeColor="accent3"/>
          <w:sz w:val="24"/>
          <w:szCs w:val="24"/>
        </w:rPr>
        <w:t>Le degré de transformation</w:t>
      </w:r>
    </w:p>
    <w:p w14:paraId="3F24ECC0" w14:textId="77777777" w:rsidR="000B5C38" w:rsidRDefault="000B5C38" w:rsidP="000B5C38">
      <w:pPr>
        <w:spacing w:line="276" w:lineRule="auto"/>
      </w:pPr>
      <w:r>
        <w:rPr>
          <w:rFonts w:ascii="Aptos" w:eastAsia="Aptos" w:hAnsi="Aptos" w:cs="Aptos"/>
        </w:rPr>
        <w:t>Plus un produit est raffiné, plus son IG est élevé. Le raffinage élimine le son et le germe, réduisant la teneur en fibres et modifiant la structure du grain. Les fibres ralentissent l’absorption du glucose, donc leur absence accélère la digestion de l’amidon.</w:t>
      </w:r>
    </w:p>
    <w:p w14:paraId="069B6A5B" w14:textId="77777777" w:rsidR="000B5C38" w:rsidRDefault="000B5C38" w:rsidP="000B5C38">
      <w:pPr>
        <w:spacing w:line="276" w:lineRule="auto"/>
      </w:pPr>
      <w:r>
        <w:rPr>
          <w:rFonts w:ascii="Aptos" w:eastAsia="Aptos" w:hAnsi="Aptos" w:cs="Aptos"/>
        </w:rPr>
        <w:t>Ainsi, le pain blanc, le riz blanc et les pâtes raffinées présentent un IG nettement supérieur à celui de leurs équivalents complets.</w:t>
      </w:r>
    </w:p>
    <w:p w14:paraId="134BC80E" w14:textId="77777777" w:rsidR="000B5C38" w:rsidRPr="000B5C38" w:rsidRDefault="000B5C38" w:rsidP="000B5C38">
      <w:pPr>
        <w:pStyle w:val="Titre2"/>
        <w:numPr>
          <w:ilvl w:val="0"/>
          <w:numId w:val="28"/>
        </w:numPr>
        <w:rPr>
          <w:color w:val="196B24" w:themeColor="accent3"/>
        </w:rPr>
      </w:pPr>
      <w:r w:rsidRPr="000B5C38">
        <w:rPr>
          <w:rFonts w:ascii="Aptos" w:eastAsia="Aptos" w:hAnsi="Aptos" w:cs="Aptos"/>
          <w:b/>
          <w:bCs/>
          <w:color w:val="196B24" w:themeColor="accent3"/>
          <w:sz w:val="24"/>
          <w:szCs w:val="24"/>
        </w:rPr>
        <w:lastRenderedPageBreak/>
        <w:t>La structure de l’amidon</w:t>
      </w:r>
    </w:p>
    <w:p w14:paraId="5D466DE4" w14:textId="77777777" w:rsidR="000B5C38" w:rsidRDefault="000B5C38" w:rsidP="000B5C38">
      <w:pPr>
        <w:spacing w:line="276" w:lineRule="auto"/>
      </w:pPr>
      <w:r>
        <w:rPr>
          <w:rFonts w:ascii="Aptos" w:eastAsia="Aptos" w:hAnsi="Aptos" w:cs="Aptos"/>
        </w:rPr>
        <w:t>L’amidon est constitué d’amylose (structure linéaire) et d’amylopectine (structure ramifiée). Plus un aliment contient d’amylopectine, plus l’amidon est rapidement hydrolysé par les enzymes digestives, donc plus l’IG est élevé.</w:t>
      </w:r>
    </w:p>
    <w:p w14:paraId="71F2B57E" w14:textId="77777777" w:rsidR="000B5C38" w:rsidRDefault="000B5C38" w:rsidP="000B5C38">
      <w:pPr>
        <w:spacing w:line="276" w:lineRule="auto"/>
      </w:pPr>
      <w:r>
        <w:rPr>
          <w:rFonts w:ascii="Aptos" w:eastAsia="Aptos" w:hAnsi="Aptos" w:cs="Aptos"/>
        </w:rPr>
        <w:t>Le riz gluant, riche en amylopectine, a par exemple un IG supérieur à celui du riz basmati, plus riche en amylose.</w:t>
      </w:r>
    </w:p>
    <w:p w14:paraId="072991AC" w14:textId="77777777" w:rsidR="000B5C38" w:rsidRPr="000B5C38" w:rsidRDefault="000B5C38" w:rsidP="000B5C38">
      <w:pPr>
        <w:pStyle w:val="Titre2"/>
        <w:numPr>
          <w:ilvl w:val="0"/>
          <w:numId w:val="28"/>
        </w:numPr>
        <w:rPr>
          <w:color w:val="196B24" w:themeColor="accent3"/>
        </w:rPr>
      </w:pPr>
      <w:r w:rsidRPr="000B5C38">
        <w:rPr>
          <w:rFonts w:ascii="Aptos" w:eastAsia="Aptos" w:hAnsi="Aptos" w:cs="Aptos"/>
          <w:b/>
          <w:bCs/>
          <w:color w:val="196B24" w:themeColor="accent3"/>
          <w:sz w:val="24"/>
          <w:szCs w:val="24"/>
        </w:rPr>
        <w:t>La teneur en fibres et en protéines</w:t>
      </w:r>
    </w:p>
    <w:p w14:paraId="60C6205D" w14:textId="77777777" w:rsidR="000B5C38" w:rsidRDefault="000B5C38" w:rsidP="000B5C38">
      <w:pPr>
        <w:spacing w:line="276" w:lineRule="auto"/>
      </w:pPr>
      <w:r>
        <w:rPr>
          <w:rFonts w:ascii="Aptos" w:eastAsia="Aptos" w:hAnsi="Aptos" w:cs="Aptos"/>
        </w:rPr>
        <w:t>Les fibres ralentissent la vidange gastrique et la digestion enzymatique, abaissant l’IG. Les protéines, en retardant également la vidange gastrique, contribuent à cet effet.</w:t>
      </w:r>
    </w:p>
    <w:p w14:paraId="2BD4886C" w14:textId="77777777" w:rsidR="000B5C38" w:rsidRDefault="000B5C38" w:rsidP="000B5C38">
      <w:pPr>
        <w:spacing w:line="276" w:lineRule="auto"/>
      </w:pPr>
      <w:r>
        <w:rPr>
          <w:rFonts w:ascii="Aptos" w:eastAsia="Aptos" w:hAnsi="Aptos" w:cs="Aptos"/>
        </w:rPr>
        <w:t>C’est pourquoi les produits céréaliers complets ou associant d’autres sources de protéines (comme dans un repas équilibré) entraînent une élévation plus modérée de la glycémie.</w:t>
      </w:r>
    </w:p>
    <w:p w14:paraId="13825BA6" w14:textId="77777777" w:rsidR="000B5C38" w:rsidRPr="000B5C38" w:rsidRDefault="000B5C38" w:rsidP="000B5C38">
      <w:pPr>
        <w:pStyle w:val="Titre2"/>
        <w:numPr>
          <w:ilvl w:val="0"/>
          <w:numId w:val="28"/>
        </w:numPr>
        <w:rPr>
          <w:color w:val="196B24" w:themeColor="accent3"/>
        </w:rPr>
      </w:pPr>
      <w:r w:rsidRPr="000B5C38">
        <w:rPr>
          <w:rFonts w:ascii="Aptos" w:eastAsia="Aptos" w:hAnsi="Aptos" w:cs="Aptos"/>
          <w:b/>
          <w:bCs/>
          <w:color w:val="196B24" w:themeColor="accent3"/>
          <w:sz w:val="24"/>
          <w:szCs w:val="24"/>
        </w:rPr>
        <w:t>Le mode de cuisson</w:t>
      </w:r>
    </w:p>
    <w:p w14:paraId="0B029C91" w14:textId="77777777" w:rsidR="000B5C38" w:rsidRDefault="000B5C38" w:rsidP="000B5C38">
      <w:pPr>
        <w:spacing w:line="276" w:lineRule="auto"/>
      </w:pPr>
      <w:r>
        <w:rPr>
          <w:rFonts w:ascii="Aptos" w:eastAsia="Aptos" w:hAnsi="Aptos" w:cs="Aptos"/>
        </w:rPr>
        <w:t>La cuisson influence la digestibilité de l’amidon. Une cuisson prolongée provoque sa gélatinisation, le rendant plus accessible aux enzymes digestives et donc plus rapidement assimilé.</w:t>
      </w:r>
    </w:p>
    <w:p w14:paraId="7E3D0F0F" w14:textId="77777777" w:rsidR="000B5C38" w:rsidRDefault="000B5C38" w:rsidP="000B5C38">
      <w:pPr>
        <w:spacing w:line="276" w:lineRule="auto"/>
      </w:pPr>
      <w:r>
        <w:rPr>
          <w:rFonts w:ascii="Aptos" w:eastAsia="Aptos" w:hAnsi="Aptos" w:cs="Aptos"/>
        </w:rPr>
        <w:t>Des pâtes cuites al dente ou un riz légèrement ferme ont un IG plus bas qu’une version trop cuite.</w:t>
      </w:r>
    </w:p>
    <w:p w14:paraId="0777AEFC" w14:textId="77777777" w:rsidR="000B5C38" w:rsidRDefault="000B5C38" w:rsidP="000B5C38">
      <w:pPr>
        <w:spacing w:line="276" w:lineRule="auto"/>
      </w:pPr>
      <w:r>
        <w:rPr>
          <w:rFonts w:ascii="Aptos" w:eastAsia="Aptos" w:hAnsi="Aptos" w:cs="Aptos"/>
        </w:rPr>
        <w:t>Le refroidissement après cuisson (par exemple, riz ou pâtes en salade) fait partiellement recristalliser l’amidon, formant de l’amidon résistant, moins digéré, ce qui abaisse encore l’IG.</w:t>
      </w:r>
    </w:p>
    <w:p w14:paraId="1580A8AE" w14:textId="77777777" w:rsidR="000B5C38" w:rsidRPr="000B5C38" w:rsidRDefault="000B5C38" w:rsidP="000B5C38">
      <w:pPr>
        <w:pStyle w:val="Titre2"/>
        <w:numPr>
          <w:ilvl w:val="0"/>
          <w:numId w:val="28"/>
        </w:numPr>
        <w:rPr>
          <w:color w:val="196B24" w:themeColor="accent3"/>
        </w:rPr>
      </w:pPr>
      <w:r w:rsidRPr="000B5C38">
        <w:rPr>
          <w:rFonts w:ascii="Aptos" w:eastAsia="Aptos" w:hAnsi="Aptos" w:cs="Aptos"/>
          <w:b/>
          <w:bCs/>
          <w:color w:val="196B24" w:themeColor="accent3"/>
          <w:sz w:val="24"/>
          <w:szCs w:val="24"/>
        </w:rPr>
        <w:t>La présence d’autres nutriments dans le repas</w:t>
      </w:r>
    </w:p>
    <w:p w14:paraId="03D3D85B" w14:textId="77777777" w:rsidR="000B5C38" w:rsidRDefault="000B5C38" w:rsidP="000B5C38">
      <w:pPr>
        <w:spacing w:line="276" w:lineRule="auto"/>
      </w:pPr>
      <w:r>
        <w:rPr>
          <w:rFonts w:ascii="Aptos" w:eastAsia="Aptos" w:hAnsi="Aptos" w:cs="Aptos"/>
        </w:rPr>
        <w:t>L’IG d’un aliment isolé diffère de celui d’un repas complet. Les lipides et les fibres d’autres aliments ralentissent l’absorption du glucose.</w:t>
      </w:r>
    </w:p>
    <w:p w14:paraId="711FD6EC" w14:textId="77777777" w:rsidR="000B5C38" w:rsidRDefault="000B5C38" w:rsidP="000B5C38">
      <w:pPr>
        <w:spacing w:line="276" w:lineRule="auto"/>
      </w:pPr>
      <w:r>
        <w:rPr>
          <w:rFonts w:ascii="Aptos" w:eastAsia="Aptos" w:hAnsi="Aptos" w:cs="Aptos"/>
        </w:rPr>
        <w:t>Ainsi, une portion de riz accompagnée de légumes et de poisson aura un IG plus bas qu’une même portion de riz consommée seule.</w:t>
      </w:r>
    </w:p>
    <w:p w14:paraId="0D667B43" w14:textId="3FBE387A" w:rsidR="000B5C38" w:rsidRDefault="000B5C38" w:rsidP="000B5C38">
      <w:pPr>
        <w:ind w:left="360"/>
      </w:pPr>
      <w:r>
        <w:rPr>
          <w:noProof/>
        </w:rPr>
        <mc:AlternateContent>
          <mc:Choice Requires="wps">
            <w:drawing>
              <wp:anchor distT="0" distB="0" distL="114300" distR="114300" simplePos="0" relativeHeight="251665408" behindDoc="0" locked="0" layoutInCell="1" allowOverlap="1" wp14:anchorId="7F8967CC" wp14:editId="168C07F3">
                <wp:simplePos x="0" y="0"/>
                <wp:positionH relativeFrom="column">
                  <wp:posOffset>51550</wp:posOffset>
                </wp:positionH>
                <wp:positionV relativeFrom="paragraph">
                  <wp:posOffset>40986</wp:posOffset>
                </wp:positionV>
                <wp:extent cx="0" cy="1819564"/>
                <wp:effectExtent l="12700" t="0" r="12700" b="22225"/>
                <wp:wrapNone/>
                <wp:docPr id="1828062382" name="Connecteur droit 7"/>
                <wp:cNvGraphicFramePr/>
                <a:graphic xmlns:a="http://schemas.openxmlformats.org/drawingml/2006/main">
                  <a:graphicData uri="http://schemas.microsoft.com/office/word/2010/wordprocessingShape">
                    <wps:wsp>
                      <wps:cNvCnPr/>
                      <wps:spPr>
                        <a:xfrm>
                          <a:off x="0" y="0"/>
                          <a:ext cx="0" cy="1819564"/>
                        </a:xfrm>
                        <a:prstGeom prst="line">
                          <a:avLst/>
                        </a:prstGeom>
                        <a:ln>
                          <a:solidFill>
                            <a:srgbClr val="00E7A9"/>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32BA057A" id="Connecteur droit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05pt,3.25pt" to="4.0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" strokecolor="#00e7a9" strokeweight="1.5pt">
                <v:stroke joinstyle="miter"/>
              </v:line>
            </w:pict>
          </mc:Fallback>
        </mc:AlternateContent>
      </w:r>
      <w:r>
        <w:t xml:space="preserve">Les produits céréaliers à IG bas ou modéré présentent </w:t>
      </w:r>
      <w:r w:rsidRPr="000B5C38">
        <w:rPr>
          <w:b/>
          <w:bCs/>
        </w:rPr>
        <w:t>plusieurs avantages</w:t>
      </w:r>
      <w:r>
        <w:t xml:space="preserve"> physiologiques : </w:t>
      </w:r>
    </w:p>
    <w:p w14:paraId="16A47579" w14:textId="77777777" w:rsidR="000B5C38" w:rsidRDefault="000B5C38" w:rsidP="000B5C38">
      <w:pPr>
        <w:pStyle w:val="Paragraphedeliste"/>
        <w:numPr>
          <w:ilvl w:val="0"/>
          <w:numId w:val="29"/>
        </w:numPr>
      </w:pPr>
      <w:r>
        <w:t xml:space="preserve">Ils favorisent la </w:t>
      </w:r>
      <w:r w:rsidRPr="000B5C38">
        <w:rPr>
          <w:b/>
          <w:bCs/>
        </w:rPr>
        <w:t>satiété</w:t>
      </w:r>
      <w:r>
        <w:t>, limitant les grignotages</w:t>
      </w:r>
    </w:p>
    <w:p w14:paraId="084BE659" w14:textId="607BE9AC" w:rsidR="000B5C38" w:rsidRPr="000B5C38" w:rsidRDefault="000B5C38" w:rsidP="000B5C38">
      <w:pPr>
        <w:pStyle w:val="Paragraphedeliste"/>
        <w:numPr>
          <w:ilvl w:val="0"/>
          <w:numId w:val="29"/>
        </w:numPr>
      </w:pPr>
      <w:r w:rsidRPr="000B5C38">
        <w:rPr>
          <w:color w:val="000000" w:themeColor="text1"/>
        </w:rPr>
        <w:t xml:space="preserve">Ils procurent une </w:t>
      </w:r>
      <w:r w:rsidRPr="000B5C38">
        <w:rPr>
          <w:b/>
          <w:bCs/>
          <w:color w:val="000000" w:themeColor="text1"/>
        </w:rPr>
        <w:t>énergie prolongée et stable</w:t>
      </w:r>
    </w:p>
    <w:p w14:paraId="29D7AADE" w14:textId="4AAB6ABC" w:rsidR="000B5C38" w:rsidRPr="000B5C38" w:rsidRDefault="000B5C38" w:rsidP="000B5C38">
      <w:pPr>
        <w:pStyle w:val="Paragraphedeliste"/>
        <w:numPr>
          <w:ilvl w:val="0"/>
          <w:numId w:val="29"/>
        </w:numPr>
      </w:pPr>
      <w:r w:rsidRPr="000B5C38">
        <w:rPr>
          <w:color w:val="000000" w:themeColor="text1"/>
        </w:rPr>
        <w:t xml:space="preserve">Ils contribuent à une </w:t>
      </w:r>
      <w:r w:rsidRPr="000B5C38">
        <w:rPr>
          <w:b/>
          <w:bCs/>
          <w:color w:val="000000" w:themeColor="text1"/>
        </w:rPr>
        <w:t>meilleure régulation de la glycémie et de l'insuline</w:t>
      </w:r>
    </w:p>
    <w:p w14:paraId="6037244F" w14:textId="51E98D14" w:rsidR="000B5C38" w:rsidRPr="000B5C38" w:rsidRDefault="000B5C38" w:rsidP="000B5C38">
      <w:pPr>
        <w:pStyle w:val="Paragraphedeliste"/>
        <w:numPr>
          <w:ilvl w:val="0"/>
          <w:numId w:val="29"/>
        </w:numPr>
        <w:rPr>
          <w:b/>
          <w:bCs/>
        </w:rPr>
      </w:pPr>
      <w:r w:rsidRPr="000B5C38">
        <w:rPr>
          <w:color w:val="000000" w:themeColor="text1"/>
        </w:rPr>
        <w:t xml:space="preserve">Ils réduisent le risque de </w:t>
      </w:r>
      <w:r w:rsidRPr="000B5C38">
        <w:rPr>
          <w:b/>
          <w:bCs/>
          <w:color w:val="000000" w:themeColor="text1"/>
        </w:rPr>
        <w:t>diabète de type 2</w:t>
      </w:r>
      <w:r w:rsidRPr="000B5C38">
        <w:rPr>
          <w:color w:val="000000" w:themeColor="text1"/>
        </w:rPr>
        <w:t xml:space="preserve"> et </w:t>
      </w:r>
      <w:r w:rsidRPr="000B5C38">
        <w:rPr>
          <w:b/>
          <w:bCs/>
          <w:color w:val="000000" w:themeColor="text1"/>
        </w:rPr>
        <w:t>d'obésité abdominale</w:t>
      </w:r>
    </w:p>
    <w:p w14:paraId="13B59D5D" w14:textId="3B841BD7" w:rsidR="000B5C38" w:rsidRPr="000B5C38" w:rsidRDefault="000B5C38" w:rsidP="000B5C38">
      <w:pPr>
        <w:pStyle w:val="Paragraphedeliste"/>
        <w:numPr>
          <w:ilvl w:val="0"/>
          <w:numId w:val="29"/>
        </w:numPr>
      </w:pPr>
      <w:r w:rsidRPr="000B5C38">
        <w:rPr>
          <w:color w:val="000000" w:themeColor="text1"/>
        </w:rPr>
        <w:t>Ils participent à la prévention cardiovasculaire, en réduisant la production de</w:t>
      </w:r>
      <w:r>
        <w:rPr>
          <w:color w:val="000000" w:themeColor="text1"/>
        </w:rPr>
        <w:t xml:space="preserve"> </w:t>
      </w:r>
      <w:r w:rsidRPr="000B5C38">
        <w:rPr>
          <w:color w:val="000000" w:themeColor="text1"/>
        </w:rPr>
        <w:t>graisses sanguines après le repas (triglycérides).</w:t>
      </w:r>
    </w:p>
    <w:p w14:paraId="1582993E" w14:textId="6B9DF030" w:rsidR="000B5C38" w:rsidRDefault="000B5C38" w:rsidP="000B5C38">
      <w:r>
        <w:lastRenderedPageBreak/>
        <w:t xml:space="preserve">Enfin, l’index glycémique </w:t>
      </w:r>
      <w:r>
        <w:rPr>
          <w:b/>
          <w:bCs/>
        </w:rPr>
        <w:t>ne tient pas compte de la quantité totale de glucides consommée.</w:t>
      </w:r>
      <w:r>
        <w:t xml:space="preserve"> Pour affiner l’évaluation de l’impact d’un aliment sur la glycémie, on utilise la </w:t>
      </w:r>
      <w:r>
        <w:rPr>
          <w:b/>
          <w:bCs/>
        </w:rPr>
        <w:t xml:space="preserve">charge glycémique </w:t>
      </w:r>
      <w:r>
        <w:t>(CG)</w:t>
      </w:r>
    </w:p>
    <w:p w14:paraId="154C97DE" w14:textId="7F44C7A0" w:rsidR="000B5C38" w:rsidRPr="000B5C38" w:rsidRDefault="00F40D9D" w:rsidP="000B5C38">
      <w:r>
        <w:rPr>
          <w:noProof/>
        </w:rPr>
        <w:drawing>
          <wp:inline distT="0" distB="0" distL="0" distR="0" wp14:anchorId="0CAB3F1D" wp14:editId="3CF21E13">
            <wp:extent cx="5760720" cy="828401"/>
            <wp:effectExtent l="0" t="0" r="0" b="0"/>
            <wp:docPr id="445531561" name="img28" descr="Formule : charge glycémique (CG)" title="Formule : charge glycémique (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828401"/>
                    </a:xfrm>
                    <a:prstGeom prst="rect">
                      <a:avLst/>
                    </a:prstGeom>
                  </pic:spPr>
                </pic:pic>
              </a:graphicData>
            </a:graphic>
          </wp:inline>
        </w:drawing>
      </w:r>
    </w:p>
    <w:p w14:paraId="6C951886" w14:textId="3B04D130" w:rsidR="00F40D9D" w:rsidRDefault="00F40D9D" w:rsidP="00F40D9D">
      <w:pPr>
        <w:pStyle w:val="p1"/>
        <w:rPr>
          <w:rFonts w:asciiTheme="minorHAnsi" w:hAnsiTheme="minorHAnsi"/>
          <w:sz w:val="24"/>
          <w:szCs w:val="24"/>
        </w:rPr>
      </w:pPr>
      <w:r w:rsidRPr="00F40D9D">
        <w:rPr>
          <w:rFonts w:asciiTheme="minorHAnsi" w:hAnsiTheme="minorHAnsi"/>
          <w:sz w:val="24"/>
          <w:szCs w:val="24"/>
        </w:rPr>
        <w:t xml:space="preserve">Un aliment à IG élevé mais consommé en </w:t>
      </w:r>
      <w:r w:rsidRPr="00F40D9D">
        <w:rPr>
          <w:rFonts w:asciiTheme="minorHAnsi" w:hAnsiTheme="minorHAnsi"/>
          <w:b/>
          <w:bCs/>
          <w:sz w:val="24"/>
          <w:szCs w:val="24"/>
        </w:rPr>
        <w:t>faible quantité</w:t>
      </w:r>
      <w:r w:rsidRPr="00F40D9D">
        <w:rPr>
          <w:rFonts w:asciiTheme="minorHAnsi" w:hAnsiTheme="minorHAnsi"/>
          <w:sz w:val="24"/>
          <w:szCs w:val="24"/>
        </w:rPr>
        <w:t xml:space="preserve"> (comme une petite</w:t>
      </w:r>
      <w:r>
        <w:rPr>
          <w:rFonts w:asciiTheme="minorHAnsi" w:hAnsiTheme="minorHAnsi"/>
          <w:sz w:val="24"/>
          <w:szCs w:val="24"/>
        </w:rPr>
        <w:t xml:space="preserve"> </w:t>
      </w:r>
      <w:r w:rsidRPr="00F40D9D">
        <w:rPr>
          <w:rFonts w:asciiTheme="minorHAnsi" w:hAnsiTheme="minorHAnsi"/>
          <w:sz w:val="24"/>
          <w:szCs w:val="24"/>
        </w:rPr>
        <w:t xml:space="preserve">portion de pain) aura une </w:t>
      </w:r>
      <w:r w:rsidRPr="00F40D9D">
        <w:rPr>
          <w:rFonts w:asciiTheme="minorHAnsi" w:hAnsiTheme="minorHAnsi"/>
          <w:b/>
          <w:bCs/>
          <w:sz w:val="24"/>
          <w:szCs w:val="24"/>
        </w:rPr>
        <w:t>charge glycémique modérée</w:t>
      </w:r>
      <w:r w:rsidRPr="00F40D9D">
        <w:rPr>
          <w:rFonts w:asciiTheme="minorHAnsi" w:hAnsiTheme="minorHAnsi"/>
          <w:sz w:val="24"/>
          <w:szCs w:val="24"/>
        </w:rPr>
        <w:t>, tandis qu’un aliment à IG</w:t>
      </w:r>
      <w:r>
        <w:rPr>
          <w:rFonts w:asciiTheme="minorHAnsi" w:hAnsiTheme="minorHAnsi"/>
          <w:sz w:val="24"/>
          <w:szCs w:val="24"/>
        </w:rPr>
        <w:t xml:space="preserve"> </w:t>
      </w:r>
      <w:r w:rsidRPr="00F40D9D">
        <w:rPr>
          <w:rFonts w:asciiTheme="minorHAnsi" w:hAnsiTheme="minorHAnsi"/>
          <w:sz w:val="24"/>
          <w:szCs w:val="24"/>
        </w:rPr>
        <w:t>modéré mais mangé en grande quantité peut avoir une charge glycémique</w:t>
      </w:r>
      <w:r>
        <w:rPr>
          <w:rFonts w:asciiTheme="minorHAnsi" w:hAnsiTheme="minorHAnsi"/>
          <w:sz w:val="24"/>
          <w:szCs w:val="24"/>
        </w:rPr>
        <w:t xml:space="preserve"> </w:t>
      </w:r>
      <w:r w:rsidRPr="00F40D9D">
        <w:rPr>
          <w:rFonts w:asciiTheme="minorHAnsi" w:hAnsiTheme="minorHAnsi"/>
          <w:sz w:val="24"/>
          <w:szCs w:val="24"/>
        </w:rPr>
        <w:t>importante.</w:t>
      </w:r>
    </w:p>
    <w:p w14:paraId="2D1FC761" w14:textId="77777777" w:rsidR="00F40D9D" w:rsidRPr="00F40D9D" w:rsidRDefault="00F40D9D" w:rsidP="00F40D9D">
      <w:pPr>
        <w:pStyle w:val="p1"/>
        <w:rPr>
          <w:rFonts w:asciiTheme="minorHAnsi" w:hAnsiTheme="minorHAnsi"/>
          <w:sz w:val="24"/>
          <w:szCs w:val="24"/>
        </w:rPr>
      </w:pPr>
    </w:p>
    <w:p w14:paraId="56A535B9" w14:textId="3DCAEDE9" w:rsidR="000B5C38" w:rsidRPr="00F40D9D" w:rsidRDefault="00F40D9D" w:rsidP="00F40D9D">
      <w:pPr>
        <w:pStyle w:val="p1"/>
        <w:rPr>
          <w:rFonts w:asciiTheme="minorHAnsi" w:hAnsiTheme="minorHAnsi"/>
          <w:sz w:val="24"/>
          <w:szCs w:val="24"/>
        </w:rPr>
      </w:pPr>
      <w:r w:rsidRPr="00F40D9D">
        <w:rPr>
          <w:rFonts w:asciiTheme="minorHAnsi" w:hAnsiTheme="minorHAnsi"/>
          <w:sz w:val="24"/>
          <w:szCs w:val="24"/>
        </w:rPr>
        <w:t xml:space="preserve">Cette notion rappelle qu’il faut considérer à la fois la </w:t>
      </w:r>
      <w:r w:rsidRPr="00F40D9D">
        <w:rPr>
          <w:rFonts w:asciiTheme="minorHAnsi" w:hAnsiTheme="minorHAnsi"/>
          <w:b/>
          <w:bCs/>
          <w:sz w:val="24"/>
          <w:szCs w:val="24"/>
        </w:rPr>
        <w:t>qualité</w:t>
      </w:r>
      <w:r w:rsidRPr="00F40D9D">
        <w:rPr>
          <w:rFonts w:asciiTheme="minorHAnsi" w:hAnsiTheme="minorHAnsi"/>
          <w:sz w:val="24"/>
          <w:szCs w:val="24"/>
        </w:rPr>
        <w:t xml:space="preserve"> et la </w:t>
      </w:r>
      <w:r w:rsidRPr="00F40D9D">
        <w:rPr>
          <w:rFonts w:asciiTheme="minorHAnsi" w:hAnsiTheme="minorHAnsi"/>
          <w:b/>
          <w:bCs/>
          <w:sz w:val="24"/>
          <w:szCs w:val="24"/>
        </w:rPr>
        <w:t>quantité</w:t>
      </w:r>
      <w:r w:rsidRPr="00F40D9D">
        <w:rPr>
          <w:rFonts w:asciiTheme="minorHAnsi" w:hAnsiTheme="minorHAnsi"/>
          <w:sz w:val="24"/>
          <w:szCs w:val="24"/>
        </w:rPr>
        <w:t xml:space="preserve"> des</w:t>
      </w:r>
      <w:r>
        <w:rPr>
          <w:rFonts w:asciiTheme="minorHAnsi" w:hAnsiTheme="minorHAnsi"/>
          <w:sz w:val="24"/>
          <w:szCs w:val="24"/>
        </w:rPr>
        <w:t xml:space="preserve"> </w:t>
      </w:r>
      <w:r w:rsidRPr="00F40D9D">
        <w:rPr>
          <w:rFonts w:asciiTheme="minorHAnsi" w:hAnsiTheme="minorHAnsi"/>
          <w:sz w:val="24"/>
          <w:szCs w:val="24"/>
        </w:rPr>
        <w:t>glucides consommés.</w:t>
      </w:r>
    </w:p>
    <w:p w14:paraId="3E077F89" w14:textId="77777777" w:rsidR="00F40D9D" w:rsidRPr="000B5C38" w:rsidRDefault="00F40D9D" w:rsidP="000B5C38">
      <w:pPr>
        <w:pStyle w:val="Paragraphedeliste"/>
        <w:ind w:left="1069"/>
        <w:rPr>
          <w:color w:val="000000" w:themeColor="text1"/>
        </w:rPr>
      </w:pPr>
    </w:p>
    <w:p w14:paraId="2C58C026" w14:textId="3226800A" w:rsidR="00237EBD" w:rsidRPr="00515B22" w:rsidRDefault="00237EBD" w:rsidP="00515B22">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rPr>
      </w:pPr>
      <w:r w:rsidRPr="00515B22">
        <w:rPr>
          <w:b/>
          <w:bCs/>
          <w:color w:val="EE0000"/>
          <w:sz w:val="28"/>
          <w:szCs w:val="28"/>
          <w:u w:val="single"/>
        </w:rPr>
        <w:t>Les légumineuses et tubercules</w:t>
      </w:r>
    </w:p>
    <w:p w14:paraId="356AEF98" w14:textId="77777777" w:rsidR="00A133A9" w:rsidRDefault="00A133A9" w:rsidP="00A133A9">
      <w:pPr>
        <w:spacing w:line="276" w:lineRule="auto"/>
      </w:pPr>
      <w:r w:rsidRPr="00A133A9">
        <w:rPr>
          <w:rFonts w:ascii="Aptos" w:eastAsia="Aptos" w:hAnsi="Aptos" w:cs="Aptos"/>
        </w:rPr>
        <w:t xml:space="preserve">Les légumineuses et les tubercules font partie des </w:t>
      </w:r>
      <w:r w:rsidRPr="00A133A9">
        <w:rPr>
          <w:rFonts w:ascii="Aptos" w:eastAsia="Aptos" w:hAnsi="Aptos" w:cs="Aptos"/>
          <w:b/>
          <w:bCs/>
        </w:rPr>
        <w:t>aliments les plus anciens de l’alimentation humaine</w:t>
      </w:r>
      <w:r w:rsidRPr="00A133A9">
        <w:rPr>
          <w:rFonts w:ascii="Aptos" w:eastAsia="Aptos" w:hAnsi="Aptos" w:cs="Aptos"/>
        </w:rPr>
        <w:t xml:space="preserve">. Ils ont nourri des générations entières, souvent à la base de repas simples, équilibrés et rassasiants. Aujourd’hui encore, ils occupent une </w:t>
      </w:r>
      <w:r w:rsidRPr="00A133A9">
        <w:rPr>
          <w:rFonts w:ascii="Aptos" w:eastAsia="Aptos" w:hAnsi="Aptos" w:cs="Aptos"/>
          <w:b/>
          <w:bCs/>
        </w:rPr>
        <w:t>place importante</w:t>
      </w:r>
      <w:r w:rsidRPr="00A133A9">
        <w:rPr>
          <w:rFonts w:ascii="Aptos" w:eastAsia="Aptos" w:hAnsi="Aptos" w:cs="Aptos"/>
        </w:rPr>
        <w:t xml:space="preserve"> dans de nombreuses cuisines du monde, qu’elles soient traditionnelles ou modernes.</w:t>
      </w:r>
    </w:p>
    <w:p w14:paraId="62767195" w14:textId="77777777" w:rsidR="00A133A9" w:rsidRDefault="00A133A9" w:rsidP="00A133A9">
      <w:pPr>
        <w:spacing w:line="276" w:lineRule="auto"/>
      </w:pPr>
      <w:r w:rsidRPr="00A133A9">
        <w:rPr>
          <w:rFonts w:ascii="Aptos" w:eastAsia="Aptos" w:hAnsi="Aptos" w:cs="Aptos"/>
        </w:rPr>
        <w:t xml:space="preserve">Ces aliments sont avant tout synonymes de </w:t>
      </w:r>
      <w:r w:rsidRPr="00A133A9">
        <w:rPr>
          <w:rFonts w:ascii="Aptos" w:eastAsia="Aptos" w:hAnsi="Aptos" w:cs="Aptos"/>
          <w:b/>
          <w:bCs/>
        </w:rPr>
        <w:t>naturalité</w:t>
      </w:r>
      <w:r w:rsidRPr="00A133A9">
        <w:rPr>
          <w:rFonts w:ascii="Aptos" w:eastAsia="Aptos" w:hAnsi="Aptos" w:cs="Aptos"/>
        </w:rPr>
        <w:t xml:space="preserve"> et de </w:t>
      </w:r>
      <w:r w:rsidRPr="00A133A9">
        <w:rPr>
          <w:rFonts w:ascii="Aptos" w:eastAsia="Aptos" w:hAnsi="Aptos" w:cs="Aptos"/>
          <w:b/>
          <w:bCs/>
        </w:rPr>
        <w:t>bon sens alimentaire</w:t>
      </w:r>
      <w:r w:rsidRPr="00A133A9">
        <w:rPr>
          <w:rFonts w:ascii="Aptos" w:eastAsia="Aptos" w:hAnsi="Aptos" w:cs="Aptos"/>
        </w:rPr>
        <w:t xml:space="preserve"> : peu transformés, économiques, faciles à cuisiner, ils apportent à la fois de l’énergie, des nutriments essentiels et une </w:t>
      </w:r>
      <w:r w:rsidRPr="00A133A9">
        <w:rPr>
          <w:rFonts w:ascii="Aptos" w:eastAsia="Aptos" w:hAnsi="Aptos" w:cs="Aptos"/>
          <w:b/>
          <w:bCs/>
        </w:rPr>
        <w:t>vraie diversité</w:t>
      </w:r>
      <w:r w:rsidRPr="00A133A9">
        <w:rPr>
          <w:rFonts w:ascii="Aptos" w:eastAsia="Aptos" w:hAnsi="Aptos" w:cs="Aptos"/>
        </w:rPr>
        <w:t xml:space="preserve"> dans l’assiette.</w:t>
      </w:r>
    </w:p>
    <w:p w14:paraId="74F05963" w14:textId="77777777" w:rsidR="00A133A9" w:rsidRDefault="00A133A9" w:rsidP="00A133A9">
      <w:pPr>
        <w:spacing w:line="276" w:lineRule="auto"/>
      </w:pPr>
      <w:r w:rsidRPr="00A133A9">
        <w:rPr>
          <w:rFonts w:ascii="Aptos" w:eastAsia="Aptos" w:hAnsi="Aptos" w:cs="Aptos"/>
        </w:rPr>
        <w:t xml:space="preserve">Leur richesse en fibres, en glucides complexes ou en protéines en fait des alliés de choix pour une </w:t>
      </w:r>
      <w:r w:rsidRPr="00A133A9">
        <w:rPr>
          <w:rFonts w:ascii="Aptos" w:eastAsia="Aptos" w:hAnsi="Aptos" w:cs="Aptos"/>
          <w:b/>
          <w:bCs/>
        </w:rPr>
        <w:t>alimentation plus saine et plus respectueuse de l’environnement</w:t>
      </w:r>
      <w:r w:rsidRPr="00A133A9">
        <w:rPr>
          <w:rFonts w:ascii="Aptos" w:eastAsia="Aptos" w:hAnsi="Aptos" w:cs="Aptos"/>
        </w:rPr>
        <w:t>.</w:t>
      </w:r>
    </w:p>
    <w:p w14:paraId="666E4CBD" w14:textId="77777777" w:rsidR="00A133A9" w:rsidRDefault="00A133A9" w:rsidP="00A133A9"/>
    <w:p w14:paraId="599F92A9" w14:textId="3B168340" w:rsidR="00237EBD" w:rsidRPr="00515B22" w:rsidRDefault="00237EBD" w:rsidP="00237EBD">
      <w:pPr>
        <w:pStyle w:val="Paragraphedeliste"/>
        <w:numPr>
          <w:ilvl w:val="1"/>
          <w:numId w:val="1"/>
        </w:numPr>
        <w:rPr>
          <w:b/>
          <w:bCs/>
          <w:u w:val="single"/>
        </w:rPr>
      </w:pPr>
      <w:r w:rsidRPr="00515B22">
        <w:rPr>
          <w:b/>
          <w:bCs/>
          <w:u w:val="single"/>
        </w:rPr>
        <w:t>Les légumineuses</w:t>
      </w:r>
    </w:p>
    <w:p w14:paraId="2720B7B7" w14:textId="2ED7CDC1" w:rsidR="00A133A9" w:rsidRDefault="00A133A9" w:rsidP="00A133A9">
      <w:pPr>
        <w:spacing w:line="276" w:lineRule="auto"/>
      </w:pPr>
      <w:r>
        <w:rPr>
          <w:rFonts w:ascii="Aptos" w:eastAsia="Aptos" w:hAnsi="Aptos" w:cs="Aptos"/>
          <w:noProof/>
        </w:rPr>
        <mc:AlternateContent>
          <mc:Choice Requires="wps">
            <w:drawing>
              <wp:anchor distT="0" distB="0" distL="114300" distR="114300" simplePos="0" relativeHeight="251666432" behindDoc="0" locked="0" layoutInCell="1" allowOverlap="1" wp14:anchorId="27FD3178" wp14:editId="21BAE38F">
                <wp:simplePos x="0" y="0"/>
                <wp:positionH relativeFrom="column">
                  <wp:posOffset>227041</wp:posOffset>
                </wp:positionH>
                <wp:positionV relativeFrom="paragraph">
                  <wp:posOffset>303010</wp:posOffset>
                </wp:positionV>
                <wp:extent cx="0" cy="1052946"/>
                <wp:effectExtent l="12700" t="0" r="12700" b="13970"/>
                <wp:wrapNone/>
                <wp:docPr id="1164324637" name="Connecteur droit 8"/>
                <wp:cNvGraphicFramePr/>
                <a:graphic xmlns:a="http://schemas.openxmlformats.org/drawingml/2006/main">
                  <a:graphicData uri="http://schemas.microsoft.com/office/word/2010/wordprocessingShape">
                    <wps:wsp>
                      <wps:cNvCnPr/>
                      <wps:spPr>
                        <a:xfrm>
                          <a:off x="0" y="0"/>
                          <a:ext cx="0" cy="1052946"/>
                        </a:xfrm>
                        <a:prstGeom prst="line">
                          <a:avLst/>
                        </a:prstGeom>
                        <a:ln>
                          <a:solidFill>
                            <a:schemeClr val="accent1">
                              <a:lumMod val="20000"/>
                              <a:lumOff val="80000"/>
                            </a:schemeClr>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03233B83" id="Connecteur droit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9pt,23.85pt" to="17.9pt,10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" strokecolor="#c1e4f5 [660]" strokeweight="1.5pt">
                <v:stroke joinstyle="miter"/>
              </v:line>
            </w:pict>
          </mc:Fallback>
        </mc:AlternateContent>
      </w:r>
      <w:r>
        <w:rPr>
          <w:rFonts w:ascii="Aptos" w:eastAsia="Aptos" w:hAnsi="Aptos" w:cs="Aptos"/>
        </w:rPr>
        <w:t xml:space="preserve">Les légumineuses appartiennent à la grande </w:t>
      </w:r>
      <w:r>
        <w:rPr>
          <w:rFonts w:ascii="Aptos" w:eastAsia="Aptos" w:hAnsi="Aptos" w:cs="Aptos"/>
          <w:b/>
          <w:bCs/>
        </w:rPr>
        <w:t>famille botanique</w:t>
      </w:r>
      <w:r>
        <w:rPr>
          <w:rFonts w:ascii="Aptos" w:eastAsia="Aptos" w:hAnsi="Aptos" w:cs="Aptos"/>
        </w:rPr>
        <w:t xml:space="preserve"> des </w:t>
      </w:r>
      <w:proofErr w:type="spellStart"/>
      <w:r w:rsidRPr="00515B22">
        <w:rPr>
          <w:rFonts w:ascii="Aptos" w:eastAsia="Aptos" w:hAnsi="Aptos" w:cs="Aptos"/>
          <w:i/>
          <w:iCs/>
        </w:rPr>
        <w:t>Fabaceae</w:t>
      </w:r>
      <w:proofErr w:type="spellEnd"/>
      <w:r w:rsidRPr="00515B22">
        <w:rPr>
          <w:rFonts w:ascii="Aptos" w:eastAsia="Aptos" w:hAnsi="Aptos" w:cs="Aptos"/>
          <w:i/>
          <w:iCs/>
        </w:rPr>
        <w:t>.</w:t>
      </w:r>
    </w:p>
    <w:p w14:paraId="3B632749" w14:textId="5B961140" w:rsidR="00A133A9" w:rsidRDefault="00A133A9" w:rsidP="00A133A9">
      <w:pPr>
        <w:spacing w:line="276" w:lineRule="auto"/>
        <w:ind w:left="708"/>
      </w:pPr>
      <w:r>
        <w:rPr>
          <w:rFonts w:ascii="Aptos" w:eastAsia="Aptos" w:hAnsi="Aptos" w:cs="Aptos"/>
          <w:b/>
          <w:bCs/>
        </w:rPr>
        <w:t xml:space="preserve">À noter : </w:t>
      </w:r>
      <w:r>
        <w:rPr>
          <w:rFonts w:ascii="Aptos" w:eastAsia="Aptos" w:hAnsi="Aptos" w:cs="Aptos"/>
        </w:rPr>
        <w:t xml:space="preserve">C’est une famille très </w:t>
      </w:r>
      <w:r>
        <w:rPr>
          <w:rFonts w:ascii="Aptos" w:eastAsia="Aptos" w:hAnsi="Aptos" w:cs="Aptos"/>
          <w:b/>
          <w:bCs/>
        </w:rPr>
        <w:t>vaste</w:t>
      </w:r>
      <w:r>
        <w:rPr>
          <w:rFonts w:ascii="Aptos" w:eastAsia="Aptos" w:hAnsi="Aptos" w:cs="Aptos"/>
        </w:rPr>
        <w:t>, qui regroupe plusieurs milliers d’espèces de plantes présentes sur tous les continents. Certaines poussent à l’état sauvage, d’autres sont cultivées pour nourrir le bétail ou enrichir les sols, mais seules quelques-unes sont principalement destinées à la consommation humaine. Ce sont celles que nous étudierons dans ce cours.</w:t>
      </w:r>
    </w:p>
    <w:p w14:paraId="65E7010C" w14:textId="11DB94CE" w:rsidR="00A133A9" w:rsidRDefault="00A133A9" w:rsidP="00A133A9">
      <w:pPr>
        <w:spacing w:line="276" w:lineRule="auto"/>
      </w:pPr>
      <w:r>
        <w:rPr>
          <w:rFonts w:ascii="Aptos" w:eastAsia="Aptos" w:hAnsi="Aptos" w:cs="Aptos"/>
        </w:rPr>
        <w:t xml:space="preserve">Ce sont des plantes à fleurs qui ont une </w:t>
      </w:r>
      <w:r w:rsidRPr="00515B22">
        <w:rPr>
          <w:rFonts w:ascii="Aptos" w:eastAsia="Aptos" w:hAnsi="Aptos" w:cs="Aptos"/>
          <w:b/>
          <w:bCs/>
        </w:rPr>
        <w:t>particularité unique</w:t>
      </w:r>
      <w:r>
        <w:rPr>
          <w:rFonts w:ascii="Aptos" w:eastAsia="Aptos" w:hAnsi="Aptos" w:cs="Aptos"/>
        </w:rPr>
        <w:t xml:space="preserve"> dans le règne végétal : elles sont capables de </w:t>
      </w:r>
      <w:r w:rsidRPr="00515B22">
        <w:rPr>
          <w:rFonts w:ascii="Aptos" w:eastAsia="Aptos" w:hAnsi="Aptos" w:cs="Aptos"/>
          <w:b/>
          <w:bCs/>
        </w:rPr>
        <w:t>fixer l’azote de l’air</w:t>
      </w:r>
      <w:r>
        <w:rPr>
          <w:rFonts w:ascii="Aptos" w:eastAsia="Aptos" w:hAnsi="Aptos" w:cs="Aptos"/>
        </w:rPr>
        <w:t xml:space="preserve"> grâce à une association naturelle avec des bactéries vivant dans leurs racines. Cette capacité leur permet de </w:t>
      </w:r>
      <w:r w:rsidRPr="00515B22">
        <w:rPr>
          <w:rFonts w:ascii="Aptos" w:eastAsia="Aptos" w:hAnsi="Aptos" w:cs="Aptos"/>
          <w:b/>
          <w:bCs/>
        </w:rPr>
        <w:t>pousser</w:t>
      </w:r>
      <w:r>
        <w:rPr>
          <w:rFonts w:ascii="Aptos" w:eastAsia="Aptos" w:hAnsi="Aptos" w:cs="Aptos"/>
        </w:rPr>
        <w:t xml:space="preserve"> </w:t>
      </w:r>
      <w:r w:rsidRPr="00515B22">
        <w:rPr>
          <w:rFonts w:ascii="Aptos" w:eastAsia="Aptos" w:hAnsi="Aptos" w:cs="Aptos"/>
          <w:b/>
          <w:bCs/>
        </w:rPr>
        <w:t>même sur des sols pauvres,</w:t>
      </w:r>
      <w:r>
        <w:rPr>
          <w:rFonts w:ascii="Aptos" w:eastAsia="Aptos" w:hAnsi="Aptos" w:cs="Aptos"/>
        </w:rPr>
        <w:t xml:space="preserve"> tout en enrichissant la terre pour les cultures suivantes</w:t>
      </w:r>
      <w:r w:rsidR="00515B22">
        <w:rPr>
          <w:rFonts w:ascii="Aptos" w:eastAsia="Aptos" w:hAnsi="Aptos" w:cs="Aptos"/>
        </w:rPr>
        <w:t xml:space="preserve">, </w:t>
      </w:r>
      <w:r>
        <w:rPr>
          <w:rFonts w:ascii="Aptos" w:eastAsia="Aptos" w:hAnsi="Aptos" w:cs="Aptos"/>
        </w:rPr>
        <w:t xml:space="preserve">un atout </w:t>
      </w:r>
      <w:r>
        <w:rPr>
          <w:rFonts w:ascii="Aptos" w:eastAsia="Aptos" w:hAnsi="Aptos" w:cs="Aptos"/>
        </w:rPr>
        <w:lastRenderedPageBreak/>
        <w:t xml:space="preserve">précieux pour l’agriculture durable. C’est également pour cette raison que de nombreuses légumineuses présentent une </w:t>
      </w:r>
      <w:r w:rsidRPr="00515B22">
        <w:rPr>
          <w:rFonts w:ascii="Aptos" w:eastAsia="Aptos" w:hAnsi="Aptos" w:cs="Aptos"/>
          <w:b/>
          <w:bCs/>
        </w:rPr>
        <w:t>teneur en protéines très élevée</w:t>
      </w:r>
      <w:r>
        <w:rPr>
          <w:rFonts w:ascii="Aptos" w:eastAsia="Aptos" w:hAnsi="Aptos" w:cs="Aptos"/>
        </w:rPr>
        <w:t xml:space="preserve">, variant généralement entre 15 et 25 %, soit 2 à 3 fois plus que les graines des céréales. Leur profil en </w:t>
      </w:r>
      <w:r w:rsidRPr="00515B22">
        <w:rPr>
          <w:rFonts w:ascii="Aptos" w:eastAsia="Aptos" w:hAnsi="Aptos" w:cs="Aptos"/>
          <w:b/>
          <w:bCs/>
        </w:rPr>
        <w:t>acides aminés</w:t>
      </w:r>
      <w:r w:rsidR="00515B22">
        <w:rPr>
          <w:rFonts w:ascii="Aptos" w:eastAsia="Aptos" w:hAnsi="Aptos" w:cs="Aptos"/>
        </w:rPr>
        <w:t xml:space="preserve">, </w:t>
      </w:r>
      <w:r>
        <w:rPr>
          <w:rFonts w:ascii="Aptos" w:eastAsia="Aptos" w:hAnsi="Aptos" w:cs="Aptos"/>
        </w:rPr>
        <w:t>ces petites molécules qui composent les protéines, est d’ailleurs remarquable : il est proche de celui d’une viande rouge et souvent plus équilibrée que celui des grandes céréales.</w:t>
      </w:r>
    </w:p>
    <w:p w14:paraId="6A2007EB" w14:textId="3D52BCBD" w:rsidR="00A133A9" w:rsidRDefault="00A133A9" w:rsidP="00A133A9">
      <w:pPr>
        <w:spacing w:line="276" w:lineRule="auto"/>
      </w:pPr>
      <w:r>
        <w:rPr>
          <w:rFonts w:ascii="Aptos" w:eastAsia="Aptos" w:hAnsi="Aptos" w:cs="Aptos"/>
        </w:rPr>
        <w:t xml:space="preserve">Les légumineuses et les céréales </w:t>
      </w:r>
      <w:r w:rsidRPr="00515B22">
        <w:rPr>
          <w:rFonts w:ascii="Aptos" w:eastAsia="Aptos" w:hAnsi="Aptos" w:cs="Aptos"/>
          <w:b/>
          <w:bCs/>
        </w:rPr>
        <w:t>se complètent naturellement</w:t>
      </w:r>
      <w:r>
        <w:rPr>
          <w:rFonts w:ascii="Aptos" w:eastAsia="Aptos" w:hAnsi="Aptos" w:cs="Aptos"/>
        </w:rPr>
        <w:t xml:space="preserve"> sur le plan de leurs protéines. Lorsqu’elles sont consommées ensemble au cours d’un même repas comme le riz avec les lentilles ou la semoule avec les pois chiches</w:t>
      </w:r>
      <w:r w:rsidR="00515B22">
        <w:rPr>
          <w:rFonts w:ascii="Aptos" w:eastAsia="Aptos" w:hAnsi="Aptos" w:cs="Aptos"/>
        </w:rPr>
        <w:t xml:space="preserve">, </w:t>
      </w:r>
      <w:r>
        <w:rPr>
          <w:rFonts w:ascii="Aptos" w:eastAsia="Aptos" w:hAnsi="Aptos" w:cs="Aptos"/>
        </w:rPr>
        <w:t xml:space="preserve">elles permettent d’obtenir un apport protéique équilibré. C’est cette association traditionnelle que l’on retrouve dans de nombreuses cultures, car elle permet de </w:t>
      </w:r>
      <w:r w:rsidRPr="00515B22">
        <w:rPr>
          <w:rFonts w:ascii="Aptos" w:eastAsia="Aptos" w:hAnsi="Aptos" w:cs="Aptos"/>
          <w:b/>
          <w:bCs/>
        </w:rPr>
        <w:t>couvrir efficacement les besoins</w:t>
      </w:r>
      <w:r>
        <w:rPr>
          <w:rFonts w:ascii="Aptos" w:eastAsia="Aptos" w:hAnsi="Aptos" w:cs="Aptos"/>
        </w:rPr>
        <w:t xml:space="preserve"> de l’organisme en acides aminés.</w:t>
      </w:r>
    </w:p>
    <w:p w14:paraId="69DCA50D" w14:textId="77777777" w:rsidR="00A133A9" w:rsidRPr="00515B22" w:rsidRDefault="00A133A9" w:rsidP="00515B22">
      <w:pPr>
        <w:pStyle w:val="Titre3"/>
        <w:numPr>
          <w:ilvl w:val="0"/>
          <w:numId w:val="32"/>
        </w:numPr>
        <w:rPr>
          <w:color w:val="196B24" w:themeColor="accent3"/>
        </w:rPr>
      </w:pPr>
      <w:r w:rsidRPr="00515B22">
        <w:rPr>
          <w:rFonts w:ascii="Aptos" w:eastAsia="Aptos" w:hAnsi="Aptos" w:cs="Aptos"/>
          <w:b/>
          <w:bCs/>
          <w:color w:val="196B24" w:themeColor="accent3"/>
          <w:sz w:val="24"/>
          <w:szCs w:val="24"/>
        </w:rPr>
        <w:t>Légumineuses les plus courantes</w:t>
      </w:r>
    </w:p>
    <w:p w14:paraId="50B4C607" w14:textId="77777777" w:rsidR="00A133A9" w:rsidRPr="00A133A9" w:rsidRDefault="00A133A9" w:rsidP="00A133A9">
      <w:pPr>
        <w:pStyle w:val="Paragraphedeliste"/>
        <w:numPr>
          <w:ilvl w:val="0"/>
          <w:numId w:val="30"/>
        </w:numPr>
        <w:spacing w:after="80" w:line="276" w:lineRule="auto"/>
        <w:contextualSpacing w:val="0"/>
      </w:pPr>
      <w:r>
        <w:rPr>
          <w:rFonts w:ascii="Aptos" w:eastAsia="Aptos" w:hAnsi="Aptos" w:cs="Aptos"/>
        </w:rPr>
        <w:t>Lentilles (vertes, blondes, corail, noires « beluga »)</w:t>
      </w:r>
    </w:p>
    <w:p w14:paraId="1E4AB39D"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Pois chiches</w:t>
      </w:r>
    </w:p>
    <w:p w14:paraId="318AC8F9" w14:textId="77777777" w:rsidR="00515B22" w:rsidRPr="00515B22" w:rsidRDefault="00A133A9" w:rsidP="00515B22">
      <w:pPr>
        <w:pStyle w:val="Paragraphedeliste"/>
        <w:numPr>
          <w:ilvl w:val="0"/>
          <w:numId w:val="30"/>
        </w:numPr>
        <w:spacing w:after="80" w:line="276" w:lineRule="auto"/>
        <w:contextualSpacing w:val="0"/>
      </w:pPr>
      <w:r>
        <w:rPr>
          <w:rFonts w:ascii="Aptos" w:eastAsia="Aptos" w:hAnsi="Aptos" w:cs="Aptos"/>
        </w:rPr>
        <w:t>Haricots secs :</w:t>
      </w:r>
    </w:p>
    <w:p w14:paraId="53E9ADCE" w14:textId="5FD961D3" w:rsidR="00A133A9" w:rsidRDefault="00A133A9" w:rsidP="00515B22">
      <w:pPr>
        <w:pStyle w:val="Paragraphedeliste"/>
        <w:numPr>
          <w:ilvl w:val="1"/>
          <w:numId w:val="30"/>
        </w:numPr>
        <w:spacing w:after="80" w:line="276" w:lineRule="auto"/>
        <w:contextualSpacing w:val="0"/>
      </w:pPr>
      <w:r w:rsidRPr="00515B22">
        <w:rPr>
          <w:rFonts w:ascii="Aptos" w:eastAsia="Aptos" w:hAnsi="Aptos" w:cs="Aptos"/>
        </w:rPr>
        <w:t>Haricots blancs</w:t>
      </w:r>
    </w:p>
    <w:p w14:paraId="46BD8FA7" w14:textId="77777777" w:rsidR="00A133A9" w:rsidRDefault="00A133A9" w:rsidP="00A133A9">
      <w:pPr>
        <w:pStyle w:val="Paragraphedeliste"/>
        <w:numPr>
          <w:ilvl w:val="1"/>
          <w:numId w:val="30"/>
        </w:numPr>
        <w:spacing w:after="80" w:line="276" w:lineRule="auto"/>
        <w:contextualSpacing w:val="0"/>
      </w:pPr>
      <w:r>
        <w:rPr>
          <w:rFonts w:ascii="Aptos" w:eastAsia="Aptos" w:hAnsi="Aptos" w:cs="Aptos"/>
        </w:rPr>
        <w:t>Haricots rouges</w:t>
      </w:r>
    </w:p>
    <w:p w14:paraId="713CCF02" w14:textId="77777777" w:rsidR="00A133A9" w:rsidRDefault="00A133A9" w:rsidP="00A133A9">
      <w:pPr>
        <w:pStyle w:val="Paragraphedeliste"/>
        <w:numPr>
          <w:ilvl w:val="1"/>
          <w:numId w:val="30"/>
        </w:numPr>
        <w:spacing w:after="80" w:line="276" w:lineRule="auto"/>
        <w:contextualSpacing w:val="0"/>
      </w:pPr>
      <w:r>
        <w:rPr>
          <w:rFonts w:ascii="Aptos" w:eastAsia="Aptos" w:hAnsi="Aptos" w:cs="Aptos"/>
        </w:rPr>
        <w:t>Haricots noirs</w:t>
      </w:r>
    </w:p>
    <w:p w14:paraId="44DE7BA8" w14:textId="77777777" w:rsidR="00A133A9" w:rsidRDefault="00A133A9" w:rsidP="00A133A9">
      <w:pPr>
        <w:pStyle w:val="Paragraphedeliste"/>
        <w:numPr>
          <w:ilvl w:val="1"/>
          <w:numId w:val="30"/>
        </w:numPr>
        <w:spacing w:after="80" w:line="276" w:lineRule="auto"/>
        <w:contextualSpacing w:val="0"/>
      </w:pPr>
      <w:r>
        <w:rPr>
          <w:rFonts w:ascii="Aptos" w:eastAsia="Aptos" w:hAnsi="Aptos" w:cs="Aptos"/>
        </w:rPr>
        <w:t>Haricots mungo (ou « soja vert »)</w:t>
      </w:r>
    </w:p>
    <w:p w14:paraId="263AC682" w14:textId="77777777" w:rsidR="00A133A9" w:rsidRDefault="00A133A9" w:rsidP="00A133A9">
      <w:pPr>
        <w:pStyle w:val="Paragraphedeliste"/>
        <w:numPr>
          <w:ilvl w:val="1"/>
          <w:numId w:val="30"/>
        </w:numPr>
        <w:spacing w:after="80" w:line="276" w:lineRule="auto"/>
        <w:contextualSpacing w:val="0"/>
      </w:pPr>
      <w:r>
        <w:rPr>
          <w:rFonts w:ascii="Aptos" w:eastAsia="Aptos" w:hAnsi="Aptos" w:cs="Aptos"/>
        </w:rPr>
        <w:t xml:space="preserve">Haricots </w:t>
      </w:r>
      <w:proofErr w:type="spellStart"/>
      <w:r>
        <w:rPr>
          <w:rFonts w:ascii="Aptos" w:eastAsia="Aptos" w:hAnsi="Aptos" w:cs="Aptos"/>
        </w:rPr>
        <w:t>pinto</w:t>
      </w:r>
      <w:proofErr w:type="spellEnd"/>
    </w:p>
    <w:p w14:paraId="37DE20F9"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Pois cassés</w:t>
      </w:r>
    </w:p>
    <w:p w14:paraId="5FA3CFB0"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Fèves sèches</w:t>
      </w:r>
    </w:p>
    <w:p w14:paraId="2A638DF9"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Soja (et ses dérivés : tofu, </w:t>
      </w:r>
      <w:proofErr w:type="spellStart"/>
      <w:r>
        <w:rPr>
          <w:rFonts w:ascii="Aptos" w:eastAsia="Aptos" w:hAnsi="Aptos" w:cs="Aptos"/>
        </w:rPr>
        <w:t>tempeh</w:t>
      </w:r>
      <w:proofErr w:type="spellEnd"/>
      <w:r>
        <w:rPr>
          <w:rFonts w:ascii="Aptos" w:eastAsia="Aptos" w:hAnsi="Aptos" w:cs="Aptos"/>
        </w:rPr>
        <w:t>, lait de soja)</w:t>
      </w:r>
    </w:p>
    <w:p w14:paraId="484A46AC" w14:textId="77777777" w:rsidR="00A133A9" w:rsidRPr="00515B22" w:rsidRDefault="00A133A9" w:rsidP="00515B22">
      <w:pPr>
        <w:pStyle w:val="Titre3"/>
        <w:numPr>
          <w:ilvl w:val="0"/>
          <w:numId w:val="34"/>
        </w:numPr>
        <w:rPr>
          <w:color w:val="196B24" w:themeColor="accent3"/>
        </w:rPr>
      </w:pPr>
      <w:r w:rsidRPr="00515B22">
        <w:rPr>
          <w:rFonts w:ascii="Aptos" w:eastAsia="Aptos" w:hAnsi="Aptos" w:cs="Aptos"/>
          <w:b/>
          <w:bCs/>
          <w:color w:val="196B24" w:themeColor="accent3"/>
          <w:sz w:val="24"/>
          <w:szCs w:val="24"/>
        </w:rPr>
        <w:t>Autres légumineuses selon les régions</w:t>
      </w:r>
    </w:p>
    <w:p w14:paraId="64861DAF"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Lupin (souvent utilisé en farine ou en graines marinées)</w:t>
      </w:r>
    </w:p>
    <w:p w14:paraId="082D9D51"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Azuki (haricot rouge japonais, utilisé aussi en pâtisserie)</w:t>
      </w:r>
    </w:p>
    <w:p w14:paraId="58F8DEA0"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Niébé ou haricot à œil noir (Afrique et Antilles)</w:t>
      </w:r>
    </w:p>
    <w:p w14:paraId="5E8194C9"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Pois d’</w:t>
      </w:r>
      <w:proofErr w:type="spellStart"/>
      <w:r>
        <w:rPr>
          <w:rFonts w:ascii="Aptos" w:eastAsia="Aptos" w:hAnsi="Aptos" w:cs="Aptos"/>
        </w:rPr>
        <w:t>Angole</w:t>
      </w:r>
      <w:proofErr w:type="spellEnd"/>
      <w:r>
        <w:rPr>
          <w:rFonts w:ascii="Aptos" w:eastAsia="Aptos" w:hAnsi="Aptos" w:cs="Aptos"/>
        </w:rPr>
        <w:t xml:space="preserve"> (</w:t>
      </w:r>
      <w:proofErr w:type="spellStart"/>
      <w:r>
        <w:rPr>
          <w:rFonts w:ascii="Aptos" w:eastAsia="Aptos" w:hAnsi="Aptos" w:cs="Aptos"/>
        </w:rPr>
        <w:t>Cajanus</w:t>
      </w:r>
      <w:proofErr w:type="spellEnd"/>
      <w:r>
        <w:rPr>
          <w:rFonts w:ascii="Aptos" w:eastAsia="Aptos" w:hAnsi="Aptos" w:cs="Aptos"/>
        </w:rPr>
        <w:t xml:space="preserve"> </w:t>
      </w:r>
      <w:proofErr w:type="spellStart"/>
      <w:r>
        <w:rPr>
          <w:rFonts w:ascii="Aptos" w:eastAsia="Aptos" w:hAnsi="Aptos" w:cs="Aptos"/>
        </w:rPr>
        <w:t>cajan</w:t>
      </w:r>
      <w:proofErr w:type="spellEnd"/>
      <w:r>
        <w:rPr>
          <w:rFonts w:ascii="Aptos" w:eastAsia="Aptos" w:hAnsi="Aptos" w:cs="Aptos"/>
        </w:rPr>
        <w:t>, très cultivé sous les tropiques)</w:t>
      </w:r>
    </w:p>
    <w:p w14:paraId="2C35DC1B"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Pois bambara (Afrique de l’Ouest)</w:t>
      </w:r>
    </w:p>
    <w:p w14:paraId="2949BFAB" w14:textId="77777777" w:rsidR="00A133A9" w:rsidRDefault="00A133A9" w:rsidP="00A133A9">
      <w:pPr>
        <w:pStyle w:val="Paragraphedeliste"/>
        <w:numPr>
          <w:ilvl w:val="0"/>
          <w:numId w:val="30"/>
        </w:numPr>
        <w:spacing w:after="80" w:line="276" w:lineRule="auto"/>
        <w:contextualSpacing w:val="0"/>
      </w:pPr>
      <w:proofErr w:type="spellStart"/>
      <w:r>
        <w:rPr>
          <w:rFonts w:ascii="Aptos" w:eastAsia="Aptos" w:hAnsi="Aptos" w:cs="Aptos"/>
        </w:rPr>
        <w:t>Lablab</w:t>
      </w:r>
      <w:proofErr w:type="spellEnd"/>
      <w:r>
        <w:rPr>
          <w:rFonts w:ascii="Aptos" w:eastAsia="Aptos" w:hAnsi="Aptos" w:cs="Aptos"/>
        </w:rPr>
        <w:t xml:space="preserve"> (légumineuse asiatique moins connue en Europe)</w:t>
      </w:r>
    </w:p>
    <w:p w14:paraId="356C48E0" w14:textId="77777777" w:rsidR="00A133A9" w:rsidRDefault="00A133A9" w:rsidP="00A133A9">
      <w:pPr>
        <w:spacing w:after="80" w:line="276" w:lineRule="auto"/>
        <w:rPr>
          <w:rFonts w:ascii="Aptos" w:eastAsia="Aptos" w:hAnsi="Aptos" w:cs="Aptos"/>
          <w:b/>
          <w:bCs/>
        </w:rPr>
      </w:pPr>
    </w:p>
    <w:tbl>
      <w:tblPr>
        <w:tblStyle w:val="TableauGrille1Clair-Accentuation3"/>
        <w:tblW w:w="0" w:type="auto"/>
        <w:tblLook w:val="04A0" w:firstRow="1" w:lastRow="0" w:firstColumn="1" w:lastColumn="0" w:noHBand="0" w:noVBand="1"/>
      </w:tblPr>
      <w:tblGrid>
        <w:gridCol w:w="9062"/>
      </w:tblGrid>
      <w:tr w:rsidR="00515B22" w14:paraId="4D8E5099" w14:textId="77777777" w:rsidTr="00515B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674ACCE" w14:textId="77777777" w:rsidR="00515B22" w:rsidRPr="00515B22" w:rsidRDefault="00515B22" w:rsidP="00515B22">
            <w:pPr>
              <w:pStyle w:val="Titre3"/>
              <w:rPr>
                <w:color w:val="196B24" w:themeColor="accent3"/>
              </w:rPr>
            </w:pPr>
            <w:r w:rsidRPr="00515B22">
              <w:rPr>
                <w:rFonts w:ascii="Aptos" w:eastAsia="Aptos" w:hAnsi="Aptos" w:cs="Aptos"/>
                <w:color w:val="196B24" w:themeColor="accent3"/>
                <w:sz w:val="24"/>
                <w:szCs w:val="24"/>
              </w:rPr>
              <w:lastRenderedPageBreak/>
              <w:t>Zoom sur les différentes formes de produits issus du soja</w:t>
            </w:r>
          </w:p>
          <w:p w14:paraId="351623BE" w14:textId="77777777" w:rsidR="00515B22" w:rsidRDefault="00515B22" w:rsidP="00515B22">
            <w:pPr>
              <w:pStyle w:val="Titre4"/>
            </w:pPr>
            <w:r>
              <w:rPr>
                <w:rFonts w:ascii="Aptos" w:eastAsia="Aptos" w:hAnsi="Aptos" w:cs="Aptos"/>
              </w:rPr>
              <w:t>Les produits non fermentés</w:t>
            </w:r>
          </w:p>
          <w:p w14:paraId="2D65FFC0" w14:textId="77777777" w:rsidR="00515B22" w:rsidRDefault="00515B22" w:rsidP="00515B22">
            <w:pPr>
              <w:spacing w:after="160" w:line="276" w:lineRule="auto"/>
            </w:pPr>
            <w:r>
              <w:rPr>
                <w:rFonts w:ascii="Aptos" w:eastAsia="Aptos" w:hAnsi="Aptos" w:cs="Aptos"/>
                <w:b w:val="0"/>
                <w:bCs w:val="0"/>
              </w:rPr>
              <w:t xml:space="preserve">Le </w:t>
            </w:r>
            <w:proofErr w:type="spellStart"/>
            <w:r>
              <w:rPr>
                <w:rFonts w:ascii="Aptos" w:eastAsia="Aptos" w:hAnsi="Aptos" w:cs="Aptos"/>
              </w:rPr>
              <w:t>tonyu</w:t>
            </w:r>
            <w:proofErr w:type="spellEnd"/>
            <w:r>
              <w:rPr>
                <w:rFonts w:ascii="Aptos" w:eastAsia="Aptos" w:hAnsi="Aptos" w:cs="Aptos"/>
                <w:b w:val="0"/>
                <w:bCs w:val="0"/>
              </w:rPr>
              <w:t xml:space="preserve"> est une boisson qui correspond à du jus de soja. Pour la fabriquer, le soja passe par les étapes suivantes :</w:t>
            </w:r>
          </w:p>
          <w:p w14:paraId="3D11266B" w14:textId="77777777" w:rsidR="00515B22" w:rsidRDefault="00515B22" w:rsidP="00515B22">
            <w:pPr>
              <w:pStyle w:val="Paragraphedeliste"/>
              <w:numPr>
                <w:ilvl w:val="0"/>
                <w:numId w:val="31"/>
              </w:numPr>
              <w:spacing w:after="80" w:line="276" w:lineRule="auto"/>
              <w:contextualSpacing w:val="0"/>
            </w:pPr>
            <w:r>
              <w:rPr>
                <w:rFonts w:ascii="Aptos" w:eastAsia="Aptos" w:hAnsi="Aptos" w:cs="Aptos"/>
                <w:b w:val="0"/>
                <w:bCs w:val="0"/>
              </w:rPr>
              <w:t>On décortique les graines</w:t>
            </w:r>
          </w:p>
          <w:p w14:paraId="55FB9D27" w14:textId="77777777" w:rsidR="00515B22" w:rsidRDefault="00515B22" w:rsidP="00515B22">
            <w:pPr>
              <w:pStyle w:val="Paragraphedeliste"/>
              <w:numPr>
                <w:ilvl w:val="0"/>
                <w:numId w:val="31"/>
              </w:numPr>
              <w:spacing w:after="80" w:line="276" w:lineRule="auto"/>
              <w:contextualSpacing w:val="0"/>
            </w:pPr>
            <w:r>
              <w:rPr>
                <w:rFonts w:ascii="Aptos" w:eastAsia="Aptos" w:hAnsi="Aptos" w:cs="Aptos"/>
                <w:b w:val="0"/>
                <w:bCs w:val="0"/>
              </w:rPr>
              <w:t>On trempe les graines dans de l’eau portée à ébullition</w:t>
            </w:r>
          </w:p>
          <w:p w14:paraId="30C8C98B" w14:textId="77777777" w:rsidR="00515B22" w:rsidRDefault="00515B22" w:rsidP="00515B22">
            <w:pPr>
              <w:pStyle w:val="Paragraphedeliste"/>
              <w:numPr>
                <w:ilvl w:val="0"/>
                <w:numId w:val="31"/>
              </w:numPr>
              <w:spacing w:after="80" w:line="276" w:lineRule="auto"/>
              <w:contextualSpacing w:val="0"/>
            </w:pPr>
            <w:r>
              <w:rPr>
                <w:rFonts w:ascii="Aptos" w:eastAsia="Aptos" w:hAnsi="Aptos" w:cs="Aptos"/>
                <w:b w:val="0"/>
                <w:bCs w:val="0"/>
              </w:rPr>
              <w:t>On filtre</w:t>
            </w:r>
          </w:p>
          <w:p w14:paraId="21E8B450" w14:textId="77777777" w:rsidR="00515B22" w:rsidRDefault="00515B22" w:rsidP="00515B22">
            <w:pPr>
              <w:spacing w:after="160" w:line="276" w:lineRule="auto"/>
            </w:pPr>
            <w:r>
              <w:rPr>
                <w:rFonts w:ascii="Aptos" w:eastAsia="Aptos" w:hAnsi="Aptos" w:cs="Aptos"/>
                <w:b w:val="0"/>
                <w:bCs w:val="0"/>
              </w:rPr>
              <w:t>Le mélange peut être consommé avec des arômes ou tout simplement nature. Ce produit peut également être gélifié afin d’en faire un dessert.</w:t>
            </w:r>
          </w:p>
          <w:p w14:paraId="775A1A3B" w14:textId="77777777" w:rsidR="00515B22" w:rsidRDefault="00515B22" w:rsidP="00515B22">
            <w:pPr>
              <w:spacing w:after="160" w:line="276" w:lineRule="auto"/>
            </w:pPr>
            <w:r>
              <w:rPr>
                <w:rFonts w:ascii="Aptos" w:eastAsia="Aptos" w:hAnsi="Aptos" w:cs="Aptos"/>
                <w:b w:val="0"/>
                <w:bCs w:val="0"/>
              </w:rPr>
              <w:t xml:space="preserve">Le </w:t>
            </w:r>
            <w:r>
              <w:rPr>
                <w:rFonts w:ascii="Aptos" w:eastAsia="Aptos" w:hAnsi="Aptos" w:cs="Aptos"/>
              </w:rPr>
              <w:t>tofu</w:t>
            </w:r>
            <w:r>
              <w:rPr>
                <w:rFonts w:ascii="Aptos" w:eastAsia="Aptos" w:hAnsi="Aptos" w:cs="Aptos"/>
                <w:b w:val="0"/>
                <w:bCs w:val="0"/>
              </w:rPr>
              <w:t xml:space="preserve"> est à l’origine du </w:t>
            </w:r>
            <w:proofErr w:type="spellStart"/>
            <w:r>
              <w:rPr>
                <w:rFonts w:ascii="Aptos" w:eastAsia="Aptos" w:hAnsi="Aptos" w:cs="Aptos"/>
                <w:b w:val="0"/>
                <w:bCs w:val="0"/>
              </w:rPr>
              <w:t>tonyu</w:t>
            </w:r>
            <w:proofErr w:type="spellEnd"/>
            <w:r>
              <w:rPr>
                <w:rFonts w:ascii="Aptos" w:eastAsia="Aptos" w:hAnsi="Aptos" w:cs="Aptos"/>
                <w:b w:val="0"/>
                <w:bCs w:val="0"/>
              </w:rPr>
              <w:t xml:space="preserve"> que l’on a caillé, égoutté et pressé. Ce produit est utilisé dans de nombreuses recettes culinaires par son goût neutre et fade.</w:t>
            </w:r>
          </w:p>
          <w:p w14:paraId="56AD39FA" w14:textId="77777777" w:rsidR="00515B22" w:rsidRDefault="00515B22" w:rsidP="00515B22">
            <w:pPr>
              <w:pStyle w:val="Titre4"/>
            </w:pPr>
            <w:r>
              <w:rPr>
                <w:rFonts w:ascii="Aptos" w:eastAsia="Aptos" w:hAnsi="Aptos" w:cs="Aptos"/>
              </w:rPr>
              <w:t>Les produits fermentés</w:t>
            </w:r>
          </w:p>
          <w:p w14:paraId="4E95FEEA" w14:textId="77777777" w:rsidR="00515B22" w:rsidRDefault="00515B22" w:rsidP="00515B22">
            <w:pPr>
              <w:spacing w:after="160" w:line="276" w:lineRule="auto"/>
            </w:pPr>
            <w:r>
              <w:rPr>
                <w:rFonts w:ascii="Aptos" w:eastAsia="Aptos" w:hAnsi="Aptos" w:cs="Aptos"/>
                <w:b w:val="0"/>
                <w:bCs w:val="0"/>
              </w:rPr>
              <w:t>Les produits fermentés à base de soja sont les suivants :</w:t>
            </w:r>
          </w:p>
          <w:p w14:paraId="6B6141B4" w14:textId="77777777" w:rsidR="00515B22" w:rsidRDefault="00515B22" w:rsidP="00515B22">
            <w:pPr>
              <w:pStyle w:val="Paragraphedeliste"/>
              <w:numPr>
                <w:ilvl w:val="0"/>
                <w:numId w:val="30"/>
              </w:numPr>
              <w:spacing w:after="80" w:line="276" w:lineRule="auto"/>
              <w:contextualSpacing w:val="0"/>
            </w:pPr>
            <w:r>
              <w:rPr>
                <w:rFonts w:ascii="Aptos" w:eastAsia="Aptos" w:hAnsi="Aptos" w:cs="Aptos"/>
                <w:b w:val="0"/>
                <w:bCs w:val="0"/>
              </w:rPr>
              <w:t xml:space="preserve">Le </w:t>
            </w:r>
            <w:proofErr w:type="spellStart"/>
            <w:r>
              <w:rPr>
                <w:rFonts w:ascii="Aptos" w:eastAsia="Aptos" w:hAnsi="Aptos" w:cs="Aptos"/>
              </w:rPr>
              <w:t>shoyu</w:t>
            </w:r>
            <w:proofErr w:type="spellEnd"/>
            <w:r>
              <w:rPr>
                <w:rFonts w:ascii="Aptos" w:eastAsia="Aptos" w:hAnsi="Aptos" w:cs="Aptos"/>
                <w:b w:val="0"/>
                <w:bCs w:val="0"/>
              </w:rPr>
              <w:t>, plus communément appelé « sauce soja ». Il est fabriqué avec des graines de soja, de l’eau, des céréales, du sel. Il est utilisé en guise de sauce ou en marinade.</w:t>
            </w:r>
          </w:p>
          <w:p w14:paraId="0D228969" w14:textId="77777777" w:rsidR="00515B22" w:rsidRDefault="00515B22" w:rsidP="00515B22">
            <w:pPr>
              <w:pStyle w:val="Paragraphedeliste"/>
              <w:numPr>
                <w:ilvl w:val="0"/>
                <w:numId w:val="30"/>
              </w:numPr>
              <w:spacing w:after="80" w:line="276" w:lineRule="auto"/>
              <w:contextualSpacing w:val="0"/>
            </w:pPr>
            <w:r>
              <w:rPr>
                <w:rFonts w:ascii="Aptos" w:eastAsia="Aptos" w:hAnsi="Aptos" w:cs="Aptos"/>
                <w:b w:val="0"/>
                <w:bCs w:val="0"/>
              </w:rPr>
              <w:t xml:space="preserve">Le </w:t>
            </w:r>
            <w:r>
              <w:rPr>
                <w:rFonts w:ascii="Aptos" w:eastAsia="Aptos" w:hAnsi="Aptos" w:cs="Aptos"/>
              </w:rPr>
              <w:t>tamari</w:t>
            </w:r>
            <w:r>
              <w:rPr>
                <w:rFonts w:ascii="Aptos" w:eastAsia="Aptos" w:hAnsi="Aptos" w:cs="Aptos"/>
                <w:b w:val="0"/>
                <w:bCs w:val="0"/>
              </w:rPr>
              <w:t xml:space="preserve"> est également une sauce soja, fabriquée cette fois sans céréale. La fermentation est plus longue que pour le </w:t>
            </w:r>
            <w:proofErr w:type="spellStart"/>
            <w:r>
              <w:rPr>
                <w:rFonts w:ascii="Aptos" w:eastAsia="Aptos" w:hAnsi="Aptos" w:cs="Aptos"/>
                <w:b w:val="0"/>
                <w:bCs w:val="0"/>
              </w:rPr>
              <w:t>shoyu</w:t>
            </w:r>
            <w:proofErr w:type="spellEnd"/>
            <w:r>
              <w:rPr>
                <w:rFonts w:ascii="Aptos" w:eastAsia="Aptos" w:hAnsi="Aptos" w:cs="Aptos"/>
                <w:b w:val="0"/>
                <w:bCs w:val="0"/>
              </w:rPr>
              <w:t>.</w:t>
            </w:r>
          </w:p>
          <w:p w14:paraId="00FE2DBB" w14:textId="77777777" w:rsidR="00515B22" w:rsidRDefault="00515B22" w:rsidP="00515B22">
            <w:pPr>
              <w:spacing w:after="160" w:line="276" w:lineRule="auto"/>
            </w:pPr>
            <w:r>
              <w:rPr>
                <w:rFonts w:ascii="Aptos" w:eastAsia="Aptos" w:hAnsi="Aptos" w:cs="Aptos"/>
                <w:b w:val="0"/>
                <w:bCs w:val="0"/>
              </w:rPr>
              <w:t xml:space="preserve">Dans ces deux produits, on observe une </w:t>
            </w:r>
            <w:r>
              <w:rPr>
                <w:rFonts w:ascii="Aptos" w:eastAsia="Aptos" w:hAnsi="Aptos" w:cs="Aptos"/>
              </w:rPr>
              <w:t>dégradation des protéines</w:t>
            </w:r>
            <w:r>
              <w:rPr>
                <w:rFonts w:ascii="Aptos" w:eastAsia="Aptos" w:hAnsi="Aptos" w:cs="Aptos"/>
                <w:b w:val="0"/>
                <w:bCs w:val="0"/>
              </w:rPr>
              <w:t xml:space="preserve"> qui libèrent des acides aminés libres. Cette réaction donne la fameuse saveur asiatique « umami ».</w:t>
            </w:r>
          </w:p>
          <w:p w14:paraId="322D1555" w14:textId="77777777" w:rsidR="00515B22" w:rsidRDefault="00515B22" w:rsidP="00515B22">
            <w:pPr>
              <w:pStyle w:val="Paragraphedeliste"/>
              <w:numPr>
                <w:ilvl w:val="0"/>
                <w:numId w:val="30"/>
              </w:numPr>
              <w:spacing w:after="80" w:line="276" w:lineRule="auto"/>
              <w:contextualSpacing w:val="0"/>
            </w:pPr>
            <w:r>
              <w:rPr>
                <w:rFonts w:ascii="Aptos" w:eastAsia="Aptos" w:hAnsi="Aptos" w:cs="Aptos"/>
                <w:b w:val="0"/>
                <w:bCs w:val="0"/>
              </w:rPr>
              <w:t xml:space="preserve">Le </w:t>
            </w:r>
            <w:r>
              <w:rPr>
                <w:rFonts w:ascii="Aptos" w:eastAsia="Aptos" w:hAnsi="Aptos" w:cs="Aptos"/>
              </w:rPr>
              <w:t>miso</w:t>
            </w:r>
            <w:r>
              <w:rPr>
                <w:rFonts w:ascii="Aptos" w:eastAsia="Aptos" w:hAnsi="Aptos" w:cs="Aptos"/>
                <w:b w:val="0"/>
                <w:bCs w:val="0"/>
              </w:rPr>
              <w:t xml:space="preserve"> est une </w:t>
            </w:r>
            <w:r>
              <w:rPr>
                <w:rFonts w:ascii="Aptos" w:eastAsia="Aptos" w:hAnsi="Aptos" w:cs="Aptos"/>
              </w:rPr>
              <w:t>pâte</w:t>
            </w:r>
            <w:r>
              <w:rPr>
                <w:rFonts w:ascii="Aptos" w:eastAsia="Aptos" w:hAnsi="Aptos" w:cs="Aptos"/>
                <w:b w:val="0"/>
                <w:bCs w:val="0"/>
              </w:rPr>
              <w:t xml:space="preserve"> réalisée avec des graines de soja, sel, céréales (riz ou orge) que l’on fait fermenter avec le même ferment que les sauces étudiées précédemment : l’Aspergillus </w:t>
            </w:r>
            <w:proofErr w:type="spellStart"/>
            <w:r>
              <w:rPr>
                <w:rFonts w:ascii="Aptos" w:eastAsia="Aptos" w:hAnsi="Aptos" w:cs="Aptos"/>
                <w:b w:val="0"/>
                <w:bCs w:val="0"/>
              </w:rPr>
              <w:t>oryzae</w:t>
            </w:r>
            <w:proofErr w:type="spellEnd"/>
            <w:r>
              <w:rPr>
                <w:rFonts w:ascii="Aptos" w:eastAsia="Aptos" w:hAnsi="Aptos" w:cs="Aptos"/>
                <w:b w:val="0"/>
                <w:bCs w:val="0"/>
              </w:rPr>
              <w:t>.</w:t>
            </w:r>
          </w:p>
          <w:p w14:paraId="069832C7" w14:textId="77777777" w:rsidR="00515B22" w:rsidRPr="00A133A9" w:rsidRDefault="00515B22" w:rsidP="00515B22">
            <w:pPr>
              <w:pStyle w:val="Paragraphedeliste"/>
              <w:numPr>
                <w:ilvl w:val="0"/>
                <w:numId w:val="30"/>
              </w:numPr>
              <w:spacing w:after="80" w:line="276" w:lineRule="auto"/>
              <w:contextualSpacing w:val="0"/>
            </w:pPr>
            <w:r>
              <w:rPr>
                <w:rFonts w:ascii="Aptos" w:eastAsia="Aptos" w:hAnsi="Aptos" w:cs="Aptos"/>
                <w:b w:val="0"/>
                <w:bCs w:val="0"/>
              </w:rPr>
              <w:t xml:space="preserve">Le </w:t>
            </w:r>
            <w:proofErr w:type="spellStart"/>
            <w:r>
              <w:rPr>
                <w:rFonts w:ascii="Aptos" w:eastAsia="Aptos" w:hAnsi="Aptos" w:cs="Aptos"/>
              </w:rPr>
              <w:t>tempeh</w:t>
            </w:r>
            <w:proofErr w:type="spellEnd"/>
            <w:r>
              <w:rPr>
                <w:rFonts w:ascii="Aptos" w:eastAsia="Aptos" w:hAnsi="Aptos" w:cs="Aptos"/>
                <w:b w:val="0"/>
                <w:bCs w:val="0"/>
              </w:rPr>
              <w:t xml:space="preserve"> est également une </w:t>
            </w:r>
            <w:r>
              <w:rPr>
                <w:rFonts w:ascii="Aptos" w:eastAsia="Aptos" w:hAnsi="Aptos" w:cs="Aptos"/>
              </w:rPr>
              <w:t>pâte</w:t>
            </w:r>
            <w:r>
              <w:rPr>
                <w:rFonts w:ascii="Aptos" w:eastAsia="Aptos" w:hAnsi="Aptos" w:cs="Aptos"/>
                <w:b w:val="0"/>
                <w:bCs w:val="0"/>
              </w:rPr>
              <w:t xml:space="preserve">, réalisée avec des graines de soja fermentées à l’aide d’un autre champignon : </w:t>
            </w:r>
            <w:proofErr w:type="spellStart"/>
            <w:r>
              <w:rPr>
                <w:rFonts w:ascii="Aptos" w:eastAsia="Aptos" w:hAnsi="Aptos" w:cs="Aptos"/>
                <w:b w:val="0"/>
                <w:bCs w:val="0"/>
              </w:rPr>
              <w:t>Rhizopus</w:t>
            </w:r>
            <w:proofErr w:type="spellEnd"/>
            <w:r>
              <w:rPr>
                <w:rFonts w:ascii="Aptos" w:eastAsia="Aptos" w:hAnsi="Aptos" w:cs="Aptos"/>
                <w:b w:val="0"/>
                <w:bCs w:val="0"/>
              </w:rPr>
              <w:t xml:space="preserve"> </w:t>
            </w:r>
            <w:proofErr w:type="spellStart"/>
            <w:r>
              <w:rPr>
                <w:rFonts w:ascii="Aptos" w:eastAsia="Aptos" w:hAnsi="Aptos" w:cs="Aptos"/>
                <w:b w:val="0"/>
                <w:bCs w:val="0"/>
              </w:rPr>
              <w:t>oligosporus</w:t>
            </w:r>
            <w:proofErr w:type="spellEnd"/>
            <w:r>
              <w:rPr>
                <w:rFonts w:ascii="Aptos" w:eastAsia="Aptos" w:hAnsi="Aptos" w:cs="Aptos"/>
                <w:b w:val="0"/>
                <w:bCs w:val="0"/>
              </w:rPr>
              <w:t>. La pâte est ensuite cuite et prête pour la consommation.</w:t>
            </w:r>
          </w:p>
          <w:p w14:paraId="683ED56B" w14:textId="77777777" w:rsidR="00515B22" w:rsidRDefault="00515B22" w:rsidP="00A133A9">
            <w:pPr>
              <w:spacing w:after="80" w:line="276" w:lineRule="auto"/>
              <w:rPr>
                <w:rFonts w:ascii="Aptos" w:eastAsia="Aptos" w:hAnsi="Aptos" w:cs="Aptos"/>
                <w:b w:val="0"/>
                <w:bCs w:val="0"/>
              </w:rPr>
            </w:pPr>
          </w:p>
        </w:tc>
      </w:tr>
    </w:tbl>
    <w:p w14:paraId="02017AF1" w14:textId="77777777" w:rsidR="00515B22" w:rsidRDefault="00515B22" w:rsidP="00A133A9">
      <w:pPr>
        <w:spacing w:after="80" w:line="276" w:lineRule="auto"/>
        <w:rPr>
          <w:rFonts w:ascii="Aptos" w:eastAsia="Aptos" w:hAnsi="Aptos" w:cs="Aptos"/>
          <w:b/>
          <w:bCs/>
        </w:rPr>
      </w:pPr>
    </w:p>
    <w:p w14:paraId="20AC7989" w14:textId="56AE7841" w:rsidR="00A133A9" w:rsidRDefault="00A133A9" w:rsidP="00A133A9">
      <w:pPr>
        <w:spacing w:after="80" w:line="276" w:lineRule="auto"/>
        <w:ind w:left="360"/>
      </w:pPr>
      <w:r>
        <w:rPr>
          <w:rFonts w:ascii="Aptos" w:eastAsia="Aptos" w:hAnsi="Aptos" w:cs="Aptos"/>
          <w:b/>
          <w:bCs/>
          <w:noProof/>
        </w:rPr>
        <mc:AlternateContent>
          <mc:Choice Requires="wps">
            <w:drawing>
              <wp:anchor distT="0" distB="0" distL="114300" distR="114300" simplePos="0" relativeHeight="251667456" behindDoc="0" locked="0" layoutInCell="1" allowOverlap="1" wp14:anchorId="7E484CAC" wp14:editId="404EA6D0">
                <wp:simplePos x="0" y="0"/>
                <wp:positionH relativeFrom="column">
                  <wp:posOffset>42314</wp:posOffset>
                </wp:positionH>
                <wp:positionV relativeFrom="paragraph">
                  <wp:posOffset>5195</wp:posOffset>
                </wp:positionV>
                <wp:extent cx="0" cy="572655"/>
                <wp:effectExtent l="12700" t="0" r="12700" b="24765"/>
                <wp:wrapNone/>
                <wp:docPr id="96653145" name="Connecteur droit 9"/>
                <wp:cNvGraphicFramePr/>
                <a:graphic xmlns:a="http://schemas.openxmlformats.org/drawingml/2006/main">
                  <a:graphicData uri="http://schemas.microsoft.com/office/word/2010/wordprocessingShape">
                    <wps:wsp>
                      <wps:cNvCnPr/>
                      <wps:spPr>
                        <a:xfrm>
                          <a:off x="0" y="0"/>
                          <a:ext cx="0" cy="57265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6E98D88" id="Connecteur droit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5pt,.4pt" to="3.35pt,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" strokecolor="#e97132 [3205]" strokeweight="1.5pt">
                <v:stroke joinstyle="miter"/>
              </v:line>
            </w:pict>
          </mc:Fallback>
        </mc:AlternateContent>
      </w:r>
      <w:r w:rsidRPr="00A133A9">
        <w:rPr>
          <w:rFonts w:ascii="Aptos" w:eastAsia="Aptos" w:hAnsi="Aptos" w:cs="Aptos"/>
          <w:b/>
          <w:bCs/>
        </w:rPr>
        <w:t>Bon à savoir : « Umami »</w:t>
      </w:r>
      <w:r w:rsidRPr="00A133A9">
        <w:rPr>
          <w:rFonts w:ascii="Aptos" w:eastAsia="Aptos" w:hAnsi="Aptos" w:cs="Aptos"/>
        </w:rPr>
        <w:t xml:space="preserve"> est le terme utilisé au Japon pour définir la 5</w:t>
      </w:r>
      <w:r w:rsidRPr="00A133A9">
        <w:rPr>
          <w:rFonts w:ascii="Arial" w:eastAsia="Aptos" w:hAnsi="Arial" w:cs="Arial"/>
        </w:rPr>
        <w:t>ᵉ</w:t>
      </w:r>
      <w:r w:rsidRPr="00A133A9">
        <w:rPr>
          <w:rFonts w:ascii="Aptos" w:eastAsia="Aptos" w:hAnsi="Aptos" w:cs="Aptos"/>
        </w:rPr>
        <w:t xml:space="preserve"> saveur (après le salé, sucré, acide, amer). Le terme signifie « délicieux, savoureux ». La saveur umami est un goût plaisant proche du sucré.</w:t>
      </w:r>
    </w:p>
    <w:p w14:paraId="594DF206" w14:textId="77777777" w:rsidR="00A133A9" w:rsidRDefault="00A133A9" w:rsidP="00A133A9">
      <w:pPr>
        <w:pStyle w:val="Paragraphedeliste"/>
        <w:spacing w:after="80" w:line="276" w:lineRule="auto"/>
        <w:contextualSpacing w:val="0"/>
      </w:pPr>
    </w:p>
    <w:p w14:paraId="62C1BC91" w14:textId="77777777" w:rsidR="00ED611A" w:rsidRDefault="00ED611A" w:rsidP="00A133A9">
      <w:pPr>
        <w:pStyle w:val="Paragraphedeliste"/>
        <w:spacing w:after="80" w:line="276" w:lineRule="auto"/>
        <w:contextualSpacing w:val="0"/>
      </w:pPr>
    </w:p>
    <w:p w14:paraId="6F6E4FAA" w14:textId="77777777" w:rsidR="00ED611A" w:rsidRDefault="00ED611A" w:rsidP="00A133A9">
      <w:pPr>
        <w:pStyle w:val="Paragraphedeliste"/>
        <w:spacing w:after="80" w:line="276" w:lineRule="auto"/>
        <w:contextualSpacing w:val="0"/>
      </w:pPr>
    </w:p>
    <w:p w14:paraId="3E646C48" w14:textId="77777777" w:rsidR="00CA1107" w:rsidRPr="00CA1107" w:rsidRDefault="00CA1107" w:rsidP="00CA1107">
      <w:pPr>
        <w:pStyle w:val="NormalWeb"/>
        <w:rPr>
          <w:rFonts w:asciiTheme="minorHAnsi" w:hAnsiTheme="minorHAnsi"/>
        </w:rPr>
      </w:pPr>
      <w:r w:rsidRPr="00CA1107">
        <w:rPr>
          <w:rFonts w:asciiTheme="minorHAnsi" w:hAnsiTheme="minorHAnsi"/>
        </w:rPr>
        <w:lastRenderedPageBreak/>
        <w:t>La consommation de soja est en nette augmentation. Elle fait débat en raison de son action de perturbateur endocrinien.</w:t>
      </w:r>
    </w:p>
    <w:p w14:paraId="2D9AE564" w14:textId="77777777" w:rsidR="00CA1107" w:rsidRPr="00CA1107" w:rsidRDefault="00CA1107" w:rsidP="00CA1107">
      <w:pPr>
        <w:pStyle w:val="NormalWeb"/>
        <w:rPr>
          <w:rFonts w:asciiTheme="minorHAnsi" w:hAnsiTheme="minorHAnsi"/>
        </w:rPr>
      </w:pPr>
      <w:r w:rsidRPr="00CA1107">
        <w:rPr>
          <w:rFonts w:asciiTheme="minorHAnsi" w:hAnsiTheme="minorHAnsi"/>
        </w:rPr>
        <w:t>Le soja est considéré comme un oléagineux, car il est riche en matières grasses et en protéines. Il en existe différentes variétés, grimpantes ou rampantes, dont les graines sont jaunes, vertes ou noires. Les graines de soja crues ne se consomment pas : on les retrouve surtout dans des produits transformés, notamment fermentés.</w:t>
      </w:r>
    </w:p>
    <w:p w14:paraId="2A5F0200" w14:textId="77777777" w:rsidR="00CA1107" w:rsidRPr="00CA1107" w:rsidRDefault="00CA1107" w:rsidP="00CA1107">
      <w:pPr>
        <w:pStyle w:val="NormalWeb"/>
        <w:rPr>
          <w:rFonts w:asciiTheme="minorHAnsi" w:hAnsiTheme="minorHAnsi"/>
        </w:rPr>
      </w:pPr>
      <w:r w:rsidRPr="00CA1107">
        <w:rPr>
          <w:rFonts w:asciiTheme="minorHAnsi" w:hAnsiTheme="minorHAnsi"/>
        </w:rPr>
        <w:t>Le soja intervient dans la prévention des maladies cardiovasculaires et de l’ostéoporose. Les isoflavones favoriseraient une densité minérale osseuse élevée et auraient aussi un effet préventif sur les cancers de la prostate et du sein. Il ne faut pas dépasser 1 mg d’isoflavones par kg de poids corporel et par jour, sinon il y a un risque de toxicité.</w:t>
      </w:r>
    </w:p>
    <w:p w14:paraId="19DC7738" w14:textId="77777777" w:rsidR="00CA1107" w:rsidRPr="00CA1107" w:rsidRDefault="00CA1107" w:rsidP="00CA1107">
      <w:pPr>
        <w:pStyle w:val="NormalWeb"/>
        <w:rPr>
          <w:rFonts w:asciiTheme="minorHAnsi" w:hAnsiTheme="minorHAnsi"/>
        </w:rPr>
      </w:pPr>
      <w:r w:rsidRPr="00CA1107">
        <w:rPr>
          <w:rFonts w:asciiTheme="minorHAnsi" w:hAnsiTheme="minorHAnsi"/>
        </w:rPr>
        <w:t>Le soja est déconseillé aux enfants de moins de 3 ans. Il est également déconseillé aux femmes ayant des antécédents de cancer du sein dans leur famille, ainsi qu’en cas d’endométriose ou de SOPK, car c’est un perturbateur endocrinien.</w:t>
      </w:r>
    </w:p>
    <w:p w14:paraId="081643E2" w14:textId="39E3567B" w:rsidR="00237EBD" w:rsidRPr="00515B22" w:rsidRDefault="00237EBD" w:rsidP="00237EBD">
      <w:pPr>
        <w:pStyle w:val="Paragraphedeliste"/>
        <w:numPr>
          <w:ilvl w:val="1"/>
          <w:numId w:val="1"/>
        </w:numPr>
        <w:rPr>
          <w:b/>
          <w:bCs/>
          <w:u w:val="single"/>
        </w:rPr>
      </w:pPr>
      <w:r w:rsidRPr="00515B22">
        <w:rPr>
          <w:b/>
          <w:bCs/>
          <w:u w:val="single"/>
        </w:rPr>
        <w:t>Les tubercules</w:t>
      </w:r>
    </w:p>
    <w:p w14:paraId="4591708F" w14:textId="77777777" w:rsidR="00A133A9" w:rsidRDefault="00A133A9" w:rsidP="00A133A9">
      <w:pPr>
        <w:spacing w:line="276" w:lineRule="auto"/>
      </w:pPr>
      <w:r>
        <w:rPr>
          <w:rFonts w:ascii="Aptos" w:eastAsia="Aptos" w:hAnsi="Aptos" w:cs="Aptos"/>
        </w:rPr>
        <w:t xml:space="preserve">Les tubercules sont des </w:t>
      </w:r>
      <w:r>
        <w:rPr>
          <w:rFonts w:ascii="Aptos" w:eastAsia="Aptos" w:hAnsi="Aptos" w:cs="Aptos"/>
          <w:b/>
          <w:bCs/>
        </w:rPr>
        <w:t>organes de réserve</w:t>
      </w:r>
      <w:r>
        <w:rPr>
          <w:rFonts w:ascii="Aptos" w:eastAsia="Aptos" w:hAnsi="Aptos" w:cs="Aptos"/>
        </w:rPr>
        <w:t xml:space="preserve"> produits par certaines plantes, destinés à </w:t>
      </w:r>
      <w:r>
        <w:rPr>
          <w:rFonts w:ascii="Aptos" w:eastAsia="Aptos" w:hAnsi="Aptos" w:cs="Aptos"/>
          <w:b/>
          <w:bCs/>
        </w:rPr>
        <w:t>stocker des nutriments</w:t>
      </w:r>
      <w:r>
        <w:rPr>
          <w:rFonts w:ascii="Aptos" w:eastAsia="Aptos" w:hAnsi="Aptos" w:cs="Aptos"/>
        </w:rPr>
        <w:t xml:space="preserve"> sous forme de matière énergétique pour assurer leur croissance et leur reproduction.</w:t>
      </w:r>
    </w:p>
    <w:p w14:paraId="77980AE4" w14:textId="77777777" w:rsidR="00A133A9" w:rsidRDefault="00A133A9" w:rsidP="00A133A9">
      <w:pPr>
        <w:spacing w:line="276" w:lineRule="auto"/>
      </w:pPr>
      <w:r>
        <w:rPr>
          <w:rFonts w:ascii="Aptos" w:eastAsia="Aptos" w:hAnsi="Aptos" w:cs="Aptos"/>
        </w:rPr>
        <w:t xml:space="preserve">Biologiquement, ils représentent une adaptation remarquable permettant à la plante de </w:t>
      </w:r>
      <w:r>
        <w:rPr>
          <w:rFonts w:ascii="Aptos" w:eastAsia="Aptos" w:hAnsi="Aptos" w:cs="Aptos"/>
          <w:b/>
          <w:bCs/>
        </w:rPr>
        <w:t>survivre aux conditions défavorables</w:t>
      </w:r>
      <w:r>
        <w:rPr>
          <w:rFonts w:ascii="Aptos" w:eastAsia="Aptos" w:hAnsi="Aptos" w:cs="Aptos"/>
        </w:rPr>
        <w:t xml:space="preserve"> (saison sèche, froid, manque de lumière) et de redémarrer un nouveau cycle végétatif à partir des réserves accumulées.</w:t>
      </w:r>
    </w:p>
    <w:p w14:paraId="1EE6D114" w14:textId="77777777" w:rsidR="00A133A9" w:rsidRDefault="00A133A9" w:rsidP="00A133A9">
      <w:pPr>
        <w:spacing w:line="276" w:lineRule="auto"/>
      </w:pPr>
      <w:r>
        <w:rPr>
          <w:rFonts w:ascii="Aptos" w:eastAsia="Aptos" w:hAnsi="Aptos" w:cs="Aptos"/>
        </w:rPr>
        <w:t>On distingue deux grands types de tubercules selon l’organe d’origine :</w:t>
      </w:r>
    </w:p>
    <w:p w14:paraId="17EFB6AC" w14:textId="77777777" w:rsidR="00A133A9" w:rsidRPr="00515B22" w:rsidRDefault="00A133A9" w:rsidP="00515B22">
      <w:pPr>
        <w:pStyle w:val="Titre3"/>
        <w:numPr>
          <w:ilvl w:val="0"/>
          <w:numId w:val="35"/>
        </w:numPr>
        <w:rPr>
          <w:color w:val="196B24" w:themeColor="accent3"/>
        </w:rPr>
      </w:pPr>
      <w:r w:rsidRPr="00515B22">
        <w:rPr>
          <w:rFonts w:ascii="Aptos" w:eastAsia="Aptos" w:hAnsi="Aptos" w:cs="Aptos"/>
          <w:b/>
          <w:bCs/>
          <w:i/>
          <w:iCs/>
          <w:color w:val="196B24" w:themeColor="accent3"/>
          <w:sz w:val="24"/>
          <w:szCs w:val="24"/>
        </w:rPr>
        <w:t>Les tubercules-racines</w:t>
      </w:r>
    </w:p>
    <w:p w14:paraId="623FA61F" w14:textId="77777777" w:rsidR="00A133A9" w:rsidRDefault="00A133A9" w:rsidP="00A133A9">
      <w:pPr>
        <w:spacing w:line="276" w:lineRule="auto"/>
      </w:pPr>
      <w:r>
        <w:rPr>
          <w:rFonts w:ascii="Aptos" w:eastAsia="Aptos" w:hAnsi="Aptos" w:cs="Aptos"/>
        </w:rPr>
        <w:t xml:space="preserve">Ils proviennent de la </w:t>
      </w:r>
      <w:r w:rsidRPr="00515B22">
        <w:rPr>
          <w:rFonts w:ascii="Aptos" w:eastAsia="Aptos" w:hAnsi="Aptos" w:cs="Aptos"/>
          <w:b/>
          <w:bCs/>
        </w:rPr>
        <w:t>racine principale</w:t>
      </w:r>
      <w:r>
        <w:rPr>
          <w:rFonts w:ascii="Aptos" w:eastAsia="Aptos" w:hAnsi="Aptos" w:cs="Aptos"/>
        </w:rPr>
        <w:t xml:space="preserve"> ou de </w:t>
      </w:r>
      <w:r w:rsidRPr="00515B22">
        <w:rPr>
          <w:rFonts w:ascii="Aptos" w:eastAsia="Aptos" w:hAnsi="Aptos" w:cs="Aptos"/>
          <w:b/>
          <w:bCs/>
        </w:rPr>
        <w:t>racines secondaires</w:t>
      </w:r>
      <w:r>
        <w:rPr>
          <w:rFonts w:ascii="Aptos" w:eastAsia="Aptos" w:hAnsi="Aptos" w:cs="Aptos"/>
        </w:rPr>
        <w:t xml:space="preserve"> épaissies. Ce type de tubercule est constitué essentiellement de parenchyme de réserve, riche en amidon.</w:t>
      </w:r>
    </w:p>
    <w:p w14:paraId="3ED4D199" w14:textId="77777777" w:rsidR="00A133A9" w:rsidRDefault="00A133A9" w:rsidP="00A133A9">
      <w:pPr>
        <w:spacing w:line="276" w:lineRule="auto"/>
      </w:pPr>
      <w:r>
        <w:rPr>
          <w:rFonts w:ascii="Aptos" w:eastAsia="Aptos" w:hAnsi="Aptos" w:cs="Aptos"/>
        </w:rPr>
        <w:t>Les racines conservent leur rôle d’absorption de l’eau et des minéraux, mais développent une partie volumineuse dédiée au stockage.</w:t>
      </w:r>
    </w:p>
    <w:p w14:paraId="0579A85D" w14:textId="77777777" w:rsidR="00A133A9" w:rsidRDefault="00A133A9" w:rsidP="00A133A9">
      <w:pPr>
        <w:spacing w:line="276" w:lineRule="auto"/>
      </w:pPr>
      <w:r>
        <w:rPr>
          <w:rFonts w:ascii="Aptos" w:eastAsia="Aptos" w:hAnsi="Aptos" w:cs="Aptos"/>
        </w:rPr>
        <w:t>Exemples : la patate douce (</w:t>
      </w:r>
      <w:proofErr w:type="spellStart"/>
      <w:r w:rsidRPr="00515B22">
        <w:rPr>
          <w:rFonts w:ascii="Aptos" w:eastAsia="Aptos" w:hAnsi="Aptos" w:cs="Aptos"/>
          <w:i/>
          <w:iCs/>
        </w:rPr>
        <w:t>Ipomoea</w:t>
      </w:r>
      <w:proofErr w:type="spellEnd"/>
      <w:r w:rsidRPr="00515B22">
        <w:rPr>
          <w:rFonts w:ascii="Aptos" w:eastAsia="Aptos" w:hAnsi="Aptos" w:cs="Aptos"/>
          <w:i/>
          <w:iCs/>
        </w:rPr>
        <w:t xml:space="preserve"> </w:t>
      </w:r>
      <w:proofErr w:type="spellStart"/>
      <w:r w:rsidRPr="00515B22">
        <w:rPr>
          <w:rFonts w:ascii="Aptos" w:eastAsia="Aptos" w:hAnsi="Aptos" w:cs="Aptos"/>
          <w:i/>
          <w:iCs/>
        </w:rPr>
        <w:t>batatas</w:t>
      </w:r>
      <w:proofErr w:type="spellEnd"/>
      <w:r w:rsidRPr="00515B22">
        <w:rPr>
          <w:rFonts w:ascii="Aptos" w:eastAsia="Aptos" w:hAnsi="Aptos" w:cs="Aptos"/>
          <w:i/>
          <w:iCs/>
        </w:rPr>
        <w:t>),</w:t>
      </w:r>
      <w:r>
        <w:rPr>
          <w:rFonts w:ascii="Aptos" w:eastAsia="Aptos" w:hAnsi="Aptos" w:cs="Aptos"/>
        </w:rPr>
        <w:t xml:space="preserve"> l’igname (</w:t>
      </w:r>
      <w:proofErr w:type="spellStart"/>
      <w:r w:rsidRPr="00515B22">
        <w:rPr>
          <w:rFonts w:ascii="Aptos" w:eastAsia="Aptos" w:hAnsi="Aptos" w:cs="Aptos"/>
          <w:i/>
          <w:iCs/>
        </w:rPr>
        <w:t>Dioscorea</w:t>
      </w:r>
      <w:proofErr w:type="spellEnd"/>
      <w:r w:rsidRPr="00515B22">
        <w:rPr>
          <w:rFonts w:ascii="Aptos" w:eastAsia="Aptos" w:hAnsi="Aptos" w:cs="Aptos"/>
          <w:i/>
          <w:iCs/>
        </w:rPr>
        <w:t xml:space="preserve"> </w:t>
      </w:r>
      <w:proofErr w:type="spellStart"/>
      <w:r w:rsidRPr="00515B22">
        <w:rPr>
          <w:rFonts w:ascii="Aptos" w:eastAsia="Aptos" w:hAnsi="Aptos" w:cs="Aptos"/>
          <w:i/>
          <w:iCs/>
        </w:rPr>
        <w:t>spp</w:t>
      </w:r>
      <w:proofErr w:type="spellEnd"/>
      <w:r w:rsidRPr="00515B22">
        <w:rPr>
          <w:rFonts w:ascii="Aptos" w:eastAsia="Aptos" w:hAnsi="Aptos" w:cs="Aptos"/>
          <w:i/>
          <w:iCs/>
        </w:rPr>
        <w:t xml:space="preserve">.), </w:t>
      </w:r>
      <w:r>
        <w:rPr>
          <w:rFonts w:ascii="Aptos" w:eastAsia="Aptos" w:hAnsi="Aptos" w:cs="Aptos"/>
        </w:rPr>
        <w:t xml:space="preserve">le manioc </w:t>
      </w:r>
      <w:r w:rsidRPr="00515B22">
        <w:rPr>
          <w:rFonts w:ascii="Aptos" w:eastAsia="Aptos" w:hAnsi="Aptos" w:cs="Aptos"/>
          <w:i/>
          <w:iCs/>
        </w:rPr>
        <w:t xml:space="preserve">(Manihot </w:t>
      </w:r>
      <w:proofErr w:type="spellStart"/>
      <w:r w:rsidRPr="00515B22">
        <w:rPr>
          <w:rFonts w:ascii="Aptos" w:eastAsia="Aptos" w:hAnsi="Aptos" w:cs="Aptos"/>
          <w:i/>
          <w:iCs/>
        </w:rPr>
        <w:t>esculenta</w:t>
      </w:r>
      <w:proofErr w:type="spellEnd"/>
      <w:r w:rsidRPr="00515B22">
        <w:rPr>
          <w:rFonts w:ascii="Aptos" w:eastAsia="Aptos" w:hAnsi="Aptos" w:cs="Aptos"/>
          <w:i/>
          <w:iCs/>
        </w:rPr>
        <w:t>).</w:t>
      </w:r>
    </w:p>
    <w:p w14:paraId="273C99BB" w14:textId="77777777" w:rsidR="00A133A9" w:rsidRPr="00515B22" w:rsidRDefault="00A133A9" w:rsidP="00515B22">
      <w:pPr>
        <w:pStyle w:val="Titre3"/>
        <w:numPr>
          <w:ilvl w:val="0"/>
          <w:numId w:val="35"/>
        </w:numPr>
        <w:rPr>
          <w:color w:val="196B24" w:themeColor="accent3"/>
        </w:rPr>
      </w:pPr>
      <w:r w:rsidRPr="00515B22">
        <w:rPr>
          <w:rFonts w:ascii="Aptos" w:eastAsia="Aptos" w:hAnsi="Aptos" w:cs="Aptos"/>
          <w:b/>
          <w:bCs/>
          <w:i/>
          <w:iCs/>
          <w:color w:val="196B24" w:themeColor="accent3"/>
          <w:sz w:val="24"/>
          <w:szCs w:val="24"/>
        </w:rPr>
        <w:t>Les tubercules-tiges</w:t>
      </w:r>
    </w:p>
    <w:p w14:paraId="680AFC37" w14:textId="5AE25946" w:rsidR="00A133A9" w:rsidRDefault="00A133A9" w:rsidP="00A133A9">
      <w:pPr>
        <w:rPr>
          <w:rFonts w:ascii="Aptos" w:eastAsia="Aptos" w:hAnsi="Aptos" w:cs="Aptos"/>
        </w:rPr>
      </w:pPr>
      <w:r>
        <w:rPr>
          <w:rFonts w:ascii="Aptos" w:eastAsia="Aptos" w:hAnsi="Aptos" w:cs="Aptos"/>
        </w:rPr>
        <w:t xml:space="preserve">Ils se forment sur des tiges souterraines appelées </w:t>
      </w:r>
      <w:r w:rsidRPr="00515B22">
        <w:rPr>
          <w:rFonts w:ascii="Aptos" w:eastAsia="Aptos" w:hAnsi="Aptos" w:cs="Aptos"/>
          <w:b/>
          <w:bCs/>
        </w:rPr>
        <w:t>rhizomes</w:t>
      </w:r>
      <w:r>
        <w:rPr>
          <w:rFonts w:ascii="Aptos" w:eastAsia="Aptos" w:hAnsi="Aptos" w:cs="Aptos"/>
        </w:rPr>
        <w:t xml:space="preserve"> ou </w:t>
      </w:r>
      <w:r w:rsidRPr="00515B22">
        <w:rPr>
          <w:rFonts w:ascii="Aptos" w:eastAsia="Aptos" w:hAnsi="Aptos" w:cs="Aptos"/>
          <w:b/>
          <w:bCs/>
        </w:rPr>
        <w:t>stolons</w:t>
      </w:r>
      <w:r>
        <w:rPr>
          <w:rFonts w:ascii="Aptos" w:eastAsia="Aptos" w:hAnsi="Aptos" w:cs="Aptos"/>
        </w:rPr>
        <w:t>. Biologiquement, ils conservent les caractéristiques d’une tige : présence de bourgeons</w:t>
      </w:r>
    </w:p>
    <w:p w14:paraId="7C3551E3" w14:textId="77777777" w:rsidR="00A133A9" w:rsidRDefault="00A133A9" w:rsidP="00A133A9">
      <w:pPr>
        <w:spacing w:line="276" w:lineRule="auto"/>
      </w:pPr>
      <w:r>
        <w:rPr>
          <w:rFonts w:ascii="Aptos" w:eastAsia="Aptos" w:hAnsi="Aptos" w:cs="Aptos"/>
        </w:rPr>
        <w:t>(</w:t>
      </w:r>
      <w:proofErr w:type="gramStart"/>
      <w:r>
        <w:rPr>
          <w:rFonts w:ascii="Aptos" w:eastAsia="Aptos" w:hAnsi="Aptos" w:cs="Aptos"/>
        </w:rPr>
        <w:t>ou</w:t>
      </w:r>
      <w:proofErr w:type="gramEnd"/>
      <w:r>
        <w:rPr>
          <w:rFonts w:ascii="Aptos" w:eastAsia="Aptos" w:hAnsi="Aptos" w:cs="Aptos"/>
        </w:rPr>
        <w:t xml:space="preserve"> yeux), nœuds et entre-nœuds, à partir desquels peuvent émerger de nouvelles tiges aériennes et racines.</w:t>
      </w:r>
    </w:p>
    <w:p w14:paraId="24936DB3" w14:textId="77777777" w:rsidR="00A133A9" w:rsidRDefault="00A133A9" w:rsidP="00A133A9">
      <w:pPr>
        <w:spacing w:line="276" w:lineRule="auto"/>
      </w:pPr>
      <w:r>
        <w:rPr>
          <w:rFonts w:ascii="Aptos" w:eastAsia="Aptos" w:hAnsi="Aptos" w:cs="Aptos"/>
        </w:rPr>
        <w:t>Exemple emblématique : la pomme de terre (</w:t>
      </w:r>
      <w:r w:rsidRPr="00515B22">
        <w:rPr>
          <w:rFonts w:ascii="Aptos" w:eastAsia="Aptos" w:hAnsi="Aptos" w:cs="Aptos"/>
          <w:i/>
          <w:iCs/>
        </w:rPr>
        <w:t xml:space="preserve">Solanum </w:t>
      </w:r>
      <w:proofErr w:type="spellStart"/>
      <w:r w:rsidRPr="00515B22">
        <w:rPr>
          <w:rFonts w:ascii="Aptos" w:eastAsia="Aptos" w:hAnsi="Aptos" w:cs="Aptos"/>
          <w:i/>
          <w:iCs/>
        </w:rPr>
        <w:t>tuberosum</w:t>
      </w:r>
      <w:proofErr w:type="spellEnd"/>
      <w:r w:rsidRPr="00515B22">
        <w:rPr>
          <w:rFonts w:ascii="Aptos" w:eastAsia="Aptos" w:hAnsi="Aptos" w:cs="Aptos"/>
          <w:i/>
          <w:iCs/>
        </w:rPr>
        <w:t>).</w:t>
      </w:r>
    </w:p>
    <w:p w14:paraId="46E425A6" w14:textId="77777777" w:rsidR="00A133A9" w:rsidRDefault="00A133A9" w:rsidP="00A133A9">
      <w:pPr>
        <w:spacing w:line="276" w:lineRule="auto"/>
      </w:pPr>
      <w:r>
        <w:rPr>
          <w:rFonts w:ascii="Aptos" w:eastAsia="Aptos" w:hAnsi="Aptos" w:cs="Aptos"/>
        </w:rPr>
        <w:lastRenderedPageBreak/>
        <w:t xml:space="preserve">Les tubercules ont joué un rôle fondamental dans l’histoire de l’alimentation. Dans de nombreuses régions du monde, ils ont permis de lutter contre la faim grâce à leur grande disponibilité et leur valeur énergétique. Faciles à </w:t>
      </w:r>
      <w:r>
        <w:rPr>
          <w:rFonts w:ascii="Aptos" w:eastAsia="Aptos" w:hAnsi="Aptos" w:cs="Aptos"/>
          <w:b/>
          <w:bCs/>
        </w:rPr>
        <w:t>cultiver</w:t>
      </w:r>
      <w:r>
        <w:rPr>
          <w:rFonts w:ascii="Aptos" w:eastAsia="Aptos" w:hAnsi="Aptos" w:cs="Aptos"/>
        </w:rPr>
        <w:t xml:space="preserve"> et à </w:t>
      </w:r>
      <w:r>
        <w:rPr>
          <w:rFonts w:ascii="Aptos" w:eastAsia="Aptos" w:hAnsi="Aptos" w:cs="Aptos"/>
          <w:b/>
          <w:bCs/>
        </w:rPr>
        <w:t>stocker</w:t>
      </w:r>
      <w:r>
        <w:rPr>
          <w:rFonts w:ascii="Aptos" w:eastAsia="Aptos" w:hAnsi="Aptos" w:cs="Aptos"/>
        </w:rPr>
        <w:t xml:space="preserve">, ils ont longtemps constitué la </w:t>
      </w:r>
      <w:r>
        <w:rPr>
          <w:rFonts w:ascii="Aptos" w:eastAsia="Aptos" w:hAnsi="Aptos" w:cs="Aptos"/>
          <w:b/>
          <w:bCs/>
        </w:rPr>
        <w:t>base des repas</w:t>
      </w:r>
      <w:r>
        <w:rPr>
          <w:rFonts w:ascii="Aptos" w:eastAsia="Aptos" w:hAnsi="Aptos" w:cs="Aptos"/>
        </w:rPr>
        <w:t>, notamment sous forme de plats mijotés, de purées ou de galettes.</w:t>
      </w:r>
    </w:p>
    <w:p w14:paraId="39851EEE" w14:textId="77777777" w:rsidR="00A133A9" w:rsidRPr="00515B22" w:rsidRDefault="00A133A9" w:rsidP="00515B22">
      <w:pPr>
        <w:pStyle w:val="Titre3"/>
        <w:numPr>
          <w:ilvl w:val="0"/>
          <w:numId w:val="35"/>
        </w:numPr>
        <w:rPr>
          <w:color w:val="196B24" w:themeColor="accent3"/>
        </w:rPr>
      </w:pPr>
      <w:r w:rsidRPr="00515B22">
        <w:rPr>
          <w:rFonts w:ascii="Aptos" w:eastAsia="Aptos" w:hAnsi="Aptos" w:cs="Aptos"/>
          <w:b/>
          <w:bCs/>
          <w:i/>
          <w:iCs/>
          <w:color w:val="196B24" w:themeColor="accent3"/>
          <w:sz w:val="24"/>
          <w:szCs w:val="24"/>
        </w:rPr>
        <w:t>Les tubercules les plus connus</w:t>
      </w:r>
    </w:p>
    <w:p w14:paraId="43007132"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Pomme de terre (</w:t>
      </w:r>
      <w:r w:rsidRPr="00515B22">
        <w:rPr>
          <w:rFonts w:ascii="Aptos" w:eastAsia="Aptos" w:hAnsi="Aptos" w:cs="Aptos"/>
          <w:i/>
          <w:iCs/>
        </w:rPr>
        <w:t xml:space="preserve">Solanum </w:t>
      </w:r>
      <w:proofErr w:type="spellStart"/>
      <w:r w:rsidRPr="00515B22">
        <w:rPr>
          <w:rFonts w:ascii="Aptos" w:eastAsia="Aptos" w:hAnsi="Aptos" w:cs="Aptos"/>
          <w:i/>
          <w:iCs/>
        </w:rPr>
        <w:t>tuberosum</w:t>
      </w:r>
      <w:proofErr w:type="spellEnd"/>
      <w:r w:rsidRPr="00515B22">
        <w:rPr>
          <w:rFonts w:ascii="Aptos" w:eastAsia="Aptos" w:hAnsi="Aptos" w:cs="Aptos"/>
          <w:i/>
          <w:iCs/>
        </w:rPr>
        <w:t>)</w:t>
      </w:r>
    </w:p>
    <w:p w14:paraId="030351C0"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Patate douce (</w:t>
      </w:r>
      <w:proofErr w:type="spellStart"/>
      <w:r w:rsidRPr="00515B22">
        <w:rPr>
          <w:rFonts w:ascii="Aptos" w:eastAsia="Aptos" w:hAnsi="Aptos" w:cs="Aptos"/>
          <w:i/>
          <w:iCs/>
        </w:rPr>
        <w:t>Ipomoea</w:t>
      </w:r>
      <w:proofErr w:type="spellEnd"/>
      <w:r w:rsidRPr="00515B22">
        <w:rPr>
          <w:rFonts w:ascii="Aptos" w:eastAsia="Aptos" w:hAnsi="Aptos" w:cs="Aptos"/>
          <w:i/>
          <w:iCs/>
        </w:rPr>
        <w:t xml:space="preserve"> </w:t>
      </w:r>
      <w:proofErr w:type="spellStart"/>
      <w:r w:rsidRPr="00515B22">
        <w:rPr>
          <w:rFonts w:ascii="Aptos" w:eastAsia="Aptos" w:hAnsi="Aptos" w:cs="Aptos"/>
          <w:i/>
          <w:iCs/>
        </w:rPr>
        <w:t>batatas</w:t>
      </w:r>
      <w:proofErr w:type="spellEnd"/>
      <w:r w:rsidRPr="00515B22">
        <w:rPr>
          <w:rFonts w:ascii="Aptos" w:eastAsia="Aptos" w:hAnsi="Aptos" w:cs="Aptos"/>
          <w:i/>
          <w:iCs/>
        </w:rPr>
        <w:t>)</w:t>
      </w:r>
    </w:p>
    <w:p w14:paraId="3163EA46"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Manioc (</w:t>
      </w:r>
      <w:r w:rsidRPr="00515B22">
        <w:rPr>
          <w:rFonts w:ascii="Aptos" w:eastAsia="Aptos" w:hAnsi="Aptos" w:cs="Aptos"/>
          <w:i/>
          <w:iCs/>
        </w:rPr>
        <w:t xml:space="preserve">Manihot </w:t>
      </w:r>
      <w:proofErr w:type="spellStart"/>
      <w:r w:rsidRPr="00515B22">
        <w:rPr>
          <w:rFonts w:ascii="Aptos" w:eastAsia="Aptos" w:hAnsi="Aptos" w:cs="Aptos"/>
          <w:i/>
          <w:iCs/>
        </w:rPr>
        <w:t>esculenta</w:t>
      </w:r>
      <w:proofErr w:type="spellEnd"/>
      <w:r w:rsidRPr="00515B22">
        <w:rPr>
          <w:rFonts w:ascii="Aptos" w:eastAsia="Aptos" w:hAnsi="Aptos" w:cs="Aptos"/>
          <w:i/>
          <w:iCs/>
        </w:rPr>
        <w:t>)</w:t>
      </w:r>
    </w:p>
    <w:p w14:paraId="611F49C2"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Igname (</w:t>
      </w:r>
      <w:proofErr w:type="spellStart"/>
      <w:r w:rsidRPr="00515B22">
        <w:rPr>
          <w:rFonts w:ascii="Aptos" w:eastAsia="Aptos" w:hAnsi="Aptos" w:cs="Aptos"/>
          <w:i/>
          <w:iCs/>
        </w:rPr>
        <w:t>Dioscorea</w:t>
      </w:r>
      <w:proofErr w:type="spellEnd"/>
      <w:r w:rsidRPr="00515B22">
        <w:rPr>
          <w:rFonts w:ascii="Aptos" w:eastAsia="Aptos" w:hAnsi="Aptos" w:cs="Aptos"/>
          <w:i/>
          <w:iCs/>
        </w:rPr>
        <w:t xml:space="preserve"> </w:t>
      </w:r>
      <w:proofErr w:type="spellStart"/>
      <w:r w:rsidRPr="00515B22">
        <w:rPr>
          <w:rFonts w:ascii="Aptos" w:eastAsia="Aptos" w:hAnsi="Aptos" w:cs="Aptos"/>
          <w:i/>
          <w:iCs/>
        </w:rPr>
        <w:t>spp</w:t>
      </w:r>
      <w:proofErr w:type="spellEnd"/>
      <w:r w:rsidRPr="00515B22">
        <w:rPr>
          <w:rFonts w:ascii="Aptos" w:eastAsia="Aptos" w:hAnsi="Aptos" w:cs="Aptos"/>
          <w:i/>
          <w:iCs/>
        </w:rPr>
        <w:t>.)</w:t>
      </w:r>
    </w:p>
    <w:p w14:paraId="085D8F84"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Taro (</w:t>
      </w:r>
      <w:proofErr w:type="spellStart"/>
      <w:r w:rsidRPr="00515B22">
        <w:rPr>
          <w:rFonts w:ascii="Aptos" w:eastAsia="Aptos" w:hAnsi="Aptos" w:cs="Aptos"/>
          <w:i/>
          <w:iCs/>
        </w:rPr>
        <w:t>Colocasia</w:t>
      </w:r>
      <w:proofErr w:type="spellEnd"/>
      <w:r w:rsidRPr="00515B22">
        <w:rPr>
          <w:rFonts w:ascii="Aptos" w:eastAsia="Aptos" w:hAnsi="Aptos" w:cs="Aptos"/>
          <w:i/>
          <w:iCs/>
        </w:rPr>
        <w:t xml:space="preserve"> </w:t>
      </w:r>
      <w:proofErr w:type="spellStart"/>
      <w:r w:rsidRPr="00515B22">
        <w:rPr>
          <w:rFonts w:ascii="Aptos" w:eastAsia="Aptos" w:hAnsi="Aptos" w:cs="Aptos"/>
          <w:i/>
          <w:iCs/>
        </w:rPr>
        <w:t>esculenta</w:t>
      </w:r>
      <w:proofErr w:type="spellEnd"/>
      <w:r w:rsidRPr="00515B22">
        <w:rPr>
          <w:rFonts w:ascii="Aptos" w:eastAsia="Aptos" w:hAnsi="Aptos" w:cs="Aptos"/>
          <w:i/>
          <w:iCs/>
        </w:rPr>
        <w:t>)</w:t>
      </w:r>
    </w:p>
    <w:p w14:paraId="08576DFC" w14:textId="77777777" w:rsidR="00A133A9" w:rsidRPr="00515B22" w:rsidRDefault="00A133A9" w:rsidP="00515B22">
      <w:pPr>
        <w:pStyle w:val="Titre3"/>
        <w:numPr>
          <w:ilvl w:val="0"/>
          <w:numId w:val="35"/>
        </w:numPr>
        <w:rPr>
          <w:color w:val="196B24" w:themeColor="accent3"/>
        </w:rPr>
      </w:pPr>
      <w:r w:rsidRPr="00515B22">
        <w:rPr>
          <w:rFonts w:ascii="Aptos" w:eastAsia="Aptos" w:hAnsi="Aptos" w:cs="Aptos"/>
          <w:b/>
          <w:bCs/>
          <w:i/>
          <w:iCs/>
          <w:color w:val="196B24" w:themeColor="accent3"/>
          <w:sz w:val="24"/>
          <w:szCs w:val="24"/>
        </w:rPr>
        <w:t>Autres tubercules consommés localement</w:t>
      </w:r>
    </w:p>
    <w:p w14:paraId="1D230469"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Topinambour</w:t>
      </w:r>
    </w:p>
    <w:p w14:paraId="636CFBE5"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Macabo (variante du taro, Afrique centrale)</w:t>
      </w:r>
    </w:p>
    <w:p w14:paraId="67087288"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Oca du Pérou (</w:t>
      </w:r>
      <w:r w:rsidRPr="00515B22">
        <w:rPr>
          <w:rFonts w:ascii="Aptos" w:eastAsia="Aptos" w:hAnsi="Aptos" w:cs="Aptos"/>
          <w:i/>
          <w:iCs/>
        </w:rPr>
        <w:t xml:space="preserve">Oxalis </w:t>
      </w:r>
      <w:proofErr w:type="spellStart"/>
      <w:r w:rsidRPr="00515B22">
        <w:rPr>
          <w:rFonts w:ascii="Aptos" w:eastAsia="Aptos" w:hAnsi="Aptos" w:cs="Aptos"/>
          <w:i/>
          <w:iCs/>
        </w:rPr>
        <w:t>tuberosa</w:t>
      </w:r>
      <w:proofErr w:type="spellEnd"/>
      <w:r w:rsidRPr="00515B22">
        <w:rPr>
          <w:rFonts w:ascii="Aptos" w:eastAsia="Aptos" w:hAnsi="Aptos" w:cs="Aptos"/>
          <w:i/>
          <w:iCs/>
        </w:rPr>
        <w:t>)</w:t>
      </w:r>
    </w:p>
    <w:p w14:paraId="4A1EAC4A" w14:textId="77777777" w:rsidR="00A133A9" w:rsidRDefault="00A133A9" w:rsidP="00A133A9">
      <w:pPr>
        <w:pStyle w:val="Paragraphedeliste"/>
        <w:numPr>
          <w:ilvl w:val="0"/>
          <w:numId w:val="30"/>
        </w:numPr>
        <w:spacing w:after="80" w:line="276" w:lineRule="auto"/>
        <w:contextualSpacing w:val="0"/>
      </w:pPr>
      <w:proofErr w:type="spellStart"/>
      <w:r>
        <w:rPr>
          <w:rFonts w:ascii="Aptos" w:eastAsia="Aptos" w:hAnsi="Aptos" w:cs="Aptos"/>
        </w:rPr>
        <w:t>Yacon</w:t>
      </w:r>
      <w:proofErr w:type="spellEnd"/>
      <w:r>
        <w:rPr>
          <w:rFonts w:ascii="Aptos" w:eastAsia="Aptos" w:hAnsi="Aptos" w:cs="Aptos"/>
        </w:rPr>
        <w:t xml:space="preserve"> (racine sucrée d’Amérique du Sud)</w:t>
      </w:r>
    </w:p>
    <w:p w14:paraId="15C46768" w14:textId="77777777" w:rsidR="00A133A9" w:rsidRDefault="00A133A9" w:rsidP="00A133A9">
      <w:pPr>
        <w:pStyle w:val="Paragraphedeliste"/>
        <w:numPr>
          <w:ilvl w:val="0"/>
          <w:numId w:val="30"/>
        </w:numPr>
        <w:spacing w:after="80" w:line="276" w:lineRule="auto"/>
        <w:contextualSpacing w:val="0"/>
      </w:pPr>
      <w:proofErr w:type="spellStart"/>
      <w:r>
        <w:rPr>
          <w:rFonts w:ascii="Aptos" w:eastAsia="Aptos" w:hAnsi="Aptos" w:cs="Aptos"/>
        </w:rPr>
        <w:t>Chufa</w:t>
      </w:r>
      <w:proofErr w:type="spellEnd"/>
      <w:r>
        <w:rPr>
          <w:rFonts w:ascii="Aptos" w:eastAsia="Aptos" w:hAnsi="Aptos" w:cs="Aptos"/>
        </w:rPr>
        <w:t xml:space="preserve"> ou souchet comestible (</w:t>
      </w:r>
      <w:r w:rsidRPr="00515B22">
        <w:rPr>
          <w:rFonts w:ascii="Aptos" w:eastAsia="Aptos" w:hAnsi="Aptos" w:cs="Aptos"/>
          <w:i/>
          <w:iCs/>
        </w:rPr>
        <w:t xml:space="preserve">Cyperus </w:t>
      </w:r>
      <w:proofErr w:type="spellStart"/>
      <w:r w:rsidRPr="00515B22">
        <w:rPr>
          <w:rFonts w:ascii="Aptos" w:eastAsia="Aptos" w:hAnsi="Aptos" w:cs="Aptos"/>
          <w:i/>
          <w:iCs/>
        </w:rPr>
        <w:t>esculentus</w:t>
      </w:r>
      <w:proofErr w:type="spellEnd"/>
      <w:r>
        <w:rPr>
          <w:rFonts w:ascii="Aptos" w:eastAsia="Aptos" w:hAnsi="Aptos" w:cs="Aptos"/>
        </w:rPr>
        <w:t>, utilisé pour la boisson « horchata »)</w:t>
      </w:r>
    </w:p>
    <w:p w14:paraId="2ABFB010" w14:textId="00D8D1D2" w:rsidR="00A133A9" w:rsidRPr="00515B22" w:rsidRDefault="00A133A9" w:rsidP="00515B22">
      <w:pPr>
        <w:pStyle w:val="Titre2"/>
        <w:numPr>
          <w:ilvl w:val="1"/>
          <w:numId w:val="1"/>
        </w:numPr>
        <w:rPr>
          <w:color w:val="000000" w:themeColor="text1"/>
          <w:u w:val="single"/>
        </w:rPr>
      </w:pPr>
      <w:r w:rsidRPr="00515B22">
        <w:rPr>
          <w:rFonts w:ascii="Aptos" w:eastAsia="Aptos" w:hAnsi="Aptos" w:cs="Aptos"/>
          <w:b/>
          <w:bCs/>
          <w:color w:val="000000" w:themeColor="text1"/>
          <w:sz w:val="24"/>
          <w:szCs w:val="24"/>
          <w:u w:val="single"/>
        </w:rPr>
        <w:t>Rôle nutritionnel et physiologique</w:t>
      </w:r>
    </w:p>
    <w:p w14:paraId="1644A4D2" w14:textId="0C6173DF" w:rsidR="00A133A9" w:rsidRPr="00774565" w:rsidRDefault="00A133A9" w:rsidP="00515B22">
      <w:pPr>
        <w:pStyle w:val="Titre3"/>
        <w:numPr>
          <w:ilvl w:val="3"/>
          <w:numId w:val="1"/>
        </w:numPr>
        <w:rPr>
          <w:color w:val="000000" w:themeColor="text1"/>
          <w:u w:val="single"/>
        </w:rPr>
      </w:pPr>
      <w:r w:rsidRPr="00774565">
        <w:rPr>
          <w:rFonts w:ascii="Aptos" w:eastAsia="Aptos" w:hAnsi="Aptos" w:cs="Aptos"/>
          <w:color w:val="000000" w:themeColor="text1"/>
          <w:sz w:val="24"/>
          <w:szCs w:val="24"/>
          <w:u w:val="single"/>
        </w:rPr>
        <w:t>Les légumineuses</w:t>
      </w:r>
    </w:p>
    <w:p w14:paraId="6273C588" w14:textId="77777777" w:rsidR="00A133A9" w:rsidRDefault="00A133A9" w:rsidP="00A133A9">
      <w:pPr>
        <w:spacing w:line="276" w:lineRule="auto"/>
      </w:pPr>
      <w:r>
        <w:rPr>
          <w:rFonts w:ascii="Aptos" w:eastAsia="Aptos" w:hAnsi="Aptos" w:cs="Aptos"/>
        </w:rPr>
        <w:t xml:space="preserve">Les légumineuses sont des aliments à </w:t>
      </w:r>
      <w:r>
        <w:rPr>
          <w:rFonts w:ascii="Aptos" w:eastAsia="Aptos" w:hAnsi="Aptos" w:cs="Aptos"/>
          <w:b/>
          <w:bCs/>
        </w:rPr>
        <w:t>haute densité nutritionnelle</w:t>
      </w:r>
      <w:r>
        <w:rPr>
          <w:rFonts w:ascii="Aptos" w:eastAsia="Aptos" w:hAnsi="Aptos" w:cs="Aptos"/>
        </w:rPr>
        <w:t xml:space="preserve">, c’est-à-dire qu’elles apportent beaucoup de nutriments pour une quantité d’énergie relativement modérée. Elles jouent un rôle essentiel dans la </w:t>
      </w:r>
      <w:r>
        <w:rPr>
          <w:rFonts w:ascii="Aptos" w:eastAsia="Aptos" w:hAnsi="Aptos" w:cs="Aptos"/>
          <w:b/>
          <w:bCs/>
        </w:rPr>
        <w:t>prévention de nombreuses pathologies</w:t>
      </w:r>
      <w:r>
        <w:rPr>
          <w:rFonts w:ascii="Aptos" w:eastAsia="Aptos" w:hAnsi="Aptos" w:cs="Aptos"/>
        </w:rPr>
        <w:t xml:space="preserve"> et dans le maintien d’un bon équilibre nutritionnel.</w:t>
      </w:r>
    </w:p>
    <w:p w14:paraId="0E6DE9EC" w14:textId="77777777" w:rsidR="00A133A9" w:rsidRPr="00515B22" w:rsidRDefault="00A133A9" w:rsidP="00515B22">
      <w:pPr>
        <w:pStyle w:val="Titre4"/>
        <w:numPr>
          <w:ilvl w:val="0"/>
          <w:numId w:val="36"/>
        </w:numPr>
        <w:rPr>
          <w:b/>
          <w:bCs/>
          <w:i w:val="0"/>
          <w:iCs w:val="0"/>
          <w:color w:val="196B24" w:themeColor="accent3"/>
        </w:rPr>
      </w:pPr>
      <w:r w:rsidRPr="00515B22">
        <w:rPr>
          <w:rFonts w:ascii="Aptos" w:eastAsia="Aptos" w:hAnsi="Aptos" w:cs="Aptos"/>
          <w:b/>
          <w:bCs/>
          <w:i w:val="0"/>
          <w:iCs w:val="0"/>
          <w:color w:val="196B24" w:themeColor="accent3"/>
        </w:rPr>
        <w:t>Source de protéines végétales</w:t>
      </w:r>
    </w:p>
    <w:p w14:paraId="29B3AB59" w14:textId="77777777" w:rsidR="00A133A9" w:rsidRDefault="00A133A9" w:rsidP="00A133A9">
      <w:pPr>
        <w:spacing w:line="276" w:lineRule="auto"/>
      </w:pPr>
      <w:r>
        <w:rPr>
          <w:rFonts w:ascii="Aptos" w:eastAsia="Aptos" w:hAnsi="Aptos" w:cs="Aptos"/>
        </w:rPr>
        <w:t xml:space="preserve">Les légumineuses sont une excellente </w:t>
      </w:r>
      <w:r>
        <w:rPr>
          <w:rFonts w:ascii="Aptos" w:eastAsia="Aptos" w:hAnsi="Aptos" w:cs="Aptos"/>
          <w:b/>
          <w:bCs/>
        </w:rPr>
        <w:t>alternative à la viande</w:t>
      </w:r>
      <w:r>
        <w:rPr>
          <w:rFonts w:ascii="Aptos" w:eastAsia="Aptos" w:hAnsi="Aptos" w:cs="Aptos"/>
        </w:rPr>
        <w:t xml:space="preserve">, au </w:t>
      </w:r>
      <w:r>
        <w:rPr>
          <w:rFonts w:ascii="Aptos" w:eastAsia="Aptos" w:hAnsi="Aptos" w:cs="Aptos"/>
          <w:b/>
          <w:bCs/>
        </w:rPr>
        <w:t>poisson</w:t>
      </w:r>
      <w:r>
        <w:rPr>
          <w:rFonts w:ascii="Aptos" w:eastAsia="Aptos" w:hAnsi="Aptos" w:cs="Aptos"/>
        </w:rPr>
        <w:t xml:space="preserve"> ou aux </w:t>
      </w:r>
      <w:r>
        <w:rPr>
          <w:rFonts w:ascii="Aptos" w:eastAsia="Aptos" w:hAnsi="Aptos" w:cs="Aptos"/>
          <w:b/>
          <w:bCs/>
        </w:rPr>
        <w:t>œufs</w:t>
      </w:r>
      <w:r>
        <w:rPr>
          <w:rFonts w:ascii="Aptos" w:eastAsia="Aptos" w:hAnsi="Aptos" w:cs="Aptos"/>
        </w:rPr>
        <w:t>, notamment dans les régimes végétariens ou flexitariens.</w:t>
      </w:r>
    </w:p>
    <w:p w14:paraId="6CC13A0A" w14:textId="77777777" w:rsidR="00A133A9" w:rsidRDefault="00A133A9" w:rsidP="00A133A9">
      <w:pPr>
        <w:spacing w:line="276" w:lineRule="auto"/>
      </w:pPr>
      <w:r>
        <w:rPr>
          <w:rFonts w:ascii="Aptos" w:eastAsia="Aptos" w:hAnsi="Aptos" w:cs="Aptos"/>
        </w:rPr>
        <w:t xml:space="preserve">Leur </w:t>
      </w:r>
      <w:r>
        <w:rPr>
          <w:rFonts w:ascii="Aptos" w:eastAsia="Aptos" w:hAnsi="Aptos" w:cs="Aptos"/>
          <w:b/>
          <w:bCs/>
        </w:rPr>
        <w:t>teneur élevée en protéines</w:t>
      </w:r>
      <w:r>
        <w:rPr>
          <w:rFonts w:ascii="Aptos" w:eastAsia="Aptos" w:hAnsi="Aptos" w:cs="Aptos"/>
        </w:rPr>
        <w:t xml:space="preserve"> contribue au maintien de la masse musculaire, au renouvellement cellulaire et à la synthèse des enzymes et hormones.</w:t>
      </w:r>
    </w:p>
    <w:p w14:paraId="4BDC8120" w14:textId="77777777" w:rsidR="00A133A9" w:rsidRDefault="00A133A9" w:rsidP="00A133A9">
      <w:pPr>
        <w:spacing w:line="276" w:lineRule="auto"/>
      </w:pPr>
      <w:r>
        <w:rPr>
          <w:rFonts w:ascii="Aptos" w:eastAsia="Aptos" w:hAnsi="Aptos" w:cs="Aptos"/>
        </w:rPr>
        <w:t>Lorsqu’elles sont associées à des céréales, leurs protéines se complètent et offrent un profil en acides aminés équilibré, couvrant les besoins de l’organisme.</w:t>
      </w:r>
    </w:p>
    <w:p w14:paraId="65528D40" w14:textId="77777777" w:rsidR="00A133A9" w:rsidRPr="00515B22" w:rsidRDefault="00A133A9" w:rsidP="00515B22">
      <w:pPr>
        <w:pStyle w:val="Titre4"/>
        <w:numPr>
          <w:ilvl w:val="0"/>
          <w:numId w:val="36"/>
        </w:numPr>
        <w:rPr>
          <w:b/>
          <w:bCs/>
          <w:i w:val="0"/>
          <w:iCs w:val="0"/>
          <w:color w:val="196B24" w:themeColor="accent3"/>
        </w:rPr>
      </w:pPr>
      <w:r w:rsidRPr="00515B22">
        <w:rPr>
          <w:rFonts w:ascii="Aptos" w:eastAsia="Aptos" w:hAnsi="Aptos" w:cs="Aptos"/>
          <w:b/>
          <w:bCs/>
          <w:i w:val="0"/>
          <w:iCs w:val="0"/>
          <w:color w:val="196B24" w:themeColor="accent3"/>
        </w:rPr>
        <w:t>Rôle des fibres</w:t>
      </w:r>
    </w:p>
    <w:p w14:paraId="2B01CE48" w14:textId="77777777" w:rsidR="00A133A9" w:rsidRDefault="00A133A9" w:rsidP="00A133A9">
      <w:pPr>
        <w:spacing w:line="276" w:lineRule="auto"/>
      </w:pPr>
      <w:r>
        <w:rPr>
          <w:rFonts w:ascii="Aptos" w:eastAsia="Aptos" w:hAnsi="Aptos" w:cs="Aptos"/>
        </w:rPr>
        <w:t xml:space="preserve">Les </w:t>
      </w:r>
      <w:r w:rsidRPr="00774565">
        <w:rPr>
          <w:rFonts w:ascii="Aptos" w:eastAsia="Aptos" w:hAnsi="Aptos" w:cs="Aptos"/>
          <w:b/>
          <w:bCs/>
        </w:rPr>
        <w:t>fibres</w:t>
      </w:r>
      <w:r>
        <w:rPr>
          <w:rFonts w:ascii="Aptos" w:eastAsia="Aptos" w:hAnsi="Aptos" w:cs="Aptos"/>
        </w:rPr>
        <w:t xml:space="preserve"> contenues dans les légumineuses — solubles et insolubles — ont plusieurs effets physiologiques bénéfiques :</w:t>
      </w:r>
    </w:p>
    <w:p w14:paraId="7F53678F"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lastRenderedPageBreak/>
        <w:t xml:space="preserve">Elles </w:t>
      </w:r>
      <w:r w:rsidRPr="00774565">
        <w:rPr>
          <w:rFonts w:ascii="Aptos" w:eastAsia="Aptos" w:hAnsi="Aptos" w:cs="Aptos"/>
          <w:b/>
          <w:bCs/>
        </w:rPr>
        <w:t>ralentissent la digestion</w:t>
      </w:r>
      <w:r>
        <w:rPr>
          <w:rFonts w:ascii="Aptos" w:eastAsia="Aptos" w:hAnsi="Aptos" w:cs="Aptos"/>
        </w:rPr>
        <w:t>, ce qui aide à stabiliser la glycémie après le repas (faible index glycémique).</w:t>
      </w:r>
    </w:p>
    <w:p w14:paraId="3DB8DD20"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Elles </w:t>
      </w:r>
      <w:r w:rsidRPr="00774565">
        <w:rPr>
          <w:rFonts w:ascii="Aptos" w:eastAsia="Aptos" w:hAnsi="Aptos" w:cs="Aptos"/>
          <w:b/>
          <w:bCs/>
        </w:rPr>
        <w:t>favorisent la satiété.</w:t>
      </w:r>
    </w:p>
    <w:p w14:paraId="7807D7FC" w14:textId="77777777" w:rsidR="00A133A9" w:rsidRPr="00774565" w:rsidRDefault="00A133A9" w:rsidP="00A133A9">
      <w:pPr>
        <w:pStyle w:val="Paragraphedeliste"/>
        <w:numPr>
          <w:ilvl w:val="0"/>
          <w:numId w:val="30"/>
        </w:numPr>
        <w:spacing w:after="80" w:line="276" w:lineRule="auto"/>
        <w:contextualSpacing w:val="0"/>
        <w:rPr>
          <w:b/>
          <w:bCs/>
        </w:rPr>
      </w:pPr>
      <w:r>
        <w:rPr>
          <w:rFonts w:ascii="Aptos" w:eastAsia="Aptos" w:hAnsi="Aptos" w:cs="Aptos"/>
        </w:rPr>
        <w:t xml:space="preserve">Elles </w:t>
      </w:r>
      <w:r w:rsidRPr="00774565">
        <w:rPr>
          <w:rFonts w:ascii="Aptos" w:eastAsia="Aptos" w:hAnsi="Aptos" w:cs="Aptos"/>
          <w:b/>
          <w:bCs/>
        </w:rPr>
        <w:t>régulent le transit intestinal</w:t>
      </w:r>
      <w:r>
        <w:rPr>
          <w:rFonts w:ascii="Aptos" w:eastAsia="Aptos" w:hAnsi="Aptos" w:cs="Aptos"/>
        </w:rPr>
        <w:t xml:space="preserve"> et participent à l’entretien d’un </w:t>
      </w:r>
      <w:r w:rsidRPr="00774565">
        <w:rPr>
          <w:rFonts w:ascii="Aptos" w:eastAsia="Aptos" w:hAnsi="Aptos" w:cs="Aptos"/>
          <w:b/>
          <w:bCs/>
        </w:rPr>
        <w:t>microbiote intestinal sain.</w:t>
      </w:r>
    </w:p>
    <w:p w14:paraId="5FF5C3B3" w14:textId="77777777" w:rsidR="00A133A9" w:rsidRDefault="00A133A9" w:rsidP="00A133A9">
      <w:pPr>
        <w:spacing w:line="276" w:lineRule="auto"/>
      </w:pPr>
      <w:r>
        <w:rPr>
          <w:rFonts w:ascii="Aptos" w:eastAsia="Aptos" w:hAnsi="Aptos" w:cs="Aptos"/>
        </w:rPr>
        <w:t xml:space="preserve">En </w:t>
      </w:r>
      <w:r w:rsidRPr="00774565">
        <w:rPr>
          <w:rFonts w:ascii="Aptos" w:eastAsia="Aptos" w:hAnsi="Aptos" w:cs="Aptos"/>
          <w:b/>
          <w:bCs/>
        </w:rPr>
        <w:t>fermentant</w:t>
      </w:r>
      <w:r>
        <w:rPr>
          <w:rFonts w:ascii="Aptos" w:eastAsia="Aptos" w:hAnsi="Aptos" w:cs="Aptos"/>
        </w:rPr>
        <w:t xml:space="preserve"> dans le côlon, ces fibres produisent des acides gras à chaîne courte, qui nourrissent les cellules intestinales et renforcent l’immunité.</w:t>
      </w:r>
    </w:p>
    <w:p w14:paraId="72618C1B" w14:textId="77777777" w:rsidR="00A133A9" w:rsidRPr="00515B22" w:rsidRDefault="00A133A9" w:rsidP="00515B22">
      <w:pPr>
        <w:pStyle w:val="Titre4"/>
        <w:numPr>
          <w:ilvl w:val="0"/>
          <w:numId w:val="36"/>
        </w:numPr>
        <w:rPr>
          <w:b/>
          <w:bCs/>
          <w:i w:val="0"/>
          <w:iCs w:val="0"/>
          <w:color w:val="196B24" w:themeColor="accent3"/>
        </w:rPr>
      </w:pPr>
      <w:r w:rsidRPr="00515B22">
        <w:rPr>
          <w:rFonts w:ascii="Aptos" w:eastAsia="Aptos" w:hAnsi="Aptos" w:cs="Aptos"/>
          <w:b/>
          <w:bCs/>
          <w:i w:val="0"/>
          <w:iCs w:val="0"/>
          <w:color w:val="196B24" w:themeColor="accent3"/>
        </w:rPr>
        <w:t>Effet sur la santé cardiovasculaire et métabolique</w:t>
      </w:r>
    </w:p>
    <w:p w14:paraId="2348DF19" w14:textId="77777777" w:rsidR="00A133A9" w:rsidRDefault="00A133A9" w:rsidP="00A133A9">
      <w:pPr>
        <w:spacing w:line="276" w:lineRule="auto"/>
      </w:pPr>
      <w:r>
        <w:rPr>
          <w:rFonts w:ascii="Aptos" w:eastAsia="Aptos" w:hAnsi="Aptos" w:cs="Aptos"/>
        </w:rPr>
        <w:t>La consommation régulière de légumineuses contribue à :</w:t>
      </w:r>
    </w:p>
    <w:p w14:paraId="3DA37C27" w14:textId="29E33AC8" w:rsidR="00A133A9" w:rsidRDefault="00774565" w:rsidP="00A133A9">
      <w:pPr>
        <w:pStyle w:val="Paragraphedeliste"/>
        <w:numPr>
          <w:ilvl w:val="0"/>
          <w:numId w:val="30"/>
        </w:numPr>
        <w:spacing w:after="80" w:line="276" w:lineRule="auto"/>
        <w:contextualSpacing w:val="0"/>
      </w:pPr>
      <w:r w:rsidRPr="00774565">
        <w:rPr>
          <w:rFonts w:ascii="Aptos" w:eastAsia="Aptos" w:hAnsi="Aptos" w:cs="Aptos"/>
          <w:b/>
          <w:bCs/>
        </w:rPr>
        <w:t>Réduire</w:t>
      </w:r>
      <w:r w:rsidR="00A133A9" w:rsidRPr="00774565">
        <w:rPr>
          <w:rFonts w:ascii="Aptos" w:eastAsia="Aptos" w:hAnsi="Aptos" w:cs="Aptos"/>
          <w:b/>
          <w:bCs/>
        </w:rPr>
        <w:t xml:space="preserve"> le cholestérol sanguin</w:t>
      </w:r>
      <w:r w:rsidR="00A133A9">
        <w:rPr>
          <w:rFonts w:ascii="Aptos" w:eastAsia="Aptos" w:hAnsi="Aptos" w:cs="Aptos"/>
        </w:rPr>
        <w:t xml:space="preserve"> grâce aux fibres solubles (notamment les bêta-glucanes et les pectines),</w:t>
      </w:r>
    </w:p>
    <w:p w14:paraId="43DEB53E" w14:textId="3CA51562" w:rsidR="00A133A9" w:rsidRDefault="00774565" w:rsidP="00A133A9">
      <w:pPr>
        <w:pStyle w:val="Paragraphedeliste"/>
        <w:numPr>
          <w:ilvl w:val="0"/>
          <w:numId w:val="30"/>
        </w:numPr>
        <w:spacing w:after="80" w:line="276" w:lineRule="auto"/>
        <w:contextualSpacing w:val="0"/>
      </w:pPr>
      <w:r>
        <w:rPr>
          <w:rFonts w:ascii="Aptos" w:eastAsia="Aptos" w:hAnsi="Aptos" w:cs="Aptos"/>
        </w:rPr>
        <w:t>Améliorer</w:t>
      </w:r>
      <w:r w:rsidR="00A133A9">
        <w:rPr>
          <w:rFonts w:ascii="Aptos" w:eastAsia="Aptos" w:hAnsi="Aptos" w:cs="Aptos"/>
        </w:rPr>
        <w:t xml:space="preserve"> la </w:t>
      </w:r>
      <w:r w:rsidR="00A133A9" w:rsidRPr="00774565">
        <w:rPr>
          <w:rFonts w:ascii="Aptos" w:eastAsia="Aptos" w:hAnsi="Aptos" w:cs="Aptos"/>
          <w:b/>
          <w:bCs/>
        </w:rPr>
        <w:t>sensibilité à l’insuline,</w:t>
      </w:r>
    </w:p>
    <w:p w14:paraId="51DBD387" w14:textId="1DBFD963" w:rsidR="00A133A9" w:rsidRDefault="00774565" w:rsidP="00A133A9">
      <w:pPr>
        <w:pStyle w:val="Paragraphedeliste"/>
        <w:numPr>
          <w:ilvl w:val="0"/>
          <w:numId w:val="30"/>
        </w:numPr>
        <w:spacing w:after="80" w:line="276" w:lineRule="auto"/>
        <w:contextualSpacing w:val="0"/>
      </w:pPr>
      <w:r w:rsidRPr="00774565">
        <w:rPr>
          <w:rFonts w:ascii="Aptos" w:eastAsia="Aptos" w:hAnsi="Aptos" w:cs="Aptos"/>
          <w:b/>
          <w:bCs/>
        </w:rPr>
        <w:t>D</w:t>
      </w:r>
      <w:r w:rsidR="00A133A9" w:rsidRPr="00774565">
        <w:rPr>
          <w:rFonts w:ascii="Aptos" w:eastAsia="Aptos" w:hAnsi="Aptos" w:cs="Aptos"/>
          <w:b/>
          <w:bCs/>
        </w:rPr>
        <w:t>iminuer le risque de diabète de type 2</w:t>
      </w:r>
      <w:r w:rsidR="00A133A9">
        <w:rPr>
          <w:rFonts w:ascii="Aptos" w:eastAsia="Aptos" w:hAnsi="Aptos" w:cs="Aptos"/>
        </w:rPr>
        <w:t xml:space="preserve"> et de maladies cardiovasculaires.</w:t>
      </w:r>
    </w:p>
    <w:p w14:paraId="794ED13C" w14:textId="77777777" w:rsidR="00A133A9" w:rsidRDefault="00A133A9" w:rsidP="00A133A9">
      <w:pPr>
        <w:spacing w:line="276" w:lineRule="auto"/>
      </w:pPr>
      <w:r>
        <w:rPr>
          <w:rFonts w:ascii="Aptos" w:eastAsia="Aptos" w:hAnsi="Aptos" w:cs="Aptos"/>
        </w:rPr>
        <w:t xml:space="preserve">Ces effets sont liés à leur </w:t>
      </w:r>
      <w:r w:rsidRPr="00774565">
        <w:rPr>
          <w:rFonts w:ascii="Aptos" w:eastAsia="Aptos" w:hAnsi="Aptos" w:cs="Aptos"/>
          <w:b/>
          <w:bCs/>
        </w:rPr>
        <w:t>faible index glycémique</w:t>
      </w:r>
      <w:r>
        <w:rPr>
          <w:rFonts w:ascii="Aptos" w:eastAsia="Aptos" w:hAnsi="Aptos" w:cs="Aptos"/>
        </w:rPr>
        <w:t xml:space="preserve">, leur richesse en fibres, et à la présence de composés bioactifs (polyphénols, saponines) aux propriétés </w:t>
      </w:r>
      <w:r w:rsidRPr="00774565">
        <w:rPr>
          <w:rFonts w:ascii="Aptos" w:eastAsia="Aptos" w:hAnsi="Aptos" w:cs="Aptos"/>
          <w:b/>
          <w:bCs/>
        </w:rPr>
        <w:t>antioxydantes</w:t>
      </w:r>
      <w:r>
        <w:rPr>
          <w:rFonts w:ascii="Aptos" w:eastAsia="Aptos" w:hAnsi="Aptos" w:cs="Aptos"/>
        </w:rPr>
        <w:t>.</w:t>
      </w:r>
    </w:p>
    <w:p w14:paraId="5FBDD9EA" w14:textId="77777777" w:rsidR="00A133A9" w:rsidRPr="00515B22" w:rsidRDefault="00A133A9" w:rsidP="00515B22">
      <w:pPr>
        <w:pStyle w:val="Titre4"/>
        <w:numPr>
          <w:ilvl w:val="0"/>
          <w:numId w:val="36"/>
        </w:numPr>
        <w:rPr>
          <w:b/>
          <w:bCs/>
          <w:i w:val="0"/>
          <w:iCs w:val="0"/>
          <w:color w:val="196B24" w:themeColor="accent3"/>
        </w:rPr>
      </w:pPr>
      <w:r w:rsidRPr="00515B22">
        <w:rPr>
          <w:rFonts w:ascii="Aptos" w:eastAsia="Aptos" w:hAnsi="Aptos" w:cs="Aptos"/>
          <w:b/>
          <w:bCs/>
          <w:i w:val="0"/>
          <w:iCs w:val="0"/>
          <w:color w:val="196B24" w:themeColor="accent3"/>
        </w:rPr>
        <w:t>Rôle des micronutriments</w:t>
      </w:r>
    </w:p>
    <w:p w14:paraId="115DCE3C" w14:textId="77777777" w:rsidR="00A133A9" w:rsidRDefault="00A133A9" w:rsidP="00A133A9">
      <w:pPr>
        <w:spacing w:line="276" w:lineRule="auto"/>
      </w:pPr>
      <w:r>
        <w:rPr>
          <w:rFonts w:ascii="Aptos" w:eastAsia="Aptos" w:hAnsi="Aptos" w:cs="Aptos"/>
        </w:rPr>
        <w:t xml:space="preserve">Les légumineuses apportent du </w:t>
      </w:r>
      <w:r w:rsidRPr="00774565">
        <w:rPr>
          <w:rFonts w:ascii="Aptos" w:eastAsia="Aptos" w:hAnsi="Aptos" w:cs="Aptos"/>
          <w:b/>
          <w:bCs/>
        </w:rPr>
        <w:t>fer</w:t>
      </w:r>
      <w:r>
        <w:rPr>
          <w:rFonts w:ascii="Aptos" w:eastAsia="Aptos" w:hAnsi="Aptos" w:cs="Aptos"/>
        </w:rPr>
        <w:t xml:space="preserve">, du </w:t>
      </w:r>
      <w:r w:rsidRPr="00774565">
        <w:rPr>
          <w:rFonts w:ascii="Aptos" w:eastAsia="Aptos" w:hAnsi="Aptos" w:cs="Aptos"/>
          <w:b/>
          <w:bCs/>
        </w:rPr>
        <w:t>magnésium</w:t>
      </w:r>
      <w:r>
        <w:rPr>
          <w:rFonts w:ascii="Aptos" w:eastAsia="Aptos" w:hAnsi="Aptos" w:cs="Aptos"/>
        </w:rPr>
        <w:t xml:space="preserve">, du </w:t>
      </w:r>
      <w:r w:rsidRPr="00774565">
        <w:rPr>
          <w:rFonts w:ascii="Aptos" w:eastAsia="Aptos" w:hAnsi="Aptos" w:cs="Aptos"/>
          <w:b/>
          <w:bCs/>
        </w:rPr>
        <w:t>potassium</w:t>
      </w:r>
      <w:r>
        <w:rPr>
          <w:rFonts w:ascii="Aptos" w:eastAsia="Aptos" w:hAnsi="Aptos" w:cs="Aptos"/>
        </w:rPr>
        <w:t xml:space="preserve"> et du </w:t>
      </w:r>
      <w:r w:rsidRPr="00774565">
        <w:rPr>
          <w:rFonts w:ascii="Aptos" w:eastAsia="Aptos" w:hAnsi="Aptos" w:cs="Aptos"/>
          <w:b/>
          <w:bCs/>
        </w:rPr>
        <w:t>zinc</w:t>
      </w:r>
      <w:r>
        <w:rPr>
          <w:rFonts w:ascii="Aptos" w:eastAsia="Aptos" w:hAnsi="Aptos" w:cs="Aptos"/>
        </w:rPr>
        <w:t>, qui participent :</w:t>
      </w:r>
    </w:p>
    <w:p w14:paraId="56BDA0AC" w14:textId="1246CD8C" w:rsidR="00A133A9" w:rsidRPr="00774565" w:rsidRDefault="00B5294F" w:rsidP="00A133A9">
      <w:pPr>
        <w:pStyle w:val="Paragraphedeliste"/>
        <w:numPr>
          <w:ilvl w:val="0"/>
          <w:numId w:val="30"/>
        </w:numPr>
        <w:spacing w:after="80" w:line="276" w:lineRule="auto"/>
        <w:contextualSpacing w:val="0"/>
        <w:rPr>
          <w:b/>
          <w:bCs/>
        </w:rPr>
      </w:pPr>
      <w:r w:rsidRPr="00774565">
        <w:rPr>
          <w:rFonts w:ascii="Aptos" w:eastAsia="Aptos" w:hAnsi="Aptos" w:cs="Aptos"/>
          <w:b/>
          <w:bCs/>
        </w:rPr>
        <w:t>Au</w:t>
      </w:r>
      <w:r w:rsidR="00A133A9" w:rsidRPr="00774565">
        <w:rPr>
          <w:rFonts w:ascii="Aptos" w:eastAsia="Aptos" w:hAnsi="Aptos" w:cs="Aptos"/>
          <w:b/>
          <w:bCs/>
        </w:rPr>
        <w:t xml:space="preserve"> transport de l’oxygène,</w:t>
      </w:r>
    </w:p>
    <w:p w14:paraId="43C9CE43" w14:textId="09BAAD2A" w:rsidR="00A133A9" w:rsidRDefault="00B5294F" w:rsidP="00A133A9">
      <w:pPr>
        <w:pStyle w:val="Paragraphedeliste"/>
        <w:numPr>
          <w:ilvl w:val="0"/>
          <w:numId w:val="30"/>
        </w:numPr>
        <w:spacing w:after="80" w:line="276" w:lineRule="auto"/>
        <w:contextualSpacing w:val="0"/>
      </w:pPr>
      <w:r w:rsidRPr="00774565">
        <w:rPr>
          <w:rFonts w:ascii="Aptos" w:eastAsia="Aptos" w:hAnsi="Aptos" w:cs="Aptos"/>
          <w:b/>
          <w:bCs/>
        </w:rPr>
        <w:t>À</w:t>
      </w:r>
      <w:r w:rsidR="00A133A9" w:rsidRPr="00774565">
        <w:rPr>
          <w:rFonts w:ascii="Aptos" w:eastAsia="Aptos" w:hAnsi="Aptos" w:cs="Aptos"/>
          <w:b/>
          <w:bCs/>
        </w:rPr>
        <w:t xml:space="preserve"> la contraction musculaire</w:t>
      </w:r>
      <w:r w:rsidR="00A133A9">
        <w:rPr>
          <w:rFonts w:ascii="Aptos" w:eastAsia="Aptos" w:hAnsi="Aptos" w:cs="Aptos"/>
        </w:rPr>
        <w:t>,</w:t>
      </w:r>
    </w:p>
    <w:p w14:paraId="2FFAA9C5" w14:textId="5A43960A" w:rsidR="00A133A9" w:rsidRDefault="00B5294F" w:rsidP="00A133A9">
      <w:pPr>
        <w:pStyle w:val="Paragraphedeliste"/>
        <w:numPr>
          <w:ilvl w:val="0"/>
          <w:numId w:val="30"/>
        </w:numPr>
        <w:spacing w:after="80" w:line="276" w:lineRule="auto"/>
        <w:contextualSpacing w:val="0"/>
      </w:pPr>
      <w:r>
        <w:rPr>
          <w:rFonts w:ascii="Aptos" w:eastAsia="Aptos" w:hAnsi="Aptos" w:cs="Aptos"/>
        </w:rPr>
        <w:t>À</w:t>
      </w:r>
      <w:r w:rsidR="00A133A9">
        <w:rPr>
          <w:rFonts w:ascii="Aptos" w:eastAsia="Aptos" w:hAnsi="Aptos" w:cs="Aptos"/>
        </w:rPr>
        <w:t xml:space="preserve"> la </w:t>
      </w:r>
      <w:r w:rsidR="00A133A9" w:rsidRPr="00774565">
        <w:rPr>
          <w:rFonts w:ascii="Aptos" w:eastAsia="Aptos" w:hAnsi="Aptos" w:cs="Aptos"/>
          <w:b/>
          <w:bCs/>
        </w:rPr>
        <w:t>fonction nerveuse.</w:t>
      </w:r>
    </w:p>
    <w:p w14:paraId="3E4FC4B5" w14:textId="77777777" w:rsidR="00A133A9" w:rsidRDefault="00A133A9" w:rsidP="00A133A9">
      <w:pPr>
        <w:spacing w:line="276" w:lineRule="auto"/>
      </w:pPr>
      <w:r>
        <w:rPr>
          <w:rFonts w:ascii="Aptos" w:eastAsia="Aptos" w:hAnsi="Aptos" w:cs="Aptos"/>
        </w:rPr>
        <w:t>Elles contiennent aussi de la vitamine B9 (acide folique), indispensable à la formation des globules rouges et à la croissance cellulaire, notamment pendant la grossesse.</w:t>
      </w:r>
    </w:p>
    <w:p w14:paraId="153A1AF0" w14:textId="77777777" w:rsidR="00A133A9" w:rsidRPr="00515B22" w:rsidRDefault="00A133A9" w:rsidP="00515B22">
      <w:pPr>
        <w:pStyle w:val="Titre4"/>
        <w:numPr>
          <w:ilvl w:val="0"/>
          <w:numId w:val="36"/>
        </w:numPr>
        <w:rPr>
          <w:b/>
          <w:bCs/>
          <w:i w:val="0"/>
          <w:iCs w:val="0"/>
          <w:color w:val="196B24" w:themeColor="accent3"/>
        </w:rPr>
      </w:pPr>
      <w:r w:rsidRPr="00515B22">
        <w:rPr>
          <w:rFonts w:ascii="Aptos" w:eastAsia="Aptos" w:hAnsi="Aptos" w:cs="Aptos"/>
          <w:b/>
          <w:bCs/>
          <w:i w:val="0"/>
          <w:iCs w:val="0"/>
          <w:color w:val="196B24" w:themeColor="accent3"/>
        </w:rPr>
        <w:t>Intérêt dans la durabilité alimentaire</w:t>
      </w:r>
    </w:p>
    <w:p w14:paraId="71283217" w14:textId="77777777" w:rsidR="00A133A9" w:rsidRDefault="00A133A9" w:rsidP="00A133A9">
      <w:pPr>
        <w:spacing w:line="276" w:lineRule="auto"/>
      </w:pPr>
      <w:r>
        <w:rPr>
          <w:rFonts w:ascii="Aptos" w:eastAsia="Aptos" w:hAnsi="Aptos" w:cs="Aptos"/>
        </w:rPr>
        <w:t xml:space="preserve">Sur le plan </w:t>
      </w:r>
      <w:r w:rsidRPr="00774565">
        <w:rPr>
          <w:rFonts w:ascii="Aptos" w:eastAsia="Aptos" w:hAnsi="Aptos" w:cs="Aptos"/>
          <w:b/>
          <w:bCs/>
        </w:rPr>
        <w:t>écologique</w:t>
      </w:r>
      <w:r>
        <w:rPr>
          <w:rFonts w:ascii="Aptos" w:eastAsia="Aptos" w:hAnsi="Aptos" w:cs="Aptos"/>
        </w:rPr>
        <w:t xml:space="preserve"> et </w:t>
      </w:r>
      <w:r w:rsidRPr="00774565">
        <w:rPr>
          <w:rFonts w:ascii="Aptos" w:eastAsia="Aptos" w:hAnsi="Aptos" w:cs="Aptos"/>
          <w:b/>
          <w:bCs/>
        </w:rPr>
        <w:t>nutritionnel</w:t>
      </w:r>
      <w:r>
        <w:rPr>
          <w:rFonts w:ascii="Aptos" w:eastAsia="Aptos" w:hAnsi="Aptos" w:cs="Aptos"/>
        </w:rPr>
        <w:t xml:space="preserve">, les légumineuses sont un atout majeur : elles permettent de </w:t>
      </w:r>
      <w:r w:rsidRPr="00774565">
        <w:rPr>
          <w:rFonts w:ascii="Aptos" w:eastAsia="Aptos" w:hAnsi="Aptos" w:cs="Aptos"/>
          <w:b/>
          <w:bCs/>
        </w:rPr>
        <w:t>diversifier les sources de protéines</w:t>
      </w:r>
      <w:r>
        <w:rPr>
          <w:rFonts w:ascii="Aptos" w:eastAsia="Aptos" w:hAnsi="Aptos" w:cs="Aptos"/>
        </w:rPr>
        <w:t xml:space="preserve">, de </w:t>
      </w:r>
      <w:r w:rsidRPr="00774565">
        <w:rPr>
          <w:rFonts w:ascii="Aptos" w:eastAsia="Aptos" w:hAnsi="Aptos" w:cs="Aptos"/>
          <w:b/>
          <w:bCs/>
        </w:rPr>
        <w:t xml:space="preserve">réduire la consommation de viande </w:t>
      </w:r>
      <w:r>
        <w:rPr>
          <w:rFonts w:ascii="Aptos" w:eastAsia="Aptos" w:hAnsi="Aptos" w:cs="Aptos"/>
        </w:rPr>
        <w:t xml:space="preserve">et de </w:t>
      </w:r>
      <w:r w:rsidRPr="00774565">
        <w:rPr>
          <w:rFonts w:ascii="Aptos" w:eastAsia="Aptos" w:hAnsi="Aptos" w:cs="Aptos"/>
          <w:b/>
          <w:bCs/>
        </w:rPr>
        <w:t>préserver la fertilité des sols</w:t>
      </w:r>
      <w:r>
        <w:rPr>
          <w:rFonts w:ascii="Aptos" w:eastAsia="Aptos" w:hAnsi="Aptos" w:cs="Aptos"/>
        </w:rPr>
        <w:t xml:space="preserve"> grâce à la fixation de l’azote.</w:t>
      </w:r>
    </w:p>
    <w:p w14:paraId="2E169272" w14:textId="77777777" w:rsidR="00A133A9" w:rsidRDefault="00A133A9" w:rsidP="00A133A9">
      <w:pPr>
        <w:spacing w:line="276" w:lineRule="auto"/>
        <w:rPr>
          <w:rFonts w:ascii="Aptos" w:eastAsia="Aptos" w:hAnsi="Aptos" w:cs="Aptos"/>
        </w:rPr>
      </w:pPr>
      <w:r>
        <w:rPr>
          <w:rFonts w:ascii="Aptos" w:eastAsia="Aptos" w:hAnsi="Aptos" w:cs="Aptos"/>
        </w:rPr>
        <w:t>Elles s’inscrivent donc pleinement dans une alimentation saine, durable et respectueuse de l’environnement.</w:t>
      </w:r>
    </w:p>
    <w:p w14:paraId="0B6FDDCB" w14:textId="77777777" w:rsidR="00ED611A" w:rsidRDefault="00ED611A" w:rsidP="00A133A9">
      <w:pPr>
        <w:spacing w:line="276" w:lineRule="auto"/>
      </w:pPr>
    </w:p>
    <w:p w14:paraId="32FCDD15" w14:textId="67D73F68" w:rsidR="00A133A9" w:rsidRPr="00774565" w:rsidRDefault="00A133A9" w:rsidP="00774565">
      <w:pPr>
        <w:pStyle w:val="Titre3"/>
        <w:numPr>
          <w:ilvl w:val="3"/>
          <w:numId w:val="1"/>
        </w:numPr>
        <w:rPr>
          <w:color w:val="000000" w:themeColor="text1"/>
          <w:u w:val="single"/>
        </w:rPr>
      </w:pPr>
      <w:r w:rsidRPr="00774565">
        <w:rPr>
          <w:rFonts w:ascii="Aptos" w:eastAsia="Aptos" w:hAnsi="Aptos" w:cs="Aptos"/>
          <w:color w:val="000000" w:themeColor="text1"/>
          <w:sz w:val="24"/>
          <w:szCs w:val="24"/>
          <w:u w:val="single"/>
        </w:rPr>
        <w:lastRenderedPageBreak/>
        <w:t>Les tubercules</w:t>
      </w:r>
    </w:p>
    <w:p w14:paraId="29BA34EA" w14:textId="77777777" w:rsidR="00A133A9" w:rsidRDefault="00A133A9" w:rsidP="00A133A9">
      <w:pPr>
        <w:spacing w:line="276" w:lineRule="auto"/>
      </w:pPr>
      <w:r>
        <w:rPr>
          <w:rFonts w:ascii="Aptos" w:eastAsia="Aptos" w:hAnsi="Aptos" w:cs="Aptos"/>
        </w:rPr>
        <w:t xml:space="preserve">Les tubercules sont avant tout des </w:t>
      </w:r>
      <w:r w:rsidRPr="00774565">
        <w:rPr>
          <w:rFonts w:ascii="Aptos" w:eastAsia="Aptos" w:hAnsi="Aptos" w:cs="Aptos"/>
          <w:b/>
          <w:bCs/>
        </w:rPr>
        <w:t>aliments énergétiques</w:t>
      </w:r>
      <w:r>
        <w:rPr>
          <w:rFonts w:ascii="Aptos" w:eastAsia="Aptos" w:hAnsi="Aptos" w:cs="Aptos"/>
        </w:rPr>
        <w:t xml:space="preserve">, riches en </w:t>
      </w:r>
      <w:r w:rsidRPr="00774565">
        <w:rPr>
          <w:rFonts w:ascii="Aptos" w:eastAsia="Aptos" w:hAnsi="Aptos" w:cs="Aptos"/>
          <w:b/>
          <w:bCs/>
        </w:rPr>
        <w:t>glucides</w:t>
      </w:r>
      <w:r>
        <w:rPr>
          <w:rFonts w:ascii="Aptos" w:eastAsia="Aptos" w:hAnsi="Aptos" w:cs="Aptos"/>
        </w:rPr>
        <w:t xml:space="preserve"> </w:t>
      </w:r>
      <w:r w:rsidRPr="00774565">
        <w:rPr>
          <w:rFonts w:ascii="Aptos" w:eastAsia="Aptos" w:hAnsi="Aptos" w:cs="Aptos"/>
          <w:b/>
          <w:bCs/>
        </w:rPr>
        <w:t>complexes,</w:t>
      </w:r>
      <w:r>
        <w:rPr>
          <w:rFonts w:ascii="Aptos" w:eastAsia="Aptos" w:hAnsi="Aptos" w:cs="Aptos"/>
        </w:rPr>
        <w:t xml:space="preserve"> qui apportent une énergie durable sans provoquer de pics glycémiques lorsqu’ils sont consommés dans des formes peu transformées.</w:t>
      </w:r>
    </w:p>
    <w:p w14:paraId="678CB704" w14:textId="77777777" w:rsidR="00A133A9" w:rsidRPr="00774565" w:rsidRDefault="00A133A9" w:rsidP="00774565">
      <w:pPr>
        <w:pStyle w:val="Titre4"/>
        <w:numPr>
          <w:ilvl w:val="0"/>
          <w:numId w:val="37"/>
        </w:numPr>
        <w:rPr>
          <w:b/>
          <w:bCs/>
          <w:i w:val="0"/>
          <w:iCs w:val="0"/>
          <w:color w:val="196B24" w:themeColor="accent3"/>
        </w:rPr>
      </w:pPr>
      <w:r w:rsidRPr="00774565">
        <w:rPr>
          <w:rFonts w:ascii="Aptos" w:eastAsia="Aptos" w:hAnsi="Aptos" w:cs="Aptos"/>
          <w:b/>
          <w:bCs/>
          <w:i w:val="0"/>
          <w:iCs w:val="0"/>
          <w:color w:val="196B24" w:themeColor="accent3"/>
        </w:rPr>
        <w:t>Source d’énergie</w:t>
      </w:r>
    </w:p>
    <w:p w14:paraId="7662228F" w14:textId="77777777" w:rsidR="00774565" w:rsidRDefault="00A133A9" w:rsidP="00A133A9">
      <w:pPr>
        <w:spacing w:line="276" w:lineRule="auto"/>
        <w:rPr>
          <w:rFonts w:ascii="Aptos" w:eastAsia="Aptos" w:hAnsi="Aptos" w:cs="Aptos"/>
        </w:rPr>
      </w:pPr>
      <w:r>
        <w:rPr>
          <w:rFonts w:ascii="Aptos" w:eastAsia="Aptos" w:hAnsi="Aptos" w:cs="Aptos"/>
        </w:rPr>
        <w:t xml:space="preserve">Les glucides complexes qu’ils contiennent (principalement l’amidon) assurent un </w:t>
      </w:r>
      <w:r w:rsidRPr="00774565">
        <w:rPr>
          <w:rFonts w:ascii="Aptos" w:eastAsia="Aptos" w:hAnsi="Aptos" w:cs="Aptos"/>
          <w:b/>
          <w:bCs/>
        </w:rPr>
        <w:t>apport régulier en glucose</w:t>
      </w:r>
      <w:r>
        <w:rPr>
          <w:rFonts w:ascii="Aptos" w:eastAsia="Aptos" w:hAnsi="Aptos" w:cs="Aptos"/>
        </w:rPr>
        <w:t xml:space="preserve">, principal carburant du cerveau et des muscles. </w:t>
      </w:r>
    </w:p>
    <w:p w14:paraId="1C5615A2" w14:textId="6990E305" w:rsidR="00A133A9" w:rsidRDefault="00A133A9" w:rsidP="00A133A9">
      <w:pPr>
        <w:spacing w:line="276" w:lineRule="auto"/>
      </w:pPr>
      <w:r>
        <w:rPr>
          <w:rFonts w:ascii="Aptos" w:eastAsia="Aptos" w:hAnsi="Aptos" w:cs="Aptos"/>
        </w:rPr>
        <w:t>Ils représentent une excellente source d’énergie pour les personnes actives, les enfants en croissance ou les sportifs.</w:t>
      </w:r>
    </w:p>
    <w:p w14:paraId="2D88A106" w14:textId="77777777" w:rsidR="00A133A9" w:rsidRPr="00774565" w:rsidRDefault="00A133A9" w:rsidP="00774565">
      <w:pPr>
        <w:pStyle w:val="Titre4"/>
        <w:numPr>
          <w:ilvl w:val="0"/>
          <w:numId w:val="37"/>
        </w:numPr>
        <w:rPr>
          <w:b/>
          <w:bCs/>
          <w:i w:val="0"/>
          <w:iCs w:val="0"/>
          <w:color w:val="196B24" w:themeColor="accent3"/>
        </w:rPr>
      </w:pPr>
      <w:r w:rsidRPr="00774565">
        <w:rPr>
          <w:rFonts w:ascii="Aptos" w:eastAsia="Aptos" w:hAnsi="Aptos" w:cs="Aptos"/>
          <w:b/>
          <w:bCs/>
          <w:i w:val="0"/>
          <w:iCs w:val="0"/>
          <w:color w:val="196B24" w:themeColor="accent3"/>
        </w:rPr>
        <w:t>Effet sur la satiété et la digestion</w:t>
      </w:r>
    </w:p>
    <w:p w14:paraId="6D962D5B" w14:textId="77777777" w:rsidR="00A133A9" w:rsidRPr="00774565" w:rsidRDefault="00A133A9" w:rsidP="00A133A9">
      <w:pPr>
        <w:spacing w:line="276" w:lineRule="auto"/>
        <w:rPr>
          <w:b/>
          <w:bCs/>
        </w:rPr>
      </w:pPr>
      <w:r>
        <w:rPr>
          <w:rFonts w:ascii="Aptos" w:eastAsia="Aptos" w:hAnsi="Aptos" w:cs="Aptos"/>
        </w:rPr>
        <w:t xml:space="preserve">Les tubercules cuits et consommés avec leur peau (pomme de terre vapeur, patate douce au four, etc.) fournissent des </w:t>
      </w:r>
      <w:r w:rsidRPr="00774565">
        <w:rPr>
          <w:rFonts w:ascii="Aptos" w:eastAsia="Aptos" w:hAnsi="Aptos" w:cs="Aptos"/>
          <w:b/>
          <w:bCs/>
        </w:rPr>
        <w:t>fibres</w:t>
      </w:r>
      <w:r>
        <w:rPr>
          <w:rFonts w:ascii="Aptos" w:eastAsia="Aptos" w:hAnsi="Aptos" w:cs="Aptos"/>
        </w:rPr>
        <w:t xml:space="preserve"> qui participent à la </w:t>
      </w:r>
      <w:r w:rsidRPr="00774565">
        <w:rPr>
          <w:rFonts w:ascii="Aptos" w:eastAsia="Aptos" w:hAnsi="Aptos" w:cs="Aptos"/>
          <w:b/>
          <w:bCs/>
        </w:rPr>
        <w:t>satiété</w:t>
      </w:r>
      <w:r>
        <w:rPr>
          <w:rFonts w:ascii="Aptos" w:eastAsia="Aptos" w:hAnsi="Aptos" w:cs="Aptos"/>
        </w:rPr>
        <w:t xml:space="preserve"> et au </w:t>
      </w:r>
      <w:r w:rsidRPr="00774565">
        <w:rPr>
          <w:rFonts w:ascii="Aptos" w:eastAsia="Aptos" w:hAnsi="Aptos" w:cs="Aptos"/>
          <w:b/>
          <w:bCs/>
        </w:rPr>
        <w:t>bon fonctionnement intestinal.</w:t>
      </w:r>
    </w:p>
    <w:p w14:paraId="3556F585" w14:textId="78A5FB61" w:rsidR="00A133A9" w:rsidRDefault="00A133A9" w:rsidP="00A133A9">
      <w:pPr>
        <w:spacing w:line="276" w:lineRule="auto"/>
      </w:pPr>
      <w:r>
        <w:rPr>
          <w:rFonts w:ascii="Aptos" w:eastAsia="Aptos" w:hAnsi="Aptos" w:cs="Aptos"/>
        </w:rPr>
        <w:t xml:space="preserve">De plus, lorsqu’ils sont </w:t>
      </w:r>
      <w:r w:rsidRPr="00774565">
        <w:rPr>
          <w:rFonts w:ascii="Aptos" w:eastAsia="Aptos" w:hAnsi="Aptos" w:cs="Aptos"/>
          <w:b/>
          <w:bCs/>
        </w:rPr>
        <w:t>refroidis après cuisson</w:t>
      </w:r>
      <w:r>
        <w:rPr>
          <w:rFonts w:ascii="Aptos" w:eastAsia="Aptos" w:hAnsi="Aptos" w:cs="Aptos"/>
        </w:rPr>
        <w:t xml:space="preserve">, une partie de leur amidon se transforme en amidon </w:t>
      </w:r>
      <w:r w:rsidR="00B5294F">
        <w:rPr>
          <w:rFonts w:ascii="Aptos" w:eastAsia="Aptos" w:hAnsi="Aptos" w:cs="Aptos"/>
        </w:rPr>
        <w:t>résistant,</w:t>
      </w:r>
      <w:r w:rsidR="00774565">
        <w:rPr>
          <w:rFonts w:ascii="Aptos" w:eastAsia="Aptos" w:hAnsi="Aptos" w:cs="Aptos"/>
        </w:rPr>
        <w:t xml:space="preserve"> </w:t>
      </w:r>
      <w:r>
        <w:rPr>
          <w:rFonts w:ascii="Aptos" w:eastAsia="Aptos" w:hAnsi="Aptos" w:cs="Aptos"/>
        </w:rPr>
        <w:t>un type de fibre qui améliore la santé du microbiote et la régulation glycémique.</w:t>
      </w:r>
    </w:p>
    <w:p w14:paraId="6415B3B9" w14:textId="77777777" w:rsidR="00A133A9" w:rsidRPr="00774565" w:rsidRDefault="00A133A9" w:rsidP="00774565">
      <w:pPr>
        <w:pStyle w:val="Titre4"/>
        <w:numPr>
          <w:ilvl w:val="0"/>
          <w:numId w:val="37"/>
        </w:numPr>
        <w:rPr>
          <w:b/>
          <w:bCs/>
          <w:i w:val="0"/>
          <w:iCs w:val="0"/>
          <w:color w:val="196B24" w:themeColor="accent3"/>
        </w:rPr>
      </w:pPr>
      <w:r w:rsidRPr="00774565">
        <w:rPr>
          <w:rFonts w:ascii="Aptos" w:eastAsia="Aptos" w:hAnsi="Aptos" w:cs="Aptos"/>
          <w:b/>
          <w:bCs/>
          <w:i w:val="0"/>
          <w:iCs w:val="0"/>
          <w:color w:val="196B24" w:themeColor="accent3"/>
        </w:rPr>
        <w:t>Rôle des micronutriments</w:t>
      </w:r>
    </w:p>
    <w:p w14:paraId="2F9CBA31" w14:textId="77777777" w:rsidR="00A133A9" w:rsidRDefault="00A133A9" w:rsidP="00A133A9">
      <w:pPr>
        <w:spacing w:line="276" w:lineRule="auto"/>
      </w:pPr>
      <w:r>
        <w:rPr>
          <w:rFonts w:ascii="Aptos" w:eastAsia="Aptos" w:hAnsi="Aptos" w:cs="Aptos"/>
        </w:rPr>
        <w:t xml:space="preserve">Les tubercules contiennent plusieurs </w:t>
      </w:r>
      <w:r w:rsidRPr="00774565">
        <w:rPr>
          <w:rFonts w:ascii="Aptos" w:eastAsia="Aptos" w:hAnsi="Aptos" w:cs="Aptos"/>
          <w:b/>
          <w:bCs/>
        </w:rPr>
        <w:t>minéraux</w:t>
      </w:r>
      <w:r>
        <w:rPr>
          <w:rFonts w:ascii="Aptos" w:eastAsia="Aptos" w:hAnsi="Aptos" w:cs="Aptos"/>
        </w:rPr>
        <w:t xml:space="preserve"> essentiels :</w:t>
      </w:r>
    </w:p>
    <w:p w14:paraId="2A9FB88D"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Le </w:t>
      </w:r>
      <w:r w:rsidRPr="00774565">
        <w:rPr>
          <w:rFonts w:ascii="Aptos" w:eastAsia="Aptos" w:hAnsi="Aptos" w:cs="Aptos"/>
          <w:b/>
          <w:bCs/>
        </w:rPr>
        <w:t>potassium</w:t>
      </w:r>
      <w:r>
        <w:rPr>
          <w:rFonts w:ascii="Aptos" w:eastAsia="Aptos" w:hAnsi="Aptos" w:cs="Aptos"/>
        </w:rPr>
        <w:t>, qui contribue à l’équilibre hydrique et à la régulation de la tension artérielle,</w:t>
      </w:r>
    </w:p>
    <w:p w14:paraId="4C77CF64"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Le </w:t>
      </w:r>
      <w:r w:rsidRPr="00774565">
        <w:rPr>
          <w:rFonts w:ascii="Aptos" w:eastAsia="Aptos" w:hAnsi="Aptos" w:cs="Aptos"/>
          <w:b/>
          <w:bCs/>
        </w:rPr>
        <w:t>phosphore</w:t>
      </w:r>
      <w:r>
        <w:rPr>
          <w:rFonts w:ascii="Aptos" w:eastAsia="Aptos" w:hAnsi="Aptos" w:cs="Aptos"/>
        </w:rPr>
        <w:t>, impliqué dans la santé osseuse,</w:t>
      </w:r>
    </w:p>
    <w:p w14:paraId="2B5C04D3"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Et la </w:t>
      </w:r>
      <w:r w:rsidRPr="00774565">
        <w:rPr>
          <w:rFonts w:ascii="Aptos" w:eastAsia="Aptos" w:hAnsi="Aptos" w:cs="Aptos"/>
          <w:b/>
          <w:bCs/>
        </w:rPr>
        <w:t>vitamine C</w:t>
      </w:r>
      <w:r>
        <w:rPr>
          <w:rFonts w:ascii="Aptos" w:eastAsia="Aptos" w:hAnsi="Aptos" w:cs="Aptos"/>
        </w:rPr>
        <w:t>, présente notamment dans la pomme de terre fraîche, qui soutient le système immunitaire et améliore l’absorption du fer non héminique (d’origine végétale).</w:t>
      </w:r>
    </w:p>
    <w:p w14:paraId="0431CFCC" w14:textId="77777777" w:rsidR="00A133A9" w:rsidRDefault="00A133A9" w:rsidP="00A133A9">
      <w:pPr>
        <w:spacing w:line="276" w:lineRule="auto"/>
      </w:pPr>
      <w:r>
        <w:rPr>
          <w:rFonts w:ascii="Aptos" w:eastAsia="Aptos" w:hAnsi="Aptos" w:cs="Aptos"/>
        </w:rPr>
        <w:t xml:space="preserve">La patate douce est, quant à elle, une source précieuse de </w:t>
      </w:r>
      <w:r w:rsidRPr="00774565">
        <w:rPr>
          <w:rFonts w:ascii="Aptos" w:eastAsia="Aptos" w:hAnsi="Aptos" w:cs="Aptos"/>
          <w:b/>
          <w:bCs/>
        </w:rPr>
        <w:t>bêta-carotène</w:t>
      </w:r>
      <w:r>
        <w:rPr>
          <w:rFonts w:ascii="Aptos" w:eastAsia="Aptos" w:hAnsi="Aptos" w:cs="Aptos"/>
        </w:rPr>
        <w:t>, précurseur de la vitamine A, utile pour la vision et la santé de la peau.</w:t>
      </w:r>
    </w:p>
    <w:p w14:paraId="05FD80FB" w14:textId="77777777" w:rsidR="00A133A9" w:rsidRPr="00774565" w:rsidRDefault="00A133A9" w:rsidP="00774565">
      <w:pPr>
        <w:pStyle w:val="Titre4"/>
        <w:numPr>
          <w:ilvl w:val="0"/>
          <w:numId w:val="37"/>
        </w:numPr>
        <w:rPr>
          <w:b/>
          <w:bCs/>
          <w:i w:val="0"/>
          <w:iCs w:val="0"/>
          <w:color w:val="196B24" w:themeColor="accent3"/>
        </w:rPr>
      </w:pPr>
      <w:r w:rsidRPr="00774565">
        <w:rPr>
          <w:rFonts w:ascii="Aptos" w:eastAsia="Aptos" w:hAnsi="Aptos" w:cs="Aptos"/>
          <w:b/>
          <w:bCs/>
          <w:i w:val="0"/>
          <w:iCs w:val="0"/>
          <w:color w:val="196B24" w:themeColor="accent3"/>
        </w:rPr>
        <w:t>Rôle dans la gestion du poids et du métabolisme</w:t>
      </w:r>
    </w:p>
    <w:p w14:paraId="6949D5AD" w14:textId="77777777" w:rsidR="00A133A9" w:rsidRDefault="00A133A9" w:rsidP="00A133A9">
      <w:pPr>
        <w:spacing w:line="276" w:lineRule="auto"/>
      </w:pPr>
      <w:r>
        <w:rPr>
          <w:rFonts w:ascii="Aptos" w:eastAsia="Aptos" w:hAnsi="Aptos" w:cs="Aptos"/>
        </w:rPr>
        <w:t xml:space="preserve">Contrairement à une idée reçue, les tubercules ne sont pas « trop caloriques » : leur forte teneur en eau les rend </w:t>
      </w:r>
      <w:r w:rsidRPr="00774565">
        <w:rPr>
          <w:rFonts w:ascii="Aptos" w:eastAsia="Aptos" w:hAnsi="Aptos" w:cs="Aptos"/>
          <w:b/>
          <w:bCs/>
        </w:rPr>
        <w:t>modérément énergétiques</w:t>
      </w:r>
      <w:r>
        <w:rPr>
          <w:rFonts w:ascii="Aptos" w:eastAsia="Aptos" w:hAnsi="Aptos" w:cs="Aptos"/>
        </w:rPr>
        <w:t xml:space="preserve"> (environ 70–90 kcal/100 g cuits).</w:t>
      </w:r>
    </w:p>
    <w:p w14:paraId="50974C67" w14:textId="77777777" w:rsidR="00A133A9" w:rsidRDefault="00A133A9" w:rsidP="00A133A9">
      <w:pPr>
        <w:spacing w:line="276" w:lineRule="auto"/>
      </w:pPr>
      <w:r>
        <w:rPr>
          <w:rFonts w:ascii="Aptos" w:eastAsia="Aptos" w:hAnsi="Aptos" w:cs="Aptos"/>
        </w:rPr>
        <w:t xml:space="preserve">Lorsqu’ils </w:t>
      </w:r>
      <w:r w:rsidRPr="00774565">
        <w:rPr>
          <w:rFonts w:ascii="Aptos" w:eastAsia="Aptos" w:hAnsi="Aptos" w:cs="Aptos"/>
          <w:b/>
          <w:bCs/>
        </w:rPr>
        <w:t>remplacent des produits céréaliers raffinés</w:t>
      </w:r>
      <w:r>
        <w:rPr>
          <w:rFonts w:ascii="Aptos" w:eastAsia="Aptos" w:hAnsi="Aptos" w:cs="Aptos"/>
        </w:rPr>
        <w:t xml:space="preserve"> (comme les </w:t>
      </w:r>
      <w:proofErr w:type="spellStart"/>
      <w:r>
        <w:rPr>
          <w:rFonts w:ascii="Aptos" w:eastAsia="Aptos" w:hAnsi="Aptos" w:cs="Aptos"/>
        </w:rPr>
        <w:t>pâtes</w:t>
      </w:r>
      <w:proofErr w:type="spellEnd"/>
      <w:r>
        <w:rPr>
          <w:rFonts w:ascii="Aptos" w:eastAsia="Aptos" w:hAnsi="Aptos" w:cs="Aptos"/>
        </w:rPr>
        <w:t xml:space="preserve"> blanches ou le pain), ils peuvent même </w:t>
      </w:r>
      <w:r w:rsidRPr="00774565">
        <w:rPr>
          <w:rFonts w:ascii="Aptos" w:eastAsia="Aptos" w:hAnsi="Aptos" w:cs="Aptos"/>
          <w:b/>
          <w:bCs/>
        </w:rPr>
        <w:t>améliorer la qualité nutritionnelle</w:t>
      </w:r>
      <w:r>
        <w:rPr>
          <w:rFonts w:ascii="Aptos" w:eastAsia="Aptos" w:hAnsi="Aptos" w:cs="Aptos"/>
        </w:rPr>
        <w:t xml:space="preserve"> des repas.</w:t>
      </w:r>
    </w:p>
    <w:p w14:paraId="575ADD3D" w14:textId="77777777" w:rsidR="00A133A9" w:rsidRPr="00774565" w:rsidRDefault="00A133A9" w:rsidP="00774565">
      <w:pPr>
        <w:pStyle w:val="Titre4"/>
        <w:numPr>
          <w:ilvl w:val="0"/>
          <w:numId w:val="37"/>
        </w:numPr>
        <w:rPr>
          <w:b/>
          <w:bCs/>
          <w:i w:val="0"/>
          <w:iCs w:val="0"/>
          <w:color w:val="196B24" w:themeColor="accent3"/>
        </w:rPr>
      </w:pPr>
      <w:r w:rsidRPr="00774565">
        <w:rPr>
          <w:rFonts w:ascii="Aptos" w:eastAsia="Aptos" w:hAnsi="Aptos" w:cs="Aptos"/>
          <w:b/>
          <w:bCs/>
          <w:i w:val="0"/>
          <w:iCs w:val="0"/>
          <w:color w:val="196B24" w:themeColor="accent3"/>
        </w:rPr>
        <w:t>Digestibilité et tolérance</w:t>
      </w:r>
    </w:p>
    <w:p w14:paraId="53E6547C" w14:textId="77777777" w:rsidR="00A133A9" w:rsidRDefault="00A133A9" w:rsidP="00A133A9">
      <w:pPr>
        <w:spacing w:line="276" w:lineRule="auto"/>
      </w:pPr>
      <w:r>
        <w:rPr>
          <w:rFonts w:ascii="Aptos" w:eastAsia="Aptos" w:hAnsi="Aptos" w:cs="Aptos"/>
        </w:rPr>
        <w:t xml:space="preserve">Les tubercules sont généralement </w:t>
      </w:r>
      <w:r>
        <w:rPr>
          <w:rFonts w:ascii="Aptos" w:eastAsia="Aptos" w:hAnsi="Aptos" w:cs="Aptos"/>
          <w:b/>
          <w:bCs/>
        </w:rPr>
        <w:t>bien tolérés</w:t>
      </w:r>
      <w:r>
        <w:rPr>
          <w:rFonts w:ascii="Aptos" w:eastAsia="Aptos" w:hAnsi="Aptos" w:cs="Aptos"/>
        </w:rPr>
        <w:t xml:space="preserve">, surtout lorsqu’ils sont </w:t>
      </w:r>
      <w:r>
        <w:rPr>
          <w:rFonts w:ascii="Aptos" w:eastAsia="Aptos" w:hAnsi="Aptos" w:cs="Aptos"/>
          <w:b/>
          <w:bCs/>
        </w:rPr>
        <w:t>cuits à cœur et consommés sans excès de matières grasses</w:t>
      </w:r>
      <w:r>
        <w:rPr>
          <w:rFonts w:ascii="Aptos" w:eastAsia="Aptos" w:hAnsi="Aptos" w:cs="Aptos"/>
        </w:rPr>
        <w:t>.</w:t>
      </w:r>
    </w:p>
    <w:p w14:paraId="2ED2E382" w14:textId="11CEF4E0" w:rsidR="00774565" w:rsidRDefault="00774565" w:rsidP="00774565">
      <w:pPr>
        <w:spacing w:line="276" w:lineRule="auto"/>
      </w:pPr>
      <w:r>
        <w:rPr>
          <w:rFonts w:ascii="Aptos" w:eastAsia="Aptos" w:hAnsi="Aptos" w:cs="Aptos"/>
          <w:noProof/>
        </w:rPr>
        <w:lastRenderedPageBreak/>
        <mc:AlternateContent>
          <mc:Choice Requires="wps">
            <w:drawing>
              <wp:anchor distT="0" distB="0" distL="114300" distR="114300" simplePos="0" relativeHeight="251668480" behindDoc="0" locked="0" layoutInCell="1" allowOverlap="1" wp14:anchorId="4B94F357" wp14:editId="4B2749AE">
                <wp:simplePos x="0" y="0"/>
                <wp:positionH relativeFrom="column">
                  <wp:posOffset>208569</wp:posOffset>
                </wp:positionH>
                <wp:positionV relativeFrom="paragraph">
                  <wp:posOffset>516427</wp:posOffset>
                </wp:positionV>
                <wp:extent cx="0" cy="1283855"/>
                <wp:effectExtent l="12700" t="0" r="12700" b="24765"/>
                <wp:wrapNone/>
                <wp:docPr id="204718718" name="Connecteur droit 10"/>
                <wp:cNvGraphicFramePr/>
                <a:graphic xmlns:a="http://schemas.openxmlformats.org/drawingml/2006/main">
                  <a:graphicData uri="http://schemas.microsoft.com/office/word/2010/wordprocessingShape">
                    <wps:wsp>
                      <wps:cNvCnPr/>
                      <wps:spPr>
                        <a:xfrm>
                          <a:off x="0" y="0"/>
                          <a:ext cx="0" cy="1283855"/>
                        </a:xfrm>
                        <a:prstGeom prst="line">
                          <a:avLst/>
                        </a:prstGeom>
                        <a:ln>
                          <a:solidFill>
                            <a:srgbClr val="00E7A9"/>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35A13CFE" id="Connecteur droit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4pt,40.65pt" to="16.4pt,14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" strokecolor="#00e7a9" strokeweight="1.5pt">
                <v:stroke joinstyle="miter"/>
              </v:line>
            </w:pict>
          </mc:Fallback>
        </mc:AlternateContent>
      </w:r>
      <w:r w:rsidR="00A133A9">
        <w:rPr>
          <w:rFonts w:ascii="Aptos" w:eastAsia="Aptos" w:hAnsi="Aptos" w:cs="Aptos"/>
        </w:rPr>
        <w:t xml:space="preserve">Ils conviennent aux personnes </w:t>
      </w:r>
      <w:r w:rsidR="00A133A9">
        <w:rPr>
          <w:rFonts w:ascii="Aptos" w:eastAsia="Aptos" w:hAnsi="Aptos" w:cs="Aptos"/>
          <w:b/>
          <w:bCs/>
        </w:rPr>
        <w:t>fragiles</w:t>
      </w:r>
      <w:r w:rsidR="00A133A9">
        <w:rPr>
          <w:rFonts w:ascii="Aptos" w:eastAsia="Aptos" w:hAnsi="Aptos" w:cs="Aptos"/>
        </w:rPr>
        <w:t xml:space="preserve"> du système digestif, aux </w:t>
      </w:r>
      <w:r w:rsidR="00A133A9">
        <w:rPr>
          <w:rFonts w:ascii="Aptos" w:eastAsia="Aptos" w:hAnsi="Aptos" w:cs="Aptos"/>
          <w:b/>
          <w:bCs/>
        </w:rPr>
        <w:t>enfants</w:t>
      </w:r>
      <w:r w:rsidR="00A133A9">
        <w:rPr>
          <w:rFonts w:ascii="Aptos" w:eastAsia="Aptos" w:hAnsi="Aptos" w:cs="Aptos"/>
        </w:rPr>
        <w:t xml:space="preserve"> et aux </w:t>
      </w:r>
      <w:r w:rsidR="00A133A9">
        <w:rPr>
          <w:rFonts w:ascii="Aptos" w:eastAsia="Aptos" w:hAnsi="Aptos" w:cs="Aptos"/>
          <w:b/>
          <w:bCs/>
        </w:rPr>
        <w:t>personnes âgées</w:t>
      </w:r>
      <w:r w:rsidR="00A133A9">
        <w:rPr>
          <w:rFonts w:ascii="Aptos" w:eastAsia="Aptos" w:hAnsi="Aptos" w:cs="Aptos"/>
        </w:rPr>
        <w:t>, car leur amidon bien cuit est facilement assimilé.</w:t>
      </w:r>
    </w:p>
    <w:p w14:paraId="3A8FC032" w14:textId="2D1C3967" w:rsidR="00A133A9" w:rsidRDefault="00A133A9" w:rsidP="00774565">
      <w:pPr>
        <w:spacing w:line="276" w:lineRule="auto"/>
        <w:ind w:left="708"/>
      </w:pPr>
      <w:r>
        <w:rPr>
          <w:rFonts w:ascii="Aptos" w:eastAsia="Aptos" w:hAnsi="Aptos" w:cs="Aptos"/>
          <w:b/>
          <w:bCs/>
        </w:rPr>
        <w:t xml:space="preserve">À noter : </w:t>
      </w:r>
      <w:r>
        <w:rPr>
          <w:rFonts w:ascii="Aptos" w:eastAsia="Aptos" w:hAnsi="Aptos" w:cs="Aptos"/>
        </w:rPr>
        <w:t xml:space="preserve">L’association de légumineuses et de tubercules dans un même repas est à la fois </w:t>
      </w:r>
      <w:r>
        <w:rPr>
          <w:rFonts w:ascii="Aptos" w:eastAsia="Aptos" w:hAnsi="Aptos" w:cs="Aptos"/>
          <w:b/>
          <w:bCs/>
        </w:rPr>
        <w:t>équilibrée et intelligente</w:t>
      </w:r>
      <w:r>
        <w:rPr>
          <w:rFonts w:ascii="Aptos" w:eastAsia="Aptos" w:hAnsi="Aptos" w:cs="Aptos"/>
        </w:rPr>
        <w:t xml:space="preserve"> : les légumineuses apportent des protéines, fibres et minéraux ; les tubercules fournissent une énergie glucidique douce et des vitamines protectrices. Sur le plan physiologique, cette combinaison stabilise la glycémie, prolonge la satiété et optimise l’apport global en nutriments sans surcharge calorique.</w:t>
      </w:r>
    </w:p>
    <w:p w14:paraId="464B6D9B" w14:textId="77777777" w:rsidR="00A133A9" w:rsidRDefault="00A133A9" w:rsidP="00A133A9"/>
    <w:p w14:paraId="0CC064A6" w14:textId="04091FAC" w:rsidR="00237EBD" w:rsidRPr="00774565" w:rsidRDefault="00237EBD" w:rsidP="00237EBD">
      <w:pPr>
        <w:pStyle w:val="Paragraphedeliste"/>
        <w:numPr>
          <w:ilvl w:val="1"/>
          <w:numId w:val="1"/>
        </w:numPr>
        <w:rPr>
          <w:b/>
          <w:bCs/>
          <w:u w:val="single"/>
        </w:rPr>
      </w:pPr>
      <w:r w:rsidRPr="00774565">
        <w:rPr>
          <w:b/>
          <w:bCs/>
          <w:u w:val="single"/>
        </w:rPr>
        <w:t>Place des légumineuses et tubercules dans les repas</w:t>
      </w:r>
    </w:p>
    <w:p w14:paraId="01E3B302" w14:textId="77777777" w:rsidR="00A133A9" w:rsidRDefault="00A133A9" w:rsidP="00A133A9">
      <w:pPr>
        <w:spacing w:line="276" w:lineRule="auto"/>
      </w:pPr>
      <w:r>
        <w:rPr>
          <w:rFonts w:ascii="Aptos" w:eastAsia="Aptos" w:hAnsi="Aptos" w:cs="Aptos"/>
        </w:rPr>
        <w:t xml:space="preserve">Les légumineuses trouvent naturellement leur place au sein de différents repas grâce à leur </w:t>
      </w:r>
      <w:r>
        <w:rPr>
          <w:rFonts w:ascii="Aptos" w:eastAsia="Aptos" w:hAnsi="Aptos" w:cs="Aptos"/>
          <w:b/>
          <w:bCs/>
        </w:rPr>
        <w:t>polyvalence</w:t>
      </w:r>
      <w:r>
        <w:rPr>
          <w:rFonts w:ascii="Aptos" w:eastAsia="Aptos" w:hAnsi="Aptos" w:cs="Aptos"/>
        </w:rPr>
        <w:t xml:space="preserve"> et leur </w:t>
      </w:r>
      <w:r>
        <w:rPr>
          <w:rFonts w:ascii="Aptos" w:eastAsia="Aptos" w:hAnsi="Aptos" w:cs="Aptos"/>
          <w:b/>
          <w:bCs/>
        </w:rPr>
        <w:t>pouvoir rassasiant</w:t>
      </w:r>
      <w:r>
        <w:rPr>
          <w:rFonts w:ascii="Aptos" w:eastAsia="Aptos" w:hAnsi="Aptos" w:cs="Aptos"/>
        </w:rPr>
        <w:t>. Elles peuvent être intégrées à la fois comme source principale de protéines végétales, comme accompagnement, ou encore comme base d’un plat complet.</w:t>
      </w:r>
    </w:p>
    <w:p w14:paraId="1756FA05" w14:textId="77777777" w:rsidR="00A133A9" w:rsidRPr="00774565" w:rsidRDefault="00A133A9" w:rsidP="00774565">
      <w:pPr>
        <w:pStyle w:val="Titre4"/>
        <w:numPr>
          <w:ilvl w:val="0"/>
          <w:numId w:val="38"/>
        </w:numPr>
        <w:rPr>
          <w:b/>
          <w:bCs/>
          <w:i w:val="0"/>
          <w:iCs w:val="0"/>
          <w:color w:val="196B24" w:themeColor="accent3"/>
        </w:rPr>
      </w:pPr>
      <w:r w:rsidRPr="00774565">
        <w:rPr>
          <w:rFonts w:ascii="Aptos" w:eastAsia="Aptos" w:hAnsi="Aptos" w:cs="Aptos"/>
          <w:b/>
          <w:bCs/>
          <w:i w:val="0"/>
          <w:iCs w:val="0"/>
          <w:color w:val="196B24" w:themeColor="accent3"/>
        </w:rPr>
        <w:t>Au déjeuner ou au dîner</w:t>
      </w:r>
    </w:p>
    <w:p w14:paraId="7EC23E53" w14:textId="77777777" w:rsidR="00A133A9" w:rsidRDefault="00A133A9" w:rsidP="00A133A9">
      <w:pPr>
        <w:spacing w:line="276" w:lineRule="auto"/>
      </w:pPr>
      <w:r>
        <w:rPr>
          <w:rFonts w:ascii="Aptos" w:eastAsia="Aptos" w:hAnsi="Aptos" w:cs="Aptos"/>
        </w:rPr>
        <w:t xml:space="preserve">Au déjeuner ou au dîner, elles constituent une excellente alternative à la viande. Une </w:t>
      </w:r>
      <w:r>
        <w:rPr>
          <w:rFonts w:ascii="Aptos" w:eastAsia="Aptos" w:hAnsi="Aptos" w:cs="Aptos"/>
          <w:b/>
          <w:bCs/>
        </w:rPr>
        <w:t>portion de 100 à 150 g de légumineuses cuites</w:t>
      </w:r>
      <w:r>
        <w:rPr>
          <w:rFonts w:ascii="Aptos" w:eastAsia="Aptos" w:hAnsi="Aptos" w:cs="Aptos"/>
        </w:rPr>
        <w:t xml:space="preserve"> (environ 60 g sèches avant cuisson) peut remplacer avantageusement une portion de poisson, de volaille ou d’œuf. </w:t>
      </w:r>
      <w:r>
        <w:rPr>
          <w:rFonts w:ascii="Aptos" w:eastAsia="Aptos" w:hAnsi="Aptos" w:cs="Aptos"/>
          <w:b/>
          <w:bCs/>
        </w:rPr>
        <w:t>Associées à des céréales</w:t>
      </w:r>
      <w:r>
        <w:rPr>
          <w:rFonts w:ascii="Aptos" w:eastAsia="Aptos" w:hAnsi="Aptos" w:cs="Aptos"/>
        </w:rPr>
        <w:t xml:space="preserve"> (riz, semoule, quinoa, blé, maïs), elles forment un repas complet, équilibré en acides aminés essentiels.</w:t>
      </w:r>
    </w:p>
    <w:p w14:paraId="7CDDE2F2" w14:textId="77777777" w:rsidR="00A133A9" w:rsidRPr="00774565" w:rsidRDefault="00A133A9" w:rsidP="00774565">
      <w:pPr>
        <w:pStyle w:val="Titre4"/>
        <w:numPr>
          <w:ilvl w:val="0"/>
          <w:numId w:val="38"/>
        </w:numPr>
        <w:rPr>
          <w:b/>
          <w:bCs/>
          <w:i w:val="0"/>
          <w:iCs w:val="0"/>
          <w:color w:val="196B24" w:themeColor="accent3"/>
        </w:rPr>
      </w:pPr>
      <w:r w:rsidRPr="00774565">
        <w:rPr>
          <w:rFonts w:ascii="Aptos" w:eastAsia="Aptos" w:hAnsi="Aptos" w:cs="Aptos"/>
          <w:b/>
          <w:bCs/>
          <w:i w:val="0"/>
          <w:iCs w:val="0"/>
          <w:color w:val="196B24" w:themeColor="accent3"/>
        </w:rPr>
        <w:t>En accompagnement ou en entrée</w:t>
      </w:r>
    </w:p>
    <w:p w14:paraId="67585439" w14:textId="77777777" w:rsidR="00A133A9" w:rsidRDefault="00A133A9" w:rsidP="00A133A9">
      <w:pPr>
        <w:spacing w:line="276" w:lineRule="auto"/>
      </w:pPr>
      <w:r>
        <w:rPr>
          <w:rFonts w:ascii="Aptos" w:eastAsia="Aptos" w:hAnsi="Aptos" w:cs="Aptos"/>
        </w:rPr>
        <w:t xml:space="preserve">Elles peuvent aussi être servies en </w:t>
      </w:r>
      <w:r>
        <w:rPr>
          <w:rFonts w:ascii="Aptos" w:eastAsia="Aptos" w:hAnsi="Aptos" w:cs="Aptos"/>
          <w:b/>
          <w:bCs/>
        </w:rPr>
        <w:t>accompagnement de légumes</w:t>
      </w:r>
      <w:r>
        <w:rPr>
          <w:rFonts w:ascii="Aptos" w:eastAsia="Aptos" w:hAnsi="Aptos" w:cs="Aptos"/>
        </w:rPr>
        <w:t xml:space="preserve"> ou intégrées dans des préparations variées :</w:t>
      </w:r>
    </w:p>
    <w:p w14:paraId="42A407B7" w14:textId="377A8147" w:rsidR="00A133A9" w:rsidRDefault="00774565" w:rsidP="00A133A9">
      <w:pPr>
        <w:pStyle w:val="Paragraphedeliste"/>
        <w:numPr>
          <w:ilvl w:val="0"/>
          <w:numId w:val="30"/>
        </w:numPr>
        <w:spacing w:after="80" w:line="276" w:lineRule="auto"/>
        <w:contextualSpacing w:val="0"/>
      </w:pPr>
      <w:r>
        <w:rPr>
          <w:rFonts w:ascii="Aptos" w:eastAsia="Aptos" w:hAnsi="Aptos" w:cs="Aptos"/>
        </w:rPr>
        <w:t>Salades</w:t>
      </w:r>
      <w:r w:rsidR="00A133A9">
        <w:rPr>
          <w:rFonts w:ascii="Aptos" w:eastAsia="Aptos" w:hAnsi="Aptos" w:cs="Aptos"/>
        </w:rPr>
        <w:t xml:space="preserve"> de lentilles ou de pois chiches, idéales pour les repas légers,</w:t>
      </w:r>
    </w:p>
    <w:p w14:paraId="29C8DEBC" w14:textId="2CC4E040" w:rsidR="00A133A9" w:rsidRDefault="00774565" w:rsidP="00A133A9">
      <w:pPr>
        <w:pStyle w:val="Paragraphedeliste"/>
        <w:numPr>
          <w:ilvl w:val="0"/>
          <w:numId w:val="30"/>
        </w:numPr>
        <w:spacing w:after="80" w:line="276" w:lineRule="auto"/>
        <w:contextualSpacing w:val="0"/>
      </w:pPr>
      <w:r>
        <w:rPr>
          <w:rFonts w:ascii="Aptos" w:eastAsia="Aptos" w:hAnsi="Aptos" w:cs="Aptos"/>
        </w:rPr>
        <w:t>Curry</w:t>
      </w:r>
      <w:r w:rsidR="00A133A9">
        <w:rPr>
          <w:rFonts w:ascii="Aptos" w:eastAsia="Aptos" w:hAnsi="Aptos" w:cs="Aptos"/>
        </w:rPr>
        <w:t xml:space="preserve"> de lentilles, chili sin carne, </w:t>
      </w:r>
      <w:proofErr w:type="spellStart"/>
      <w:r w:rsidR="00A133A9">
        <w:rPr>
          <w:rFonts w:ascii="Aptos" w:eastAsia="Aptos" w:hAnsi="Aptos" w:cs="Aptos"/>
        </w:rPr>
        <w:t>dhal</w:t>
      </w:r>
      <w:proofErr w:type="spellEnd"/>
      <w:r w:rsidR="00A133A9">
        <w:rPr>
          <w:rFonts w:ascii="Aptos" w:eastAsia="Aptos" w:hAnsi="Aptos" w:cs="Aptos"/>
        </w:rPr>
        <w:t xml:space="preserve"> indien, pour des plats nourrissants,</w:t>
      </w:r>
    </w:p>
    <w:p w14:paraId="1A159150" w14:textId="6724EEB3" w:rsidR="00A133A9" w:rsidRDefault="00774565" w:rsidP="00A133A9">
      <w:pPr>
        <w:pStyle w:val="Paragraphedeliste"/>
        <w:numPr>
          <w:ilvl w:val="0"/>
          <w:numId w:val="30"/>
        </w:numPr>
        <w:spacing w:after="80" w:line="276" w:lineRule="auto"/>
        <w:contextualSpacing w:val="0"/>
      </w:pPr>
      <w:r>
        <w:rPr>
          <w:rFonts w:ascii="Aptos" w:eastAsia="Aptos" w:hAnsi="Aptos" w:cs="Aptos"/>
        </w:rPr>
        <w:t>Galettes</w:t>
      </w:r>
      <w:r w:rsidR="00A133A9">
        <w:rPr>
          <w:rFonts w:ascii="Aptos" w:eastAsia="Aptos" w:hAnsi="Aptos" w:cs="Aptos"/>
        </w:rPr>
        <w:t xml:space="preserve"> ou houmous, pour varier les textures et les goûts.</w:t>
      </w:r>
    </w:p>
    <w:p w14:paraId="48747AAF" w14:textId="77777777" w:rsidR="00A133A9" w:rsidRDefault="00A133A9" w:rsidP="00A133A9">
      <w:pPr>
        <w:spacing w:line="276" w:lineRule="auto"/>
      </w:pPr>
      <w:r>
        <w:rPr>
          <w:rFonts w:ascii="Aptos" w:eastAsia="Aptos" w:hAnsi="Aptos" w:cs="Aptos"/>
        </w:rPr>
        <w:t xml:space="preserve">Les légumineuses </w:t>
      </w:r>
      <w:r>
        <w:rPr>
          <w:rFonts w:ascii="Aptos" w:eastAsia="Aptos" w:hAnsi="Aptos" w:cs="Aptos"/>
          <w:b/>
          <w:bCs/>
        </w:rPr>
        <w:t>s’adaptent également aux entrées</w:t>
      </w:r>
      <w:r>
        <w:rPr>
          <w:rFonts w:ascii="Aptos" w:eastAsia="Aptos" w:hAnsi="Aptos" w:cs="Aptos"/>
        </w:rPr>
        <w:t xml:space="preserve"> (soupes, veloutés, tartinades) et aux plats froids en été. Leur index glycémique bas et leur teneur en fibres en font des aliments particulièrement intéressants pour les personnes qui cherchent à stabiliser leur glycémie ou à mieux contrôler leur appétit.</w:t>
      </w:r>
    </w:p>
    <w:p w14:paraId="3793767F" w14:textId="77777777" w:rsidR="00A133A9" w:rsidRPr="00774565" w:rsidRDefault="00A133A9" w:rsidP="00774565">
      <w:pPr>
        <w:pStyle w:val="Titre4"/>
        <w:numPr>
          <w:ilvl w:val="0"/>
          <w:numId w:val="38"/>
        </w:numPr>
        <w:rPr>
          <w:b/>
          <w:bCs/>
          <w:i w:val="0"/>
          <w:iCs w:val="0"/>
          <w:color w:val="196B24" w:themeColor="accent3"/>
        </w:rPr>
      </w:pPr>
      <w:r w:rsidRPr="00774565">
        <w:rPr>
          <w:rFonts w:ascii="Aptos" w:eastAsia="Aptos" w:hAnsi="Aptos" w:cs="Aptos"/>
          <w:b/>
          <w:bCs/>
          <w:i w:val="0"/>
          <w:iCs w:val="0"/>
          <w:color w:val="196B24" w:themeColor="accent3"/>
        </w:rPr>
        <w:t>Régimes végétariens / flexitariens</w:t>
      </w:r>
    </w:p>
    <w:p w14:paraId="2F35C7B2" w14:textId="77777777" w:rsidR="00A133A9" w:rsidRDefault="00A133A9" w:rsidP="00A133A9">
      <w:pPr>
        <w:spacing w:line="276" w:lineRule="auto"/>
      </w:pPr>
      <w:r>
        <w:rPr>
          <w:rFonts w:ascii="Aptos" w:eastAsia="Aptos" w:hAnsi="Aptos" w:cs="Aptos"/>
        </w:rPr>
        <w:t xml:space="preserve">Pour les personnes </w:t>
      </w:r>
      <w:r>
        <w:rPr>
          <w:rFonts w:ascii="Aptos" w:eastAsia="Aptos" w:hAnsi="Aptos" w:cs="Aptos"/>
          <w:b/>
          <w:bCs/>
        </w:rPr>
        <w:t>végétariennes</w:t>
      </w:r>
      <w:r>
        <w:rPr>
          <w:rFonts w:ascii="Aptos" w:eastAsia="Aptos" w:hAnsi="Aptos" w:cs="Aptos"/>
        </w:rPr>
        <w:t xml:space="preserve"> ou </w:t>
      </w:r>
      <w:r>
        <w:rPr>
          <w:rFonts w:ascii="Aptos" w:eastAsia="Aptos" w:hAnsi="Aptos" w:cs="Aptos"/>
          <w:b/>
          <w:bCs/>
        </w:rPr>
        <w:t>flexitariennes</w:t>
      </w:r>
      <w:r>
        <w:rPr>
          <w:rFonts w:ascii="Aptos" w:eastAsia="Aptos" w:hAnsi="Aptos" w:cs="Aptos"/>
        </w:rPr>
        <w:t xml:space="preserve">, elles constituent le pilier protéique du repas. Chez les </w:t>
      </w:r>
      <w:r>
        <w:rPr>
          <w:rFonts w:ascii="Aptos" w:eastAsia="Aptos" w:hAnsi="Aptos" w:cs="Aptos"/>
          <w:b/>
          <w:bCs/>
        </w:rPr>
        <w:t>enfants</w:t>
      </w:r>
      <w:r>
        <w:rPr>
          <w:rFonts w:ascii="Aptos" w:eastAsia="Aptos" w:hAnsi="Aptos" w:cs="Aptos"/>
        </w:rPr>
        <w:t>, leur introduction progressive (en purée ou en soupe) permet de diversifier les goûts dès le plus jeune âge.</w:t>
      </w:r>
    </w:p>
    <w:p w14:paraId="3D3ABE2C" w14:textId="77777777" w:rsidR="00A133A9" w:rsidRPr="00774565" w:rsidRDefault="00A133A9" w:rsidP="00774565">
      <w:pPr>
        <w:pStyle w:val="Titre4"/>
        <w:numPr>
          <w:ilvl w:val="0"/>
          <w:numId w:val="38"/>
        </w:numPr>
        <w:rPr>
          <w:b/>
          <w:bCs/>
          <w:i w:val="0"/>
          <w:iCs w:val="0"/>
          <w:color w:val="196B24" w:themeColor="accent3"/>
        </w:rPr>
      </w:pPr>
      <w:r w:rsidRPr="00774565">
        <w:rPr>
          <w:rFonts w:ascii="Aptos" w:eastAsia="Aptos" w:hAnsi="Aptos" w:cs="Aptos"/>
          <w:b/>
          <w:bCs/>
          <w:i w:val="0"/>
          <w:iCs w:val="0"/>
          <w:color w:val="196B24" w:themeColor="accent3"/>
        </w:rPr>
        <w:lastRenderedPageBreak/>
        <w:t>Pour les sportifs</w:t>
      </w:r>
    </w:p>
    <w:p w14:paraId="119E74E8" w14:textId="77777777" w:rsidR="00A133A9" w:rsidRDefault="00A133A9" w:rsidP="00A133A9">
      <w:pPr>
        <w:spacing w:line="276" w:lineRule="auto"/>
      </w:pPr>
      <w:r>
        <w:rPr>
          <w:rFonts w:ascii="Aptos" w:eastAsia="Aptos" w:hAnsi="Aptos" w:cs="Aptos"/>
        </w:rPr>
        <w:t xml:space="preserve">Enfin, chez les </w:t>
      </w:r>
      <w:r w:rsidRPr="00774565">
        <w:rPr>
          <w:rFonts w:ascii="Aptos" w:eastAsia="Aptos" w:hAnsi="Aptos" w:cs="Aptos"/>
          <w:b/>
          <w:bCs/>
        </w:rPr>
        <w:t>sportifs</w:t>
      </w:r>
      <w:r>
        <w:rPr>
          <w:rFonts w:ascii="Aptos" w:eastAsia="Aptos" w:hAnsi="Aptos" w:cs="Aptos"/>
        </w:rPr>
        <w:t>, les légumineuses sont précieuses pour leur apport en protéines végétales et en fer, utiles à la récupération et au maintien de la masse musculaire, surtout lorsqu’elles sont combinées à une source de vitamine C pour optimiser l’absorption du fer.</w:t>
      </w:r>
    </w:p>
    <w:p w14:paraId="06F7905F" w14:textId="77777777" w:rsidR="00A133A9" w:rsidRDefault="00A133A9" w:rsidP="00A133A9">
      <w:pPr>
        <w:spacing w:line="276" w:lineRule="auto"/>
      </w:pPr>
      <w:r>
        <w:rPr>
          <w:rFonts w:ascii="Aptos" w:eastAsia="Aptos" w:hAnsi="Aptos" w:cs="Aptos"/>
        </w:rPr>
        <w:t>Les tubercules trouvent également leur place au sein des différents repas. Sur le plan culinaire, leur texture permet de les intégrer à une multitude de recettes :</w:t>
      </w:r>
    </w:p>
    <w:p w14:paraId="626A46CE" w14:textId="2F9C2E66" w:rsidR="00A133A9" w:rsidRDefault="00B5294F" w:rsidP="00A133A9">
      <w:pPr>
        <w:pStyle w:val="Paragraphedeliste"/>
        <w:numPr>
          <w:ilvl w:val="0"/>
          <w:numId w:val="30"/>
        </w:numPr>
        <w:spacing w:after="80" w:line="276" w:lineRule="auto"/>
        <w:contextualSpacing w:val="0"/>
      </w:pPr>
      <w:r>
        <w:rPr>
          <w:rFonts w:ascii="Aptos" w:eastAsia="Aptos" w:hAnsi="Aptos" w:cs="Aptos"/>
        </w:rPr>
        <w:t>En</w:t>
      </w:r>
      <w:r w:rsidR="00A133A9">
        <w:rPr>
          <w:rFonts w:ascii="Aptos" w:eastAsia="Aptos" w:hAnsi="Aptos" w:cs="Aptos"/>
        </w:rPr>
        <w:t xml:space="preserve"> purée ou gratin pour accompagner les plats de légumes et légumineuses,</w:t>
      </w:r>
    </w:p>
    <w:p w14:paraId="222B32D1" w14:textId="22AABF22" w:rsidR="00A133A9" w:rsidRDefault="00B5294F" w:rsidP="00A133A9">
      <w:pPr>
        <w:pStyle w:val="Paragraphedeliste"/>
        <w:numPr>
          <w:ilvl w:val="0"/>
          <w:numId w:val="30"/>
        </w:numPr>
        <w:spacing w:after="80" w:line="276" w:lineRule="auto"/>
        <w:contextualSpacing w:val="0"/>
      </w:pPr>
      <w:r>
        <w:rPr>
          <w:rFonts w:ascii="Aptos" w:eastAsia="Aptos" w:hAnsi="Aptos" w:cs="Aptos"/>
        </w:rPr>
        <w:t>En</w:t>
      </w:r>
      <w:r w:rsidR="00A133A9">
        <w:rPr>
          <w:rFonts w:ascii="Aptos" w:eastAsia="Aptos" w:hAnsi="Aptos" w:cs="Aptos"/>
        </w:rPr>
        <w:t xml:space="preserve"> poêlée avec des herbes et des épices,</w:t>
      </w:r>
    </w:p>
    <w:p w14:paraId="6E493791" w14:textId="5FE90961" w:rsidR="00A133A9" w:rsidRDefault="00B5294F" w:rsidP="00A133A9">
      <w:pPr>
        <w:pStyle w:val="Paragraphedeliste"/>
        <w:numPr>
          <w:ilvl w:val="0"/>
          <w:numId w:val="30"/>
        </w:numPr>
        <w:spacing w:after="80" w:line="276" w:lineRule="auto"/>
        <w:contextualSpacing w:val="0"/>
      </w:pPr>
      <w:r>
        <w:rPr>
          <w:rFonts w:ascii="Aptos" w:eastAsia="Aptos" w:hAnsi="Aptos" w:cs="Aptos"/>
        </w:rPr>
        <w:t>En</w:t>
      </w:r>
      <w:r w:rsidR="00A133A9">
        <w:rPr>
          <w:rFonts w:ascii="Aptos" w:eastAsia="Aptos" w:hAnsi="Aptos" w:cs="Aptos"/>
        </w:rPr>
        <w:t xml:space="preserve"> soupe ou potage pour épaissir et apporter une texture onctueuse,</w:t>
      </w:r>
    </w:p>
    <w:p w14:paraId="09E5A5FF" w14:textId="19204D19" w:rsidR="00A133A9" w:rsidRDefault="00B5294F" w:rsidP="00A133A9">
      <w:pPr>
        <w:pStyle w:val="Paragraphedeliste"/>
        <w:numPr>
          <w:ilvl w:val="0"/>
          <w:numId w:val="30"/>
        </w:numPr>
        <w:spacing w:after="80" w:line="276" w:lineRule="auto"/>
        <w:contextualSpacing w:val="0"/>
      </w:pPr>
      <w:r>
        <w:rPr>
          <w:rFonts w:ascii="Aptos" w:eastAsia="Aptos" w:hAnsi="Aptos" w:cs="Aptos"/>
        </w:rPr>
        <w:t>Ou</w:t>
      </w:r>
      <w:r w:rsidR="00A133A9">
        <w:rPr>
          <w:rFonts w:ascii="Aptos" w:eastAsia="Aptos" w:hAnsi="Aptos" w:cs="Aptos"/>
        </w:rPr>
        <w:t xml:space="preserve"> même en version sucrée, comme la patate douce rôtie, utilisée dans certains desserts.</w:t>
      </w:r>
    </w:p>
    <w:p w14:paraId="4A1DE5E7" w14:textId="77777777" w:rsidR="00A133A9" w:rsidRPr="00774565" w:rsidRDefault="00A133A9" w:rsidP="00774565">
      <w:pPr>
        <w:pStyle w:val="Titre4"/>
        <w:numPr>
          <w:ilvl w:val="0"/>
          <w:numId w:val="38"/>
        </w:numPr>
        <w:rPr>
          <w:b/>
          <w:bCs/>
          <w:i w:val="0"/>
          <w:iCs w:val="0"/>
          <w:color w:val="196B24" w:themeColor="accent3"/>
        </w:rPr>
      </w:pPr>
      <w:r w:rsidRPr="00774565">
        <w:rPr>
          <w:rFonts w:ascii="Aptos" w:eastAsia="Aptos" w:hAnsi="Aptos" w:cs="Aptos"/>
          <w:b/>
          <w:bCs/>
          <w:i w:val="0"/>
          <w:iCs w:val="0"/>
          <w:color w:val="196B24" w:themeColor="accent3"/>
        </w:rPr>
        <w:t>Au déjeuner et au dîner (tubercules)</w:t>
      </w:r>
    </w:p>
    <w:p w14:paraId="7809A695" w14:textId="77777777" w:rsidR="00A133A9" w:rsidRDefault="00A133A9" w:rsidP="00A133A9">
      <w:pPr>
        <w:spacing w:line="276" w:lineRule="auto"/>
      </w:pPr>
      <w:r>
        <w:rPr>
          <w:rFonts w:ascii="Aptos" w:eastAsia="Aptos" w:hAnsi="Aptos" w:cs="Aptos"/>
        </w:rPr>
        <w:t xml:space="preserve">Ils trouvent leur place aussi bien au déjeuner qu’au dîner, où ils constituent la base énergétique du repas. Une </w:t>
      </w:r>
      <w:r w:rsidRPr="00774565">
        <w:rPr>
          <w:rFonts w:ascii="Aptos" w:eastAsia="Aptos" w:hAnsi="Aptos" w:cs="Aptos"/>
          <w:b/>
          <w:bCs/>
        </w:rPr>
        <w:t>portion moyenne de 150 à 200 g de tubercules cuits</w:t>
      </w:r>
      <w:r>
        <w:rPr>
          <w:rFonts w:ascii="Aptos" w:eastAsia="Aptos" w:hAnsi="Aptos" w:cs="Aptos"/>
        </w:rPr>
        <w:t xml:space="preserve"> (environ 3 à 4 pommes de terre moyennes) fournit une quantité d’énergie suffisante pour accompagner des légumes et une source de protéines, tout en assurant une bonne satiété.</w:t>
      </w:r>
    </w:p>
    <w:p w14:paraId="25488FE7" w14:textId="77777777" w:rsidR="00A133A9" w:rsidRPr="00774565" w:rsidRDefault="00A133A9" w:rsidP="00774565">
      <w:pPr>
        <w:pStyle w:val="Titre4"/>
        <w:numPr>
          <w:ilvl w:val="0"/>
          <w:numId w:val="38"/>
        </w:numPr>
        <w:rPr>
          <w:b/>
          <w:bCs/>
          <w:i w:val="0"/>
          <w:iCs w:val="0"/>
          <w:color w:val="196B24" w:themeColor="accent3"/>
        </w:rPr>
      </w:pPr>
      <w:r w:rsidRPr="00774565">
        <w:rPr>
          <w:rFonts w:ascii="Aptos" w:eastAsia="Aptos" w:hAnsi="Aptos" w:cs="Aptos"/>
          <w:b/>
          <w:bCs/>
          <w:i w:val="0"/>
          <w:iCs w:val="0"/>
          <w:color w:val="196B24" w:themeColor="accent3"/>
        </w:rPr>
        <w:t>Pour les enfants et les personnes âgées</w:t>
      </w:r>
    </w:p>
    <w:p w14:paraId="18CFC661" w14:textId="5D9C7DF3" w:rsidR="00A133A9" w:rsidRPr="00ED611A" w:rsidRDefault="00A133A9" w:rsidP="00ED611A">
      <w:pPr>
        <w:spacing w:line="276" w:lineRule="auto"/>
      </w:pPr>
      <w:r>
        <w:rPr>
          <w:rFonts w:ascii="Aptos" w:eastAsia="Aptos" w:hAnsi="Aptos" w:cs="Aptos"/>
        </w:rPr>
        <w:t xml:space="preserve">Chez les </w:t>
      </w:r>
      <w:r w:rsidRPr="00774565">
        <w:rPr>
          <w:rFonts w:ascii="Aptos" w:eastAsia="Aptos" w:hAnsi="Aptos" w:cs="Aptos"/>
          <w:b/>
          <w:bCs/>
        </w:rPr>
        <w:t>enfants</w:t>
      </w:r>
      <w:r>
        <w:rPr>
          <w:rFonts w:ascii="Aptos" w:eastAsia="Aptos" w:hAnsi="Aptos" w:cs="Aptos"/>
        </w:rPr>
        <w:t xml:space="preserve"> et les </w:t>
      </w:r>
      <w:r w:rsidRPr="00774565">
        <w:rPr>
          <w:rFonts w:ascii="Aptos" w:eastAsia="Aptos" w:hAnsi="Aptos" w:cs="Aptos"/>
          <w:b/>
          <w:bCs/>
        </w:rPr>
        <w:t>personnes âgées</w:t>
      </w:r>
      <w:r>
        <w:rPr>
          <w:rFonts w:ascii="Aptos" w:eastAsia="Aptos" w:hAnsi="Aptos" w:cs="Aptos"/>
        </w:rPr>
        <w:t xml:space="preserve">, les tubercules sont particulièrement </w:t>
      </w:r>
      <w:r w:rsidRPr="00774565">
        <w:rPr>
          <w:rFonts w:ascii="Aptos" w:eastAsia="Aptos" w:hAnsi="Aptos" w:cs="Aptos"/>
          <w:b/>
          <w:bCs/>
        </w:rPr>
        <w:t>adaptés</w:t>
      </w:r>
      <w:r>
        <w:rPr>
          <w:rFonts w:ascii="Aptos" w:eastAsia="Aptos" w:hAnsi="Aptos" w:cs="Aptos"/>
        </w:rPr>
        <w:t xml:space="preserve"> : leur texture tendre et leur digestibilité en font des aliments faciles à consommer et à assimiler. Pour les </w:t>
      </w:r>
      <w:r w:rsidRPr="00774565">
        <w:rPr>
          <w:rFonts w:ascii="Aptos" w:eastAsia="Aptos" w:hAnsi="Aptos" w:cs="Aptos"/>
          <w:b/>
          <w:bCs/>
        </w:rPr>
        <w:t>sportifs</w:t>
      </w:r>
      <w:r>
        <w:rPr>
          <w:rFonts w:ascii="Aptos" w:eastAsia="Aptos" w:hAnsi="Aptos" w:cs="Aptos"/>
        </w:rPr>
        <w:t xml:space="preserve"> ou les </w:t>
      </w:r>
      <w:r w:rsidRPr="00774565">
        <w:rPr>
          <w:rFonts w:ascii="Aptos" w:eastAsia="Aptos" w:hAnsi="Aptos" w:cs="Aptos"/>
          <w:b/>
          <w:bCs/>
        </w:rPr>
        <w:t>personnes très actives</w:t>
      </w:r>
      <w:r>
        <w:rPr>
          <w:rFonts w:ascii="Aptos" w:eastAsia="Aptos" w:hAnsi="Aptos" w:cs="Aptos"/>
        </w:rPr>
        <w:t xml:space="preserve">, ils constituent une excellente </w:t>
      </w:r>
      <w:r w:rsidRPr="00774565">
        <w:rPr>
          <w:rFonts w:ascii="Aptos" w:eastAsia="Aptos" w:hAnsi="Aptos" w:cs="Aptos"/>
          <w:b/>
          <w:bCs/>
        </w:rPr>
        <w:t>source d’énergie</w:t>
      </w:r>
      <w:r>
        <w:rPr>
          <w:rFonts w:ascii="Aptos" w:eastAsia="Aptos" w:hAnsi="Aptos" w:cs="Aptos"/>
        </w:rPr>
        <w:t xml:space="preserve"> avant ou après l’effort, sans alourdir la digestion.</w:t>
      </w:r>
    </w:p>
    <w:p w14:paraId="35E05E88" w14:textId="60042D42" w:rsidR="00237EBD" w:rsidRPr="00774565" w:rsidRDefault="00237EBD" w:rsidP="00237EBD">
      <w:pPr>
        <w:pStyle w:val="Paragraphedeliste"/>
        <w:numPr>
          <w:ilvl w:val="1"/>
          <w:numId w:val="1"/>
        </w:numPr>
        <w:rPr>
          <w:b/>
          <w:bCs/>
          <w:u w:val="single"/>
        </w:rPr>
      </w:pPr>
      <w:r w:rsidRPr="00774565">
        <w:rPr>
          <w:b/>
          <w:bCs/>
          <w:u w:val="single"/>
        </w:rPr>
        <w:t>Aspects technologiques et culinaires</w:t>
      </w:r>
    </w:p>
    <w:p w14:paraId="174480D8" w14:textId="77777777" w:rsidR="00A133A9" w:rsidRDefault="00A133A9" w:rsidP="00A133A9">
      <w:pPr>
        <w:spacing w:line="276" w:lineRule="auto"/>
      </w:pPr>
      <w:r>
        <w:rPr>
          <w:rFonts w:ascii="Aptos" w:eastAsia="Aptos" w:hAnsi="Aptos" w:cs="Aptos"/>
        </w:rPr>
        <w:t xml:space="preserve">Les légumineuses et les tubercules nécessitent certains </w:t>
      </w:r>
      <w:r>
        <w:rPr>
          <w:rFonts w:ascii="Aptos" w:eastAsia="Aptos" w:hAnsi="Aptos" w:cs="Aptos"/>
          <w:b/>
          <w:bCs/>
        </w:rPr>
        <w:t>traitements culinaires</w:t>
      </w:r>
      <w:r>
        <w:rPr>
          <w:rFonts w:ascii="Aptos" w:eastAsia="Aptos" w:hAnsi="Aptos" w:cs="Aptos"/>
        </w:rPr>
        <w:t xml:space="preserve"> pour révéler pleinement leurs qualités nutritionnelles et gustatives. Ces techniques ont pour objectif de </w:t>
      </w:r>
      <w:r>
        <w:rPr>
          <w:rFonts w:ascii="Aptos" w:eastAsia="Aptos" w:hAnsi="Aptos" w:cs="Aptos"/>
          <w:b/>
          <w:bCs/>
        </w:rPr>
        <w:t>rendre les aliments digestes</w:t>
      </w:r>
      <w:r>
        <w:rPr>
          <w:rFonts w:ascii="Aptos" w:eastAsia="Aptos" w:hAnsi="Aptos" w:cs="Aptos"/>
        </w:rPr>
        <w:t xml:space="preserve">, d’en améliorer la texture et la saveur, mais aussi de préserver ou valoriser leurs nutriments. Elles s’appuient sur des </w:t>
      </w:r>
      <w:r>
        <w:rPr>
          <w:rFonts w:ascii="Aptos" w:eastAsia="Aptos" w:hAnsi="Aptos" w:cs="Aptos"/>
          <w:b/>
          <w:bCs/>
        </w:rPr>
        <w:t>savoir-faire traditionnels</w:t>
      </w:r>
      <w:r>
        <w:rPr>
          <w:rFonts w:ascii="Aptos" w:eastAsia="Aptos" w:hAnsi="Aptos" w:cs="Aptos"/>
        </w:rPr>
        <w:t xml:space="preserve"> souvent adaptés aux conditions locales et, aujourd’hui, sur des procédés technologiques modernes qui facilitent leur consommation.</w:t>
      </w:r>
    </w:p>
    <w:p w14:paraId="3A0FA9B3" w14:textId="763443B8" w:rsidR="00A133A9" w:rsidRPr="00774565" w:rsidRDefault="00A133A9" w:rsidP="00774565">
      <w:pPr>
        <w:pStyle w:val="Titre3"/>
        <w:numPr>
          <w:ilvl w:val="3"/>
          <w:numId w:val="1"/>
        </w:numPr>
        <w:rPr>
          <w:color w:val="000000" w:themeColor="text1"/>
          <w:u w:val="single"/>
        </w:rPr>
      </w:pPr>
      <w:r w:rsidRPr="00774565">
        <w:rPr>
          <w:rFonts w:ascii="Aptos" w:eastAsia="Aptos" w:hAnsi="Aptos" w:cs="Aptos"/>
          <w:color w:val="000000" w:themeColor="text1"/>
          <w:sz w:val="24"/>
          <w:szCs w:val="24"/>
          <w:u w:val="single"/>
        </w:rPr>
        <w:t xml:space="preserve"> Les légumineuses</w:t>
      </w:r>
    </w:p>
    <w:p w14:paraId="05EDF998" w14:textId="77777777" w:rsidR="00A133A9" w:rsidRDefault="00A133A9" w:rsidP="00A133A9">
      <w:pPr>
        <w:spacing w:line="276" w:lineRule="auto"/>
      </w:pPr>
      <w:r>
        <w:rPr>
          <w:rFonts w:ascii="Aptos" w:eastAsia="Aptos" w:hAnsi="Aptos" w:cs="Aptos"/>
        </w:rPr>
        <w:t xml:space="preserve">Elles demandent généralement une certaine </w:t>
      </w:r>
      <w:r>
        <w:rPr>
          <w:rFonts w:ascii="Aptos" w:eastAsia="Aptos" w:hAnsi="Aptos" w:cs="Aptos"/>
          <w:b/>
          <w:bCs/>
        </w:rPr>
        <w:t>préparation</w:t>
      </w:r>
      <w:r>
        <w:rPr>
          <w:rFonts w:ascii="Aptos" w:eastAsia="Aptos" w:hAnsi="Aptos" w:cs="Aptos"/>
        </w:rPr>
        <w:t xml:space="preserve"> avant d’être consommées.</w:t>
      </w:r>
    </w:p>
    <w:p w14:paraId="158CED3A" w14:textId="77777777" w:rsidR="00A133A9" w:rsidRDefault="00A133A9" w:rsidP="00A133A9">
      <w:pPr>
        <w:spacing w:line="276" w:lineRule="auto"/>
      </w:pPr>
      <w:r>
        <w:rPr>
          <w:rFonts w:ascii="Aptos" w:eastAsia="Aptos" w:hAnsi="Aptos" w:cs="Aptos"/>
        </w:rPr>
        <w:t xml:space="preserve">En effet, leurs graines sont </w:t>
      </w:r>
      <w:r>
        <w:rPr>
          <w:rFonts w:ascii="Aptos" w:eastAsia="Aptos" w:hAnsi="Aptos" w:cs="Aptos"/>
          <w:b/>
          <w:bCs/>
        </w:rPr>
        <w:t>dures à l’état sec</w:t>
      </w:r>
      <w:r>
        <w:rPr>
          <w:rFonts w:ascii="Aptos" w:eastAsia="Aptos" w:hAnsi="Aptos" w:cs="Aptos"/>
        </w:rPr>
        <w:t xml:space="preserve"> et contiennent naturellement certaines substances qui peuvent </w:t>
      </w:r>
      <w:r>
        <w:rPr>
          <w:rFonts w:ascii="Aptos" w:eastAsia="Aptos" w:hAnsi="Aptos" w:cs="Aptos"/>
          <w:b/>
          <w:bCs/>
        </w:rPr>
        <w:t>gêner la digestion</w:t>
      </w:r>
      <w:r>
        <w:rPr>
          <w:rFonts w:ascii="Aptos" w:eastAsia="Aptos" w:hAnsi="Aptos" w:cs="Aptos"/>
        </w:rPr>
        <w:t xml:space="preserve"> ou </w:t>
      </w:r>
      <w:r>
        <w:rPr>
          <w:rFonts w:ascii="Aptos" w:eastAsia="Aptos" w:hAnsi="Aptos" w:cs="Aptos"/>
          <w:b/>
          <w:bCs/>
        </w:rPr>
        <w:t>réduire l’absorption de certains nutriments</w:t>
      </w:r>
      <w:r>
        <w:rPr>
          <w:rFonts w:ascii="Aptos" w:eastAsia="Aptos" w:hAnsi="Aptos" w:cs="Aptos"/>
        </w:rPr>
        <w:t>. Leur transformation vise donc à assouplir la texture, améliorer la digestibilité et optimiser la biodisponibilité des minéraux.</w:t>
      </w:r>
    </w:p>
    <w:p w14:paraId="5A75759A" w14:textId="77777777" w:rsidR="00A133A9" w:rsidRPr="00774565" w:rsidRDefault="00A133A9" w:rsidP="00774565">
      <w:pPr>
        <w:pStyle w:val="Titre4"/>
        <w:numPr>
          <w:ilvl w:val="0"/>
          <w:numId w:val="39"/>
        </w:numPr>
        <w:rPr>
          <w:b/>
          <w:bCs/>
          <w:i w:val="0"/>
          <w:iCs w:val="0"/>
          <w:color w:val="196B24" w:themeColor="accent3"/>
        </w:rPr>
      </w:pPr>
      <w:r w:rsidRPr="00774565">
        <w:rPr>
          <w:rFonts w:ascii="Aptos" w:eastAsia="Aptos" w:hAnsi="Aptos" w:cs="Aptos"/>
          <w:b/>
          <w:bCs/>
          <w:i w:val="0"/>
          <w:iCs w:val="0"/>
          <w:color w:val="196B24" w:themeColor="accent3"/>
        </w:rPr>
        <w:lastRenderedPageBreak/>
        <w:t>Le tri et le nettoyage</w:t>
      </w:r>
    </w:p>
    <w:p w14:paraId="672D833D" w14:textId="77777777" w:rsidR="00A133A9" w:rsidRDefault="00A133A9" w:rsidP="00A133A9">
      <w:pPr>
        <w:spacing w:line="276" w:lineRule="auto"/>
      </w:pPr>
      <w:r>
        <w:rPr>
          <w:rFonts w:ascii="Aptos" w:eastAsia="Aptos" w:hAnsi="Aptos" w:cs="Aptos"/>
        </w:rPr>
        <w:t xml:space="preserve">Avant toute préparation, les légumineuses doivent être </w:t>
      </w:r>
      <w:r>
        <w:rPr>
          <w:rFonts w:ascii="Aptos" w:eastAsia="Aptos" w:hAnsi="Aptos" w:cs="Aptos"/>
          <w:b/>
          <w:bCs/>
        </w:rPr>
        <w:t>triées pour retirer les impuretés</w:t>
      </w:r>
      <w:r>
        <w:rPr>
          <w:rFonts w:ascii="Aptos" w:eastAsia="Aptos" w:hAnsi="Aptos" w:cs="Aptos"/>
        </w:rPr>
        <w:t xml:space="preserve"> (cailloux, débris végétaux, graines abîmées) puis </w:t>
      </w:r>
      <w:r>
        <w:rPr>
          <w:rFonts w:ascii="Aptos" w:eastAsia="Aptos" w:hAnsi="Aptos" w:cs="Aptos"/>
          <w:b/>
          <w:bCs/>
        </w:rPr>
        <w:t>rincées à l’eau</w:t>
      </w:r>
      <w:r>
        <w:rPr>
          <w:rFonts w:ascii="Aptos" w:eastAsia="Aptos" w:hAnsi="Aptos" w:cs="Aptos"/>
        </w:rPr>
        <w:t xml:space="preserve"> froide. Cette étape simple permet d’éviter les contaminations et d’assurer une cuisson homogène.</w:t>
      </w:r>
    </w:p>
    <w:p w14:paraId="5810A362" w14:textId="77777777" w:rsidR="00A133A9" w:rsidRPr="00774565" w:rsidRDefault="00A133A9" w:rsidP="00774565">
      <w:pPr>
        <w:pStyle w:val="Titre4"/>
        <w:numPr>
          <w:ilvl w:val="0"/>
          <w:numId w:val="39"/>
        </w:numPr>
        <w:rPr>
          <w:b/>
          <w:bCs/>
          <w:i w:val="0"/>
          <w:iCs w:val="0"/>
          <w:color w:val="196B24" w:themeColor="accent3"/>
        </w:rPr>
      </w:pPr>
      <w:r w:rsidRPr="00774565">
        <w:rPr>
          <w:rFonts w:ascii="Aptos" w:eastAsia="Aptos" w:hAnsi="Aptos" w:cs="Aptos"/>
          <w:b/>
          <w:bCs/>
          <w:i w:val="0"/>
          <w:iCs w:val="0"/>
          <w:color w:val="196B24" w:themeColor="accent3"/>
        </w:rPr>
        <w:t>Le trempage</w:t>
      </w:r>
    </w:p>
    <w:p w14:paraId="1158D9D8" w14:textId="77777777" w:rsidR="00A133A9" w:rsidRDefault="00A133A9" w:rsidP="00A133A9">
      <w:pPr>
        <w:spacing w:line="276" w:lineRule="auto"/>
      </w:pPr>
      <w:r>
        <w:rPr>
          <w:rFonts w:ascii="Aptos" w:eastAsia="Aptos" w:hAnsi="Aptos" w:cs="Aptos"/>
        </w:rPr>
        <w:t xml:space="preserve">Le trempage est une étape essentielle pour la </w:t>
      </w:r>
      <w:r w:rsidRPr="00F32BB0">
        <w:rPr>
          <w:rFonts w:ascii="Aptos" w:eastAsia="Aptos" w:hAnsi="Aptos" w:cs="Aptos"/>
          <w:b/>
          <w:bCs/>
        </w:rPr>
        <w:t>plupart des légumineuses</w:t>
      </w:r>
      <w:r>
        <w:rPr>
          <w:rFonts w:ascii="Aptos" w:eastAsia="Aptos" w:hAnsi="Aptos" w:cs="Aptos"/>
        </w:rPr>
        <w:t xml:space="preserve"> </w:t>
      </w:r>
      <w:r w:rsidRPr="00F32BB0">
        <w:rPr>
          <w:rFonts w:ascii="Aptos" w:eastAsia="Aptos" w:hAnsi="Aptos" w:cs="Aptos"/>
          <w:b/>
          <w:bCs/>
        </w:rPr>
        <w:t>sèches</w:t>
      </w:r>
      <w:r>
        <w:rPr>
          <w:rFonts w:ascii="Aptos" w:eastAsia="Aptos" w:hAnsi="Aptos" w:cs="Aptos"/>
        </w:rPr>
        <w:t xml:space="preserve"> (pois chiches, haricots, fèves…). Il consiste à les laisser reposer plusieurs heures dans de l’eau froide (souvent une nuit), ce qui :</w:t>
      </w:r>
    </w:p>
    <w:p w14:paraId="18A9F4E2" w14:textId="3CAB1FFB" w:rsidR="00A133A9" w:rsidRDefault="00B5294F" w:rsidP="00A133A9">
      <w:pPr>
        <w:pStyle w:val="Paragraphedeliste"/>
        <w:numPr>
          <w:ilvl w:val="0"/>
          <w:numId w:val="30"/>
        </w:numPr>
        <w:spacing w:after="80" w:line="276" w:lineRule="auto"/>
        <w:contextualSpacing w:val="0"/>
      </w:pPr>
      <w:r>
        <w:rPr>
          <w:rFonts w:ascii="Aptos" w:eastAsia="Aptos" w:hAnsi="Aptos" w:cs="Aptos"/>
        </w:rPr>
        <w:t>Réhydrate</w:t>
      </w:r>
      <w:r w:rsidR="00A133A9">
        <w:rPr>
          <w:rFonts w:ascii="Aptos" w:eastAsia="Aptos" w:hAnsi="Aptos" w:cs="Aptos"/>
        </w:rPr>
        <w:t xml:space="preserve"> la graine,</w:t>
      </w:r>
    </w:p>
    <w:p w14:paraId="4B244B88" w14:textId="105D0B9C" w:rsidR="00A133A9" w:rsidRDefault="00B5294F" w:rsidP="00A133A9">
      <w:pPr>
        <w:pStyle w:val="Paragraphedeliste"/>
        <w:numPr>
          <w:ilvl w:val="0"/>
          <w:numId w:val="30"/>
        </w:numPr>
        <w:spacing w:after="80" w:line="276" w:lineRule="auto"/>
        <w:contextualSpacing w:val="0"/>
      </w:pPr>
      <w:r>
        <w:rPr>
          <w:rFonts w:ascii="Aptos" w:eastAsia="Aptos" w:hAnsi="Aptos" w:cs="Aptos"/>
        </w:rPr>
        <w:t>Réduit</w:t>
      </w:r>
      <w:r w:rsidR="00A133A9">
        <w:rPr>
          <w:rFonts w:ascii="Aptos" w:eastAsia="Aptos" w:hAnsi="Aptos" w:cs="Aptos"/>
        </w:rPr>
        <w:t xml:space="preserve"> le temps de cuisson,</w:t>
      </w:r>
    </w:p>
    <w:p w14:paraId="4A727A8B" w14:textId="1177C8CC" w:rsidR="00A133A9" w:rsidRDefault="00B5294F" w:rsidP="00A133A9">
      <w:pPr>
        <w:pStyle w:val="Paragraphedeliste"/>
        <w:numPr>
          <w:ilvl w:val="0"/>
          <w:numId w:val="30"/>
        </w:numPr>
        <w:spacing w:after="80" w:line="276" w:lineRule="auto"/>
        <w:contextualSpacing w:val="0"/>
      </w:pPr>
      <w:r>
        <w:rPr>
          <w:rFonts w:ascii="Aptos" w:eastAsia="Aptos" w:hAnsi="Aptos" w:cs="Aptos"/>
        </w:rPr>
        <w:t>Améliore</w:t>
      </w:r>
      <w:r w:rsidR="00A133A9">
        <w:rPr>
          <w:rFonts w:ascii="Aptos" w:eastAsia="Aptos" w:hAnsi="Aptos" w:cs="Aptos"/>
        </w:rPr>
        <w:t xml:space="preserve"> la digestibilité,</w:t>
      </w:r>
    </w:p>
    <w:p w14:paraId="24D4140B" w14:textId="3BBBC2AD" w:rsidR="00A133A9" w:rsidRDefault="00B5294F" w:rsidP="00A133A9">
      <w:pPr>
        <w:pStyle w:val="Paragraphedeliste"/>
        <w:numPr>
          <w:ilvl w:val="0"/>
          <w:numId w:val="30"/>
        </w:numPr>
        <w:spacing w:after="80" w:line="276" w:lineRule="auto"/>
        <w:contextualSpacing w:val="0"/>
      </w:pPr>
      <w:r>
        <w:rPr>
          <w:rFonts w:ascii="Aptos" w:eastAsia="Aptos" w:hAnsi="Aptos" w:cs="Aptos"/>
        </w:rPr>
        <w:t>Elimine</w:t>
      </w:r>
      <w:r w:rsidR="00A133A9">
        <w:rPr>
          <w:rFonts w:ascii="Aptos" w:eastAsia="Aptos" w:hAnsi="Aptos" w:cs="Aptos"/>
        </w:rPr>
        <w:t xml:space="preserve"> une partie des facteurs antinutritionnels (comme les </w:t>
      </w:r>
      <w:proofErr w:type="spellStart"/>
      <w:r w:rsidR="00A133A9">
        <w:rPr>
          <w:rFonts w:ascii="Aptos" w:eastAsia="Aptos" w:hAnsi="Aptos" w:cs="Aptos"/>
        </w:rPr>
        <w:t>phytates</w:t>
      </w:r>
      <w:proofErr w:type="spellEnd"/>
      <w:r w:rsidR="00A133A9">
        <w:rPr>
          <w:rFonts w:ascii="Aptos" w:eastAsia="Aptos" w:hAnsi="Aptos" w:cs="Aptos"/>
        </w:rPr>
        <w:t xml:space="preserve"> et les oligosaccharides responsables de flatulences).</w:t>
      </w:r>
    </w:p>
    <w:p w14:paraId="7711B2E6" w14:textId="77777777" w:rsidR="00A133A9" w:rsidRDefault="00A133A9" w:rsidP="00A133A9">
      <w:pPr>
        <w:spacing w:line="276" w:lineRule="auto"/>
      </w:pPr>
      <w:r>
        <w:rPr>
          <w:rFonts w:ascii="Aptos" w:eastAsia="Aptos" w:hAnsi="Aptos" w:cs="Aptos"/>
        </w:rPr>
        <w:t xml:space="preserve">Les lentilles et les pois cassés sont les seules légumineuses qui </w:t>
      </w:r>
      <w:r w:rsidRPr="00F32BB0">
        <w:rPr>
          <w:rFonts w:ascii="Aptos" w:eastAsia="Aptos" w:hAnsi="Aptos" w:cs="Aptos"/>
          <w:b/>
          <w:bCs/>
        </w:rPr>
        <w:t>ne nécessitent pas de trempage préalable</w:t>
      </w:r>
      <w:r>
        <w:rPr>
          <w:rFonts w:ascii="Aptos" w:eastAsia="Aptos" w:hAnsi="Aptos" w:cs="Aptos"/>
        </w:rPr>
        <w:t>, car leurs enveloppes sont plus fines.</w:t>
      </w:r>
    </w:p>
    <w:p w14:paraId="7D0917A3" w14:textId="77777777" w:rsidR="00A133A9" w:rsidRPr="00774565" w:rsidRDefault="00A133A9" w:rsidP="00774565">
      <w:pPr>
        <w:pStyle w:val="Titre4"/>
        <w:numPr>
          <w:ilvl w:val="0"/>
          <w:numId w:val="39"/>
        </w:numPr>
        <w:rPr>
          <w:b/>
          <w:bCs/>
          <w:i w:val="0"/>
          <w:iCs w:val="0"/>
          <w:color w:val="196B24" w:themeColor="accent3"/>
        </w:rPr>
      </w:pPr>
      <w:r w:rsidRPr="00774565">
        <w:rPr>
          <w:rFonts w:ascii="Aptos" w:eastAsia="Aptos" w:hAnsi="Aptos" w:cs="Aptos"/>
          <w:b/>
          <w:bCs/>
          <w:i w:val="0"/>
          <w:iCs w:val="0"/>
          <w:color w:val="196B24" w:themeColor="accent3"/>
        </w:rPr>
        <w:t>La cuisson</w:t>
      </w:r>
    </w:p>
    <w:p w14:paraId="4BC21DF1" w14:textId="77777777" w:rsidR="00F32BB0" w:rsidRDefault="00A133A9" w:rsidP="00A133A9">
      <w:pPr>
        <w:spacing w:line="276" w:lineRule="auto"/>
        <w:rPr>
          <w:rFonts w:ascii="Aptos" w:eastAsia="Aptos" w:hAnsi="Aptos" w:cs="Aptos"/>
        </w:rPr>
      </w:pPr>
      <w:r>
        <w:rPr>
          <w:rFonts w:ascii="Aptos" w:eastAsia="Aptos" w:hAnsi="Aptos" w:cs="Aptos"/>
        </w:rPr>
        <w:t xml:space="preserve">La cuisson est indispensable pour </w:t>
      </w:r>
      <w:r w:rsidRPr="00F32BB0">
        <w:rPr>
          <w:rFonts w:ascii="Aptos" w:eastAsia="Aptos" w:hAnsi="Aptos" w:cs="Aptos"/>
          <w:b/>
          <w:bCs/>
        </w:rPr>
        <w:t>ramollir les parois cellulaires, gélatiniser l’amidon et inactiver les composés indésirables.</w:t>
      </w:r>
      <w:r>
        <w:rPr>
          <w:rFonts w:ascii="Aptos" w:eastAsia="Aptos" w:hAnsi="Aptos" w:cs="Aptos"/>
        </w:rPr>
        <w:t xml:space="preserve"> </w:t>
      </w:r>
    </w:p>
    <w:p w14:paraId="60DCD29B" w14:textId="4067089C" w:rsidR="00A133A9" w:rsidRDefault="00A133A9" w:rsidP="00A133A9">
      <w:pPr>
        <w:spacing w:line="276" w:lineRule="auto"/>
      </w:pPr>
      <w:r>
        <w:rPr>
          <w:rFonts w:ascii="Aptos" w:eastAsia="Aptos" w:hAnsi="Aptos" w:cs="Aptos"/>
        </w:rPr>
        <w:t>Quelques points clés :</w:t>
      </w:r>
    </w:p>
    <w:p w14:paraId="12887108"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Toujours commencer la cuisson dans une </w:t>
      </w:r>
      <w:r w:rsidRPr="00F32BB0">
        <w:rPr>
          <w:rFonts w:ascii="Aptos" w:eastAsia="Aptos" w:hAnsi="Aptos" w:cs="Aptos"/>
          <w:b/>
          <w:bCs/>
        </w:rPr>
        <w:t>eau froide non salée</w:t>
      </w:r>
      <w:r>
        <w:rPr>
          <w:rFonts w:ascii="Aptos" w:eastAsia="Aptos" w:hAnsi="Aptos" w:cs="Aptos"/>
        </w:rPr>
        <w:t xml:space="preserve"> : le sel ajouté trop tôt durcit l’enveloppe.</w:t>
      </w:r>
    </w:p>
    <w:p w14:paraId="176508E4" w14:textId="77777777" w:rsidR="00A133A9" w:rsidRDefault="00A133A9" w:rsidP="00A133A9">
      <w:pPr>
        <w:pStyle w:val="Paragraphedeliste"/>
        <w:numPr>
          <w:ilvl w:val="0"/>
          <w:numId w:val="30"/>
        </w:numPr>
        <w:spacing w:after="80" w:line="276" w:lineRule="auto"/>
        <w:contextualSpacing w:val="0"/>
      </w:pPr>
      <w:r w:rsidRPr="00F32BB0">
        <w:rPr>
          <w:rFonts w:ascii="Aptos" w:eastAsia="Aptos" w:hAnsi="Aptos" w:cs="Aptos"/>
          <w:b/>
          <w:bCs/>
        </w:rPr>
        <w:t>Cuire à feu doux</w:t>
      </w:r>
      <w:r>
        <w:rPr>
          <w:rFonts w:ascii="Aptos" w:eastAsia="Aptos" w:hAnsi="Aptos" w:cs="Aptos"/>
        </w:rPr>
        <w:t xml:space="preserve"> jusqu’à ce que la graine devienne fondante.</w:t>
      </w:r>
    </w:p>
    <w:p w14:paraId="1A12C329" w14:textId="77777777" w:rsidR="00A133A9" w:rsidRDefault="00A133A9" w:rsidP="00A133A9">
      <w:pPr>
        <w:pStyle w:val="Paragraphedeliste"/>
        <w:numPr>
          <w:ilvl w:val="0"/>
          <w:numId w:val="30"/>
        </w:numPr>
        <w:spacing w:after="80" w:line="276" w:lineRule="auto"/>
        <w:contextualSpacing w:val="0"/>
      </w:pPr>
      <w:r w:rsidRPr="00F32BB0">
        <w:rPr>
          <w:rFonts w:ascii="Aptos" w:eastAsia="Aptos" w:hAnsi="Aptos" w:cs="Aptos"/>
          <w:b/>
          <w:bCs/>
        </w:rPr>
        <w:t>Écumer si nécessaire</w:t>
      </w:r>
      <w:r>
        <w:rPr>
          <w:rFonts w:ascii="Aptos" w:eastAsia="Aptos" w:hAnsi="Aptos" w:cs="Aptos"/>
        </w:rPr>
        <w:t xml:space="preserve"> pour enlever les impuretés en surface.</w:t>
      </w:r>
    </w:p>
    <w:p w14:paraId="5CD5B570"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Le temps de cuisson </w:t>
      </w:r>
      <w:r w:rsidRPr="00F32BB0">
        <w:rPr>
          <w:rFonts w:ascii="Aptos" w:eastAsia="Aptos" w:hAnsi="Aptos" w:cs="Aptos"/>
          <w:b/>
          <w:bCs/>
        </w:rPr>
        <w:t>varie selon la légumineuse</w:t>
      </w:r>
      <w:r>
        <w:rPr>
          <w:rFonts w:ascii="Aptos" w:eastAsia="Aptos" w:hAnsi="Aptos" w:cs="Aptos"/>
        </w:rPr>
        <w:t xml:space="preserve"> (de 20 min pour les lentilles corail à plus d’une heure pour les pois chiches).</w:t>
      </w:r>
    </w:p>
    <w:p w14:paraId="0D9E76B6" w14:textId="77777777" w:rsidR="00A133A9" w:rsidRDefault="00A133A9" w:rsidP="00A133A9">
      <w:pPr>
        <w:spacing w:line="276" w:lineRule="auto"/>
      </w:pPr>
      <w:r>
        <w:rPr>
          <w:rFonts w:ascii="Aptos" w:eastAsia="Aptos" w:hAnsi="Aptos" w:cs="Aptos"/>
        </w:rPr>
        <w:t xml:space="preserve">Certaines cuissons peuvent être accélérées à l’aide d’un </w:t>
      </w:r>
      <w:r w:rsidRPr="00F32BB0">
        <w:rPr>
          <w:rFonts w:ascii="Aptos" w:eastAsia="Aptos" w:hAnsi="Aptos" w:cs="Aptos"/>
          <w:b/>
          <w:bCs/>
        </w:rPr>
        <w:t>autocuiseur</w:t>
      </w:r>
      <w:r>
        <w:rPr>
          <w:rFonts w:ascii="Aptos" w:eastAsia="Aptos" w:hAnsi="Aptos" w:cs="Aptos"/>
        </w:rPr>
        <w:t>, sans perte majeure de nutriments.</w:t>
      </w:r>
    </w:p>
    <w:p w14:paraId="133CE29C" w14:textId="77777777" w:rsidR="00A133A9" w:rsidRPr="00774565" w:rsidRDefault="00A133A9" w:rsidP="00774565">
      <w:pPr>
        <w:pStyle w:val="Titre4"/>
        <w:numPr>
          <w:ilvl w:val="0"/>
          <w:numId w:val="39"/>
        </w:numPr>
        <w:rPr>
          <w:b/>
          <w:bCs/>
          <w:i w:val="0"/>
          <w:iCs w:val="0"/>
          <w:color w:val="196B24" w:themeColor="accent3"/>
        </w:rPr>
      </w:pPr>
      <w:r w:rsidRPr="00774565">
        <w:rPr>
          <w:rFonts w:ascii="Aptos" w:eastAsia="Aptos" w:hAnsi="Aptos" w:cs="Aptos"/>
          <w:b/>
          <w:bCs/>
          <w:i w:val="0"/>
          <w:iCs w:val="0"/>
          <w:color w:val="196B24" w:themeColor="accent3"/>
        </w:rPr>
        <w:t>La germination et la fermentation</w:t>
      </w:r>
    </w:p>
    <w:p w14:paraId="21CE40E2" w14:textId="77777777" w:rsidR="00A133A9" w:rsidRDefault="00A133A9" w:rsidP="00A133A9">
      <w:pPr>
        <w:spacing w:line="276" w:lineRule="auto"/>
      </w:pPr>
      <w:r>
        <w:rPr>
          <w:rFonts w:ascii="Aptos" w:eastAsia="Aptos" w:hAnsi="Aptos" w:cs="Aptos"/>
        </w:rPr>
        <w:t xml:space="preserve">Deux </w:t>
      </w:r>
      <w:r w:rsidRPr="00F32BB0">
        <w:rPr>
          <w:rFonts w:ascii="Aptos" w:eastAsia="Aptos" w:hAnsi="Aptos" w:cs="Aptos"/>
          <w:b/>
          <w:bCs/>
        </w:rPr>
        <w:t>techniques traditionnelles</w:t>
      </w:r>
      <w:r>
        <w:rPr>
          <w:rFonts w:ascii="Aptos" w:eastAsia="Aptos" w:hAnsi="Aptos" w:cs="Aptos"/>
        </w:rPr>
        <w:t xml:space="preserve"> améliorent encore les qualités des légumineuses :</w:t>
      </w:r>
    </w:p>
    <w:p w14:paraId="009BD926"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La </w:t>
      </w:r>
      <w:r w:rsidRPr="00F32BB0">
        <w:rPr>
          <w:rFonts w:ascii="Aptos" w:eastAsia="Aptos" w:hAnsi="Aptos" w:cs="Aptos"/>
          <w:b/>
          <w:bCs/>
        </w:rPr>
        <w:t>germination</w:t>
      </w:r>
      <w:r>
        <w:rPr>
          <w:rFonts w:ascii="Aptos" w:eastAsia="Aptos" w:hAnsi="Aptos" w:cs="Aptos"/>
        </w:rPr>
        <w:t xml:space="preserve"> (par exemple des lentilles ou haricots mungo) augmente la teneur en vitamines (B et C), diminue les </w:t>
      </w:r>
      <w:proofErr w:type="spellStart"/>
      <w:r>
        <w:rPr>
          <w:rFonts w:ascii="Aptos" w:eastAsia="Aptos" w:hAnsi="Aptos" w:cs="Aptos"/>
        </w:rPr>
        <w:t>antinutriments</w:t>
      </w:r>
      <w:proofErr w:type="spellEnd"/>
      <w:r>
        <w:rPr>
          <w:rFonts w:ascii="Aptos" w:eastAsia="Aptos" w:hAnsi="Aptos" w:cs="Aptos"/>
        </w:rPr>
        <w:t xml:space="preserve"> et rend les graines plus digestes.</w:t>
      </w:r>
    </w:p>
    <w:p w14:paraId="75E63F5F"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 xml:space="preserve">La </w:t>
      </w:r>
      <w:r w:rsidRPr="00F32BB0">
        <w:rPr>
          <w:rFonts w:ascii="Aptos" w:eastAsia="Aptos" w:hAnsi="Aptos" w:cs="Aptos"/>
          <w:b/>
          <w:bCs/>
        </w:rPr>
        <w:t>fermentation</w:t>
      </w:r>
      <w:r>
        <w:rPr>
          <w:rFonts w:ascii="Aptos" w:eastAsia="Aptos" w:hAnsi="Aptos" w:cs="Aptos"/>
        </w:rPr>
        <w:t xml:space="preserve"> (comme dans le </w:t>
      </w:r>
      <w:proofErr w:type="spellStart"/>
      <w:r>
        <w:rPr>
          <w:rFonts w:ascii="Aptos" w:eastAsia="Aptos" w:hAnsi="Aptos" w:cs="Aptos"/>
        </w:rPr>
        <w:t>tempeh</w:t>
      </w:r>
      <w:proofErr w:type="spellEnd"/>
      <w:r>
        <w:rPr>
          <w:rFonts w:ascii="Aptos" w:eastAsia="Aptos" w:hAnsi="Aptos" w:cs="Aptos"/>
        </w:rPr>
        <w:t xml:space="preserve"> de soja) développe des arômes complexes et rend les protéines plus assimilables.</w:t>
      </w:r>
    </w:p>
    <w:p w14:paraId="1D1A250A" w14:textId="77777777" w:rsidR="00A133A9" w:rsidRDefault="00A133A9" w:rsidP="00A133A9">
      <w:pPr>
        <w:spacing w:line="276" w:lineRule="auto"/>
      </w:pPr>
      <w:r>
        <w:rPr>
          <w:rFonts w:ascii="Aptos" w:eastAsia="Aptos" w:hAnsi="Aptos" w:cs="Aptos"/>
        </w:rPr>
        <w:lastRenderedPageBreak/>
        <w:t>Ces procédés naturels sont aujourd’hui très valorisés dans les approches de nutrition saine et durable.</w:t>
      </w:r>
    </w:p>
    <w:p w14:paraId="0F0BA383" w14:textId="77777777" w:rsidR="00A133A9" w:rsidRPr="00774565" w:rsidRDefault="00A133A9" w:rsidP="00774565">
      <w:pPr>
        <w:pStyle w:val="Titre4"/>
        <w:numPr>
          <w:ilvl w:val="0"/>
          <w:numId w:val="39"/>
        </w:numPr>
        <w:rPr>
          <w:b/>
          <w:bCs/>
          <w:i w:val="0"/>
          <w:iCs w:val="0"/>
          <w:color w:val="196B24" w:themeColor="accent3"/>
        </w:rPr>
      </w:pPr>
      <w:r w:rsidRPr="00774565">
        <w:rPr>
          <w:rFonts w:ascii="Aptos" w:eastAsia="Aptos" w:hAnsi="Aptos" w:cs="Aptos"/>
          <w:b/>
          <w:bCs/>
          <w:i w:val="0"/>
          <w:iCs w:val="0"/>
          <w:color w:val="196B24" w:themeColor="accent3"/>
        </w:rPr>
        <w:t>Les transformations industrielles</w:t>
      </w:r>
    </w:p>
    <w:p w14:paraId="4C8C98E1" w14:textId="77777777" w:rsidR="00A133A9" w:rsidRDefault="00A133A9" w:rsidP="00A133A9">
      <w:pPr>
        <w:spacing w:line="276" w:lineRule="auto"/>
      </w:pPr>
      <w:r>
        <w:rPr>
          <w:rFonts w:ascii="Aptos" w:eastAsia="Aptos" w:hAnsi="Aptos" w:cs="Aptos"/>
        </w:rPr>
        <w:t xml:space="preserve">Les légumineuses peuvent aussi être </w:t>
      </w:r>
      <w:r w:rsidRPr="00F32BB0">
        <w:rPr>
          <w:rFonts w:ascii="Aptos" w:eastAsia="Aptos" w:hAnsi="Aptos" w:cs="Aptos"/>
          <w:b/>
          <w:bCs/>
        </w:rPr>
        <w:t>transformées sous différentes formes</w:t>
      </w:r>
      <w:r>
        <w:rPr>
          <w:rFonts w:ascii="Aptos" w:eastAsia="Aptos" w:hAnsi="Aptos" w:cs="Aptos"/>
        </w:rPr>
        <w:t xml:space="preserve"> :</w:t>
      </w:r>
    </w:p>
    <w:p w14:paraId="48D1C3BC" w14:textId="77777777" w:rsidR="00A133A9" w:rsidRDefault="00A133A9" w:rsidP="00A133A9">
      <w:pPr>
        <w:pStyle w:val="Paragraphedeliste"/>
        <w:numPr>
          <w:ilvl w:val="0"/>
          <w:numId w:val="30"/>
        </w:numPr>
        <w:spacing w:after="80" w:line="276" w:lineRule="auto"/>
        <w:contextualSpacing w:val="0"/>
      </w:pPr>
      <w:r w:rsidRPr="00F32BB0">
        <w:rPr>
          <w:rFonts w:ascii="Aptos" w:eastAsia="Aptos" w:hAnsi="Aptos" w:cs="Aptos"/>
          <w:b/>
          <w:bCs/>
        </w:rPr>
        <w:t>Conserves</w:t>
      </w:r>
      <w:r>
        <w:rPr>
          <w:rFonts w:ascii="Aptos" w:eastAsia="Aptos" w:hAnsi="Aptos" w:cs="Aptos"/>
        </w:rPr>
        <w:t xml:space="preserve"> (lentilles, pois chiches cuits, haricots rouges), prêtes à l’emploi, pratiques mais légèrement plus salées.</w:t>
      </w:r>
    </w:p>
    <w:p w14:paraId="324ECE87" w14:textId="77777777" w:rsidR="00A133A9" w:rsidRDefault="00A133A9" w:rsidP="00A133A9">
      <w:pPr>
        <w:pStyle w:val="Paragraphedeliste"/>
        <w:numPr>
          <w:ilvl w:val="0"/>
          <w:numId w:val="30"/>
        </w:numPr>
        <w:spacing w:after="80" w:line="276" w:lineRule="auto"/>
        <w:contextualSpacing w:val="0"/>
      </w:pPr>
      <w:r w:rsidRPr="00F32BB0">
        <w:rPr>
          <w:rFonts w:ascii="Aptos" w:eastAsia="Aptos" w:hAnsi="Aptos" w:cs="Aptos"/>
          <w:b/>
          <w:bCs/>
        </w:rPr>
        <w:t>Farines</w:t>
      </w:r>
      <w:r>
        <w:rPr>
          <w:rFonts w:ascii="Aptos" w:eastAsia="Aptos" w:hAnsi="Aptos" w:cs="Aptos"/>
        </w:rPr>
        <w:t xml:space="preserve"> (pois chiche, lentille, soja, lupin), utilisées dans des galettes, crêpes ou produits sans gluten.</w:t>
      </w:r>
    </w:p>
    <w:p w14:paraId="1455D29C" w14:textId="77777777" w:rsidR="00A133A9" w:rsidRDefault="00A133A9" w:rsidP="00A133A9">
      <w:pPr>
        <w:pStyle w:val="Paragraphedeliste"/>
        <w:numPr>
          <w:ilvl w:val="0"/>
          <w:numId w:val="30"/>
        </w:numPr>
        <w:spacing w:after="80" w:line="276" w:lineRule="auto"/>
        <w:contextualSpacing w:val="0"/>
      </w:pPr>
      <w:r w:rsidRPr="00F32BB0">
        <w:rPr>
          <w:rFonts w:ascii="Aptos" w:eastAsia="Aptos" w:hAnsi="Aptos" w:cs="Aptos"/>
          <w:b/>
          <w:bCs/>
        </w:rPr>
        <w:t>Texturés</w:t>
      </w:r>
      <w:r>
        <w:rPr>
          <w:rFonts w:ascii="Aptos" w:eastAsia="Aptos" w:hAnsi="Aptos" w:cs="Aptos"/>
        </w:rPr>
        <w:t xml:space="preserve"> (protéines de soja, steaks végétaux), qui permettent de créer des alternatives à la viande.</w:t>
      </w:r>
    </w:p>
    <w:p w14:paraId="3B7D5BAD" w14:textId="77777777" w:rsidR="00A133A9" w:rsidRDefault="00A133A9" w:rsidP="00A133A9">
      <w:pPr>
        <w:spacing w:line="276" w:lineRule="auto"/>
      </w:pPr>
      <w:r>
        <w:rPr>
          <w:rFonts w:ascii="Aptos" w:eastAsia="Aptos" w:hAnsi="Aptos" w:cs="Aptos"/>
        </w:rPr>
        <w:t>Ces procédés modernes facilitent la consommation quotidienne de légumineuses tout en diversifiant leurs usages culinaires.</w:t>
      </w:r>
    </w:p>
    <w:p w14:paraId="5332CDBE" w14:textId="77777777" w:rsidR="00A133A9" w:rsidRPr="00774565" w:rsidRDefault="00A133A9" w:rsidP="00774565">
      <w:pPr>
        <w:pStyle w:val="Titre4"/>
        <w:numPr>
          <w:ilvl w:val="0"/>
          <w:numId w:val="40"/>
        </w:numPr>
        <w:rPr>
          <w:b/>
          <w:bCs/>
          <w:i w:val="0"/>
          <w:iCs w:val="0"/>
          <w:color w:val="196B24" w:themeColor="accent3"/>
        </w:rPr>
      </w:pPr>
      <w:r w:rsidRPr="00774565">
        <w:rPr>
          <w:rFonts w:ascii="Aptos" w:eastAsia="Aptos" w:hAnsi="Aptos" w:cs="Aptos"/>
          <w:b/>
          <w:bCs/>
          <w:i w:val="0"/>
          <w:iCs w:val="0"/>
          <w:color w:val="196B24" w:themeColor="accent3"/>
        </w:rPr>
        <w:t>Les usages culinaires</w:t>
      </w:r>
    </w:p>
    <w:p w14:paraId="5F0BE051" w14:textId="77777777" w:rsidR="00A133A9" w:rsidRDefault="00A133A9" w:rsidP="00A133A9">
      <w:pPr>
        <w:spacing w:line="276" w:lineRule="auto"/>
      </w:pPr>
      <w:r>
        <w:rPr>
          <w:rFonts w:ascii="Aptos" w:eastAsia="Aptos" w:hAnsi="Aptos" w:cs="Aptos"/>
        </w:rPr>
        <w:t xml:space="preserve">Les légumineuses se prêtent à une </w:t>
      </w:r>
      <w:r>
        <w:rPr>
          <w:rFonts w:ascii="Aptos" w:eastAsia="Aptos" w:hAnsi="Aptos" w:cs="Aptos"/>
          <w:b/>
          <w:bCs/>
        </w:rPr>
        <w:t>grande variété de préparations</w:t>
      </w:r>
      <w:r>
        <w:rPr>
          <w:rFonts w:ascii="Aptos" w:eastAsia="Aptos" w:hAnsi="Aptos" w:cs="Aptos"/>
        </w:rPr>
        <w:t xml:space="preserve"> :</w:t>
      </w:r>
    </w:p>
    <w:p w14:paraId="65A96BA6"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Soupe ou purée (lentilles, pois cassés),</w:t>
      </w:r>
    </w:p>
    <w:p w14:paraId="2F93B28C"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Salade (lentilles, pois chiches),</w:t>
      </w:r>
    </w:p>
    <w:p w14:paraId="50356645"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Plats mijotés (curry, chili, couscous),</w:t>
      </w:r>
    </w:p>
    <w:p w14:paraId="2BA154DC"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rPr>
        <w:t>Galettes végétales ou houmous.</w:t>
      </w:r>
    </w:p>
    <w:p w14:paraId="6741560F" w14:textId="77777777" w:rsidR="00A133A9" w:rsidRDefault="00A133A9" w:rsidP="00A133A9">
      <w:pPr>
        <w:spacing w:line="276" w:lineRule="auto"/>
      </w:pPr>
      <w:r>
        <w:rPr>
          <w:rFonts w:ascii="Aptos" w:eastAsia="Aptos" w:hAnsi="Aptos" w:cs="Aptos"/>
        </w:rPr>
        <w:t>Leur goût doux et leur texture fondante après cuisson leur permettent de s’intégrer aussi bien dans des plats salés que sucrés (desserts à base de haricots rouges ou farine de pois chiche).</w:t>
      </w:r>
    </w:p>
    <w:p w14:paraId="508F6AFE" w14:textId="22F02BAF" w:rsidR="00A133A9" w:rsidRPr="00774565" w:rsidRDefault="00A133A9" w:rsidP="00774565">
      <w:pPr>
        <w:pStyle w:val="Titre3"/>
        <w:numPr>
          <w:ilvl w:val="3"/>
          <w:numId w:val="1"/>
        </w:numPr>
        <w:rPr>
          <w:color w:val="000000" w:themeColor="text1"/>
          <w:u w:val="single"/>
        </w:rPr>
      </w:pPr>
      <w:r w:rsidRPr="00774565">
        <w:rPr>
          <w:rFonts w:ascii="Aptos" w:eastAsia="Aptos" w:hAnsi="Aptos" w:cs="Aptos"/>
          <w:color w:val="000000" w:themeColor="text1"/>
          <w:sz w:val="24"/>
          <w:szCs w:val="24"/>
          <w:u w:val="single"/>
        </w:rPr>
        <w:t>Les tubercules</w:t>
      </w:r>
    </w:p>
    <w:p w14:paraId="2908818B" w14:textId="77777777" w:rsidR="00A133A9" w:rsidRDefault="00A133A9" w:rsidP="00A133A9">
      <w:pPr>
        <w:spacing w:line="276" w:lineRule="auto"/>
      </w:pPr>
      <w:r>
        <w:rPr>
          <w:rFonts w:ascii="Aptos" w:eastAsia="Aptos" w:hAnsi="Aptos" w:cs="Aptos"/>
        </w:rPr>
        <w:t xml:space="preserve">Les tubercules nécessitent, eux aussi, un certain traitement culinaire pour révéler leur saveur et améliorer leur digestibilité. Ils sont plus simples à préparer que les légumineuses, mais leur cuisson influence beaucoup leur </w:t>
      </w:r>
      <w:r>
        <w:rPr>
          <w:rFonts w:ascii="Aptos" w:eastAsia="Aptos" w:hAnsi="Aptos" w:cs="Aptos"/>
          <w:b/>
          <w:bCs/>
        </w:rPr>
        <w:t>texture</w:t>
      </w:r>
      <w:r>
        <w:rPr>
          <w:rFonts w:ascii="Aptos" w:eastAsia="Aptos" w:hAnsi="Aptos" w:cs="Aptos"/>
        </w:rPr>
        <w:t xml:space="preserve">, leur </w:t>
      </w:r>
      <w:r>
        <w:rPr>
          <w:rFonts w:ascii="Aptos" w:eastAsia="Aptos" w:hAnsi="Aptos" w:cs="Aptos"/>
          <w:b/>
          <w:bCs/>
        </w:rPr>
        <w:t>index glycémique</w:t>
      </w:r>
      <w:r>
        <w:rPr>
          <w:rFonts w:ascii="Aptos" w:eastAsia="Aptos" w:hAnsi="Aptos" w:cs="Aptos"/>
        </w:rPr>
        <w:t xml:space="preserve"> et leur </w:t>
      </w:r>
      <w:r>
        <w:rPr>
          <w:rFonts w:ascii="Aptos" w:eastAsia="Aptos" w:hAnsi="Aptos" w:cs="Aptos"/>
          <w:b/>
          <w:bCs/>
        </w:rPr>
        <w:t>valeur nutritionnelle</w:t>
      </w:r>
      <w:r>
        <w:rPr>
          <w:rFonts w:ascii="Aptos" w:eastAsia="Aptos" w:hAnsi="Aptos" w:cs="Aptos"/>
        </w:rPr>
        <w:t>.</w:t>
      </w:r>
    </w:p>
    <w:p w14:paraId="465E8138" w14:textId="77777777" w:rsidR="00A133A9" w:rsidRPr="00774565" w:rsidRDefault="00A133A9" w:rsidP="00774565">
      <w:pPr>
        <w:pStyle w:val="Titre4"/>
        <w:numPr>
          <w:ilvl w:val="0"/>
          <w:numId w:val="41"/>
        </w:numPr>
        <w:rPr>
          <w:b/>
          <w:bCs/>
          <w:i w:val="0"/>
          <w:iCs w:val="0"/>
          <w:color w:val="196B24" w:themeColor="accent3"/>
        </w:rPr>
      </w:pPr>
      <w:r w:rsidRPr="00774565">
        <w:rPr>
          <w:rFonts w:ascii="Aptos" w:eastAsia="Aptos" w:hAnsi="Aptos" w:cs="Aptos"/>
          <w:b/>
          <w:bCs/>
          <w:i w:val="0"/>
          <w:iCs w:val="0"/>
          <w:color w:val="196B24" w:themeColor="accent3"/>
        </w:rPr>
        <w:t>Le nettoyage et l’épluchage</w:t>
      </w:r>
    </w:p>
    <w:p w14:paraId="32902560" w14:textId="77777777" w:rsidR="00A133A9" w:rsidRDefault="00A133A9" w:rsidP="00A133A9">
      <w:pPr>
        <w:spacing w:line="276" w:lineRule="auto"/>
      </w:pPr>
      <w:r>
        <w:rPr>
          <w:rFonts w:ascii="Aptos" w:eastAsia="Aptos" w:hAnsi="Aptos" w:cs="Aptos"/>
        </w:rPr>
        <w:t xml:space="preserve">Les tubercules doivent être </w:t>
      </w:r>
      <w:r>
        <w:rPr>
          <w:rFonts w:ascii="Aptos" w:eastAsia="Aptos" w:hAnsi="Aptos" w:cs="Aptos"/>
          <w:b/>
          <w:bCs/>
        </w:rPr>
        <w:t>soigneusement lavés pour éliminer la terre et les résidus</w:t>
      </w:r>
      <w:r>
        <w:rPr>
          <w:rFonts w:ascii="Aptos" w:eastAsia="Aptos" w:hAnsi="Aptos" w:cs="Aptos"/>
        </w:rPr>
        <w:t>. L’</w:t>
      </w:r>
      <w:r>
        <w:rPr>
          <w:rFonts w:ascii="Aptos" w:eastAsia="Aptos" w:hAnsi="Aptos" w:cs="Aptos"/>
          <w:b/>
          <w:bCs/>
        </w:rPr>
        <w:t>épluchage</w:t>
      </w:r>
      <w:r>
        <w:rPr>
          <w:rFonts w:ascii="Aptos" w:eastAsia="Aptos" w:hAnsi="Aptos" w:cs="Aptos"/>
        </w:rPr>
        <w:t xml:space="preserve"> dépend de l’espèce :</w:t>
      </w:r>
    </w:p>
    <w:p w14:paraId="5EF69A28" w14:textId="6A8758BA" w:rsidR="00A133A9" w:rsidRDefault="00B5294F" w:rsidP="00A133A9">
      <w:pPr>
        <w:pStyle w:val="Paragraphedeliste"/>
        <w:numPr>
          <w:ilvl w:val="0"/>
          <w:numId w:val="30"/>
        </w:numPr>
        <w:spacing w:after="80" w:line="276" w:lineRule="auto"/>
        <w:contextualSpacing w:val="0"/>
      </w:pPr>
      <w:r>
        <w:rPr>
          <w:rFonts w:ascii="Aptos" w:eastAsia="Aptos" w:hAnsi="Aptos" w:cs="Aptos"/>
        </w:rPr>
        <w:t>On</w:t>
      </w:r>
      <w:r w:rsidR="00A133A9">
        <w:rPr>
          <w:rFonts w:ascii="Aptos" w:eastAsia="Aptos" w:hAnsi="Aptos" w:cs="Aptos"/>
        </w:rPr>
        <w:t xml:space="preserve"> </w:t>
      </w:r>
      <w:r w:rsidR="00A133A9">
        <w:rPr>
          <w:rFonts w:ascii="Aptos" w:eastAsia="Aptos" w:hAnsi="Aptos" w:cs="Aptos"/>
          <w:b/>
          <w:bCs/>
        </w:rPr>
        <w:t>épluche les pommes de terre et le manioc</w:t>
      </w:r>
      <w:r w:rsidR="00A133A9">
        <w:rPr>
          <w:rFonts w:ascii="Aptos" w:eastAsia="Aptos" w:hAnsi="Aptos" w:cs="Aptos"/>
        </w:rPr>
        <w:t xml:space="preserve"> (dont la peau contient parfois des composés toxiques),</w:t>
      </w:r>
    </w:p>
    <w:p w14:paraId="3584D8E8" w14:textId="3F8DD8CE" w:rsidR="00A133A9" w:rsidRDefault="00B5294F" w:rsidP="00A133A9">
      <w:pPr>
        <w:pStyle w:val="Paragraphedeliste"/>
        <w:numPr>
          <w:ilvl w:val="0"/>
          <w:numId w:val="30"/>
        </w:numPr>
        <w:spacing w:after="80" w:line="276" w:lineRule="auto"/>
        <w:contextualSpacing w:val="0"/>
      </w:pPr>
      <w:r>
        <w:rPr>
          <w:rFonts w:ascii="Aptos" w:eastAsia="Aptos" w:hAnsi="Aptos" w:cs="Aptos"/>
        </w:rPr>
        <w:t>On</w:t>
      </w:r>
      <w:r w:rsidR="00A133A9">
        <w:rPr>
          <w:rFonts w:ascii="Aptos" w:eastAsia="Aptos" w:hAnsi="Aptos" w:cs="Aptos"/>
        </w:rPr>
        <w:t xml:space="preserve"> peut </w:t>
      </w:r>
      <w:r w:rsidR="00A133A9" w:rsidRPr="00774565">
        <w:rPr>
          <w:rFonts w:ascii="Aptos" w:eastAsia="Aptos" w:hAnsi="Aptos" w:cs="Aptos"/>
          <w:b/>
          <w:bCs/>
        </w:rPr>
        <w:t xml:space="preserve">garder la peau des patates douces, ignames ou topinambours </w:t>
      </w:r>
      <w:r w:rsidR="00A133A9">
        <w:rPr>
          <w:rFonts w:ascii="Aptos" w:eastAsia="Aptos" w:hAnsi="Aptos" w:cs="Aptos"/>
        </w:rPr>
        <w:t>après un bon lavage, car elle contient des fibres et des antioxydants.</w:t>
      </w:r>
    </w:p>
    <w:p w14:paraId="44821718" w14:textId="77777777" w:rsidR="00A133A9" w:rsidRPr="00774565" w:rsidRDefault="00A133A9" w:rsidP="00774565">
      <w:pPr>
        <w:pStyle w:val="Titre4"/>
        <w:numPr>
          <w:ilvl w:val="0"/>
          <w:numId w:val="41"/>
        </w:numPr>
        <w:rPr>
          <w:b/>
          <w:bCs/>
          <w:i w:val="0"/>
          <w:iCs w:val="0"/>
          <w:color w:val="196B24" w:themeColor="accent3"/>
        </w:rPr>
      </w:pPr>
      <w:r w:rsidRPr="00774565">
        <w:rPr>
          <w:rFonts w:ascii="Aptos" w:eastAsia="Aptos" w:hAnsi="Aptos" w:cs="Aptos"/>
          <w:b/>
          <w:bCs/>
          <w:i w:val="0"/>
          <w:iCs w:val="0"/>
          <w:color w:val="196B24" w:themeColor="accent3"/>
        </w:rPr>
        <w:t>Les modes de cuisson</w:t>
      </w:r>
    </w:p>
    <w:p w14:paraId="4DBCD340" w14:textId="77777777" w:rsidR="00A133A9" w:rsidRDefault="00A133A9" w:rsidP="00A133A9">
      <w:pPr>
        <w:spacing w:line="276" w:lineRule="auto"/>
      </w:pPr>
      <w:r>
        <w:rPr>
          <w:rFonts w:ascii="Aptos" w:eastAsia="Aptos" w:hAnsi="Aptos" w:cs="Aptos"/>
        </w:rPr>
        <w:t>La cuisson est déterminante pour la qualité nutritionnelle :</w:t>
      </w:r>
    </w:p>
    <w:p w14:paraId="60012ECA" w14:textId="77777777" w:rsidR="00A133A9" w:rsidRDefault="00A133A9" w:rsidP="00A133A9">
      <w:pPr>
        <w:pStyle w:val="Paragraphedeliste"/>
        <w:numPr>
          <w:ilvl w:val="0"/>
          <w:numId w:val="30"/>
        </w:numPr>
        <w:spacing w:after="80" w:line="276" w:lineRule="auto"/>
        <w:contextualSpacing w:val="0"/>
      </w:pPr>
      <w:r w:rsidRPr="00774565">
        <w:rPr>
          <w:rFonts w:ascii="Aptos" w:eastAsia="Aptos" w:hAnsi="Aptos" w:cs="Aptos"/>
          <w:b/>
          <w:bCs/>
        </w:rPr>
        <w:lastRenderedPageBreak/>
        <w:t>Cuisson vapeur</w:t>
      </w:r>
      <w:r>
        <w:rPr>
          <w:rFonts w:ascii="Aptos" w:eastAsia="Aptos" w:hAnsi="Aptos" w:cs="Aptos"/>
        </w:rPr>
        <w:t xml:space="preserve"> : la plus douce, préserve les vitamines et minéraux, garde un index glycémique modéré.</w:t>
      </w:r>
    </w:p>
    <w:p w14:paraId="286CF4D8" w14:textId="77777777" w:rsidR="00A133A9" w:rsidRDefault="00A133A9" w:rsidP="00A133A9">
      <w:pPr>
        <w:pStyle w:val="Paragraphedeliste"/>
        <w:numPr>
          <w:ilvl w:val="0"/>
          <w:numId w:val="30"/>
        </w:numPr>
        <w:spacing w:after="80" w:line="276" w:lineRule="auto"/>
        <w:contextualSpacing w:val="0"/>
      </w:pPr>
      <w:r w:rsidRPr="00774565">
        <w:rPr>
          <w:rFonts w:ascii="Aptos" w:eastAsia="Aptos" w:hAnsi="Aptos" w:cs="Aptos"/>
          <w:b/>
          <w:bCs/>
        </w:rPr>
        <w:t>Cuisson à l’eau :</w:t>
      </w:r>
      <w:r>
        <w:rPr>
          <w:rFonts w:ascii="Aptos" w:eastAsia="Aptos" w:hAnsi="Aptos" w:cs="Aptos"/>
        </w:rPr>
        <w:t xml:space="preserve"> simple et digeste, mais une partie des minéraux est perdue dans l’eau de cuisson.</w:t>
      </w:r>
    </w:p>
    <w:p w14:paraId="76F9C6CD" w14:textId="77777777" w:rsidR="00A133A9" w:rsidRDefault="00A133A9" w:rsidP="00A133A9">
      <w:pPr>
        <w:pStyle w:val="Paragraphedeliste"/>
        <w:numPr>
          <w:ilvl w:val="0"/>
          <w:numId w:val="30"/>
        </w:numPr>
        <w:spacing w:after="80" w:line="276" w:lineRule="auto"/>
        <w:contextualSpacing w:val="0"/>
      </w:pPr>
      <w:r w:rsidRPr="00774565">
        <w:rPr>
          <w:rFonts w:ascii="Aptos" w:eastAsia="Aptos" w:hAnsi="Aptos" w:cs="Aptos"/>
          <w:b/>
          <w:bCs/>
        </w:rPr>
        <w:t>Cuisson au four</w:t>
      </w:r>
      <w:r>
        <w:rPr>
          <w:rFonts w:ascii="Aptos" w:eastAsia="Aptos" w:hAnsi="Aptos" w:cs="Aptos"/>
        </w:rPr>
        <w:t xml:space="preserve"> : concentre les saveurs et permet une texture fondante.</w:t>
      </w:r>
    </w:p>
    <w:p w14:paraId="674C997C" w14:textId="77777777" w:rsidR="00A133A9" w:rsidRDefault="00A133A9" w:rsidP="00A133A9">
      <w:pPr>
        <w:pStyle w:val="Paragraphedeliste"/>
        <w:numPr>
          <w:ilvl w:val="0"/>
          <w:numId w:val="30"/>
        </w:numPr>
        <w:spacing w:after="80" w:line="276" w:lineRule="auto"/>
        <w:contextualSpacing w:val="0"/>
      </w:pPr>
      <w:r w:rsidRPr="00774565">
        <w:rPr>
          <w:rFonts w:ascii="Aptos" w:eastAsia="Aptos" w:hAnsi="Aptos" w:cs="Aptos"/>
          <w:b/>
          <w:bCs/>
        </w:rPr>
        <w:t>Cuisson sautée ou frite</w:t>
      </w:r>
      <w:r>
        <w:rPr>
          <w:rFonts w:ascii="Aptos" w:eastAsia="Aptos" w:hAnsi="Aptos" w:cs="Aptos"/>
        </w:rPr>
        <w:t xml:space="preserve"> : plus gourmande, mais augmente fortement la teneur en graisses et peut entraîner la formation d’acrylamide, un composé indésirable.</w:t>
      </w:r>
    </w:p>
    <w:p w14:paraId="00A9235C" w14:textId="77777777" w:rsidR="00A133A9" w:rsidRDefault="00A133A9" w:rsidP="00A133A9">
      <w:pPr>
        <w:spacing w:line="276" w:lineRule="auto"/>
      </w:pPr>
      <w:r>
        <w:rPr>
          <w:rFonts w:ascii="Aptos" w:eastAsia="Aptos" w:hAnsi="Aptos" w:cs="Aptos"/>
        </w:rPr>
        <w:t>Le choix du mode de cuisson dépend donc de l’objectif nutritionnel et du plaisir recherché.</w:t>
      </w:r>
    </w:p>
    <w:p w14:paraId="73BE36D1" w14:textId="77777777" w:rsidR="00A133A9" w:rsidRPr="00774565" w:rsidRDefault="00A133A9" w:rsidP="00774565">
      <w:pPr>
        <w:pStyle w:val="Titre4"/>
        <w:numPr>
          <w:ilvl w:val="0"/>
          <w:numId w:val="41"/>
        </w:numPr>
        <w:rPr>
          <w:b/>
          <w:bCs/>
          <w:i w:val="0"/>
          <w:iCs w:val="0"/>
          <w:color w:val="196B24" w:themeColor="accent3"/>
        </w:rPr>
      </w:pPr>
      <w:r w:rsidRPr="00774565">
        <w:rPr>
          <w:rFonts w:ascii="Aptos" w:eastAsia="Aptos" w:hAnsi="Aptos" w:cs="Aptos"/>
          <w:b/>
          <w:bCs/>
          <w:i w:val="0"/>
          <w:iCs w:val="0"/>
          <w:color w:val="196B24" w:themeColor="accent3"/>
        </w:rPr>
        <w:t>Le refroidissement et l’amidon résistant</w:t>
      </w:r>
    </w:p>
    <w:p w14:paraId="02D4D77A" w14:textId="77777777" w:rsidR="00774565" w:rsidRDefault="00A133A9" w:rsidP="00A133A9">
      <w:pPr>
        <w:spacing w:line="276" w:lineRule="auto"/>
        <w:rPr>
          <w:rFonts w:ascii="Aptos" w:eastAsia="Aptos" w:hAnsi="Aptos" w:cs="Aptos"/>
        </w:rPr>
      </w:pPr>
      <w:r>
        <w:rPr>
          <w:rFonts w:ascii="Aptos" w:eastAsia="Aptos" w:hAnsi="Aptos" w:cs="Aptos"/>
        </w:rPr>
        <w:t xml:space="preserve">Un phénomène intéressant survient lors du </w:t>
      </w:r>
      <w:r w:rsidRPr="00774565">
        <w:rPr>
          <w:rFonts w:ascii="Aptos" w:eastAsia="Aptos" w:hAnsi="Aptos" w:cs="Aptos"/>
          <w:b/>
          <w:bCs/>
        </w:rPr>
        <w:t>refroidissement des tubercules cuits :</w:t>
      </w:r>
      <w:r>
        <w:rPr>
          <w:rFonts w:ascii="Aptos" w:eastAsia="Aptos" w:hAnsi="Aptos" w:cs="Aptos"/>
        </w:rPr>
        <w:t xml:space="preserve"> une partie de l’amidon se transforme en </w:t>
      </w:r>
      <w:r w:rsidRPr="00774565">
        <w:rPr>
          <w:rFonts w:ascii="Aptos" w:eastAsia="Aptos" w:hAnsi="Aptos" w:cs="Aptos"/>
          <w:b/>
          <w:bCs/>
        </w:rPr>
        <w:t>amidon résistant</w:t>
      </w:r>
      <w:r>
        <w:rPr>
          <w:rFonts w:ascii="Aptos" w:eastAsia="Aptos" w:hAnsi="Aptos" w:cs="Aptos"/>
        </w:rPr>
        <w:t xml:space="preserve">. </w:t>
      </w:r>
    </w:p>
    <w:p w14:paraId="6349EB2F" w14:textId="71F5EEBE" w:rsidR="00A133A9" w:rsidRDefault="00A133A9" w:rsidP="00A133A9">
      <w:pPr>
        <w:spacing w:line="276" w:lineRule="auto"/>
      </w:pPr>
      <w:r>
        <w:rPr>
          <w:rFonts w:ascii="Aptos" w:eastAsia="Aptos" w:hAnsi="Aptos" w:cs="Aptos"/>
        </w:rPr>
        <w:t xml:space="preserve">Ce dernier agit comme une </w:t>
      </w:r>
      <w:r w:rsidRPr="00774565">
        <w:rPr>
          <w:rFonts w:ascii="Aptos" w:eastAsia="Aptos" w:hAnsi="Aptos" w:cs="Aptos"/>
          <w:b/>
          <w:bCs/>
        </w:rPr>
        <w:t>fibre prébiotique</w:t>
      </w:r>
      <w:r>
        <w:rPr>
          <w:rFonts w:ascii="Aptos" w:eastAsia="Aptos" w:hAnsi="Aptos" w:cs="Aptos"/>
        </w:rPr>
        <w:t>, bénéfique pour la flore intestinale et la régulation de la glycémie.</w:t>
      </w:r>
    </w:p>
    <w:p w14:paraId="25D047A9" w14:textId="77777777" w:rsidR="00A133A9" w:rsidRPr="00774565" w:rsidRDefault="00A133A9" w:rsidP="00A133A9">
      <w:pPr>
        <w:spacing w:line="276" w:lineRule="auto"/>
        <w:rPr>
          <w:b/>
          <w:bCs/>
        </w:rPr>
      </w:pPr>
      <w:r>
        <w:rPr>
          <w:rFonts w:ascii="Aptos" w:eastAsia="Aptos" w:hAnsi="Aptos" w:cs="Aptos"/>
        </w:rPr>
        <w:t xml:space="preserve">Ainsi, une salade de pommes de terre froides ou de patates douces rôties refroidies peut être encore </w:t>
      </w:r>
      <w:r w:rsidRPr="00774565">
        <w:rPr>
          <w:rFonts w:ascii="Aptos" w:eastAsia="Aptos" w:hAnsi="Aptos" w:cs="Aptos"/>
          <w:b/>
          <w:bCs/>
        </w:rPr>
        <w:t>meilleure pour la santé qu’un plat chaud.</w:t>
      </w:r>
    </w:p>
    <w:p w14:paraId="4259F337" w14:textId="77777777" w:rsidR="00A133A9" w:rsidRPr="00774565" w:rsidRDefault="00A133A9" w:rsidP="00774565">
      <w:pPr>
        <w:pStyle w:val="Titre4"/>
        <w:numPr>
          <w:ilvl w:val="0"/>
          <w:numId w:val="42"/>
        </w:numPr>
        <w:rPr>
          <w:b/>
          <w:bCs/>
          <w:i w:val="0"/>
          <w:iCs w:val="0"/>
          <w:color w:val="196B24" w:themeColor="accent3"/>
        </w:rPr>
      </w:pPr>
      <w:r w:rsidRPr="00774565">
        <w:rPr>
          <w:rFonts w:ascii="Aptos" w:eastAsia="Aptos" w:hAnsi="Aptos" w:cs="Aptos"/>
          <w:b/>
          <w:bCs/>
          <w:i w:val="0"/>
          <w:iCs w:val="0"/>
          <w:color w:val="196B24" w:themeColor="accent3"/>
        </w:rPr>
        <w:t>Les transformations industrielles</w:t>
      </w:r>
    </w:p>
    <w:p w14:paraId="0FD45023" w14:textId="77777777" w:rsidR="00A133A9" w:rsidRDefault="00A133A9" w:rsidP="00A133A9">
      <w:pPr>
        <w:spacing w:line="276" w:lineRule="auto"/>
      </w:pPr>
      <w:r>
        <w:rPr>
          <w:rFonts w:ascii="Aptos" w:eastAsia="Aptos" w:hAnsi="Aptos" w:cs="Aptos"/>
        </w:rPr>
        <w:t>Les tubercules peuvent être transformés en :</w:t>
      </w:r>
    </w:p>
    <w:p w14:paraId="5F13094F"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b/>
          <w:bCs/>
        </w:rPr>
        <w:t>Flocons</w:t>
      </w:r>
      <w:r>
        <w:rPr>
          <w:rFonts w:ascii="Aptos" w:eastAsia="Aptos" w:hAnsi="Aptos" w:cs="Aptos"/>
        </w:rPr>
        <w:t xml:space="preserve"> (purées instantanées),</w:t>
      </w:r>
    </w:p>
    <w:p w14:paraId="7858F72F"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b/>
          <w:bCs/>
        </w:rPr>
        <w:t>Chips et frites</w:t>
      </w:r>
      <w:r>
        <w:rPr>
          <w:rFonts w:ascii="Aptos" w:eastAsia="Aptos" w:hAnsi="Aptos" w:cs="Aptos"/>
        </w:rPr>
        <w:t>,</w:t>
      </w:r>
    </w:p>
    <w:p w14:paraId="080FBDF7"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b/>
          <w:bCs/>
        </w:rPr>
        <w:t>Amidons modifiés</w:t>
      </w:r>
      <w:r>
        <w:rPr>
          <w:rFonts w:ascii="Aptos" w:eastAsia="Aptos" w:hAnsi="Aptos" w:cs="Aptos"/>
        </w:rPr>
        <w:t xml:space="preserve"> utilisés dans l’industrie agroalimentaire (sauces, desserts, charcuteries végétales).</w:t>
      </w:r>
    </w:p>
    <w:p w14:paraId="5EF751D2" w14:textId="77777777" w:rsidR="00A133A9" w:rsidRDefault="00A133A9" w:rsidP="00A133A9">
      <w:pPr>
        <w:spacing w:line="276" w:lineRule="auto"/>
      </w:pPr>
      <w:r>
        <w:rPr>
          <w:rFonts w:ascii="Aptos" w:eastAsia="Aptos" w:hAnsi="Aptos" w:cs="Aptos"/>
        </w:rPr>
        <w:t xml:space="preserve">Ces procédés peuvent </w:t>
      </w:r>
      <w:r>
        <w:rPr>
          <w:rFonts w:ascii="Aptos" w:eastAsia="Aptos" w:hAnsi="Aptos" w:cs="Aptos"/>
          <w:b/>
          <w:bCs/>
        </w:rPr>
        <w:t>altérer la qualité nutritionnelle</w:t>
      </w:r>
      <w:r>
        <w:rPr>
          <w:rFonts w:ascii="Aptos" w:eastAsia="Aptos" w:hAnsi="Aptos" w:cs="Aptos"/>
        </w:rPr>
        <w:t xml:space="preserve"> (perte de vitamines, ajout de graisses ou de sel), d’où l’importance de privilégier les formes les plus naturelles possibles.</w:t>
      </w:r>
    </w:p>
    <w:p w14:paraId="510ABBC1" w14:textId="77777777" w:rsidR="00A133A9" w:rsidRPr="00774565" w:rsidRDefault="00A133A9" w:rsidP="00774565">
      <w:pPr>
        <w:pStyle w:val="Titre4"/>
        <w:numPr>
          <w:ilvl w:val="0"/>
          <w:numId w:val="42"/>
        </w:numPr>
        <w:rPr>
          <w:b/>
          <w:bCs/>
          <w:i w:val="0"/>
          <w:iCs w:val="0"/>
          <w:color w:val="196B24" w:themeColor="accent3"/>
        </w:rPr>
      </w:pPr>
      <w:r w:rsidRPr="00774565">
        <w:rPr>
          <w:rFonts w:ascii="Aptos" w:eastAsia="Aptos" w:hAnsi="Aptos" w:cs="Aptos"/>
          <w:b/>
          <w:bCs/>
          <w:i w:val="0"/>
          <w:iCs w:val="0"/>
          <w:color w:val="196B24" w:themeColor="accent3"/>
        </w:rPr>
        <w:t>Les usages culinaires</w:t>
      </w:r>
    </w:p>
    <w:p w14:paraId="23D1CC7B" w14:textId="77777777" w:rsidR="00A133A9" w:rsidRDefault="00A133A9" w:rsidP="00A133A9">
      <w:pPr>
        <w:spacing w:line="276" w:lineRule="auto"/>
      </w:pPr>
      <w:r>
        <w:rPr>
          <w:rFonts w:ascii="Aptos" w:eastAsia="Aptos" w:hAnsi="Aptos" w:cs="Aptos"/>
        </w:rPr>
        <w:t xml:space="preserve">Les tubercules sont des aliments très </w:t>
      </w:r>
      <w:r>
        <w:rPr>
          <w:rFonts w:ascii="Aptos" w:eastAsia="Aptos" w:hAnsi="Aptos" w:cs="Aptos"/>
          <w:b/>
          <w:bCs/>
        </w:rPr>
        <w:t>polyvalents</w:t>
      </w:r>
      <w:r>
        <w:rPr>
          <w:rFonts w:ascii="Aptos" w:eastAsia="Aptos" w:hAnsi="Aptos" w:cs="Aptos"/>
        </w:rPr>
        <w:t xml:space="preserve"> :</w:t>
      </w:r>
    </w:p>
    <w:p w14:paraId="429E5DB4"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b/>
          <w:bCs/>
        </w:rPr>
        <w:t>En accompagnement</w:t>
      </w:r>
      <w:r>
        <w:rPr>
          <w:rFonts w:ascii="Aptos" w:eastAsia="Aptos" w:hAnsi="Aptos" w:cs="Aptos"/>
        </w:rPr>
        <w:t xml:space="preserve"> : purées, gratins, poêlées, frites maison,</w:t>
      </w:r>
    </w:p>
    <w:p w14:paraId="507DA61F"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b/>
          <w:bCs/>
        </w:rPr>
        <w:t>Dans les plats complets</w:t>
      </w:r>
      <w:r>
        <w:rPr>
          <w:rFonts w:ascii="Aptos" w:eastAsia="Aptos" w:hAnsi="Aptos" w:cs="Aptos"/>
        </w:rPr>
        <w:t xml:space="preserve"> : potées, curry, soupes,</w:t>
      </w:r>
    </w:p>
    <w:p w14:paraId="7F5AC408" w14:textId="77777777" w:rsidR="00A133A9" w:rsidRDefault="00A133A9" w:rsidP="00A133A9">
      <w:pPr>
        <w:pStyle w:val="Paragraphedeliste"/>
        <w:numPr>
          <w:ilvl w:val="0"/>
          <w:numId w:val="30"/>
        </w:numPr>
        <w:spacing w:after="80" w:line="276" w:lineRule="auto"/>
        <w:contextualSpacing w:val="0"/>
      </w:pPr>
      <w:r>
        <w:rPr>
          <w:rFonts w:ascii="Aptos" w:eastAsia="Aptos" w:hAnsi="Aptos" w:cs="Aptos"/>
          <w:b/>
          <w:bCs/>
        </w:rPr>
        <w:t>En version sucrée</w:t>
      </w:r>
      <w:r>
        <w:rPr>
          <w:rFonts w:ascii="Aptos" w:eastAsia="Aptos" w:hAnsi="Aptos" w:cs="Aptos"/>
        </w:rPr>
        <w:t xml:space="preserve"> : gâteaux à la patate douce, desserts au manioc, etc.</w:t>
      </w:r>
    </w:p>
    <w:p w14:paraId="581F5FC4" w14:textId="77777777" w:rsidR="00A133A9" w:rsidRDefault="00A133A9" w:rsidP="00A133A9">
      <w:pPr>
        <w:spacing w:line="276" w:lineRule="auto"/>
      </w:pPr>
      <w:r>
        <w:rPr>
          <w:rFonts w:ascii="Aptos" w:eastAsia="Aptos" w:hAnsi="Aptos" w:cs="Aptos"/>
        </w:rPr>
        <w:t>Leur texture douce et leur goût neutre ou légèrement sucré permettent de les intégrer facilement à toutes les cuisines du monde.</w:t>
      </w:r>
    </w:p>
    <w:p w14:paraId="5FD5E55B" w14:textId="77777777" w:rsidR="00237EBD" w:rsidRDefault="00237EBD" w:rsidP="00ED611A"/>
    <w:sectPr w:rsidR="00237EBD">
      <w:footerReference w:type="even"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659ED2" w14:textId="77777777" w:rsidR="00832707" w:rsidRDefault="00832707" w:rsidP="001F1774">
      <w:pPr>
        <w:spacing w:after="0" w:line="240" w:lineRule="auto"/>
      </w:pPr>
      <w:r>
        <w:separator/>
      </w:r>
    </w:p>
  </w:endnote>
  <w:endnote w:type="continuationSeparator" w:id="0">
    <w:p w14:paraId="3983D098" w14:textId="77777777" w:rsidR="00832707" w:rsidRDefault="00832707" w:rsidP="001F1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958541562"/>
      <w:docPartObj>
        <w:docPartGallery w:val="Page Numbers (Bottom of Page)"/>
        <w:docPartUnique/>
      </w:docPartObj>
    </w:sdtPr>
    <w:sdtContent>
      <w:p w14:paraId="0B483225" w14:textId="1EF69604" w:rsidR="001F1774" w:rsidRDefault="001F1774" w:rsidP="00997F0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64CC438C" w14:textId="77777777" w:rsidR="001F1774" w:rsidRDefault="001F1774" w:rsidP="001F177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586113822"/>
      <w:docPartObj>
        <w:docPartGallery w:val="Page Numbers (Bottom of Page)"/>
        <w:docPartUnique/>
      </w:docPartObj>
    </w:sdtPr>
    <w:sdtContent>
      <w:p w14:paraId="2AFC1196" w14:textId="1A8FA9EC" w:rsidR="001F1774" w:rsidRDefault="001F1774" w:rsidP="00997F0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17</w:t>
        </w:r>
        <w:r>
          <w:rPr>
            <w:rStyle w:val="Numrodepage"/>
          </w:rPr>
          <w:fldChar w:fldCharType="end"/>
        </w:r>
      </w:p>
    </w:sdtContent>
  </w:sdt>
  <w:p w14:paraId="159FB554" w14:textId="77777777" w:rsidR="001F1774" w:rsidRDefault="001F1774" w:rsidP="001F177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0D8013" w14:textId="77777777" w:rsidR="00832707" w:rsidRDefault="00832707" w:rsidP="001F1774">
      <w:pPr>
        <w:spacing w:after="0" w:line="240" w:lineRule="auto"/>
      </w:pPr>
      <w:r>
        <w:separator/>
      </w:r>
    </w:p>
  </w:footnote>
  <w:footnote w:type="continuationSeparator" w:id="0">
    <w:p w14:paraId="39763CC5" w14:textId="77777777" w:rsidR="00832707" w:rsidRDefault="00832707" w:rsidP="001F1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C0306"/>
    <w:multiLevelType w:val="hybridMultilevel"/>
    <w:tmpl w:val="3A146EEA"/>
    <w:lvl w:ilvl="0" w:tplc="E0F2466E">
      <w:start w:val="1"/>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6673B"/>
    <w:multiLevelType w:val="hybridMultilevel"/>
    <w:tmpl w:val="D4205430"/>
    <w:lvl w:ilvl="0" w:tplc="040C0019">
      <w:start w:val="1"/>
      <w:numFmt w:val="lowerLetter"/>
      <w:lvlText w:val="%1."/>
      <w:lvlJc w:val="left"/>
      <w:pPr>
        <w:ind w:left="2061" w:hanging="360"/>
      </w:pPr>
    </w:lvl>
    <w:lvl w:ilvl="1" w:tplc="040C0019" w:tentative="1">
      <w:start w:val="1"/>
      <w:numFmt w:val="lowerLetter"/>
      <w:lvlText w:val="%2."/>
      <w:lvlJc w:val="left"/>
      <w:pPr>
        <w:ind w:left="2781" w:hanging="360"/>
      </w:pPr>
    </w:lvl>
    <w:lvl w:ilvl="2" w:tplc="040C001B" w:tentative="1">
      <w:start w:val="1"/>
      <w:numFmt w:val="lowerRoman"/>
      <w:lvlText w:val="%3."/>
      <w:lvlJc w:val="right"/>
      <w:pPr>
        <w:ind w:left="3501" w:hanging="180"/>
      </w:pPr>
    </w:lvl>
    <w:lvl w:ilvl="3" w:tplc="040C000F" w:tentative="1">
      <w:start w:val="1"/>
      <w:numFmt w:val="decimal"/>
      <w:lvlText w:val="%4."/>
      <w:lvlJc w:val="left"/>
      <w:pPr>
        <w:ind w:left="4221" w:hanging="360"/>
      </w:pPr>
    </w:lvl>
    <w:lvl w:ilvl="4" w:tplc="040C0019" w:tentative="1">
      <w:start w:val="1"/>
      <w:numFmt w:val="lowerLetter"/>
      <w:lvlText w:val="%5."/>
      <w:lvlJc w:val="left"/>
      <w:pPr>
        <w:ind w:left="4941" w:hanging="360"/>
      </w:pPr>
    </w:lvl>
    <w:lvl w:ilvl="5" w:tplc="040C001B" w:tentative="1">
      <w:start w:val="1"/>
      <w:numFmt w:val="lowerRoman"/>
      <w:lvlText w:val="%6."/>
      <w:lvlJc w:val="right"/>
      <w:pPr>
        <w:ind w:left="5661" w:hanging="180"/>
      </w:pPr>
    </w:lvl>
    <w:lvl w:ilvl="6" w:tplc="040C000F" w:tentative="1">
      <w:start w:val="1"/>
      <w:numFmt w:val="decimal"/>
      <w:lvlText w:val="%7."/>
      <w:lvlJc w:val="left"/>
      <w:pPr>
        <w:ind w:left="6381" w:hanging="360"/>
      </w:pPr>
    </w:lvl>
    <w:lvl w:ilvl="7" w:tplc="040C0019" w:tentative="1">
      <w:start w:val="1"/>
      <w:numFmt w:val="lowerLetter"/>
      <w:lvlText w:val="%8."/>
      <w:lvlJc w:val="left"/>
      <w:pPr>
        <w:ind w:left="7101" w:hanging="360"/>
      </w:pPr>
    </w:lvl>
    <w:lvl w:ilvl="8" w:tplc="040C001B" w:tentative="1">
      <w:start w:val="1"/>
      <w:numFmt w:val="lowerRoman"/>
      <w:lvlText w:val="%9."/>
      <w:lvlJc w:val="right"/>
      <w:pPr>
        <w:ind w:left="7821" w:hanging="180"/>
      </w:pPr>
    </w:lvl>
  </w:abstractNum>
  <w:abstractNum w:abstractNumId="2" w15:restartNumberingAfterBreak="0">
    <w:nsid w:val="095236B4"/>
    <w:multiLevelType w:val="hybridMultilevel"/>
    <w:tmpl w:val="AC0E2F9E"/>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A75784"/>
    <w:multiLevelType w:val="hybridMultilevel"/>
    <w:tmpl w:val="6B867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C3319C"/>
    <w:multiLevelType w:val="hybridMultilevel"/>
    <w:tmpl w:val="C7187D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516A54"/>
    <w:multiLevelType w:val="hybridMultilevel"/>
    <w:tmpl w:val="0CB83A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490305"/>
    <w:multiLevelType w:val="hybridMultilevel"/>
    <w:tmpl w:val="053AE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082AEC"/>
    <w:multiLevelType w:val="hybridMultilevel"/>
    <w:tmpl w:val="2B5E38C2"/>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CF580EA4">
      <w:numFmt w:val="decimal"/>
      <w:lvlText w:val=""/>
      <w:lvlJc w:val="left"/>
    </w:lvl>
    <w:lvl w:ilvl="3" w:tplc="FA02E5F8">
      <w:numFmt w:val="decimal"/>
      <w:lvlText w:val=""/>
      <w:lvlJc w:val="left"/>
    </w:lvl>
    <w:lvl w:ilvl="4" w:tplc="F0987DEE">
      <w:numFmt w:val="decimal"/>
      <w:lvlText w:val=""/>
      <w:lvlJc w:val="left"/>
    </w:lvl>
    <w:lvl w:ilvl="5" w:tplc="9036E6EA">
      <w:numFmt w:val="decimal"/>
      <w:lvlText w:val=""/>
      <w:lvlJc w:val="left"/>
    </w:lvl>
    <w:lvl w:ilvl="6" w:tplc="24F081E0">
      <w:numFmt w:val="decimal"/>
      <w:lvlText w:val=""/>
      <w:lvlJc w:val="left"/>
    </w:lvl>
    <w:lvl w:ilvl="7" w:tplc="EC96EE08">
      <w:numFmt w:val="decimal"/>
      <w:lvlText w:val=""/>
      <w:lvlJc w:val="left"/>
    </w:lvl>
    <w:lvl w:ilvl="8" w:tplc="6FF0E4F8">
      <w:numFmt w:val="decimal"/>
      <w:lvlText w:val=""/>
      <w:lvlJc w:val="left"/>
    </w:lvl>
  </w:abstractNum>
  <w:abstractNum w:abstractNumId="8" w15:restartNumberingAfterBreak="0">
    <w:nsid w:val="14C46A33"/>
    <w:multiLevelType w:val="hybridMultilevel"/>
    <w:tmpl w:val="7C5C686C"/>
    <w:lvl w:ilvl="0" w:tplc="E182D4AE">
      <w:start w:val="1"/>
      <w:numFmt w:val="upperRoman"/>
      <w:lvlText w:val="%1."/>
      <w:lvlJc w:val="left"/>
      <w:pPr>
        <w:ind w:left="1080" w:hanging="720"/>
      </w:pPr>
      <w:rPr>
        <w:rFonts w:hint="default"/>
      </w:rPr>
    </w:lvl>
    <w:lvl w:ilvl="1" w:tplc="DEE47B6E">
      <w:start w:val="1"/>
      <w:numFmt w:val="decimal"/>
      <w:lvlText w:val="%2."/>
      <w:lvlJc w:val="left"/>
      <w:pPr>
        <w:ind w:left="1440" w:hanging="360"/>
      </w:pPr>
      <w:rPr>
        <w:color w:val="000000" w:themeColor="text1"/>
        <w:sz w:val="24"/>
        <w:szCs w:val="24"/>
      </w:rPr>
    </w:lvl>
    <w:lvl w:ilvl="2" w:tplc="040C001B">
      <w:start w:val="1"/>
      <w:numFmt w:val="lowerRoman"/>
      <w:lvlText w:val="%3."/>
      <w:lvlJc w:val="right"/>
      <w:pPr>
        <w:ind w:left="2160" w:hanging="180"/>
      </w:pPr>
    </w:lvl>
    <w:lvl w:ilvl="3" w:tplc="5218B3B6">
      <w:start w:val="1"/>
      <w:numFmt w:val="lowerLetter"/>
      <w:lvlText w:val="%4."/>
      <w:lvlJc w:val="left"/>
      <w:pPr>
        <w:ind w:left="2344" w:hanging="360"/>
      </w:pPr>
      <w:rPr>
        <w:rFonts w:hint="default"/>
        <w:sz w:val="24"/>
        <w:szCs w:val="24"/>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C9C3528"/>
    <w:multiLevelType w:val="hybridMultilevel"/>
    <w:tmpl w:val="E4B2279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1F4F4BFF"/>
    <w:multiLevelType w:val="hybridMultilevel"/>
    <w:tmpl w:val="7AE8788A"/>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CE57C4"/>
    <w:multiLevelType w:val="hybridMultilevel"/>
    <w:tmpl w:val="A7CA9972"/>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2" w15:restartNumberingAfterBreak="0">
    <w:nsid w:val="283A6E73"/>
    <w:multiLevelType w:val="hybridMultilevel"/>
    <w:tmpl w:val="FE70C262"/>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630E6B"/>
    <w:multiLevelType w:val="hybridMultilevel"/>
    <w:tmpl w:val="133E706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9460B91"/>
    <w:multiLevelType w:val="hybridMultilevel"/>
    <w:tmpl w:val="BE0EB208"/>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1415D0"/>
    <w:multiLevelType w:val="hybridMultilevel"/>
    <w:tmpl w:val="CD06D7C2"/>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1F231E"/>
    <w:multiLevelType w:val="hybridMultilevel"/>
    <w:tmpl w:val="DE7E242C"/>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7646CA"/>
    <w:multiLevelType w:val="hybridMultilevel"/>
    <w:tmpl w:val="088C5F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2776BD"/>
    <w:multiLevelType w:val="hybridMultilevel"/>
    <w:tmpl w:val="1ABE3D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DC0BFE"/>
    <w:multiLevelType w:val="hybridMultilevel"/>
    <w:tmpl w:val="73FADB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B012D4"/>
    <w:multiLevelType w:val="hybridMultilevel"/>
    <w:tmpl w:val="F0E297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068"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C5475E"/>
    <w:multiLevelType w:val="hybridMultilevel"/>
    <w:tmpl w:val="61A09F60"/>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7054017"/>
    <w:multiLevelType w:val="hybridMultilevel"/>
    <w:tmpl w:val="6AA6E17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DD329D"/>
    <w:multiLevelType w:val="hybridMultilevel"/>
    <w:tmpl w:val="B70484FE"/>
    <w:lvl w:ilvl="0" w:tplc="A01612CE">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CD003E2"/>
    <w:multiLevelType w:val="hybridMultilevel"/>
    <w:tmpl w:val="63F8B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0395F05"/>
    <w:multiLevelType w:val="hybridMultilevel"/>
    <w:tmpl w:val="3F88C41C"/>
    <w:lvl w:ilvl="0" w:tplc="8404076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BE4673"/>
    <w:multiLevelType w:val="hybridMultilevel"/>
    <w:tmpl w:val="DAB4EA1A"/>
    <w:lvl w:ilvl="0" w:tplc="8BF6D59A">
      <w:start w:val="1"/>
      <w:numFmt w:val="decimal"/>
      <w:lvlText w:val="%1."/>
      <w:lvlJc w:val="left"/>
      <w:pPr>
        <w:ind w:left="720" w:hanging="360"/>
      </w:pPr>
    </w:lvl>
    <w:lvl w:ilvl="1" w:tplc="26A4D940">
      <w:numFmt w:val="decimal"/>
      <w:lvlText w:val=""/>
      <w:lvlJc w:val="left"/>
    </w:lvl>
    <w:lvl w:ilvl="2" w:tplc="F05A6F24">
      <w:numFmt w:val="decimal"/>
      <w:lvlText w:val=""/>
      <w:lvlJc w:val="left"/>
    </w:lvl>
    <w:lvl w:ilvl="3" w:tplc="3A649A42">
      <w:numFmt w:val="decimal"/>
      <w:lvlText w:val=""/>
      <w:lvlJc w:val="left"/>
    </w:lvl>
    <w:lvl w:ilvl="4" w:tplc="604A7E38">
      <w:numFmt w:val="decimal"/>
      <w:lvlText w:val=""/>
      <w:lvlJc w:val="left"/>
    </w:lvl>
    <w:lvl w:ilvl="5" w:tplc="8940C5CA">
      <w:numFmt w:val="decimal"/>
      <w:lvlText w:val=""/>
      <w:lvlJc w:val="left"/>
    </w:lvl>
    <w:lvl w:ilvl="6" w:tplc="85DCA98A">
      <w:numFmt w:val="decimal"/>
      <w:lvlText w:val=""/>
      <w:lvlJc w:val="left"/>
    </w:lvl>
    <w:lvl w:ilvl="7" w:tplc="B046E128">
      <w:numFmt w:val="decimal"/>
      <w:lvlText w:val=""/>
      <w:lvlJc w:val="left"/>
    </w:lvl>
    <w:lvl w:ilvl="8" w:tplc="6A666A42">
      <w:numFmt w:val="decimal"/>
      <w:lvlText w:val=""/>
      <w:lvlJc w:val="left"/>
    </w:lvl>
  </w:abstractNum>
  <w:abstractNum w:abstractNumId="27" w15:restartNumberingAfterBreak="0">
    <w:nsid w:val="552B0F35"/>
    <w:multiLevelType w:val="hybridMultilevel"/>
    <w:tmpl w:val="14ECF014"/>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6007922"/>
    <w:multiLevelType w:val="hybridMultilevel"/>
    <w:tmpl w:val="09BE0F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A71B74"/>
    <w:multiLevelType w:val="hybridMultilevel"/>
    <w:tmpl w:val="D396B884"/>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EA528EE"/>
    <w:multiLevelType w:val="hybridMultilevel"/>
    <w:tmpl w:val="E6A4AAAC"/>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E34923"/>
    <w:multiLevelType w:val="hybridMultilevel"/>
    <w:tmpl w:val="2CC84344"/>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3B44EAA"/>
    <w:multiLevelType w:val="hybridMultilevel"/>
    <w:tmpl w:val="06EA8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49209F9"/>
    <w:multiLevelType w:val="hybridMultilevel"/>
    <w:tmpl w:val="9B4299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5762E7C"/>
    <w:multiLevelType w:val="hybridMultilevel"/>
    <w:tmpl w:val="1D222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AFB7B17"/>
    <w:multiLevelType w:val="hybridMultilevel"/>
    <w:tmpl w:val="01A6A998"/>
    <w:lvl w:ilvl="0" w:tplc="C60EAF8C">
      <w:start w:val="1"/>
      <w:numFmt w:val="decimal"/>
      <w:lvlText w:val="%1."/>
      <w:lvlJc w:val="left"/>
      <w:pPr>
        <w:ind w:left="720" w:hanging="360"/>
      </w:pPr>
      <w:rPr>
        <w:rFonts w:hint="default"/>
        <w:color w:val="196B24" w:themeColor="accent3"/>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FD81019"/>
    <w:multiLevelType w:val="hybridMultilevel"/>
    <w:tmpl w:val="708C24AC"/>
    <w:lvl w:ilvl="0" w:tplc="EFD0A99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3CB0FA9"/>
    <w:multiLevelType w:val="hybridMultilevel"/>
    <w:tmpl w:val="EF426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161697"/>
    <w:multiLevelType w:val="hybridMultilevel"/>
    <w:tmpl w:val="BB9E3E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EB7DD0"/>
    <w:multiLevelType w:val="hybridMultilevel"/>
    <w:tmpl w:val="AB046D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331A8E"/>
    <w:multiLevelType w:val="hybridMultilevel"/>
    <w:tmpl w:val="FD7891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0630703">
    <w:abstractNumId w:val="8"/>
  </w:num>
  <w:num w:numId="2" w16cid:durableId="1413817926">
    <w:abstractNumId w:val="39"/>
  </w:num>
  <w:num w:numId="3" w16cid:durableId="311638092">
    <w:abstractNumId w:val="15"/>
  </w:num>
  <w:num w:numId="4" w16cid:durableId="1472550488">
    <w:abstractNumId w:val="17"/>
  </w:num>
  <w:num w:numId="5" w16cid:durableId="284433164">
    <w:abstractNumId w:val="5"/>
  </w:num>
  <w:num w:numId="6" w16cid:durableId="2077820441">
    <w:abstractNumId w:val="11"/>
  </w:num>
  <w:num w:numId="7" w16cid:durableId="1674843392">
    <w:abstractNumId w:val="33"/>
  </w:num>
  <w:num w:numId="8" w16cid:durableId="725026951">
    <w:abstractNumId w:val="20"/>
  </w:num>
  <w:num w:numId="9" w16cid:durableId="321548825">
    <w:abstractNumId w:val="3"/>
  </w:num>
  <w:num w:numId="10" w16cid:durableId="531386354">
    <w:abstractNumId w:val="25"/>
  </w:num>
  <w:num w:numId="11" w16cid:durableId="1476067894">
    <w:abstractNumId w:val="40"/>
  </w:num>
  <w:num w:numId="12" w16cid:durableId="832644024">
    <w:abstractNumId w:val="37"/>
  </w:num>
  <w:num w:numId="13" w16cid:durableId="637304290">
    <w:abstractNumId w:val="4"/>
  </w:num>
  <w:num w:numId="14" w16cid:durableId="1768504387">
    <w:abstractNumId w:val="35"/>
  </w:num>
  <w:num w:numId="15" w16cid:durableId="1184900613">
    <w:abstractNumId w:val="24"/>
  </w:num>
  <w:num w:numId="16" w16cid:durableId="1272858853">
    <w:abstractNumId w:val="19"/>
  </w:num>
  <w:num w:numId="17" w16cid:durableId="764695731">
    <w:abstractNumId w:val="6"/>
  </w:num>
  <w:num w:numId="18" w16cid:durableId="300117436">
    <w:abstractNumId w:val="1"/>
  </w:num>
  <w:num w:numId="19" w16cid:durableId="19674739">
    <w:abstractNumId w:val="13"/>
  </w:num>
  <w:num w:numId="20" w16cid:durableId="937179484">
    <w:abstractNumId w:val="22"/>
  </w:num>
  <w:num w:numId="21" w16cid:durableId="1096096695">
    <w:abstractNumId w:val="0"/>
  </w:num>
  <w:num w:numId="22" w16cid:durableId="1421298000">
    <w:abstractNumId w:val="28"/>
  </w:num>
  <w:num w:numId="23" w16cid:durableId="33505338">
    <w:abstractNumId w:val="18"/>
  </w:num>
  <w:num w:numId="24" w16cid:durableId="1121923357">
    <w:abstractNumId w:val="23"/>
  </w:num>
  <w:num w:numId="25" w16cid:durableId="48380433">
    <w:abstractNumId w:val="32"/>
  </w:num>
  <w:num w:numId="26" w16cid:durableId="1089153095">
    <w:abstractNumId w:val="38"/>
  </w:num>
  <w:num w:numId="27" w16cid:durableId="1351760945">
    <w:abstractNumId w:val="34"/>
  </w:num>
  <w:num w:numId="28" w16cid:durableId="1285963111">
    <w:abstractNumId w:val="29"/>
  </w:num>
  <w:num w:numId="29" w16cid:durableId="1830901042">
    <w:abstractNumId w:val="9"/>
  </w:num>
  <w:num w:numId="30" w16cid:durableId="25179301">
    <w:abstractNumId w:val="7"/>
  </w:num>
  <w:num w:numId="31" w16cid:durableId="2067948189">
    <w:abstractNumId w:val="26"/>
    <w:lvlOverride w:ilvl="0">
      <w:startOverride w:val="1"/>
    </w:lvlOverride>
  </w:num>
  <w:num w:numId="32" w16cid:durableId="1767000895">
    <w:abstractNumId w:val="36"/>
  </w:num>
  <w:num w:numId="33" w16cid:durableId="885482726">
    <w:abstractNumId w:val="7"/>
  </w:num>
  <w:num w:numId="34" w16cid:durableId="1393189221">
    <w:abstractNumId w:val="12"/>
  </w:num>
  <w:num w:numId="35" w16cid:durableId="329918298">
    <w:abstractNumId w:val="31"/>
  </w:num>
  <w:num w:numId="36" w16cid:durableId="1692339905">
    <w:abstractNumId w:val="14"/>
  </w:num>
  <w:num w:numId="37" w16cid:durableId="938026969">
    <w:abstractNumId w:val="30"/>
  </w:num>
  <w:num w:numId="38" w16cid:durableId="243027265">
    <w:abstractNumId w:val="2"/>
  </w:num>
  <w:num w:numId="39" w16cid:durableId="512187693">
    <w:abstractNumId w:val="21"/>
  </w:num>
  <w:num w:numId="40" w16cid:durableId="458961757">
    <w:abstractNumId w:val="16"/>
  </w:num>
  <w:num w:numId="41" w16cid:durableId="1871914812">
    <w:abstractNumId w:val="27"/>
  </w:num>
  <w:num w:numId="42" w16cid:durableId="62770564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BD"/>
    <w:rsid w:val="00043DE8"/>
    <w:rsid w:val="000758F5"/>
    <w:rsid w:val="000850E5"/>
    <w:rsid w:val="000B5C38"/>
    <w:rsid w:val="000D17BC"/>
    <w:rsid w:val="00117843"/>
    <w:rsid w:val="001812AE"/>
    <w:rsid w:val="001F149E"/>
    <w:rsid w:val="001F1774"/>
    <w:rsid w:val="0021323C"/>
    <w:rsid w:val="00235603"/>
    <w:rsid w:val="00237EBD"/>
    <w:rsid w:val="002426CC"/>
    <w:rsid w:val="00245D2E"/>
    <w:rsid w:val="002514F7"/>
    <w:rsid w:val="002A1724"/>
    <w:rsid w:val="002B5DC0"/>
    <w:rsid w:val="003C363C"/>
    <w:rsid w:val="004513CA"/>
    <w:rsid w:val="00515B22"/>
    <w:rsid w:val="005228C4"/>
    <w:rsid w:val="00537387"/>
    <w:rsid w:val="00570864"/>
    <w:rsid w:val="00594023"/>
    <w:rsid w:val="007562FD"/>
    <w:rsid w:val="00774565"/>
    <w:rsid w:val="007A3054"/>
    <w:rsid w:val="007B3922"/>
    <w:rsid w:val="007C102D"/>
    <w:rsid w:val="007C2AF9"/>
    <w:rsid w:val="00832707"/>
    <w:rsid w:val="008947F6"/>
    <w:rsid w:val="008C4DC1"/>
    <w:rsid w:val="0091719B"/>
    <w:rsid w:val="00957415"/>
    <w:rsid w:val="00A133A9"/>
    <w:rsid w:val="00A62D25"/>
    <w:rsid w:val="00AE6316"/>
    <w:rsid w:val="00B13A93"/>
    <w:rsid w:val="00B5294F"/>
    <w:rsid w:val="00B73A06"/>
    <w:rsid w:val="00BE4281"/>
    <w:rsid w:val="00C354B1"/>
    <w:rsid w:val="00CA1107"/>
    <w:rsid w:val="00D31E49"/>
    <w:rsid w:val="00D97139"/>
    <w:rsid w:val="00E753EF"/>
    <w:rsid w:val="00EB03B3"/>
    <w:rsid w:val="00ED611A"/>
    <w:rsid w:val="00F22EB9"/>
    <w:rsid w:val="00F32BB0"/>
    <w:rsid w:val="00F40D9D"/>
    <w:rsid w:val="00F452A7"/>
    <w:rsid w:val="00F92BE0"/>
    <w:rsid w:val="00FE19F4"/>
    <w:rsid w:val="00FF04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267F"/>
  <w15:chartTrackingRefBased/>
  <w15:docId w15:val="{DAB1F2A7-1BD9-CE45-AA9B-5B5809258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7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7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7E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7E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7E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7E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7E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7E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7E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7E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7E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7E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7E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7E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7E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7E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7E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7EBD"/>
    <w:rPr>
      <w:rFonts w:eastAsiaTheme="majorEastAsia" w:cstheme="majorBidi"/>
      <w:color w:val="272727" w:themeColor="text1" w:themeTint="D8"/>
    </w:rPr>
  </w:style>
  <w:style w:type="paragraph" w:styleId="Titre">
    <w:name w:val="Title"/>
    <w:basedOn w:val="Normal"/>
    <w:next w:val="Normal"/>
    <w:link w:val="TitreCar"/>
    <w:uiPriority w:val="10"/>
    <w:qFormat/>
    <w:rsid w:val="00237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7E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7E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7E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7EBD"/>
    <w:pPr>
      <w:spacing w:before="160"/>
      <w:jc w:val="center"/>
    </w:pPr>
    <w:rPr>
      <w:i/>
      <w:iCs/>
      <w:color w:val="404040" w:themeColor="text1" w:themeTint="BF"/>
    </w:rPr>
  </w:style>
  <w:style w:type="character" w:customStyle="1" w:styleId="CitationCar">
    <w:name w:val="Citation Car"/>
    <w:basedOn w:val="Policepardfaut"/>
    <w:link w:val="Citation"/>
    <w:uiPriority w:val="29"/>
    <w:rsid w:val="00237EBD"/>
    <w:rPr>
      <w:i/>
      <w:iCs/>
      <w:color w:val="404040" w:themeColor="text1" w:themeTint="BF"/>
    </w:rPr>
  </w:style>
  <w:style w:type="paragraph" w:styleId="Paragraphedeliste">
    <w:name w:val="List Paragraph"/>
    <w:basedOn w:val="Normal"/>
    <w:qFormat/>
    <w:rsid w:val="00237EBD"/>
    <w:pPr>
      <w:ind w:left="720"/>
      <w:contextualSpacing/>
    </w:pPr>
  </w:style>
  <w:style w:type="character" w:styleId="Accentuationintense">
    <w:name w:val="Intense Emphasis"/>
    <w:basedOn w:val="Policepardfaut"/>
    <w:uiPriority w:val="21"/>
    <w:qFormat/>
    <w:rsid w:val="00237EBD"/>
    <w:rPr>
      <w:i/>
      <w:iCs/>
      <w:color w:val="0F4761" w:themeColor="accent1" w:themeShade="BF"/>
    </w:rPr>
  </w:style>
  <w:style w:type="paragraph" w:styleId="Citationintense">
    <w:name w:val="Intense Quote"/>
    <w:basedOn w:val="Normal"/>
    <w:next w:val="Normal"/>
    <w:link w:val="CitationintenseCar"/>
    <w:uiPriority w:val="30"/>
    <w:qFormat/>
    <w:rsid w:val="00237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7EBD"/>
    <w:rPr>
      <w:i/>
      <w:iCs/>
      <w:color w:val="0F4761" w:themeColor="accent1" w:themeShade="BF"/>
    </w:rPr>
  </w:style>
  <w:style w:type="character" w:styleId="Rfrenceintense">
    <w:name w:val="Intense Reference"/>
    <w:basedOn w:val="Policepardfaut"/>
    <w:uiPriority w:val="32"/>
    <w:qFormat/>
    <w:rsid w:val="00237EBD"/>
    <w:rPr>
      <w:b/>
      <w:bCs/>
      <w:smallCaps/>
      <w:color w:val="0F4761" w:themeColor="accent1" w:themeShade="BF"/>
      <w:spacing w:val="5"/>
    </w:rPr>
  </w:style>
  <w:style w:type="paragraph" w:customStyle="1" w:styleId="p1">
    <w:name w:val="p1"/>
    <w:basedOn w:val="Normal"/>
    <w:rsid w:val="002A1724"/>
    <w:pPr>
      <w:spacing w:after="0" w:line="240" w:lineRule="auto"/>
    </w:pPr>
    <w:rPr>
      <w:rFonts w:ascii="Helvetica" w:eastAsia="Times New Roman" w:hAnsi="Helvetica" w:cs="Times New Roman"/>
      <w:color w:val="3A3D55"/>
      <w:kern w:val="0"/>
      <w:sz w:val="17"/>
      <w:szCs w:val="17"/>
      <w:lang w:eastAsia="fr-FR"/>
      <w14:ligatures w14:val="none"/>
    </w:rPr>
  </w:style>
  <w:style w:type="paragraph" w:customStyle="1" w:styleId="p2">
    <w:name w:val="p2"/>
    <w:basedOn w:val="Normal"/>
    <w:rsid w:val="0021323C"/>
    <w:pPr>
      <w:spacing w:after="0" w:line="240" w:lineRule="auto"/>
    </w:pPr>
    <w:rPr>
      <w:rFonts w:ascii="Helvetica" w:eastAsia="Times New Roman" w:hAnsi="Helvetica" w:cs="Times New Roman"/>
      <w:color w:val="389D88"/>
      <w:kern w:val="0"/>
      <w:sz w:val="17"/>
      <w:szCs w:val="17"/>
      <w:lang w:eastAsia="fr-FR"/>
      <w14:ligatures w14:val="none"/>
    </w:rPr>
  </w:style>
  <w:style w:type="table" w:styleId="Grilledutableau">
    <w:name w:val="Table Grid"/>
    <w:basedOn w:val="TableauNormal"/>
    <w:uiPriority w:val="39"/>
    <w:rsid w:val="00537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Policepardfaut"/>
    <w:rsid w:val="000850E5"/>
    <w:rPr>
      <w:rFonts w:ascii="Helvetica" w:hAnsi="Helvetica" w:hint="default"/>
      <w:sz w:val="31"/>
      <w:szCs w:val="31"/>
    </w:rPr>
  </w:style>
  <w:style w:type="table" w:styleId="TableauGrille1Clair-Accentuation3">
    <w:name w:val="Grid Table 1 Light Accent 3"/>
    <w:basedOn w:val="TableauNormal"/>
    <w:uiPriority w:val="46"/>
    <w:rsid w:val="000850E5"/>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E753E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245D2E"/>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customStyle="1" w:styleId="apple-converted-space">
    <w:name w:val="apple-converted-space"/>
    <w:basedOn w:val="Policepardfaut"/>
    <w:rsid w:val="002514F7"/>
  </w:style>
  <w:style w:type="table" w:styleId="TableauGrille1Clair-Accentuation5">
    <w:name w:val="Grid Table 1 Light Accent 5"/>
    <w:basedOn w:val="TableauNormal"/>
    <w:uiPriority w:val="46"/>
    <w:rsid w:val="000B5C38"/>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A11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1F17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1774"/>
  </w:style>
  <w:style w:type="character" w:styleId="Numrodepage">
    <w:name w:val="page number"/>
    <w:basedOn w:val="Policepardfaut"/>
    <w:uiPriority w:val="99"/>
    <w:semiHidden/>
    <w:unhideWhenUsed/>
    <w:rsid w:val="001F1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35</Pages>
  <Words>9646</Words>
  <Characters>53056</Characters>
  <Application>Microsoft Office Word</Application>
  <DocSecurity>0</DocSecurity>
  <Lines>442</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dc:creator>
  <cp:keywords/>
  <dc:description/>
  <cp:lastModifiedBy>Lucie</cp:lastModifiedBy>
  <cp:revision>27</cp:revision>
  <dcterms:created xsi:type="dcterms:W3CDTF">2026-10-12T15:57:00Z</dcterms:created>
  <dcterms:modified xsi:type="dcterms:W3CDTF">2026-10-21T19:17:00Z</dcterms:modified>
</cp:coreProperties>
</file>