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309" w:rsidRDefault="00B05992" w:rsidP="00B05992">
      <w:pPr>
        <w:pStyle w:val="1"/>
        <w:jc w:val="center"/>
      </w:pPr>
      <w:r>
        <w:rPr>
          <w:rFonts w:hint="eastAsia"/>
        </w:rPr>
        <w:t>共享单车——智能管家系统</w:t>
      </w:r>
    </w:p>
    <w:p w:rsidR="00B05992" w:rsidRDefault="00B05992" w:rsidP="00B05992">
      <w:pPr>
        <w:jc w:val="right"/>
      </w:pPr>
      <w:r>
        <w:rPr>
          <w:rFonts w:hint="eastAsia"/>
        </w:rPr>
        <w:t>——Android</w:t>
      </w:r>
      <w:proofErr w:type="gramStart"/>
      <w:r>
        <w:rPr>
          <w:rFonts w:hint="eastAsia"/>
        </w:rPr>
        <w:t>端设计</w:t>
      </w:r>
      <w:proofErr w:type="gramEnd"/>
      <w:r>
        <w:rPr>
          <w:rFonts w:hint="eastAsia"/>
        </w:rPr>
        <w:t>文档</w:t>
      </w:r>
    </w:p>
    <w:p w:rsidR="00B05992" w:rsidRDefault="00B05992" w:rsidP="00B05992">
      <w:pPr>
        <w:pStyle w:val="2"/>
      </w:pPr>
      <w:r>
        <w:rPr>
          <w:rFonts w:hint="eastAsia"/>
        </w:rPr>
        <w:t>一、项目需求分析</w:t>
      </w:r>
    </w:p>
    <w:p w:rsidR="00B05992" w:rsidRPr="00B05992" w:rsidRDefault="00B05992" w:rsidP="00B05992">
      <w:pPr>
        <w:spacing w:line="360" w:lineRule="auto"/>
        <w:ind w:firstLineChars="200" w:firstLine="480"/>
        <w:rPr>
          <w:rFonts w:ascii="Times New Roman" w:eastAsia="宋体" w:hAnsi="Times New Roman" w:cs="Times New Roman"/>
          <w:sz w:val="24"/>
          <w:szCs w:val="32"/>
        </w:rPr>
      </w:pPr>
      <w:r w:rsidRPr="00B05992">
        <w:rPr>
          <w:rFonts w:ascii="Times New Roman" w:eastAsia="宋体" w:hAnsi="Times New Roman" w:cs="Times New Roman" w:hint="eastAsia"/>
          <w:sz w:val="24"/>
          <w:szCs w:val="32"/>
        </w:rPr>
        <w:t>近年来，机动车数量呈现井喷式增长，城市道路交通日渐拥堵，解决老百姓出行“最后一公里”难题，已经摆上政府工作议事日程。在此背景下，方便实用的</w:t>
      </w:r>
      <w:r w:rsidRPr="00B05992">
        <w:rPr>
          <w:rFonts w:ascii="Times New Roman" w:eastAsia="宋体" w:hAnsi="Times New Roman" w:cs="Times New Roman"/>
          <w:sz w:val="24"/>
          <w:szCs w:val="32"/>
        </w:rPr>
        <w:t>无桩</w:t>
      </w:r>
      <w:r w:rsidRPr="00B05992">
        <w:rPr>
          <w:rFonts w:ascii="Times New Roman" w:eastAsia="宋体" w:hAnsi="Times New Roman" w:cs="Times New Roman" w:hint="eastAsia"/>
          <w:sz w:val="24"/>
          <w:szCs w:val="32"/>
        </w:rPr>
        <w:t>共享单车的出现，为广大居民绿色出行提供了解决之道。但是</w:t>
      </w:r>
      <w:r w:rsidRPr="00B05992">
        <w:rPr>
          <w:rFonts w:ascii="Times New Roman" w:eastAsia="宋体" w:hAnsi="Times New Roman" w:cs="Times New Roman"/>
          <w:sz w:val="24"/>
          <w:szCs w:val="32"/>
        </w:rPr>
        <w:t>无桩</w:t>
      </w:r>
      <w:r w:rsidRPr="00B05992">
        <w:rPr>
          <w:rFonts w:ascii="Times New Roman" w:eastAsia="宋体" w:hAnsi="Times New Roman" w:cs="Times New Roman" w:hint="eastAsia"/>
          <w:sz w:val="24"/>
          <w:szCs w:val="32"/>
        </w:rPr>
        <w:t>共享单车的急速发展所面临的阻力，如：被人偷盗、硬件维护、高峰期调配等行业性的问题，以及发展带来的遗留问题并没有得到及时解决，“乱停乱放、占用道路”等公共交通管理问题日益严重。</w:t>
      </w:r>
    </w:p>
    <w:p w:rsidR="00B05992" w:rsidRPr="00B05992" w:rsidRDefault="00B05992" w:rsidP="00B05992">
      <w:pPr>
        <w:spacing w:line="360" w:lineRule="auto"/>
        <w:ind w:firstLineChars="200" w:firstLine="480"/>
        <w:rPr>
          <w:rFonts w:ascii="Times New Roman" w:eastAsia="宋体" w:hAnsi="Times New Roman" w:cs="Times New Roman"/>
          <w:sz w:val="24"/>
          <w:szCs w:val="32"/>
        </w:rPr>
      </w:pPr>
      <w:r w:rsidRPr="00B05992">
        <w:rPr>
          <w:rFonts w:ascii="Times New Roman" w:eastAsia="宋体" w:hAnsi="Times New Roman" w:cs="Times New Roman" w:hint="eastAsia"/>
          <w:sz w:val="24"/>
          <w:szCs w:val="32"/>
        </w:rPr>
        <w:t>当前</w:t>
      </w:r>
      <w:r w:rsidRPr="00B05992">
        <w:rPr>
          <w:rFonts w:ascii="Times New Roman" w:eastAsia="宋体" w:hAnsi="Times New Roman" w:cs="Times New Roman"/>
          <w:sz w:val="24"/>
          <w:szCs w:val="32"/>
        </w:rPr>
        <w:t>大多数共享单车存在的不足之处有：</w:t>
      </w:r>
    </w:p>
    <w:p w:rsidR="00B05992" w:rsidRPr="00B05992" w:rsidRDefault="00B05992" w:rsidP="00B05992">
      <w:pPr>
        <w:numPr>
          <w:ilvl w:val="0"/>
          <w:numId w:val="2"/>
        </w:numPr>
        <w:spacing w:line="360" w:lineRule="auto"/>
        <w:ind w:firstLineChars="200" w:firstLine="480"/>
        <w:rPr>
          <w:rFonts w:ascii="Times New Roman" w:eastAsia="宋体" w:hAnsi="Times New Roman" w:cs="Times New Roman"/>
          <w:sz w:val="24"/>
          <w:szCs w:val="32"/>
        </w:rPr>
      </w:pPr>
      <w:r w:rsidRPr="00B05992">
        <w:rPr>
          <w:rFonts w:ascii="Times New Roman" w:eastAsia="宋体" w:hAnsi="Times New Roman" w:cs="Times New Roman"/>
          <w:sz w:val="24"/>
          <w:szCs w:val="32"/>
        </w:rPr>
        <w:t>单车乱占道现象无人监管，对交通造成了部分压力，增加了潜在的安全隐患。</w:t>
      </w:r>
    </w:p>
    <w:p w:rsidR="00B05992" w:rsidRPr="00B05992" w:rsidRDefault="00B05992" w:rsidP="00B05992">
      <w:pPr>
        <w:numPr>
          <w:ilvl w:val="0"/>
          <w:numId w:val="2"/>
        </w:numPr>
        <w:spacing w:line="360" w:lineRule="auto"/>
        <w:ind w:firstLineChars="200" w:firstLine="480"/>
        <w:rPr>
          <w:rFonts w:ascii="宋体" w:eastAsia="宋体" w:hAnsi="宋体" w:cs="Times New Roman" w:hint="eastAsia"/>
          <w:sz w:val="24"/>
          <w:szCs w:val="32"/>
        </w:rPr>
      </w:pPr>
      <w:r w:rsidRPr="00B05992">
        <w:rPr>
          <w:rFonts w:ascii="宋体" w:eastAsia="宋体" w:hAnsi="宋体" w:cs="Times New Roman"/>
          <w:sz w:val="24"/>
          <w:szCs w:val="32"/>
        </w:rPr>
        <w:t>硬件不够完善</w:t>
      </w:r>
      <w:r w:rsidRPr="00B05992">
        <w:rPr>
          <w:rFonts w:ascii="宋体" w:eastAsia="宋体" w:hAnsi="宋体" w:cs="Times New Roman" w:hint="eastAsia"/>
          <w:sz w:val="24"/>
          <w:szCs w:val="32"/>
        </w:rPr>
        <w:t>，</w:t>
      </w:r>
      <w:r w:rsidRPr="00B05992">
        <w:rPr>
          <w:rFonts w:ascii="宋体" w:eastAsia="宋体" w:hAnsi="宋体" w:cs="Times New Roman"/>
          <w:sz w:val="24"/>
          <w:szCs w:val="32"/>
        </w:rPr>
        <w:t>且</w:t>
      </w:r>
      <w:r w:rsidRPr="00B05992">
        <w:rPr>
          <w:rFonts w:ascii="宋体" w:eastAsia="宋体" w:hAnsi="宋体" w:cs="Times New Roman" w:hint="eastAsia"/>
          <w:sz w:val="24"/>
          <w:szCs w:val="32"/>
        </w:rPr>
        <w:t>存在</w:t>
      </w:r>
      <w:r w:rsidRPr="00B05992">
        <w:rPr>
          <w:rFonts w:ascii="宋体" w:eastAsia="宋体" w:hAnsi="宋体" w:cs="Times New Roman"/>
          <w:sz w:val="24"/>
          <w:szCs w:val="32"/>
        </w:rPr>
        <w:t>部分安全隐患</w:t>
      </w:r>
      <w:r w:rsidRPr="00B05992">
        <w:rPr>
          <w:rFonts w:ascii="宋体" w:eastAsia="宋体" w:hAnsi="宋体" w:cs="Times New Roman" w:hint="eastAsia"/>
          <w:sz w:val="24"/>
          <w:szCs w:val="32"/>
        </w:rPr>
        <w:t>。</w:t>
      </w:r>
      <w:r w:rsidRPr="00B05992">
        <w:rPr>
          <w:rFonts w:ascii="宋体" w:eastAsia="宋体" w:hAnsi="宋体" w:cs="Times New Roman"/>
          <w:sz w:val="24"/>
          <w:szCs w:val="32"/>
        </w:rPr>
        <w:t>如</w:t>
      </w:r>
      <w:r w:rsidRPr="00B05992">
        <w:rPr>
          <w:rFonts w:ascii="宋体" w:eastAsia="宋体" w:hAnsi="宋体" w:cs="Times New Roman" w:hint="eastAsia"/>
          <w:sz w:val="24"/>
          <w:szCs w:val="32"/>
        </w:rPr>
        <w:t>，</w:t>
      </w:r>
      <w:r w:rsidRPr="00B05992">
        <w:rPr>
          <w:rFonts w:ascii="宋体" w:eastAsia="宋体" w:hAnsi="宋体" w:cs="Times New Roman"/>
          <w:sz w:val="24"/>
          <w:szCs w:val="32"/>
        </w:rPr>
        <w:t>单车没有夜灯会给在光照不足的夜间骑行</w:t>
      </w:r>
      <w:r w:rsidRPr="00B05992">
        <w:rPr>
          <w:rFonts w:ascii="宋体" w:eastAsia="宋体" w:hAnsi="宋体" w:cs="Times New Roman" w:hint="eastAsia"/>
          <w:sz w:val="24"/>
          <w:szCs w:val="32"/>
        </w:rPr>
        <w:t>用户</w:t>
      </w:r>
      <w:r w:rsidRPr="00B05992">
        <w:rPr>
          <w:rFonts w:ascii="宋体" w:eastAsia="宋体" w:hAnsi="宋体" w:cs="Times New Roman"/>
          <w:sz w:val="24"/>
          <w:szCs w:val="32"/>
        </w:rPr>
        <w:t>造成不好的体验</w:t>
      </w:r>
      <w:r w:rsidRPr="00B05992">
        <w:rPr>
          <w:rFonts w:ascii="宋体" w:eastAsia="宋体" w:hAnsi="宋体" w:cs="Times New Roman" w:hint="eastAsia"/>
          <w:sz w:val="24"/>
          <w:szCs w:val="32"/>
        </w:rPr>
        <w:t>等。</w:t>
      </w:r>
    </w:p>
    <w:p w:rsidR="00B05992" w:rsidRPr="00B05992" w:rsidRDefault="00B05992" w:rsidP="00B05992">
      <w:pPr>
        <w:numPr>
          <w:ilvl w:val="0"/>
          <w:numId w:val="2"/>
        </w:numPr>
        <w:spacing w:line="360" w:lineRule="auto"/>
        <w:ind w:firstLineChars="200" w:firstLine="480"/>
        <w:rPr>
          <w:rFonts w:ascii="宋体" w:eastAsia="宋体" w:hAnsi="宋体" w:cs="Times New Roman" w:hint="eastAsia"/>
          <w:sz w:val="24"/>
          <w:szCs w:val="32"/>
        </w:rPr>
      </w:pPr>
      <w:r w:rsidRPr="00B05992">
        <w:rPr>
          <w:rFonts w:ascii="宋体" w:eastAsia="宋体" w:hAnsi="宋体" w:cs="Times New Roman" w:hint="eastAsia"/>
          <w:sz w:val="24"/>
          <w:szCs w:val="32"/>
        </w:rPr>
        <w:t>共享单车的回收系统存在漏洞，</w:t>
      </w:r>
      <w:r w:rsidRPr="00B05992">
        <w:rPr>
          <w:rFonts w:ascii="宋体" w:eastAsia="宋体" w:hAnsi="宋体" w:cs="Times New Roman"/>
          <w:sz w:val="24"/>
          <w:szCs w:val="32"/>
        </w:rPr>
        <w:t>损毁的单车到处抛弃</w:t>
      </w:r>
      <w:r w:rsidRPr="00B05992">
        <w:rPr>
          <w:rFonts w:ascii="宋体" w:eastAsia="宋体" w:hAnsi="宋体" w:cs="Times New Roman" w:hint="eastAsia"/>
          <w:sz w:val="24"/>
          <w:szCs w:val="32"/>
        </w:rPr>
        <w:t>，</w:t>
      </w:r>
      <w:r w:rsidRPr="00B05992">
        <w:rPr>
          <w:rFonts w:ascii="宋体" w:eastAsia="宋体" w:hAnsi="宋体" w:cs="Times New Roman"/>
          <w:sz w:val="24"/>
          <w:szCs w:val="32"/>
        </w:rPr>
        <w:t>无法及时追踪和找回等</w:t>
      </w:r>
      <w:r w:rsidRPr="00B05992">
        <w:rPr>
          <w:rFonts w:ascii="宋体" w:eastAsia="宋体" w:hAnsi="宋体" w:cs="Times New Roman" w:hint="eastAsia"/>
          <w:sz w:val="24"/>
          <w:szCs w:val="32"/>
        </w:rPr>
        <w:t>。</w:t>
      </w:r>
    </w:p>
    <w:p w:rsidR="00B05992" w:rsidRPr="00B05992" w:rsidRDefault="00B05992" w:rsidP="00B05992">
      <w:pPr>
        <w:numPr>
          <w:ilvl w:val="0"/>
          <w:numId w:val="2"/>
        </w:numPr>
        <w:spacing w:line="360" w:lineRule="auto"/>
        <w:ind w:firstLineChars="200" w:firstLine="480"/>
        <w:rPr>
          <w:rFonts w:ascii="宋体" w:eastAsia="宋体" w:hAnsi="宋体" w:cs="Times New Roman"/>
          <w:sz w:val="24"/>
          <w:szCs w:val="32"/>
        </w:rPr>
      </w:pPr>
      <w:r w:rsidRPr="00B05992">
        <w:rPr>
          <w:rFonts w:ascii="宋体" w:eastAsia="宋体" w:hAnsi="宋体" w:cs="Times New Roman" w:hint="eastAsia"/>
          <w:sz w:val="24"/>
          <w:szCs w:val="32"/>
        </w:rPr>
        <w:t>共享单车的停车范围没有规范，</w:t>
      </w:r>
      <w:r w:rsidRPr="00B05992">
        <w:rPr>
          <w:rFonts w:ascii="Times New Roman" w:eastAsia="宋体" w:hAnsi="Times New Roman" w:cs="Times New Roman" w:hint="eastAsia"/>
          <w:sz w:val="24"/>
          <w:szCs w:val="24"/>
        </w:rPr>
        <w:t>缺少引导单车</w:t>
      </w:r>
      <w:proofErr w:type="gramStart"/>
      <w:r w:rsidRPr="00B05992">
        <w:rPr>
          <w:rFonts w:ascii="Times New Roman" w:eastAsia="宋体" w:hAnsi="Times New Roman" w:cs="Times New Roman" w:hint="eastAsia"/>
          <w:sz w:val="24"/>
          <w:szCs w:val="24"/>
        </w:rPr>
        <w:t>停入电子</w:t>
      </w:r>
      <w:proofErr w:type="gramEnd"/>
      <w:r w:rsidRPr="00B05992">
        <w:rPr>
          <w:rFonts w:ascii="Times New Roman" w:eastAsia="宋体" w:hAnsi="Times New Roman" w:cs="Times New Roman" w:hint="eastAsia"/>
          <w:sz w:val="24"/>
          <w:szCs w:val="24"/>
        </w:rPr>
        <w:t>围栏区，杜绝</w:t>
      </w:r>
      <w:proofErr w:type="gramStart"/>
      <w:r w:rsidRPr="00B05992">
        <w:rPr>
          <w:rFonts w:ascii="Times New Roman" w:eastAsia="宋体" w:hAnsi="Times New Roman" w:cs="Times New Roman" w:hint="eastAsia"/>
          <w:sz w:val="24"/>
          <w:szCs w:val="24"/>
        </w:rPr>
        <w:t>停入禁</w:t>
      </w:r>
      <w:proofErr w:type="gramEnd"/>
      <w:r w:rsidRPr="00B05992">
        <w:rPr>
          <w:rFonts w:ascii="Times New Roman" w:eastAsia="宋体" w:hAnsi="Times New Roman" w:cs="Times New Roman" w:hint="eastAsia"/>
          <w:sz w:val="24"/>
          <w:szCs w:val="24"/>
        </w:rPr>
        <w:t>停区的措施和手段等</w:t>
      </w:r>
      <w:r w:rsidRPr="00B05992">
        <w:rPr>
          <w:rFonts w:ascii="宋体" w:eastAsia="宋体" w:hAnsi="宋体" w:cs="Times New Roman" w:hint="eastAsia"/>
          <w:sz w:val="24"/>
          <w:szCs w:val="32"/>
        </w:rPr>
        <w:t>，增加了单车摆放和回收所需消耗的人力、物力和财力。</w:t>
      </w:r>
    </w:p>
    <w:p w:rsidR="00B05992" w:rsidRPr="00B05992" w:rsidRDefault="00B05992" w:rsidP="00B05992">
      <w:pPr>
        <w:spacing w:line="360" w:lineRule="auto"/>
        <w:ind w:firstLineChars="236" w:firstLine="566"/>
        <w:rPr>
          <w:rFonts w:ascii="宋体" w:eastAsia="宋体" w:hAnsi="宋体" w:cs="Times New Roman" w:hint="eastAsia"/>
          <w:sz w:val="24"/>
          <w:szCs w:val="32"/>
        </w:rPr>
      </w:pPr>
      <w:r w:rsidRPr="00B05992">
        <w:rPr>
          <w:rFonts w:ascii="Times New Roman" w:eastAsia="宋体" w:hAnsi="Times New Roman" w:cs="Times New Roman" w:hint="eastAsia"/>
          <w:sz w:val="24"/>
          <w:szCs w:val="32"/>
        </w:rPr>
        <w:t>针对以上问题，我们迫切需要找到一种行之有效的方法来解决共享单车发展过程中所衍生出来的诸多社会问题，进一步提升人们便捷出行体验的同时，减少社会管理上的混乱，更好的节约社会资源和成本，实现共享单车企业、骑行者和社会管理上的和谐共赢新局面！</w:t>
      </w:r>
    </w:p>
    <w:p w:rsidR="00B05992" w:rsidRPr="00B05992" w:rsidRDefault="00B05992" w:rsidP="00B05992">
      <w:pPr>
        <w:ind w:left="420"/>
        <w:jc w:val="left"/>
        <w:rPr>
          <w:rFonts w:hint="eastAsia"/>
        </w:rPr>
      </w:pPr>
    </w:p>
    <w:p w:rsidR="00B05992" w:rsidRDefault="00B05992" w:rsidP="00B05992">
      <w:pPr>
        <w:pStyle w:val="2"/>
      </w:pPr>
      <w:r>
        <w:rPr>
          <w:rFonts w:hint="eastAsia"/>
        </w:rPr>
        <w:lastRenderedPageBreak/>
        <w:t>二、项目结构化分析</w:t>
      </w:r>
    </w:p>
    <w:p w:rsidR="00455AEF" w:rsidRPr="00455AEF" w:rsidRDefault="00455AEF" w:rsidP="00455AEF">
      <w:pPr>
        <w:rPr>
          <w:rFonts w:hint="eastAsia"/>
        </w:rPr>
      </w:pPr>
      <w:r>
        <w:rPr>
          <w:rFonts w:hint="eastAsia"/>
        </w:rPr>
        <w:t>用例图分析，分析系统的行为及系统与其周边环境的关联</w:t>
      </w:r>
    </w:p>
    <w:p w:rsidR="00B05992" w:rsidRDefault="00455AEF" w:rsidP="00B05992">
      <w:pPr>
        <w:pStyle w:val="a3"/>
        <w:rPr>
          <w:rFonts w:hint="eastAsia"/>
        </w:rPr>
      </w:pPr>
      <w:r>
        <w:rPr>
          <w:rFonts w:hint="eastAsia"/>
          <w:noProof/>
        </w:rPr>
        <w:drawing>
          <wp:inline distT="0" distB="0" distL="0" distR="0">
            <wp:extent cx="5277485" cy="4254500"/>
            <wp:effectExtent l="0" t="0" r="0" b="0"/>
            <wp:docPr id="1" name="图片 1" descr="C:\Users\langj\AppData\Local\Microsoft\Windows\INetCache\Content.Word\共享单车_用例图.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gj\AppData\Local\Microsoft\Windows\INetCache\Content.Word\共享单车_用例图.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485" cy="4254500"/>
                    </a:xfrm>
                    <a:prstGeom prst="rect">
                      <a:avLst/>
                    </a:prstGeom>
                    <a:noFill/>
                    <a:ln>
                      <a:noFill/>
                    </a:ln>
                  </pic:spPr>
                </pic:pic>
              </a:graphicData>
            </a:graphic>
          </wp:inline>
        </w:drawing>
      </w:r>
    </w:p>
    <w:p w:rsidR="00B05992" w:rsidRDefault="00B05992" w:rsidP="00B05992">
      <w:pPr>
        <w:pStyle w:val="a3"/>
        <w:ind w:left="432" w:firstLineChars="0" w:firstLine="0"/>
        <w:jc w:val="left"/>
        <w:rPr>
          <w:rFonts w:hint="eastAsia"/>
        </w:rPr>
      </w:pPr>
    </w:p>
    <w:p w:rsidR="00B05992" w:rsidRDefault="00B05992" w:rsidP="00B05992">
      <w:pPr>
        <w:pStyle w:val="2"/>
      </w:pPr>
      <w:r>
        <w:rPr>
          <w:rFonts w:hint="eastAsia"/>
        </w:rPr>
        <w:t>三、总体设计</w:t>
      </w:r>
    </w:p>
    <w:p w:rsidR="00B05992" w:rsidRDefault="00455AEF" w:rsidP="00455AEF">
      <w:pPr>
        <w:jc w:val="left"/>
      </w:pPr>
      <w:r>
        <w:rPr>
          <w:rFonts w:hint="eastAsia"/>
        </w:rPr>
        <w:t>1.开发平台</w:t>
      </w:r>
    </w:p>
    <w:p w:rsidR="00455AEF" w:rsidRDefault="00455AEF" w:rsidP="00455AEF">
      <w:pPr>
        <w:jc w:val="left"/>
      </w:pPr>
      <w:r>
        <w:tab/>
        <w:t>A</w:t>
      </w:r>
      <w:r>
        <w:rPr>
          <w:rFonts w:hint="eastAsia"/>
        </w:rPr>
        <w:t>ndroid</w:t>
      </w:r>
      <w:r>
        <w:t xml:space="preserve"> </w:t>
      </w:r>
      <w:r>
        <w:rPr>
          <w:rFonts w:hint="eastAsia"/>
        </w:rPr>
        <w:t>studio，高德开发人员平台</w:t>
      </w:r>
    </w:p>
    <w:p w:rsidR="00455AEF" w:rsidRDefault="00455AEF" w:rsidP="00455AEF">
      <w:pPr>
        <w:jc w:val="left"/>
      </w:pPr>
      <w:r>
        <w:rPr>
          <w:rFonts w:hint="eastAsia"/>
        </w:rPr>
        <w:t>2.开发接口</w:t>
      </w:r>
    </w:p>
    <w:p w:rsidR="00455AEF" w:rsidRPr="00455AEF" w:rsidRDefault="00455AEF" w:rsidP="00455AEF">
      <w:pPr>
        <w:jc w:val="left"/>
        <w:rPr>
          <w:rFonts w:hint="eastAsia"/>
        </w:rPr>
      </w:pPr>
      <w:r>
        <w:tab/>
      </w:r>
      <w:r>
        <w:rPr>
          <w:rFonts w:hint="eastAsia"/>
        </w:rPr>
        <w:t>高德地图API，so库，JDBC</w:t>
      </w:r>
    </w:p>
    <w:p w:rsidR="00B05992" w:rsidRDefault="00B05992" w:rsidP="00B05992">
      <w:pPr>
        <w:pStyle w:val="2"/>
      </w:pPr>
      <w:r>
        <w:rPr>
          <w:rFonts w:hint="eastAsia"/>
        </w:rPr>
        <w:t>四、详细设计</w:t>
      </w:r>
    </w:p>
    <w:p w:rsidR="002B3F58" w:rsidRDefault="00455AEF" w:rsidP="00455AEF">
      <w:r>
        <w:rPr>
          <w:rFonts w:hint="eastAsia"/>
        </w:rPr>
        <w:t>类图分析，详细解析应用功能。</w:t>
      </w:r>
    </w:p>
    <w:p w:rsidR="00455AEF" w:rsidRDefault="002B3F58" w:rsidP="00455AEF">
      <w:r>
        <w:rPr>
          <w:noProof/>
        </w:rPr>
        <w:lastRenderedPageBreak/>
        <w:drawing>
          <wp:inline distT="0" distB="0" distL="0" distR="0" wp14:anchorId="3A8883D9" wp14:editId="223701E3">
            <wp:extent cx="5269230" cy="2983230"/>
            <wp:effectExtent l="0" t="0" r="7620" b="7620"/>
            <wp:docPr id="2" name="图片 2" descr="C:\Users\langj\AppData\Local\Microsoft\Windows\INetCache\Content.Word\共享单车_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j\AppData\Local\Microsoft\Windows\INetCache\Content.Word\共享单车_类图.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230" cy="2983230"/>
                    </a:xfrm>
                    <a:prstGeom prst="rect">
                      <a:avLst/>
                    </a:prstGeom>
                    <a:noFill/>
                    <a:ln>
                      <a:noFill/>
                    </a:ln>
                  </pic:spPr>
                </pic:pic>
              </a:graphicData>
            </a:graphic>
          </wp:inline>
        </w:drawing>
      </w:r>
    </w:p>
    <w:p w:rsidR="002B3F58" w:rsidRDefault="002B3F58" w:rsidP="002B3F58">
      <w:pPr>
        <w:pStyle w:val="a3"/>
        <w:numPr>
          <w:ilvl w:val="0"/>
          <w:numId w:val="3"/>
        </w:numPr>
        <w:ind w:firstLineChars="0"/>
      </w:pPr>
      <w:r>
        <w:rPr>
          <w:rFonts w:hint="eastAsia"/>
        </w:rPr>
        <w:t>Ma</w:t>
      </w:r>
      <w:r>
        <w:t>p</w:t>
      </w:r>
      <w:r>
        <w:rPr>
          <w:rFonts w:hint="eastAsia"/>
        </w:rPr>
        <w:t>作为主类，实现了API接口。</w:t>
      </w:r>
    </w:p>
    <w:p w:rsidR="002B3F58" w:rsidRDefault="002B3F58" w:rsidP="002B3F58">
      <w:pPr>
        <w:pStyle w:val="a3"/>
        <w:numPr>
          <w:ilvl w:val="0"/>
          <w:numId w:val="3"/>
        </w:numPr>
        <w:ind w:firstLineChars="0"/>
      </w:pPr>
      <w:r>
        <w:rPr>
          <w:rFonts w:hint="eastAsia"/>
        </w:rPr>
        <w:t>MAP</w:t>
      </w:r>
      <w:r>
        <w:t>_TYPE_SATELLITE</w:t>
      </w:r>
      <w:r>
        <w:rPr>
          <w:rFonts w:hint="eastAsia"/>
        </w:rPr>
        <w:t>和MAP_TYPE_NARMAL与</w:t>
      </w:r>
      <w:r>
        <w:t>Map</w:t>
      </w:r>
      <w:r>
        <w:rPr>
          <w:rFonts w:hint="eastAsia"/>
        </w:rPr>
        <w:t>是聚合关系，分别实现了普通地图和卫星地图的实例。</w:t>
      </w:r>
    </w:p>
    <w:p w:rsidR="002B3F58" w:rsidRDefault="00AA2B45" w:rsidP="002B3F58">
      <w:pPr>
        <w:pStyle w:val="a3"/>
        <w:numPr>
          <w:ilvl w:val="0"/>
          <w:numId w:val="3"/>
        </w:numPr>
        <w:ind w:firstLineChars="0"/>
      </w:pPr>
      <w:proofErr w:type="spellStart"/>
      <w:r>
        <w:rPr>
          <w:rFonts w:hint="eastAsia"/>
        </w:rPr>
        <w:t>ToastUtil</w:t>
      </w:r>
      <w:proofErr w:type="spellEnd"/>
      <w:r>
        <w:rPr>
          <w:rFonts w:hint="eastAsia"/>
        </w:rPr>
        <w:t>是Map类的通知实例，定义了Map中所有的通知信息。</w:t>
      </w:r>
    </w:p>
    <w:p w:rsidR="00AA2B45" w:rsidRDefault="00AA2B45" w:rsidP="002B3F58">
      <w:pPr>
        <w:pStyle w:val="a3"/>
        <w:numPr>
          <w:ilvl w:val="0"/>
          <w:numId w:val="3"/>
        </w:numPr>
        <w:ind w:firstLineChars="0"/>
      </w:pPr>
      <w:proofErr w:type="spellStart"/>
      <w:r>
        <w:rPr>
          <w:rFonts w:hint="eastAsia"/>
        </w:rPr>
        <w:t>AmapUtil</w:t>
      </w:r>
      <w:proofErr w:type="spellEnd"/>
      <w:r>
        <w:rPr>
          <w:rFonts w:hint="eastAsia"/>
        </w:rPr>
        <w:t>和</w:t>
      </w:r>
      <w:proofErr w:type="spellStart"/>
      <w:r>
        <w:rPr>
          <w:rFonts w:hint="eastAsia"/>
        </w:rPr>
        <w:t>ChString</w:t>
      </w:r>
      <w:proofErr w:type="spellEnd"/>
      <w:r>
        <w:rPr>
          <w:rFonts w:hint="eastAsia"/>
        </w:rPr>
        <w:t>与Map是泛化关系，是Map中位置信息的具体实例。</w:t>
      </w:r>
    </w:p>
    <w:p w:rsidR="00AA2B45" w:rsidRDefault="00AA2B45" w:rsidP="002B3F58">
      <w:pPr>
        <w:pStyle w:val="a3"/>
        <w:numPr>
          <w:ilvl w:val="0"/>
          <w:numId w:val="3"/>
        </w:numPr>
        <w:ind w:firstLineChars="0"/>
      </w:pPr>
      <w:proofErr w:type="spellStart"/>
      <w:r>
        <w:rPr>
          <w:rFonts w:hint="eastAsia"/>
        </w:rPr>
        <w:t>myLocationType</w:t>
      </w:r>
      <w:proofErr w:type="spellEnd"/>
      <w:r>
        <w:rPr>
          <w:rFonts w:hint="eastAsia"/>
        </w:rPr>
        <w:t>实现定位功能。Constants存有定位信息。</w:t>
      </w:r>
    </w:p>
    <w:p w:rsidR="00AA2B45" w:rsidRDefault="00AA2B45" w:rsidP="002B3F58">
      <w:pPr>
        <w:pStyle w:val="a3"/>
        <w:numPr>
          <w:ilvl w:val="0"/>
          <w:numId w:val="3"/>
        </w:numPr>
        <w:ind w:firstLineChars="0"/>
      </w:pPr>
      <w:proofErr w:type="spellStart"/>
      <w:r>
        <w:rPr>
          <w:rFonts w:hint="eastAsia"/>
        </w:rPr>
        <w:t>Search</w:t>
      </w:r>
      <w:r>
        <w:t>_Location</w:t>
      </w:r>
      <w:proofErr w:type="spellEnd"/>
      <w:r>
        <w:rPr>
          <w:rFonts w:hint="eastAsia"/>
        </w:rPr>
        <w:t>实现地图上的地点检索，</w:t>
      </w:r>
      <w:proofErr w:type="spellStart"/>
      <w:r>
        <w:rPr>
          <w:rFonts w:hint="eastAsia"/>
        </w:rPr>
        <w:t>PoiOverlay</w:t>
      </w:r>
      <w:proofErr w:type="spellEnd"/>
      <w:r>
        <w:rPr>
          <w:rFonts w:hint="eastAsia"/>
        </w:rPr>
        <w:t>则是对检索信息进行处理呈现。</w:t>
      </w:r>
    </w:p>
    <w:p w:rsidR="00AA2B45" w:rsidRPr="00455AEF" w:rsidRDefault="00AA2B45" w:rsidP="00AA2B45">
      <w:pPr>
        <w:pStyle w:val="a3"/>
        <w:numPr>
          <w:ilvl w:val="0"/>
          <w:numId w:val="3"/>
        </w:numPr>
        <w:ind w:firstLineChars="0"/>
        <w:rPr>
          <w:rFonts w:hint="eastAsia"/>
        </w:rPr>
      </w:pPr>
      <w:proofErr w:type="spellStart"/>
      <w:r>
        <w:rPr>
          <w:rFonts w:hint="eastAsia"/>
        </w:rPr>
        <w:t>Set</w:t>
      </w:r>
      <w:r>
        <w:t>_Location</w:t>
      </w:r>
      <w:proofErr w:type="spellEnd"/>
      <w:r>
        <w:rPr>
          <w:rFonts w:hint="eastAsia"/>
        </w:rPr>
        <w:t>是Map区域划分的实现类，实现在地图上标识区域划分为禁停区和电子围栏区。</w:t>
      </w:r>
      <w:bookmarkStart w:id="0" w:name="_GoBack"/>
      <w:bookmarkEnd w:id="0"/>
    </w:p>
    <w:sectPr w:rsidR="00AA2B45" w:rsidRPr="00455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E01B1"/>
    <w:multiLevelType w:val="hybridMultilevel"/>
    <w:tmpl w:val="F6B40CEA"/>
    <w:lvl w:ilvl="0" w:tplc="9FCA8B9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4F2484"/>
    <w:multiLevelType w:val="hybridMultilevel"/>
    <w:tmpl w:val="967823AC"/>
    <w:lvl w:ilvl="0" w:tplc="4D58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0BE7E3"/>
    <w:multiLevelType w:val="singleLevel"/>
    <w:tmpl w:val="590BE7E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55"/>
    <w:rsid w:val="002B3F58"/>
    <w:rsid w:val="00314628"/>
    <w:rsid w:val="0036549F"/>
    <w:rsid w:val="00455AEF"/>
    <w:rsid w:val="00972855"/>
    <w:rsid w:val="00AA2B45"/>
    <w:rsid w:val="00B05992"/>
    <w:rsid w:val="00E9018B"/>
    <w:rsid w:val="00F12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0C29"/>
  <w15:chartTrackingRefBased/>
  <w15:docId w15:val="{BD7334DC-13BD-439A-AE83-A8A0585A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59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59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5992"/>
    <w:rPr>
      <w:b/>
      <w:bCs/>
      <w:kern w:val="44"/>
      <w:sz w:val="44"/>
      <w:szCs w:val="44"/>
    </w:rPr>
  </w:style>
  <w:style w:type="paragraph" w:styleId="a3">
    <w:name w:val="List Paragraph"/>
    <w:basedOn w:val="a"/>
    <w:uiPriority w:val="34"/>
    <w:qFormat/>
    <w:rsid w:val="00B05992"/>
    <w:pPr>
      <w:ind w:firstLineChars="200" w:firstLine="420"/>
    </w:pPr>
  </w:style>
  <w:style w:type="character" w:customStyle="1" w:styleId="20">
    <w:name w:val="标题 2 字符"/>
    <w:basedOn w:val="a0"/>
    <w:link w:val="2"/>
    <w:uiPriority w:val="9"/>
    <w:rsid w:val="00B059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帆杨</dc:creator>
  <cp:keywords/>
  <dc:description/>
  <cp:lastModifiedBy>帆杨</cp:lastModifiedBy>
  <cp:revision>2</cp:revision>
  <dcterms:created xsi:type="dcterms:W3CDTF">2017-09-21T02:10:00Z</dcterms:created>
  <dcterms:modified xsi:type="dcterms:W3CDTF">2017-09-21T03:10:00Z</dcterms:modified>
</cp:coreProperties>
</file>