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湖州师范学院毕业设计（论文）答辩记录表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97"/>
        <w:gridCol w:w="851"/>
        <w:gridCol w:w="1559"/>
        <w:gridCol w:w="709"/>
        <w:gridCol w:w="2244"/>
      </w:tblGrid>
      <w:tr w:rsidR="003F1FD3" w:rsidTr="00670DBC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3F1FD3" w:rsidRDefault="002251C2" w:rsidP="00AA267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运营管理系统</w:t>
            </w:r>
          </w:p>
        </w:tc>
      </w:tr>
      <w:tr w:rsidR="003F1FD3" w:rsidTr="002251C2">
        <w:trPr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97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851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709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44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计算机</w:t>
            </w:r>
            <w:r>
              <w:t>科学与技术</w:t>
            </w:r>
          </w:p>
        </w:tc>
      </w:tr>
      <w:tr w:rsidR="003F1FD3" w:rsidTr="00670DBC">
        <w:trPr>
          <w:cantSplit/>
          <w:trHeight w:val="7457"/>
          <w:jc w:val="center"/>
        </w:trPr>
        <w:tc>
          <w:tcPr>
            <w:tcW w:w="8460" w:type="dxa"/>
            <w:gridSpan w:val="6"/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答辩记录：</w:t>
            </w:r>
          </w:p>
          <w:p w:rsidR="000150C1" w:rsidRDefault="000150C1" w:rsidP="000150C1">
            <w:pPr>
              <w:pStyle w:val="af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分机</w:t>
            </w:r>
            <w:r>
              <w:t>管理页面</w:t>
            </w:r>
            <w:r>
              <w:t>每个分机的密码能否</w:t>
            </w:r>
            <w:r>
              <w:rPr>
                <w:rFonts w:hint="eastAsia"/>
              </w:rPr>
              <w:t>设置相应</w:t>
            </w:r>
            <w:r>
              <w:t>密码强度限制，比如必须</w:t>
            </w:r>
            <w:r>
              <w:rPr>
                <w:rFonts w:hint="eastAsia"/>
              </w:rPr>
              <w:t>包含</w:t>
            </w:r>
            <w:r>
              <w:t>数字和字母</w:t>
            </w:r>
            <w:r>
              <w:rPr>
                <w:rFonts w:hint="eastAsia"/>
              </w:rPr>
              <w:t>。</w:t>
            </w:r>
          </w:p>
          <w:p w:rsidR="000150C1" w:rsidRDefault="000150C1" w:rsidP="000150C1">
            <w:pPr>
              <w:pStyle w:val="af1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前端</w:t>
            </w:r>
            <w:r w:rsidRPr="0065184D">
              <w:t>src\components\extension\ext.vue</w:t>
            </w:r>
            <w:r>
              <w:rPr>
                <w:rFonts w:hint="eastAsia"/>
              </w:rPr>
              <w:t>页面</w:t>
            </w:r>
            <w:r>
              <w:t>中，</w:t>
            </w:r>
            <w:r>
              <w:rPr>
                <w:rFonts w:hint="eastAsia"/>
              </w:rPr>
              <w:t>给</w:t>
            </w:r>
            <w:r>
              <w:t>添加分机的弹窗</w:t>
            </w:r>
            <w:r>
              <w:rPr>
                <w:rFonts w:hint="eastAsia"/>
              </w:rPr>
              <w:t>新增</w:t>
            </w:r>
            <w:r>
              <w:t>一条规则</w:t>
            </w:r>
            <w:r>
              <w:rPr>
                <w:rFonts w:hint="eastAsia"/>
              </w:rPr>
              <w:t>：</w:t>
            </w:r>
          </w:p>
          <w:p w:rsidR="000150C1" w:rsidRDefault="000150C1" w:rsidP="000150C1">
            <w:pPr>
              <w:pStyle w:val="af1"/>
              <w:ind w:left="360" w:firstLineChars="0" w:firstLine="0"/>
              <w:rPr>
                <w:rFonts w:hint="eastAsia"/>
              </w:rPr>
            </w:pPr>
            <w:r w:rsidRPr="0065184D">
              <w:t>password: [{required: true, validator:</w:t>
            </w:r>
            <w:r>
              <w:t>check,</w:t>
            </w:r>
            <w:r w:rsidRPr="0065184D">
              <w:t>message: '请输入密码', trigger: 'blur'}],</w:t>
            </w:r>
          </w:p>
          <w:p w:rsidR="000150C1" w:rsidRDefault="000150C1" w:rsidP="000150C1">
            <w:pPr>
              <w:pStyle w:val="af1"/>
              <w:ind w:left="360" w:firstLineChars="0" w:firstLine="0"/>
            </w:pPr>
            <w:r>
              <w:t>check</w:t>
            </w:r>
            <w:r>
              <w:rPr>
                <w:rFonts w:hint="eastAsia"/>
              </w:rPr>
              <w:t>方法</w:t>
            </w:r>
            <w:r>
              <w:t>如下</w:t>
            </w:r>
            <w:bookmarkStart w:id="0" w:name="_GoBack"/>
            <w:bookmarkEnd w:id="0"/>
          </w:p>
          <w:p w:rsidR="000150C1" w:rsidRDefault="000150C1" w:rsidP="000150C1">
            <w:pPr>
              <w:pStyle w:val="af1"/>
              <w:ind w:left="360" w:firstLineChars="0" w:firstLine="0"/>
            </w:pPr>
            <w:r>
              <w:rPr>
                <w:rFonts w:hint="eastAsia"/>
              </w:rPr>
              <w:t>var</w:t>
            </w:r>
            <w:r>
              <w:t xml:space="preserve"> check = (rule, value, callback)=</w:t>
            </w:r>
            <w:r>
              <w:rPr>
                <w:rFonts w:hint="eastAsia"/>
              </w:rPr>
              <w:t>&gt;{</w:t>
            </w:r>
          </w:p>
          <w:p w:rsidR="000150C1" w:rsidRDefault="000150C1" w:rsidP="000150C1">
            <w:pPr>
              <w:pStyle w:val="af1"/>
              <w:ind w:left="360" w:firstLineChars="0" w:firstLine="0"/>
            </w:pPr>
            <w:r>
              <w:tab/>
            </w:r>
            <w:r>
              <w:tab/>
            </w:r>
            <w:r w:rsidRPr="0065184D">
              <w:t>if (/[a-z</w:t>
            </w:r>
            <w:r>
              <w:t>A-Z</w:t>
            </w:r>
            <w:r w:rsidRPr="0065184D">
              <w:t>]/.test(val</w:t>
            </w:r>
            <w:r>
              <w:t>ue</w:t>
            </w:r>
            <w:r w:rsidRPr="0065184D">
              <w:t>)</w:t>
            </w:r>
            <w:r>
              <w:t xml:space="preserve"> &amp;&amp; /\d/.test(value)</w:t>
            </w:r>
            <w:r w:rsidRPr="0065184D">
              <w:t>)</w:t>
            </w:r>
            <w:r>
              <w:t>{</w:t>
            </w:r>
          </w:p>
          <w:p w:rsidR="000150C1" w:rsidRDefault="000150C1" w:rsidP="000150C1">
            <w:pPr>
              <w:pStyle w:val="af1"/>
              <w:ind w:left="780" w:firstLineChars="0" w:firstLine="60"/>
            </w:pPr>
            <w:r>
              <w:tab/>
              <w:t>callback();</w:t>
            </w:r>
          </w:p>
          <w:p w:rsidR="000150C1" w:rsidRDefault="000150C1" w:rsidP="000150C1">
            <w:pPr>
              <w:pStyle w:val="af1"/>
              <w:ind w:left="780" w:firstLineChars="0" w:firstLine="60"/>
            </w:pPr>
            <w:r>
              <w:t>} else {</w:t>
            </w:r>
          </w:p>
          <w:p w:rsidR="000150C1" w:rsidRDefault="000150C1" w:rsidP="000150C1">
            <w:pPr>
              <w:pStyle w:val="af1"/>
              <w:ind w:left="780" w:firstLineChars="0" w:firstLine="60"/>
            </w:pPr>
            <w:r>
              <w:tab/>
              <w:t>callback(new Error(‘</w:t>
            </w:r>
            <w:r>
              <w:rPr>
                <w:rFonts w:hint="eastAsia"/>
              </w:rPr>
              <w:t>密码</w:t>
            </w:r>
            <w:r>
              <w:t>必须包含数字和字母’))</w:t>
            </w:r>
            <w:r>
              <w:rPr>
                <w:rFonts w:hint="eastAsia"/>
              </w:rPr>
              <w:t>；</w:t>
            </w:r>
          </w:p>
          <w:p w:rsidR="000150C1" w:rsidRDefault="000150C1" w:rsidP="000150C1">
            <w:pPr>
              <w:pStyle w:val="af1"/>
              <w:ind w:left="780" w:firstLineChars="0" w:firstLine="60"/>
            </w:pPr>
            <w:r>
              <w:t>}</w:t>
            </w:r>
          </w:p>
          <w:p w:rsidR="000150C1" w:rsidRPr="0065184D" w:rsidRDefault="000150C1" w:rsidP="000150C1">
            <w:pPr>
              <w:pStyle w:val="af1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:rsidR="000150C1" w:rsidRDefault="000150C1" w:rsidP="000150C1">
            <w:pPr>
              <w:pStyle w:val="af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spring框架和mybatis框架</w:t>
            </w:r>
            <w:r>
              <w:rPr>
                <w:rFonts w:hint="eastAsia"/>
              </w:rPr>
              <w:t>的关系</w:t>
            </w:r>
            <w:r>
              <w:t>，如何部署</w:t>
            </w:r>
            <w:r>
              <w:rPr>
                <w:rFonts w:hint="eastAsia"/>
              </w:rPr>
              <w:t>？</w:t>
            </w:r>
          </w:p>
          <w:p w:rsidR="000150C1" w:rsidRDefault="000150C1" w:rsidP="000150C1">
            <w:pPr>
              <w:pStyle w:val="af1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Spring是</w:t>
            </w:r>
            <w:r>
              <w:t>主框架，可以增强整体灵活性和功能，简化配置，MyBatis是操作数据库的框架，</w:t>
            </w:r>
            <w:r>
              <w:rPr>
                <w:rFonts w:hint="eastAsia"/>
              </w:rPr>
              <w:t>mybatis</w:t>
            </w:r>
            <w:r>
              <w:t>的</w:t>
            </w:r>
            <w:r>
              <w:rPr>
                <w:rFonts w:hint="eastAsia"/>
              </w:rPr>
              <w:t>相关</w:t>
            </w:r>
            <w:r>
              <w:t>配置</w:t>
            </w:r>
            <w:r>
              <w:rPr>
                <w:rFonts w:hint="eastAsia"/>
              </w:rPr>
              <w:t>项</w:t>
            </w:r>
            <w:r>
              <w:t>均交由Spring管理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Spring</w:t>
            </w:r>
            <w:r>
              <w:t xml:space="preserve"> Boot</w:t>
            </w:r>
            <w:r>
              <w:rPr>
                <w:rFonts w:hint="eastAsia"/>
              </w:rPr>
              <w:t>配置</w:t>
            </w:r>
            <w:r>
              <w:t>数据源</w:t>
            </w:r>
            <w:r>
              <w:rPr>
                <w:rFonts w:hint="eastAsia"/>
              </w:rPr>
              <w:t>等</w:t>
            </w:r>
            <w:r>
              <w:t>信息，启动内置的tomcat来部署整个项目</w:t>
            </w:r>
          </w:p>
          <w:p w:rsidR="000150C1" w:rsidRDefault="000150C1" w:rsidP="000150C1">
            <w:pPr>
              <w:pStyle w:val="af1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Json数据格式是什么样的</w:t>
            </w:r>
            <w:r>
              <w:rPr>
                <w:rFonts w:hint="eastAsia"/>
              </w:rPr>
              <w:t>？</w:t>
            </w:r>
          </w:p>
          <w:p w:rsidR="003F1FD3" w:rsidRDefault="000150C1" w:rsidP="000150C1">
            <w:pPr>
              <w:pStyle w:val="af1"/>
              <w:ind w:left="360" w:firstLineChars="0" w:firstLine="0"/>
              <w:rPr>
                <w:rFonts w:hint="eastAsia"/>
              </w:rPr>
            </w:pPr>
            <w:r w:rsidRPr="00283590">
              <w:t>JSON 键值对是用来保存 JS 对象的一种方式，和 JS 对象的写法也大同小异，键/值对组合中的键名写在前面并用双引号 "" 包裹，使用冒号 : 分隔，然后紧接着值：{"firstName": "Json"}</w:t>
            </w:r>
          </w:p>
          <w:p w:rsidR="003F1FD3" w:rsidRDefault="003F1FD3" w:rsidP="00670DBC">
            <w:pPr>
              <w:widowControl/>
              <w:spacing w:afterLines="50" w:after="156"/>
              <w:ind w:firstLineChars="2150" w:firstLine="5160"/>
              <w:rPr>
                <w:u w:val="single"/>
              </w:rPr>
            </w:pPr>
            <w:r>
              <w:rPr>
                <w:rFonts w:hint="eastAsia"/>
              </w:rPr>
              <w:t>记录人（签名）</w:t>
            </w:r>
            <w:r>
              <w:rPr>
                <w:rFonts w:hint="eastAsia"/>
                <w:u w:val="single"/>
              </w:rPr>
              <w:t xml:space="preserve">  </w:t>
            </w:r>
            <w:r w:rsidR="000150C1">
              <w:rPr>
                <w:rFonts w:hint="eastAsia"/>
                <w:u w:val="single"/>
              </w:rPr>
              <w:t>范佳</w:t>
            </w:r>
            <w:r w:rsidR="000150C1">
              <w:rPr>
                <w:u w:val="single"/>
              </w:rPr>
              <w:t>铭</w:t>
            </w:r>
            <w:r>
              <w:rPr>
                <w:rFonts w:hint="eastAsia"/>
                <w:u w:val="single"/>
              </w:rPr>
              <w:t xml:space="preserve">  </w:t>
            </w:r>
          </w:p>
          <w:p w:rsidR="003F1FD3" w:rsidRDefault="003F1FD3" w:rsidP="000150C1">
            <w:pPr>
              <w:widowControl/>
              <w:spacing w:afterLines="50" w:after="156"/>
            </w:pPr>
            <w:r>
              <w:rPr>
                <w:rFonts w:hint="eastAsia"/>
              </w:rPr>
              <w:t xml:space="preserve">                                                  </w:t>
            </w:r>
            <w:r w:rsidR="000150C1"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0150C1">
              <w:t>3</w:t>
            </w:r>
            <w:r>
              <w:rPr>
                <w:rFonts w:hint="eastAsia"/>
              </w:rPr>
              <w:t>月</w:t>
            </w:r>
            <w:r w:rsidR="000150C1">
              <w:t>31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F1FD3" w:rsidTr="00670DBC">
        <w:trPr>
          <w:cantSplit/>
          <w:trHeight w:val="2576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答辩小组意见：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0150C1" w:rsidP="00670DBC">
            <w:pPr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  <w:r>
              <w:t>通过答辩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/>
          <w:p w:rsidR="003F1FD3" w:rsidRDefault="003F1FD3" w:rsidP="00670DBC"/>
          <w:p w:rsidR="003F1FD3" w:rsidRDefault="003F1FD3" w:rsidP="00670DBC">
            <w:pPr>
              <w:widowControl/>
              <w:spacing w:afterLines="50" w:after="156"/>
              <w:ind w:firstLineChars="1500" w:firstLine="3600"/>
              <w:rPr>
                <w:u w:val="single"/>
              </w:rPr>
            </w:pPr>
            <w:r>
              <w:rPr>
                <w:rFonts w:hint="eastAsia"/>
              </w:rPr>
              <w:t>得分：</w:t>
            </w:r>
            <w:r>
              <w:rPr>
                <w:rFonts w:hint="eastAsia"/>
                <w:u w:val="single"/>
              </w:rPr>
              <w:t xml:space="preserve">  </w:t>
            </w:r>
            <w:r w:rsidR="000150C1">
              <w:rPr>
                <w:u w:val="single"/>
              </w:rPr>
              <w:t>82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组长（签名）</w:t>
            </w:r>
            <w:r>
              <w:rPr>
                <w:rFonts w:hint="eastAsia"/>
                <w:u w:val="single"/>
              </w:rPr>
              <w:t xml:space="preserve"> </w:t>
            </w:r>
            <w:r w:rsidR="000150C1">
              <w:rPr>
                <w:rFonts w:hint="eastAsia"/>
                <w:u w:val="single"/>
              </w:rPr>
              <w:t>严华</w:t>
            </w:r>
            <w:r w:rsidR="000150C1">
              <w:rPr>
                <w:u w:val="single"/>
              </w:rPr>
              <w:t>云</w:t>
            </w:r>
            <w:r>
              <w:rPr>
                <w:rFonts w:hint="eastAsia"/>
                <w:u w:val="single"/>
              </w:rPr>
              <w:t xml:space="preserve">  </w:t>
            </w:r>
          </w:p>
          <w:p w:rsidR="003F1FD3" w:rsidRDefault="003F1FD3" w:rsidP="000150C1">
            <w:pPr>
              <w:widowControl/>
              <w:spacing w:afterLines="50" w:after="156"/>
              <w:ind w:firstLineChars="600" w:firstLine="1440"/>
            </w:pPr>
            <w:r>
              <w:rPr>
                <w:rFonts w:hint="eastAsia"/>
              </w:rPr>
              <w:t xml:space="preserve">                                      </w:t>
            </w:r>
            <w:r w:rsidR="000150C1"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0150C1"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0150C1">
              <w:t>31</w:t>
            </w:r>
            <w:r>
              <w:rPr>
                <w:rFonts w:hint="eastAsia"/>
              </w:rPr>
              <w:t>日</w:t>
            </w:r>
          </w:p>
        </w:tc>
      </w:tr>
    </w:tbl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</w:p>
    <w:p w:rsidR="001D4AD9" w:rsidRPr="003F1FD3" w:rsidRDefault="001D4AD9" w:rsidP="003F1FD3"/>
    <w:sectPr w:rsidR="001D4AD9" w:rsidRPr="003F1FD3">
      <w:headerReference w:type="default" r:id="rId7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14" w:rsidRDefault="007D2B14">
      <w:r>
        <w:separator/>
      </w:r>
    </w:p>
  </w:endnote>
  <w:endnote w:type="continuationSeparator" w:id="0">
    <w:p w:rsidR="007D2B14" w:rsidRDefault="007D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14" w:rsidRDefault="007D2B14">
      <w:r>
        <w:separator/>
      </w:r>
    </w:p>
  </w:footnote>
  <w:footnote w:type="continuationSeparator" w:id="0">
    <w:p w:rsidR="007D2B14" w:rsidRDefault="007D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AD9" w:rsidRDefault="001D4AD9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94C6B"/>
    <w:multiLevelType w:val="hybridMultilevel"/>
    <w:tmpl w:val="F6C46E44"/>
    <w:lvl w:ilvl="0" w:tplc="CE589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0C1"/>
    <w:rsid w:val="0005248D"/>
    <w:rsid w:val="000951DA"/>
    <w:rsid w:val="000B2812"/>
    <w:rsid w:val="000C606E"/>
    <w:rsid w:val="000E3540"/>
    <w:rsid w:val="00100CF3"/>
    <w:rsid w:val="00141C55"/>
    <w:rsid w:val="00160EFD"/>
    <w:rsid w:val="00172A27"/>
    <w:rsid w:val="00184CC0"/>
    <w:rsid w:val="001B5160"/>
    <w:rsid w:val="001B5766"/>
    <w:rsid w:val="001C022D"/>
    <w:rsid w:val="001D4AD9"/>
    <w:rsid w:val="001E439C"/>
    <w:rsid w:val="00223A92"/>
    <w:rsid w:val="002251C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3F1FD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5466"/>
    <w:rsid w:val="0060464D"/>
    <w:rsid w:val="00655F19"/>
    <w:rsid w:val="006608F9"/>
    <w:rsid w:val="006679B0"/>
    <w:rsid w:val="00670DBC"/>
    <w:rsid w:val="006763DE"/>
    <w:rsid w:val="006945B6"/>
    <w:rsid w:val="006B62C4"/>
    <w:rsid w:val="006C4B98"/>
    <w:rsid w:val="006F1493"/>
    <w:rsid w:val="007442D5"/>
    <w:rsid w:val="007520B3"/>
    <w:rsid w:val="007524BF"/>
    <w:rsid w:val="0075628A"/>
    <w:rsid w:val="007746EE"/>
    <w:rsid w:val="00781C34"/>
    <w:rsid w:val="007824C9"/>
    <w:rsid w:val="0079030B"/>
    <w:rsid w:val="00794D6F"/>
    <w:rsid w:val="007A15F5"/>
    <w:rsid w:val="007C3702"/>
    <w:rsid w:val="007D2B14"/>
    <w:rsid w:val="007D58C1"/>
    <w:rsid w:val="00821302"/>
    <w:rsid w:val="008214A8"/>
    <w:rsid w:val="0083725C"/>
    <w:rsid w:val="0085561A"/>
    <w:rsid w:val="0087069B"/>
    <w:rsid w:val="008735BD"/>
    <w:rsid w:val="008A5EFD"/>
    <w:rsid w:val="008B1E57"/>
    <w:rsid w:val="008D17F2"/>
    <w:rsid w:val="008E516D"/>
    <w:rsid w:val="008F0CC6"/>
    <w:rsid w:val="0092336E"/>
    <w:rsid w:val="00947F14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267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2841"/>
    <w:rsid w:val="00DB400B"/>
    <w:rsid w:val="00DF27E5"/>
    <w:rsid w:val="00DF54D8"/>
    <w:rsid w:val="00E26053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0FF2085"/>
    <w:rsid w:val="01286D32"/>
    <w:rsid w:val="124D24D2"/>
    <w:rsid w:val="3FC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E8836"/>
  <w15:chartTrackingRefBased/>
  <w15:docId w15:val="{494E514C-6AF0-4FFE-BABA-00F9A84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8">
    <w:name w:val="page number"/>
    <w:basedOn w:val="a0"/>
  </w:style>
  <w:style w:type="character" w:styleId="a9">
    <w:name w:val="annotation reference"/>
    <w:rPr>
      <w:sz w:val="21"/>
      <w:szCs w:val="21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a">
    <w:name w:val="正文文本缩进 字符"/>
    <w:link w:val="ab"/>
    <w:rPr>
      <w:kern w:val="2"/>
      <w:sz w:val="24"/>
      <w:szCs w:val="24"/>
    </w:rPr>
  </w:style>
  <w:style w:type="paragraph" w:styleId="ac">
    <w:name w:val="annotation subject"/>
    <w:basedOn w:val="ad"/>
    <w:next w:val="ad"/>
    <w:rPr>
      <w:b/>
      <w:bCs/>
    </w:rPr>
  </w:style>
  <w:style w:type="paragraph" w:styleId="ad">
    <w:name w:val="annotation text"/>
    <w:basedOn w:val="a"/>
    <w:pPr>
      <w:jc w:val="left"/>
    </w:pPr>
  </w:style>
  <w:style w:type="paragraph" w:styleId="ae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b"/>
    <w:link w:val="2"/>
    <w:pPr>
      <w:ind w:firstLineChars="200" w:firstLine="420"/>
    </w:pPr>
    <w:rPr>
      <w:sz w:val="21"/>
    </w:rPr>
  </w:style>
  <w:style w:type="paragraph" w:styleId="ab">
    <w:name w:val="Body Text Indent"/>
    <w:basedOn w:val="a"/>
    <w:link w:val="aa"/>
    <w:pPr>
      <w:spacing w:after="120"/>
      <w:ind w:leftChars="200" w:left="42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0150C1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湖州师范学院毕业设计（论文）答辩记录表</dc:title>
  <dc:subject/>
  <dc:creator>Alan</dc:creator>
  <cp:keywords/>
  <dc:description/>
  <cp:lastModifiedBy>zhexian zhang</cp:lastModifiedBy>
  <cp:revision>4</cp:revision>
  <cp:lastPrinted>2009-04-24T08:31:00Z</cp:lastPrinted>
  <dcterms:created xsi:type="dcterms:W3CDTF">2018-03-22T01:08:00Z</dcterms:created>
  <dcterms:modified xsi:type="dcterms:W3CDTF">2018-04-03T09:21:00Z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