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6213E"/>
          <w:sz w:val="72"/>
          <w:szCs w:val="72"/>
        </w:rPr>
        <w:t xml:space="preserve">hash_tool</w:t>
      </w:r>
    </w:p>
    <w:p>
      <w:pPr>
        <w:pBdr>
          <w:bottom w:val="single" w:color="00ACC1" w:sz="6" w:space="8"/>
        </w:pBdr>
        <w:spacing w:after="80"/>
        <w:jc w:val="center"/>
      </w:pPr>
      <w:r>
        <w:rPr>
          <w:rFonts w:ascii="Arial" w:cs="Arial" w:eastAsia="Arial" w:hAnsi="Arial"/>
          <w:color w:val="546E7A"/>
          <w:sz w:val="32"/>
          <w:szCs w:val="32"/>
        </w:rPr>
        <w:t xml:space="preserve">Documentation technique — Dockerisation</w:t>
      </w:r>
    </w:p>
    <w:p>
      <w:pPr>
        <w:spacing w:before="0" w:after="12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Version 0.12</w:t>
      </w:r>
    </w:p>
    <w:p>
      <w:pPr>
        <w:spacing w:after="6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Février 2026</w:t>
      </w:r>
    </w:p>
    <w:p>
      <w:pPr>
        <w:spacing w:before="0" w:after="40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Périmètre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Ce document couvre la containerisation de hash_tool via Docker : conception de l'image Alpine multi-stage, stratégie de build, entrypoint, orchestration Docker Compose, et déploiement sur les trois environnements cibles (Windows/WSL, NAS Synology, serveur Debian).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565C0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1. Contexte et objectifs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1.1 Problème résolu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hash_tool dépend de deux binaires — b3sum et jq — dont les versions et les méthodes d'installation varient selon l'OS. Sur Windows, b3sum n'est pas disponible nativement. Sur un NAS Synology, l'accès à un gestionnaire de paquets est limité. Sur un serveur Debian de production, toute installation manuelle est une dette technique.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containerisation élimine cette dépendance d'environnement : l'image Docker embarque des versions fixes et vérifiées de tous les outils. L'hôte n'a besoin que de Docker.</w:t>
      </w:r>
    </w:p>
    <w:p>
      <w:pPr>
        <w:spacing w:before="0" w:after="8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70"/>
      </w:tblGrid>
      <w:tr>
        <w:trPr>
          <w:tblHeader/>
        </w:trPr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3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 sans Docker</w:t>
            </w:r>
          </w:p>
        </w:tc>
        <w:tc>
          <w:tcPr>
            <w:tcW w:type="dxa" w:w="327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Docker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Windows / WSL</w:t>
            </w:r>
          </w:p>
        </w:tc>
        <w:tc>
          <w:tcPr>
            <w:tcW w:type="dxa" w:w="3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b3sum non dispo nativement, jq à installer manuellement</w:t>
            </w:r>
          </w:p>
        </w:tc>
        <w:tc>
          <w:tcPr>
            <w:tcW w:type="dxa" w:w="32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run — aucune installation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NAS Synology</w:t>
            </w:r>
          </w:p>
        </w:tc>
        <w:tc>
          <w:tcPr>
            <w:tcW w:type="dxa" w:w="3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Gestionnaire de paquets limité, accès SSH requis</w:t>
            </w:r>
          </w:p>
        </w:tc>
        <w:tc>
          <w:tcPr>
            <w:tcW w:type="dxa" w:w="32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 ARM64 compatible DSM 7.x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Serveur Debian</w:t>
            </w:r>
          </w:p>
        </w:tc>
        <w:tc>
          <w:tcPr>
            <w:tcW w:type="dxa" w:w="3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Versions système potentiellement anciennes</w:t>
            </w:r>
          </w:p>
        </w:tc>
        <w:tc>
          <w:tcPr>
            <w:tcW w:type="dxa" w:w="32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Versions pinned dans le Dockerfile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1.2 Contraintes de conception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Image la plus légère possible — pas de toolchain Rust dans l'image finale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Support multi-architecture : amd64 (x86), arm64 (NAS DS923+, serveurs ARM), armv7 (vieux NAS)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Binaire b3sum officiellement signé et vérifié au build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Interface identique à l'outil natif — pas de changement de workflow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Isolation des données par volumes — l'image ne contient aucune donnée utilisateur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2. Architecture de l'image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2.1 Multi-stage build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L'image utilise un build en deux stages pour dissocier les outils de compilation des outils d'exécution.</w:t>
      </w:r>
    </w:p>
    <w:p>
      <w:pPr>
        <w:spacing w:before="0" w:after="80"/>
      </w:pPr>
      <w:r>
        <w:t xml:space="preserve"/>
      </w:r>
    </w:p>
    <w:p>
      <w:pPr>
        <w:pBdr>
          <w:top w:val="single" w:color="2E3D5A" w:sz="1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12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Stage 1 : fetcher — téléchargement et vérification de b3sum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FROM alpine:3.19 AS fetcher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→ wget b3sum binaire musl depuis GitHub Releases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→ b3sum --check (auto-vérification cryptographique)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Stage 2 : image finale — runtime uniquement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FROM alpine:3.19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→ apk install bash jq coreutils findutils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→ COPY --from=fetcher /usr/local/bin/b3sum</w:t>
      </w:r>
    </w:p>
    <w:p>
      <w:pPr>
        <w:pBdr>
          <w:top w:val="none" w:color="FFFFFF" w:sz="0"/>
          <w:bottom w:val="single" w:color="2E3D5A" w:sz="1"/>
          <w:left w:val="single" w:color="00ACC1" w:sz="12" w:space="4"/>
          <w:right w:val="single" w:color="2E3D5A" w:sz="1"/>
        </w:pBdr>
        <w:shd w:fill="1E2A3A" w:val="clear"/>
        <w:spacing w:before="0" w:after="12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→ COPY scripts hash_tool</w:t>
      </w:r>
    </w:p>
    <w:p>
      <w:pPr>
        <w:spacing w:before="0" w:after="1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stage fetcher nécessite wget et ca-certificates, qui ne sont pas copiés dans l'image finale. La toolchain Rust (~700 Mo) n'est jamais présente — b3sum est récupéré sous forme de binaire musl pré-compilé depuis les releases officielles BLAKE3.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00"/>
        <w:gridCol w:w="8670"/>
      </w:tblGrid>
      <w:tr>
        <w:tc>
          <w:tcPr>
            <w:tcW w:type="dxa" w:w="400"/>
            <w:tcBorders>
              <w:top w:val="none" w:color="FFFFFF" w:sz="0"/>
              <w:left w:val="single" w:color="1565C0" w:sz="16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28"/>
                <w:szCs w:val="28"/>
              </w:rPr>
              <w:t xml:space="preserve">!</w:t>
            </w:r>
          </w:p>
        </w:tc>
        <w:tc>
          <w:tcPr>
            <w:tcW w:type="dxa" w:w="8670"/>
            <w:tcBorders>
              <w:top w:val="none" w:color="FFFFFF" w:sz="0"/>
              <w:left w:val="none" w:color="FFFFFF" w:sz="0"/>
              <w:bottom w:val="none" w:color="FFFFFF" w:sz="0"/>
              <w:right w:val="single" w:color="1565C0" w:sz="1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Pourquoi musl 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Alpine Linux utilise musl libc au lieu de glibc. Les binaires musl sont statiquement liés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et fonctionnent sans dépendances dynamiques — plus robustes dans un conteneur minimal.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 projet BLAKE3 publie des binaires musl officiels pour amd64, arm64 et armv7.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2.2 Taille finale de l'image</w:t>
      </w:r>
    </w:p>
    <w:p>
      <w:pPr>
        <w:spacing w:before="0" w:after="8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70"/>
      </w:tblGrid>
      <w:tr>
        <w:trPr>
          <w:tblHeader/>
        </w:trPr>
        <w:tc>
          <w:tcPr>
            <w:tcW w:type="dxa" w:w="2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Taille approx.</w:t>
            </w:r>
          </w:p>
        </w:tc>
        <w:tc>
          <w:tcPr>
            <w:tcW w:type="dxa" w:w="447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2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Alpine 3.19 base</w:t>
            </w:r>
          </w:p>
        </w:tc>
        <w:tc>
          <w:tcPr>
            <w:tcW w:type="dxa" w:w="1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~7 Mo</w:t>
            </w:r>
          </w:p>
        </w:tc>
        <w:tc>
          <w:tcPr>
            <w:tcW w:type="dxa" w:w="44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OS minimal musl libc</w:t>
            </w:r>
          </w:p>
        </w:tc>
      </w:tr>
      <w:tr>
        <w:tc>
          <w:tcPr>
            <w:tcW w:type="dxa" w:w="2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bash + jq + coreutils</w:t>
            </w:r>
          </w:p>
        </w:tc>
        <w:tc>
          <w:tcPr>
            <w:tcW w:type="dxa" w:w="1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~5 Mo</w:t>
            </w:r>
          </w:p>
        </w:tc>
        <w:tc>
          <w:tcPr>
            <w:tcW w:type="dxa" w:w="44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Shell, parser JSON, outils POSIX</w:t>
            </w:r>
          </w:p>
        </w:tc>
      </w:tr>
      <w:tr>
        <w:tc>
          <w:tcPr>
            <w:tcW w:type="dxa" w:w="2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b3sum binaire musl</w:t>
            </w:r>
          </w:p>
        </w:tc>
        <w:tc>
          <w:tcPr>
            <w:tcW w:type="dxa" w:w="1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~2 Mo</w:t>
            </w:r>
          </w:p>
        </w:tc>
        <w:tc>
          <w:tcPr>
            <w:tcW w:type="dxa" w:w="44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Binaire officiel BLAKE3</w:t>
            </w:r>
          </w:p>
        </w:tc>
      </w:tr>
      <w:tr>
        <w:tc>
          <w:tcPr>
            <w:tcW w:type="dxa" w:w="2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Scripts hash_tool</w:t>
            </w:r>
          </w:p>
        </w:tc>
        <w:tc>
          <w:tcPr>
            <w:tcW w:type="dxa" w:w="1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100 Ko</w:t>
            </w:r>
          </w:p>
        </w:tc>
        <w:tc>
          <w:tcPr>
            <w:tcW w:type="dxa" w:w="44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runner.sh, integrity.sh, lib/</w:t>
            </w:r>
          </w:p>
        </w:tc>
      </w:tr>
      <w:tr>
        <w:tc>
          <w:tcPr>
            <w:tcW w:type="dxa" w:w="2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image finale</w:t>
            </w:r>
          </w:p>
        </w:tc>
        <w:tc>
          <w:tcPr>
            <w:tcW w:type="dxa" w:w="1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~14 Mo</w:t>
            </w:r>
          </w:p>
        </w:tc>
        <w:tc>
          <w:tcPr>
            <w:tcW w:type="dxa" w:w="44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 Debian équivalente</w:t>
            </w:r>
          </w:p>
        </w:tc>
        <w:tc>
          <w:tcPr>
            <w:tcW w:type="dxa" w:w="1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~180 Mo</w:t>
            </w:r>
          </w:p>
        </w:tc>
        <w:tc>
          <w:tcPr>
            <w:tcW w:type="dxa" w:w="44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Référence comparative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2.3 Détection d'architecture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sélection du binaire b3sum adapté à l'architecture se fait automatiquement dans le Dockerfile via uname -m :</w:t>
      </w:r>
    </w:p>
    <w:p>
      <w:pPr>
        <w:spacing w:before="0" w:after="80"/>
      </w:pPr>
      <w:r>
        <w:t xml:space="preserve"/>
      </w:r>
    </w:p>
    <w:p>
      <w:pPr>
        <w:pBdr>
          <w:top w:val="single" w:color="2E3D5A" w:sz="1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12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ARCH="$(uname -m)"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case "$ARCH" in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x86_64)  B3SUM_ARCH="linux_amd64_musl"   ;;  # PC, serveur standard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aarch64) B3SUM_ARCH="linux_aarch64_musl"  ;;  # NAS Synology ARM, RPi 4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armv7l)  B3SUM_ARCH="linux_armv7_musl"    ;;  # Vieux NAS, RPi 2/3</w:t>
      </w:r>
    </w:p>
    <w:p>
      <w:pPr>
        <w:pBdr>
          <w:top w:val="none" w:color="FFFFFF" w:sz="0"/>
          <w:bottom w:val="single" w:color="2E3D5A" w:sz="1"/>
          <w:left w:val="single" w:color="00ACC1" w:sz="12" w:space="4"/>
          <w:right w:val="single" w:color="2E3D5A" w:sz="1"/>
        </w:pBdr>
        <w:shd w:fill="1E2A3A" w:val="clear"/>
        <w:spacing w:before="0" w:after="12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esac</w:t>
      </w:r>
    </w:p>
    <w:p>
      <w:pPr>
        <w:spacing w:before="0" w:after="12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 seul Dockerfile couvre les trois architectures. Le build multi-platform Docker Buildx permet de produire une image manifeste unique pour les trois cibles simultanément.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2.4 Vérification cryptographique du binaire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projet BLAKE3 publie pour chaque release un fichier .b3 contenant le hash BLAKE3 du binaire. Le stage fetcher vérifie le binaire téléchargé avant de le copier dans l'image finale :</w:t>
      </w:r>
    </w:p>
    <w:p>
      <w:pPr>
        <w:spacing w:before="0" w:after="80"/>
      </w:pPr>
      <w:r>
        <w:t xml:space="preserve"/>
      </w:r>
    </w:p>
    <w:p>
      <w:pPr>
        <w:pBdr>
          <w:top w:val="single" w:color="2E3D5A" w:sz="1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12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Télécharger binaire et sa signature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wget -O /usr/local/bin/b3sum "${BASE_URL}/b3sum_${B3SUM_ARCH}"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wget -O /tmp/b3sum.b3        "${BASE_URL}/b3sum_${B3SUM_ARCH}.b3"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Auto-vérification : b3sum vérifie sa propre signature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chmod +x /usr/local/bin/b3sum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cd /usr/local/bin &amp;&amp; b3sum --check /tmp/b3sum.b3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2E3D5A" w:sz="1"/>
          <w:left w:val="single" w:color="00ACC1" w:sz="12" w:space="4"/>
          <w:right w:val="single" w:color="2E3D5A" w:sz="1"/>
        </w:pBdr>
        <w:shd w:fill="1E2A3A" w:val="clear"/>
        <w:spacing w:before="0" w:after="12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Si le hash ne correspond pas → build échoue immédiatement</w:t>
      </w:r>
    </w:p>
    <w:p>
      <w:pPr>
        <w:spacing w:before="0" w:after="12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00"/>
        <w:gridCol w:w="8670"/>
      </w:tblGrid>
      <w:tr>
        <w:tc>
          <w:tcPr>
            <w:tcW w:type="dxa" w:w="400"/>
            <w:tcBorders>
              <w:top w:val="none" w:color="FFFFFF" w:sz="0"/>
              <w:left w:val="single" w:color="2E7D32" w:sz="16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8"/>
                <w:szCs w:val="28"/>
              </w:rPr>
              <w:t xml:space="preserve">!</w:t>
            </w:r>
          </w:p>
        </w:tc>
        <w:tc>
          <w:tcPr>
            <w:tcW w:type="dxa" w:w="8670"/>
            <w:tcBorders>
              <w:top w:val="none" w:color="FFFFFF" w:sz="0"/>
              <w:left w:val="none" w:color="FFFFFF" w:sz="0"/>
              <w:bottom w:val="none" w:color="FFFFFF" w:sz="0"/>
              <w:right w:val="single" w:color="2E7D32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Chaîne de confiance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b3sum se vérifie lui-même : le binaire téléchargé calcule son propre hash et le compare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 fichier .b3 publié sur la même release GitHub. Si un seul bit a été altéré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(attaque MITM, corruption réseau), le build échoue avec une erreur explicite.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3. Entrypoint et interface utilisateur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3.1 Rôle de l'entrypoint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script docker/entrypoint.sh est le point d'entrée unique du conteneur. Il dispatche les commandes passées en argument vers les scripts internes appropriés.</w:t>
      </w:r>
    </w:p>
    <w:p>
      <w:pPr>
        <w:spacing w:before="0" w:after="8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70"/>
      </w:tblGrid>
      <w:tr>
        <w:trPr>
          <w:tblHeader/>
        </w:trP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2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 appelé</w:t>
            </w:r>
          </w:p>
        </w:tc>
        <w:tc>
          <w:tcPr>
            <w:tcW w:type="dxa" w:w="357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compute &lt;dossier&gt; &lt;base.b3&gt;</w:t>
            </w:r>
          </w:p>
        </w:tc>
        <w:tc>
          <w:tcPr>
            <w:tcW w:type="dxa" w:w="25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src/integrity.sh compute</w:t>
            </w:r>
          </w:p>
        </w:tc>
        <w:tc>
          <w:tcPr>
            <w:tcW w:type="dxa" w:w="35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Calcule les hashes BLAKE3</w:t>
            </w:r>
          </w:p>
        </w:tc>
      </w:tr>
      <w:tr>
        <w:tc>
          <w:tcPr>
            <w:tcW w:type="dxa" w:w="3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&lt;base.b3&gt; [dossier]</w:t>
            </w:r>
          </w:p>
        </w:tc>
        <w:tc>
          <w:tcPr>
            <w:tcW w:type="dxa" w:w="25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src/integrity.sh verify</w:t>
            </w:r>
          </w:p>
        </w:tc>
        <w:tc>
          <w:tcPr>
            <w:tcW w:type="dxa" w:w="35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Vérifie l'intégrité</w:t>
            </w:r>
          </w:p>
        </w:tc>
      </w:tr>
      <w:tr>
        <w:tc>
          <w:tcPr>
            <w:tcW w:type="dxa" w:w="3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compare &lt;old.b3&gt; &lt;new.b3&gt;</w:t>
            </w:r>
          </w:p>
        </w:tc>
        <w:tc>
          <w:tcPr>
            <w:tcW w:type="dxa" w:w="25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src/integrity.sh compare</w:t>
            </w:r>
          </w:p>
        </w:tc>
        <w:tc>
          <w:tcPr>
            <w:tcW w:type="dxa" w:w="35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Compare deux bases</w:t>
            </w:r>
          </w:p>
        </w:tc>
      </w:tr>
      <w:tr>
        <w:tc>
          <w:tcPr>
            <w:tcW w:type="dxa" w:w="3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runner [pipeline.json]</w:t>
            </w:r>
          </w:p>
        </w:tc>
        <w:tc>
          <w:tcPr>
            <w:tcW w:type="dxa" w:w="25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runner.sh</w:t>
            </w:r>
          </w:p>
        </w:tc>
        <w:tc>
          <w:tcPr>
            <w:tcW w:type="dxa" w:w="35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Exécute un pipeline JSON</w:t>
            </w:r>
          </w:p>
        </w:tc>
      </w:tr>
      <w:tr>
        <w:tc>
          <w:tcPr>
            <w:tcW w:type="dxa" w:w="3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shell / bash</w:t>
            </w:r>
          </w:p>
        </w:tc>
        <w:tc>
          <w:tcPr>
            <w:tcW w:type="dxa" w:w="25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/bin/bash</w:t>
            </w:r>
          </w:p>
        </w:tc>
        <w:tc>
          <w:tcPr>
            <w:tcW w:type="dxa" w:w="35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Shell interactif (debug)</w:t>
            </w:r>
          </w:p>
        </w:tc>
      </w:tr>
      <w:tr>
        <w:tc>
          <w:tcPr>
            <w:tcW w:type="dxa" w:w="3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help</w:t>
            </w:r>
          </w:p>
        </w:tc>
        <w:tc>
          <w:tcPr>
            <w:tcW w:type="dxa" w:w="25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5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Affiche l'aide inline</w:t>
            </w:r>
          </w:p>
        </w:tc>
      </w:tr>
      <w:tr>
        <w:tc>
          <w:tcPr>
            <w:tcW w:type="dxa" w:w="30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5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Affiche les versions des outils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3.2 Option --quiet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L'option </w:t>
      </w:r>
      <w:r>
        <w:rPr>
          <w:rFonts w:ascii="Courier New" w:cs="Courier New" w:eastAsia="Courier New" w:hAnsi="Courier New"/>
          <w:color w:val="1565C0"/>
          <w:sz w:val="18"/>
          <w:szCs w:val="18"/>
          <w:shd w:fill="F0F4F8" w:val="clear"/>
        </w:rPr>
        <w:t xml:space="preserve"> --quiet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passée en premier argument est interceptée par l'entrypoint et transmise à integrity.sh. Elle supprime toute sortie terminal et propage l'exit code, ce qui la rend utilisable dans des pipelines CI/cron.</w:t>
      </w:r>
    </w:p>
    <w:p>
      <w:pPr>
        <w:spacing w:before="0" w:after="80"/>
      </w:pPr>
      <w:r>
        <w:t xml:space="preserve"/>
      </w:r>
    </w:p>
    <w:p>
      <w:pPr>
        <w:pBdr>
          <w:top w:val="single" w:color="2E3D5A" w:sz="1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12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--quiet doit être le premier argument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docker run --rm [...] hash_tool --quiet verify /bases/hashes.b3 /data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Exit code 0 = OK, non-nul = FAILED ou ERREUR</w:t>
      </w:r>
    </w:p>
    <w:p>
      <w:pPr>
        <w:pBdr>
          <w:top w:val="none" w:color="FFFFFF" w:sz="0"/>
          <w:bottom w:val="single" w:color="2E3D5A" w:sz="1"/>
          <w:left w:val="single" w:color="00ACC1" w:sz="12" w:space="4"/>
          <w:right w:val="single" w:color="2E3D5A" w:sz="1"/>
        </w:pBdr>
        <w:shd w:fill="1E2A3A" w:val="clear"/>
        <w:spacing w:before="0" w:after="12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Résultats écrits dans /resultats malgré --quiet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3.3 Commande par défaut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Sans argument, le conteneur affiche l'aide (</w:t>
      </w:r>
      <w:r>
        <w:rPr>
          <w:rFonts w:ascii="Courier New" w:cs="Courier New" w:eastAsia="Courier New" w:hAnsi="Courier New"/>
          <w:color w:val="1565C0"/>
          <w:sz w:val="18"/>
          <w:szCs w:val="18"/>
          <w:shd w:fill="F0F4F8" w:val="clear"/>
        </w:rPr>
        <w:t xml:space="preserve"> CMD ["help"]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). Cela évite l'erreur silencieuse d'un conteneur qui démarre et s'arrête sans indication.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4. Volumes et gestion des données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4.1 Convention de montage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L'image définit quatre points de montage conventionnels. Cette convention est stable — les pipelines et scripts peuvent référencer ces chemins sans connaître les chemins réels de l'hôte.</w:t>
      </w:r>
    </w:p>
    <w:p>
      <w:pPr>
        <w:spacing w:before="0" w:after="8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070"/>
      </w:tblGrid>
      <w:tr>
        <w:trPr>
          <w:tblHeader/>
        </w:trPr>
        <w:tc>
          <w:tcPr>
            <w:tcW w:type="dxa" w:w="1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 recommandé</w:t>
            </w:r>
          </w:p>
        </w:tc>
        <w:tc>
          <w:tcPr>
            <w:tcW w:type="dxa" w:w="307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/data</w:t>
            </w:r>
          </w:p>
        </w:tc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Données à hacher</w:t>
            </w:r>
          </w:p>
        </w:tc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:ro (lecture seule)</w:t>
            </w:r>
          </w:p>
        </w:tc>
        <w:tc>
          <w:tcPr>
            <w:tcW w:type="dxa" w:w="30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Jamais modifié par hash_tool</w:t>
            </w:r>
          </w:p>
        </w:tc>
      </w:tr>
      <w:tr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/bases</w:t>
            </w:r>
          </w:p>
        </w:tc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Fichiers .b3</w:t>
            </w:r>
          </w:p>
        </w:tc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Lecture/écriture</w:t>
            </w:r>
          </w:p>
        </w:tc>
        <w:tc>
          <w:tcPr>
            <w:tcW w:type="dxa" w:w="30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Écriture uniquement pour compute</w:t>
            </w:r>
          </w:p>
        </w:tc>
      </w:tr>
      <w:tr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/pipelines</w:t>
            </w:r>
          </w:p>
        </w:tc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Fichiers pipeline.json</w:t>
            </w:r>
          </w:p>
        </w:tc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:ro</w:t>
            </w:r>
          </w:p>
        </w:tc>
        <w:tc>
          <w:tcPr>
            <w:tcW w:type="dxa" w:w="30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Monter un fichier spécifique</w:t>
            </w:r>
          </w:p>
        </w:tc>
      </w:tr>
      <w:tr>
        <w:tc>
          <w:tcPr>
            <w:tcW w:type="dxa" w:w="1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/resultats</w:t>
            </w:r>
          </w:p>
        </w:tc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Résultats verify/compare</w:t>
            </w:r>
          </w:p>
        </w:tc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Lecture/écriture</w:t>
            </w:r>
          </w:p>
        </w:tc>
        <w:tc>
          <w:tcPr>
            <w:tcW w:type="dxa" w:w="30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RESULTATS_DIR=/resultats par défaut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00"/>
        <w:gridCol w:w="8670"/>
      </w:tblGrid>
      <w:tr>
        <w:tc>
          <w:tcPr>
            <w:tcW w:type="dxa" w:w="400"/>
            <w:tcBorders>
              <w:top w:val="none" w:color="FFFFFF" w:sz="0"/>
              <w:left w:val="single" w:color="E65100" w:sz="16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28"/>
                <w:szCs w:val="28"/>
              </w:rPr>
              <w:t xml:space="preserve">i</w:t>
            </w:r>
          </w:p>
        </w:tc>
        <w:tc>
          <w:tcPr>
            <w:tcW w:type="dxa" w:w="8670"/>
            <w:tcBorders>
              <w:top w:val="none" w:color="FFFFFF" w:sz="0"/>
              <w:left w:val="none" w:color="FFFFFF" w:sz="0"/>
              <w:bottom w:val="none" w:color="FFFFFF" w:sz="0"/>
              <w:right w:val="single" w:color="E65100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Séparation données / bases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Les fichiers .b3 doivent être stockés sur un support DISTINCT des données vérifiées.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 /data et /bases pointent vers le même disque physique, une corruption du disque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pourrait affecter les deux — rendant la vérification inopérante.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Sur VeraCrypt : stocker les .b3 sur C: (stable), jamais sur la partition montée.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4.2 Variable d'environnement RESULTATS_DIR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variable </w:t>
      </w:r>
      <w:r>
        <w:rPr>
          <w:rFonts w:ascii="Courier New" w:cs="Courier New" w:eastAsia="Courier New" w:hAnsi="Courier New"/>
          <w:color w:val="1565C0"/>
          <w:sz w:val="18"/>
          <w:szCs w:val="18"/>
          <w:shd w:fill="F0F4F8" w:val="clear"/>
        </w:rPr>
        <w:t xml:space="preserve"> RESULTATS_DIR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est définie à </w:t>
      </w:r>
      <w:r>
        <w:rPr>
          <w:rFonts w:ascii="Courier New" w:cs="Courier New" w:eastAsia="Courier New" w:hAnsi="Courier New"/>
          <w:color w:val="1565C0"/>
          <w:sz w:val="18"/>
          <w:szCs w:val="18"/>
          <w:shd w:fill="F0F4F8" w:val="clear"/>
        </w:rPr>
        <w:t xml:space="preserve"> /resultats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dans l'image. Elle peut être surchargée via </w:t>
      </w:r>
      <w:r>
        <w:rPr>
          <w:rFonts w:ascii="Courier New" w:cs="Courier New" w:eastAsia="Courier New" w:hAnsi="Courier New"/>
          <w:color w:val="1565C0"/>
          <w:sz w:val="18"/>
          <w:szCs w:val="18"/>
          <w:shd w:fill="F0F4F8" w:val="clear"/>
        </w:rPr>
        <w:t xml:space="preserve"> -e RESULTATS_DIR=/mon/chemin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 Le champ </w:t>
      </w:r>
      <w:r>
        <w:rPr>
          <w:rFonts w:ascii="Courier New" w:cs="Courier New" w:eastAsia="Courier New" w:hAnsi="Courier New"/>
          <w:color w:val="1565C0"/>
          <w:sz w:val="18"/>
          <w:szCs w:val="18"/>
          <w:shd w:fill="F0F4F8" w:val="clear"/>
        </w:rPr>
        <w:t xml:space="preserve"> "resultats"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dans pipeline.json surcharge cette variable pour un bloc compare spécifique.</w:t>
      </w:r>
    </w:p>
    <w:p>
      <w:pPr>
        <w:spacing w:before="0" w:after="80"/>
      </w:pPr>
      <w:r>
        <w:t xml:space="preserve"/>
      </w:r>
    </w:p>
    <w:p>
      <w:pPr>
        <w:pBdr>
          <w:top w:val="single" w:color="2E3D5A" w:sz="1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12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Surcharge globale via variable d'environnement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docker run --rm \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-v /mes/resultats:/custom_res \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-e RESULTATS_DIR=/custom_res \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hash_tool verify /bases/hashes.b3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Surcharge locale via pipeline.json (bloc compare uniquement)</w:t>
      </w:r>
    </w:p>
    <w:p>
      <w:pPr>
        <w:pBdr>
          <w:top w:val="none" w:color="FFFFFF" w:sz="0"/>
          <w:bottom w:val="single" w:color="2E3D5A" w:sz="1"/>
          <w:left w:val="single" w:color="00ACC1" w:sz="12" w:space="4"/>
          <w:right w:val="single" w:color="2E3D5A" w:sz="1"/>
        </w:pBdr>
        <w:shd w:fill="1E2A3A" w:val="clear"/>
        <w:spacing w:before="0" w:after="12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"resultats": "/resultats/compare_jan_vs_fev"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5. Docker Compose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5.1 Structure du fichier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fichier docker-compose.yml définit trois services spécialisés partageant la même image, et une section x-volumes centralisant les chemins de montage de l'hôte.</w:t>
      </w:r>
    </w:p>
    <w:p>
      <w:pPr>
        <w:spacing w:before="0" w:after="8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70"/>
      </w:tblGrid>
      <w:tr>
        <w:trPr>
          <w:tblHeader/>
        </w:trPr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367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Démarrage</w:t>
            </w:r>
          </w:p>
        </w:tc>
      </w:tr>
      <w:tr>
        <w:tc>
          <w:tcPr>
            <w:tcW w:type="dxa" w:w="1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integrity</w:t>
            </w:r>
          </w:p>
        </w:tc>
        <w:tc>
          <w:tcPr>
            <w:tcW w:type="dxa" w:w="3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Commandes ponctuelles compute/verify/compare</w:t>
            </w:r>
          </w:p>
        </w:tc>
        <w:tc>
          <w:tcPr>
            <w:tcW w:type="dxa" w:w="36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compose run --rm integrity &lt;cmd&gt;</w:t>
            </w:r>
          </w:p>
        </w:tc>
      </w:tr>
      <w:tr>
        <w:tc>
          <w:tcPr>
            <w:tcW w:type="dxa" w:w="1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pipeline</w:t>
            </w:r>
          </w:p>
        </w:tc>
        <w:tc>
          <w:tcPr>
            <w:tcW w:type="dxa" w:w="3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Exécution de runner.sh avec pipeline.json</w:t>
            </w:r>
          </w:p>
        </w:tc>
        <w:tc>
          <w:tcPr>
            <w:tcW w:type="dxa" w:w="36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compose run --rm pipeline</w:t>
            </w:r>
          </w:p>
        </w:tc>
      </w:tr>
      <w:tr>
        <w:tc>
          <w:tcPr>
            <w:tcW w:type="dxa" w:w="1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cron</w:t>
            </w:r>
          </w:p>
        </w:tc>
        <w:tc>
          <w:tcPr>
            <w:tcW w:type="dxa" w:w="3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Vérification périodique (optionnel)</w:t>
            </w:r>
          </w:p>
        </w:tc>
        <w:tc>
          <w:tcPr>
            <w:tcW w:type="dxa" w:w="36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compose --profile cron up -d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5.2 Configuration des chemins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section x-volumes permet de modifier tous les montages en un seul endroit. C'est le seul fichier à adapter lors d'un déploiement sur un nouvel environnement.</w:t>
      </w:r>
    </w:p>
    <w:p>
      <w:pPr>
        <w:spacing w:before="0" w:after="80"/>
      </w:pPr>
      <w:r>
        <w:t xml:space="preserve"/>
      </w:r>
    </w:p>
    <w:p>
      <w:pPr>
        <w:pBdr>
          <w:top w:val="single" w:color="2E3D5A" w:sz="1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12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docker-compose.yml — section à adapter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x-volumes: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data:      &amp;vol-data      /chemin/vers/donnees    # ex: /volume1/data sur Synology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bases:     &amp;vol-bases     /chemin/vers/bases       # ex: /srv/bases sur Debian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pipelines: &amp;vol-pipelines /chemin/vers/pipelines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resultats: &amp;vol-resultats /chemin/vers/resultats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Les ancres YAML (*vol-data, etc.) propagent les chemins</w:t>
      </w:r>
    </w:p>
    <w:p>
      <w:pPr>
        <w:pBdr>
          <w:top w:val="none" w:color="FFFFFF" w:sz="0"/>
          <w:bottom w:val="single" w:color="2E3D5A" w:sz="1"/>
          <w:left w:val="single" w:color="00ACC1" w:sz="12" w:space="4"/>
          <w:right w:val="single" w:color="2E3D5A" w:sz="1"/>
        </w:pBdr>
        <w:shd w:fill="1E2A3A" w:val="clear"/>
        <w:spacing w:before="0" w:after="12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dans tous les services automatiquement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5.3 Profil cron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service </w:t>
      </w:r>
      <w:r>
        <w:rPr>
          <w:rFonts w:ascii="Courier New" w:cs="Courier New" w:eastAsia="Courier New" w:hAnsi="Courier New"/>
          <w:color w:val="1565C0"/>
          <w:sz w:val="18"/>
          <w:szCs w:val="18"/>
          <w:shd w:fill="F0F4F8" w:val="clear"/>
        </w:rPr>
        <w:t xml:space="preserve"> cron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est isolé derrière un profil Docker Compose (</w:t>
      </w:r>
      <w:r>
        <w:rPr>
          <w:rFonts w:ascii="Courier New" w:cs="Courier New" w:eastAsia="Courier New" w:hAnsi="Courier New"/>
          <w:color w:val="1565C0"/>
          <w:sz w:val="18"/>
          <w:szCs w:val="18"/>
          <w:shd w:fill="F0F4F8" w:val="clear"/>
        </w:rPr>
        <w:t xml:space="preserve"> profiles: ["cron"]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). Il n'est pas démarré par </w:t>
      </w:r>
      <w:r>
        <w:rPr>
          <w:rFonts w:ascii="Courier New" w:cs="Courier New" w:eastAsia="Courier New" w:hAnsi="Courier New"/>
          <w:color w:val="1565C0"/>
          <w:sz w:val="18"/>
          <w:szCs w:val="18"/>
          <w:shd w:fill="F0F4F8" w:val="clear"/>
        </w:rPr>
        <w:t xml:space="preserve"> docker compose up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par défaut, et nécessite l'option </w:t>
      </w:r>
      <w:r>
        <w:rPr>
          <w:rFonts w:ascii="Courier New" w:cs="Courier New" w:eastAsia="Courier New" w:hAnsi="Courier New"/>
          <w:color w:val="1565C0"/>
          <w:sz w:val="18"/>
          <w:szCs w:val="18"/>
          <w:shd w:fill="F0F4F8" w:val="clear"/>
        </w:rPr>
        <w:t xml:space="preserve"> --profile cron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 Cela évite un service fantôme actif en permanence.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6. Déploiement par environnement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6.1 Windows / WSL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Prérequis : Docker Desktop avec intégration WSL2 activée.</w:t>
      </w:r>
    </w:p>
    <w:p>
      <w:pPr>
        <w:spacing w:before="0" w:after="80"/>
      </w:pPr>
      <w:r>
        <w:t xml:space="preserve"/>
      </w:r>
    </w:p>
    <w:p>
      <w:pPr>
        <w:pBdr>
          <w:top w:val="single" w:color="2E3D5A" w:sz="1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12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Build depuis WSL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cd /mnt/c/Users/TonNom/Desktop/hash_tool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docker build -t hash_tool .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Compute d'une partition VeraCrypt montée sur A: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docker run --rm \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-v /mnt/a/dossier:/data:ro \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-v /mnt/c/Users/TonNom/bases:/bases \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-v /mnt/c/Users/TonNom/resultats:/resultats \</w:t>
      </w:r>
    </w:p>
    <w:p>
      <w:pPr>
        <w:pBdr>
          <w:top w:val="none" w:color="FFFFFF" w:sz="0"/>
          <w:bottom w:val="single" w:color="2E3D5A" w:sz="1"/>
          <w:left w:val="single" w:color="00ACC1" w:sz="12" w:space="4"/>
          <w:right w:val="single" w:color="2E3D5A" w:sz="1"/>
        </w:pBdr>
        <w:shd w:fill="1E2A3A" w:val="clear"/>
        <w:spacing w:before="0" w:after="12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hash_tool compute /data /bases/hashes_$(date +%Y-%m-%d).b3</w:t>
      </w:r>
    </w:p>
    <w:p>
      <w:pPr>
        <w:spacing w:before="0" w:after="12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00"/>
        <w:gridCol w:w="8670"/>
      </w:tblGrid>
      <w:tr>
        <w:tc>
          <w:tcPr>
            <w:tcW w:type="dxa" w:w="400"/>
            <w:tcBorders>
              <w:top w:val="none" w:color="FFFFFF" w:sz="0"/>
              <w:left w:val="single" w:color="1565C0" w:sz="16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28"/>
                <w:szCs w:val="28"/>
              </w:rPr>
              <w:t xml:space="preserve">i</w:t>
            </w:r>
          </w:p>
        </w:tc>
        <w:tc>
          <w:tcPr>
            <w:tcW w:type="dxa" w:w="8670"/>
            <w:tcBorders>
              <w:top w:val="none" w:color="FFFFFF" w:sz="0"/>
              <w:left w:val="none" w:color="FFFFFF" w:sz="0"/>
              <w:bottom w:val="none" w:color="FFFFFF" w:sz="0"/>
              <w:right w:val="single" w:color="1565C0" w:sz="1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Chemins VeraCrypt dans Docker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Les partitions VeraCrypt montées sur des lettres Windows (A:, I:, H:) sont accessibles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depuis WSL sous /mnt/a/, /mnt/i/, /mnt/h/. Docker Desktop sur WSL2 hérite de ces montages.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Adapter uniquement les chemins -v lors du changement de lettre de partition.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6.2 NAS Synology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Les NAS Synology récents (DS923+, DS720+) utilisent un processeur AMD64. Les modèles plus anciens (DS220j) utilisent ARM64 ou ARMv7. Vérifier avec : uname -m depuis SSH.</w:t>
      </w:r>
    </w:p>
    <w:p>
      <w:pPr>
        <w:spacing w:before="0" w:after="80"/>
      </w:pPr>
      <w:r>
        <w:t xml:space="preserve"/>
      </w:r>
    </w:p>
    <w:p>
      <w:pPr>
        <w:pBdr>
          <w:top w:val="single" w:color="2E3D5A" w:sz="1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12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Build ARM64 (NAS DS923+, DS720+)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docker build --platform linux/arm64 -t hash_tool:arm64 .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Depuis SSH Synology ou via Portainer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docker run --rm \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-v /volume1/data:/data:ro \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-v /volume1/bases:/bases \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-v /volume1/resultats:/resultats \</w:t>
      </w:r>
    </w:p>
    <w:p>
      <w:pPr>
        <w:pBdr>
          <w:top w:val="none" w:color="FFFFFF" w:sz="0"/>
          <w:bottom w:val="single" w:color="2E3D5A" w:sz="1"/>
          <w:left w:val="single" w:color="00ACC1" w:sz="12" w:space="4"/>
          <w:right w:val="single" w:color="2E3D5A" w:sz="1"/>
        </w:pBdr>
        <w:shd w:fill="1E2A3A" w:val="clear"/>
        <w:spacing w:before="0" w:after="12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hash_tool verify /bases/hashes.b3 /data</w:t>
      </w:r>
    </w:p>
    <w:p>
      <w:pPr>
        <w:spacing w:before="0" w:after="12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200"/>
        <w:gridCol w:w="2670"/>
      </w:tblGrid>
      <w:tr>
        <w:trPr>
          <w:tblHeader/>
        </w:trPr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 Synology</w:t>
            </w:r>
          </w:p>
        </w:tc>
        <w:tc>
          <w:tcPr>
            <w:tcW w:type="dxa" w:w="2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</w:t>
            </w:r>
          </w:p>
        </w:tc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67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 image</w:t>
            </w:r>
          </w:p>
        </w:tc>
      </w:tr>
      <w:tr>
        <w:tc>
          <w:tcPr>
            <w:tcW w:type="dxa" w:w="1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DS923+</w:t>
            </w:r>
          </w:p>
        </w:tc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AMD Ryzen R1600</w:t>
            </w:r>
          </w:p>
        </w:tc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x86_64 (amd64)</w:t>
            </w:r>
          </w:p>
        </w:tc>
        <w:tc>
          <w:tcPr>
            <w:tcW w:type="dxa" w:w="26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hash_tool</w:t>
            </w:r>
          </w:p>
        </w:tc>
      </w:tr>
      <w:tr>
        <w:tc>
          <w:tcPr>
            <w:tcW w:type="dxa" w:w="1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DS720+</w:t>
            </w:r>
          </w:p>
        </w:tc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Intel Celeron J4125</w:t>
            </w:r>
          </w:p>
        </w:tc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x86_64 (amd64)</w:t>
            </w:r>
          </w:p>
        </w:tc>
        <w:tc>
          <w:tcPr>
            <w:tcW w:type="dxa" w:w="26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hash_tool</w:t>
            </w:r>
          </w:p>
        </w:tc>
      </w:tr>
      <w:tr>
        <w:tc>
          <w:tcPr>
            <w:tcW w:type="dxa" w:w="1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DS220+</w:t>
            </w:r>
          </w:p>
        </w:tc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Intel Celeron J4025</w:t>
            </w:r>
          </w:p>
        </w:tc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x86_64 (amd64)</w:t>
            </w:r>
          </w:p>
        </w:tc>
        <w:tc>
          <w:tcPr>
            <w:tcW w:type="dxa" w:w="26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hash_tool</w:t>
            </w:r>
          </w:p>
        </w:tc>
      </w:tr>
      <w:tr>
        <w:tc>
          <w:tcPr>
            <w:tcW w:type="dxa" w:w="1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DS220j</w:t>
            </w:r>
          </w:p>
        </w:tc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Realtek RTD1296</w:t>
            </w:r>
          </w:p>
        </w:tc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aarch64 (arm64)</w:t>
            </w:r>
          </w:p>
        </w:tc>
        <w:tc>
          <w:tcPr>
            <w:tcW w:type="dxa" w:w="26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hash_tool:arm64</w:t>
            </w:r>
          </w:p>
        </w:tc>
      </w:tr>
      <w:tr>
        <w:tc>
          <w:tcPr>
            <w:tcW w:type="dxa" w:w="18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DS218j</w:t>
            </w:r>
          </w:p>
        </w:tc>
        <w:tc>
          <w:tcPr>
            <w:tcW w:type="dxa" w:w="24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Marvell ARMADA 385</w:t>
            </w:r>
          </w:p>
        </w:tc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armv7</w:t>
            </w:r>
          </w:p>
        </w:tc>
        <w:tc>
          <w:tcPr>
            <w:tcW w:type="dxa" w:w="26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hash_tool:armv7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6.3 Serveur Debian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Sur un serveur Debian, la méthode recommandée est le cron Docker pour une vérification nocturne automatique.</w:t>
      </w:r>
    </w:p>
    <w:p>
      <w:pPr>
        <w:spacing w:before="0" w:after="80"/>
      </w:pPr>
      <w:r>
        <w:t xml:space="preserve"/>
      </w:r>
    </w:p>
    <w:p>
      <w:pPr>
        <w:pBdr>
          <w:top w:val="single" w:color="2E3D5A" w:sz="1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12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/etc/cron.d/hash-integrity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0 3 * * * root docker run --rm \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-v /srv/data:/data:ro \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-v /srv/bases:/bases:ro \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-v /srv/resultats:/resultats \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hash_tool --quiet verify /bases/hashes.b3 /data \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&gt;&gt; /var/log/hash-integrity.log 2&gt;&amp;1 \</w:t>
      </w:r>
    </w:p>
    <w:p>
      <w:pPr>
        <w:pBdr>
          <w:top w:val="none" w:color="FFFFFF" w:sz="0"/>
          <w:bottom w:val="single" w:color="2E3D5A" w:sz="1"/>
          <w:left w:val="single" w:color="00ACC1" w:sz="12" w:space="4"/>
          <w:right w:val="single" w:color="2E3D5A" w:sz="1"/>
        </w:pBdr>
        <w:shd w:fill="1E2A3A" w:val="clear"/>
        <w:spacing w:before="0" w:after="12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|| mail -s "ALERTE intégrité $(hostname)" admin@example.com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7. Maintenance et évolution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7.1 Mise à jour de b3sum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version de b3sum est contrôlée par </w:t>
      </w:r>
      <w:r>
        <w:rPr>
          <w:rFonts w:ascii="Courier New" w:cs="Courier New" w:eastAsia="Courier New" w:hAnsi="Courier New"/>
          <w:color w:val="1565C0"/>
          <w:sz w:val="18"/>
          <w:szCs w:val="18"/>
          <w:shd w:fill="F0F4F8" w:val="clear"/>
        </w:rPr>
        <w:t xml:space="preserve"> ARG B3SUM_VERSION=1.5.4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dans le Dockerfile. Pour mettre à jour, modifier uniquement cette ligne et rebuilder. La vérification cryptographique garantit l'intégrité du nouveau binaire.</w:t>
      </w:r>
    </w:p>
    <w:p>
      <w:pPr>
        <w:spacing w:before="0" w:after="80"/>
      </w:pPr>
      <w:r>
        <w:t xml:space="preserve"/>
      </w:r>
    </w:p>
    <w:p>
      <w:pPr>
        <w:pBdr>
          <w:top w:val="single" w:color="2E3D5A" w:sz="1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12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docker build --build-arg B3SUM_VERSION=1.6.0 -t hash_tool .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URLs des releases BLAKE3 officielles :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https://github.com/BLAKE3-team/BLAKE3/releases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Pattern binaire : b3sum_linux_&lt;arch&gt;_musl</w:t>
      </w:r>
    </w:p>
    <w:p>
      <w:pPr>
        <w:pBdr>
          <w:top w:val="none" w:color="FFFFFF" w:sz="0"/>
          <w:bottom w:val="single" w:color="2E3D5A" w:sz="1"/>
          <w:left w:val="single" w:color="00ACC1" w:sz="12" w:space="4"/>
          <w:right w:val="single" w:color="2E3D5A" w:sz="1"/>
        </w:pBdr>
        <w:shd w:fill="1E2A3A" w:val="clear"/>
        <w:spacing w:before="0" w:after="12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Pattern signature : b3sum_linux_&lt;arch&gt;_musl.b3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7.2 Build hors-ligne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Sur un NAS ou serveur sans accès à GitHub, le binaire b3sum peut être pré-téléchargé et copié directement dans le contexte de build.</w:t>
      </w:r>
    </w:p>
    <w:p>
      <w:pPr>
        <w:spacing w:before="0" w:after="80"/>
      </w:pPr>
      <w:r>
        <w:t xml:space="preserve"/>
      </w:r>
    </w:p>
    <w:p>
      <w:pPr>
        <w:pBdr>
          <w:top w:val="single" w:color="2E3D5A" w:sz="1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12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Sur une machine avec accès réseau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wget https://github.com/BLAKE3-team/BLAKE3/releases/download/1.5.4/b3sum_linux_amd64_musl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Modifier le Dockerfile pour COPY au lieu de wget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COPY b3sum_linux_amd64_musl /usr/local/bin/b3sum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RUN chmod +x /usr/local/bin/b3sum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2E3D5A" w:sz="1"/>
          <w:left w:val="single" w:color="00ACC1" w:sz="12" w:space="4"/>
          <w:right w:val="single" w:color="2E3D5A" w:sz="1"/>
        </w:pBdr>
        <w:shd w:fill="1E2A3A" w:val="clear"/>
        <w:spacing w:before="0" w:after="12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La vérification cryptographique reste applicable manuellement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7.3 Extension de l'image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Pour ajouter des fonctionnalités à l'image (notifications email, export vers un serveur, etc.), deux approches sont disponibles 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Ajouter un module dans src/lib/ (ex. notify.sh) — sourcé par integrity.sh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Ajouter un service dans docker-compose.yml — image étendue FROM hash_tool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Créer un Dockerfile.extend héritant de l'image de base — versions séparées</w:t>
      </w:r>
    </w:p>
    <w:p>
      <w:pPr>
        <w:spacing w:before="0" w:after="12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70"/>
      </w:tblGrid>
      <w:tr>
        <w:trPr>
          <w:tblHeader/>
        </w:trPr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Évolution</w:t>
            </w:r>
          </w:p>
        </w:tc>
        <w:tc>
          <w:tcPr>
            <w:tcW w:type="dxa" w:w="3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Approche recommandée</w:t>
            </w:r>
          </w:p>
        </w:tc>
        <w:tc>
          <w:tcPr>
            <w:tcW w:type="dxa" w:w="327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sur l'image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Rapport PDF</w:t>
            </w:r>
          </w:p>
        </w:tc>
        <w:tc>
          <w:tcPr>
            <w:tcW w:type="dxa" w:w="3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Ajouter wkhtmltopdf dans l'image</w:t>
            </w:r>
          </w:p>
        </w:tc>
        <w:tc>
          <w:tcPr>
            <w:tcW w:type="dxa" w:w="32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 +30 Mo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Notifications email</w:t>
            </w:r>
          </w:p>
        </w:tc>
        <w:tc>
          <w:tcPr>
            <w:tcW w:type="dxa" w:w="3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dédié dans docker-compose.yml</w:t>
            </w:r>
          </w:p>
        </w:tc>
        <w:tc>
          <w:tcPr>
            <w:tcW w:type="dxa" w:w="32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Aucun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 S3</w:t>
            </w:r>
          </w:p>
        </w:tc>
        <w:tc>
          <w:tcPr>
            <w:tcW w:type="dxa" w:w="3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 lib/export.sh + awscli dans image</w:t>
            </w:r>
          </w:p>
        </w:tc>
        <w:tc>
          <w:tcPr>
            <w:tcW w:type="dxa" w:w="32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 +20 Mo</w:t>
            </w:r>
          </w:p>
        </w:tc>
      </w:tr>
      <w:tr>
        <w:tc>
          <w:tcPr>
            <w:tcW w:type="dxa" w:w="2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Interface web</w:t>
            </w:r>
          </w:p>
        </w:tc>
        <w:tc>
          <w:tcPr>
            <w:tcW w:type="dxa" w:w="36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séparé, hash_tool en dépendance</w:t>
            </w:r>
          </w:p>
        </w:tc>
        <w:tc>
          <w:tcPr>
            <w:tcW w:type="dxa" w:w="32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Aucun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8. Référence rapide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8.1 Commandes essentielles</w:t>
      </w:r>
    </w:p>
    <w:p>
      <w:pPr>
        <w:spacing w:before="0" w:after="80"/>
      </w:pPr>
      <w:r>
        <w:t xml:space="preserve"/>
      </w:r>
    </w:p>
    <w:p>
      <w:pPr>
        <w:pBdr>
          <w:top w:val="single" w:color="2E3D5A" w:sz="1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12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Build standard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docker build -t hash_tool .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Build ARM64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docker build --platform linux/arm64 -t hash_tool:arm64 .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Aide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docker run --rm hash_tool help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Versions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docker run --rm hash_tool version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Compute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docker run --rm -v /data:/data:ro -v /bases:/bases \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hash_tool compute /data /bases/hashes_$(date +%Y-%m-%d).b3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Verify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docker run --rm -v /data:/data:ro -v /bases:/bases:ro -v /res:/resultats \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hash_tool verify /bases/hashes.b3 /data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Compare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docker run --rm -v /bases:/bases:ro -v /res:/resultats \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hash_tool compare /bases/old.b3 /bases/new.b3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Pipeline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docker run --rm -v /data:/data:ro -v /bases:/bases \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-v /res:/resultats -v /pipe/pipeline.json:/pipelines/pipeline.json:ro \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hash_tool runner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ACC1" w:sz="12" w:space="4"/>
          <w:right w:val="single" w:color="2E3D5A" w:sz="1"/>
        </w:pBdr>
        <w:shd w:fill="1E2A3A" w:val="clear"/>
        <w:spacing w:before="0" w:after="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Debug interactif</w:t>
      </w:r>
    </w:p>
    <w:p>
      <w:pPr>
        <w:pBdr>
          <w:top w:val="none" w:color="FFFFFF" w:sz="0"/>
          <w:bottom w:val="single" w:color="2E3D5A" w:sz="1"/>
          <w:left w:val="single" w:color="00ACC1" w:sz="12" w:space="4"/>
          <w:right w:val="single" w:color="2E3D5A" w:sz="1"/>
        </w:pBdr>
        <w:shd w:fill="1E2A3A" w:val="clear"/>
        <w:spacing w:before="0" w:after="120" w:line="320"/>
        <w:ind w:left="240" w:right="24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docker run --rm -it -v /data:/data hash_tool shell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8.2 Fichiers du projet</w:t>
      </w:r>
    </w:p>
    <w:p>
      <w:pPr>
        <w:spacing w:before="0" w:after="80"/>
      </w:pPr>
      <w: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70"/>
      </w:tblGrid>
      <w:tr>
        <w:trPr>
          <w:tblHeader/>
        </w:trPr>
        <w:tc>
          <w:tcPr>
            <w:tcW w:type="dxa" w:w="3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587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Dockerfile</w:t>
            </w:r>
          </w:p>
        </w:tc>
        <w:tc>
          <w:tcPr>
            <w:tcW w:type="dxa" w:w="58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multi-stage Alpine + b3sum + jq</w:t>
            </w:r>
          </w:p>
        </w:tc>
      </w:tr>
      <w:tr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.dockerignore</w:t>
            </w:r>
          </w:p>
        </w:tc>
        <w:tc>
          <w:tcPr>
            <w:tcW w:type="dxa" w:w="58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Exclusions du contexte de build</w:t>
            </w:r>
          </w:p>
        </w:tc>
      </w:tr>
      <w:tr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docker/entrypoint.sh</w:t>
            </w:r>
          </w:p>
        </w:tc>
        <w:tc>
          <w:tcPr>
            <w:tcW w:type="dxa" w:w="58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Dispatcher des commandes Docker</w:t>
            </w:r>
          </w:p>
        </w:tc>
      </w:tr>
      <w:tr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58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Orchestration 3 services</w:t>
            </w:r>
          </w:p>
        </w:tc>
      </w:tr>
      <w:tr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docs/docker.md</w:t>
            </w:r>
          </w:p>
        </w:tc>
        <w:tc>
          <w:tcPr>
            <w:tcW w:type="dxa" w:w="58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 d'utilisation détaillé</w:t>
            </w:r>
          </w:p>
        </w:tc>
      </w:tr>
      <w:tr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src/integrity.sh</w:t>
            </w:r>
          </w:p>
        </w:tc>
        <w:tc>
          <w:tcPr>
            <w:tcW w:type="dxa" w:w="58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Logique métier compute/verify/compare</w:t>
            </w:r>
          </w:p>
        </w:tc>
      </w:tr>
      <w:tr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src/lib/report.sh</w:t>
            </w:r>
          </w:p>
        </w:tc>
        <w:tc>
          <w:tcPr>
            <w:tcW w:type="dxa" w:w="58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Génération rapport HTML</w:t>
            </w:r>
          </w:p>
        </w:tc>
      </w:tr>
      <w:tr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runner.sh</w:t>
            </w:r>
          </w:p>
        </w:tc>
        <w:tc>
          <w:tcPr>
            <w:tcW w:type="dxa" w:w="58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Exécuteur de pipeline JSON</w:t>
            </w:r>
          </w:p>
        </w:tc>
      </w:tr>
      <w:tr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pipelines/pipeline.json</w:t>
            </w:r>
          </w:p>
        </w:tc>
        <w:tc>
          <w:tcPr>
            <w:tcW w:type="dxa" w:w="58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Pipeline de test local</w:t>
            </w:r>
          </w:p>
        </w:tc>
      </w:tr>
      <w:tr>
        <w:tc>
          <w:tcPr>
            <w:tcW w:type="dxa" w:w="320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pipelines/pipeline-full.json</w:t>
            </w:r>
          </w:p>
        </w:tc>
        <w:tc>
          <w:tcPr>
            <w:tcW w:type="dxa" w:w="5870"/>
            <w:tcBorders>
              <w:top w:val="single" w:color="E0E6ED" w:sz="1"/>
              <w:left w:val="single" w:color="E0E6ED" w:sz="1"/>
              <w:bottom w:val="single" w:color="E0E6ED" w:sz="1"/>
              <w:right w:val="single" w:color="E0E6E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Pipeline VeraCrypt multi-disques</w:t>
            </w:r>
          </w:p>
        </w:tc>
      </w:tr>
    </w:tbl>
    <w:p>
      <w:pPr>
        <w:spacing w:before="0" w:after="8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6ED" w:sz="2" w:space="4"/>
      </w:pBdr>
      <w:tabs>
        <w:tab w:val="right" w:pos="9070"/>
      </w:tabs>
    </w:pPr>
    <w:r>
      <w:rPr>
        <w:rFonts w:ascii="Arial" w:cs="Arial" w:eastAsia="Arial" w:hAnsi="Arial"/>
        <w:color w:val="546E7A"/>
        <w:sz w:val="16"/>
        <w:szCs w:val="16"/>
      </w:rPr>
      <w:t xml:space="preserve">hash_tool · BLAKE3</w:t>
    </w:r>
    <w:r>
      <w:rPr>
        <w:rFonts w:ascii="Arial" w:cs="Arial" w:eastAsia="Arial" w:hAnsi="Arial"/>
        <w:color w:val="546E7A"/>
        <w:sz w:val="16"/>
        <w:szCs w:val="16"/>
      </w:rPr>
      <w:t xml:space="preserve">	Page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6ED" w:sz="2" w:space="4"/>
      </w:pBdr>
      <w:tabs>
        <w:tab w:val="right" w:pos="9070"/>
      </w:tabs>
    </w:pPr>
    <w:r>
      <w:rPr>
        <w:rFonts w:ascii="Arial" w:cs="Arial" w:eastAsia="Arial" w:hAnsi="Arial"/>
        <w:color w:val="546E7A"/>
        <w:sz w:val="18"/>
        <w:szCs w:val="18"/>
      </w:rPr>
      <w:t xml:space="preserve">hash_tool — Documentation technique</w:t>
    </w:r>
    <w:r>
      <w:rPr>
        <w:rFonts w:ascii="Arial" w:cs="Arial" w:eastAsia="Arial" w:hAnsi="Arial"/>
        <w:color w:val="546E7A"/>
        <w:sz w:val="18"/>
        <w:szCs w:val="18"/>
      </w:rPr>
      <w:t xml:space="preserve">	Dockerisation v0.12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6213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46E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2026-02-22T10:38:34.981Z</dcterms:created>
  <dcterms:modified xsi:type="dcterms:W3CDTF">2026-02-22T10:38:34.982Z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