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7D349E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645C0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32"/>
          <w:szCs w:val="32"/>
        </w:rPr>
      </w:pPr>
      <w:bookmarkStart w:id="8" w:name="_Toc484783425"/>
      <w:r w:rsidRPr="00D645C0">
        <w:rPr>
          <w:rFonts w:ascii="Arial" w:hAnsi="Arial" w:cs="Arial"/>
          <w:sz w:val="32"/>
          <w:szCs w:val="32"/>
        </w:rPr>
        <w:t>Dokumentacja techniczna</w:t>
      </w:r>
      <w:bookmarkEnd w:id="8"/>
      <w:r w:rsidR="009C0161" w:rsidRPr="00D645C0">
        <w:rPr>
          <w:rFonts w:ascii="Arial" w:hAnsi="Arial" w:cs="Arial"/>
          <w:sz w:val="32"/>
          <w:szCs w:val="32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8D222E" w:rsidRDefault="008D222E" w:rsidP="008D222E"/>
    <w:p w:rsidR="008D222E" w:rsidRPr="008D222E" w:rsidRDefault="008D222E" w:rsidP="00397AC0">
      <w:pPr>
        <w:ind w:left="360"/>
      </w:pPr>
      <w:r>
        <w:t>Na poniższym rysunku jest przedstawiony graf, który odwzorowuje połączenia między głównymi klasami programu</w:t>
      </w:r>
      <w:r w:rsidR="00397AC0">
        <w:t>.</w:t>
      </w:r>
    </w:p>
    <w:p w:rsidR="009C0161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8D222E">
        <w:rPr>
          <w:noProof/>
          <w:lang w:eastAsia="pl-PL"/>
        </w:rPr>
        <w:drawing>
          <wp:inline distT="0" distB="0" distL="0" distR="0" wp14:anchorId="5CB7889B" wp14:editId="2C5EAEDA">
            <wp:extent cx="5849620" cy="1892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0" w:rsidRPr="00397AC0" w:rsidRDefault="00397AC0" w:rsidP="00397AC0"/>
    <w:p w:rsidR="008D222E" w:rsidRPr="008D222E" w:rsidRDefault="00077ED6" w:rsidP="008D222E">
      <w:r>
        <w:t>Poniżej zostały opisane najważniejsze klasy oraz ich najważniejsze z puntu widzenia projektu metody.</w:t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4C5357" w:rsidRDefault="004C5357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Default="00141A74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Default="00932497" w:rsidP="00932497">
      <w:pPr>
        <w:ind w:left="360"/>
        <w:rPr>
          <w:rFonts w:ascii="Arial" w:hAnsi="Arial" w:cs="Arial"/>
          <w:b/>
          <w:sz w:val="24"/>
          <w:szCs w:val="24"/>
        </w:rPr>
      </w:pPr>
    </w:p>
    <w:p w:rsidR="00932497" w:rsidRPr="00293085" w:rsidRDefault="00932497" w:rsidP="00932497">
      <w:pPr>
        <w:ind w:left="360"/>
        <w:rPr>
          <w:rFonts w:ascii="Arial" w:hAnsi="Arial" w:cs="Arial"/>
          <w:b/>
          <w:sz w:val="40"/>
          <w:szCs w:val="40"/>
        </w:rPr>
      </w:pPr>
    </w:p>
    <w:p w:rsidR="00141A74" w:rsidRPr="00293085" w:rsidRDefault="00141A74" w:rsidP="00932497">
      <w:pPr>
        <w:ind w:left="360"/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jest odpowiedzialna za przechowywanie wszystkich statystyk gracza takich jak zdrowie, głód, posiadane przedmioty ale także zmienne odpowiadające za poprawną animację postaci np. 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32497" w:rsidRPr="00932497" w:rsidRDefault="00932497" w:rsidP="0093249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 w:rsidR="009A12F8">
        <w:rPr>
          <w:rFonts w:ascii="Arial" w:hAnsi="Arial" w:cs="Arial"/>
          <w:sz w:val="24"/>
          <w:szCs w:val="24"/>
        </w:rPr>
        <w:t xml:space="preserve">jest także serializowana do pliku XML, z którego jest odczytywany stan zapisanej gry. </w:t>
      </w: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</w:p>
    <w:p w:rsidR="00932497" w:rsidRDefault="00932497" w:rsidP="00141A74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Spis metod zawartych w klasie Player:</w:t>
      </w:r>
    </w:p>
    <w:p w:rsidR="002E33BF" w:rsidRDefault="002E33BF" w:rsidP="002E33BF">
      <w:pPr>
        <w:pStyle w:val="Akapitzlist"/>
        <w:rPr>
          <w:rFonts w:ascii="Arial" w:hAnsi="Arial" w:cs="Arial"/>
          <w:sz w:val="24"/>
          <w:szCs w:val="24"/>
        </w:rPr>
      </w:pPr>
    </w:p>
    <w:p w:rsidR="002E33BF" w:rsidRDefault="00332EE7" w:rsidP="002E33BF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8pt;height:353.55pt">
            <v:imagedata r:id="rId12" o:title="Metody"/>
          </v:shape>
        </w:pict>
      </w:r>
    </w:p>
    <w:p w:rsidR="002E33BF" w:rsidRPr="00CE1013" w:rsidRDefault="002E33BF" w:rsidP="00CE1013">
      <w:pPr>
        <w:rPr>
          <w:rFonts w:ascii="Arial" w:hAnsi="Arial" w:cs="Arial"/>
          <w:sz w:val="24"/>
          <w:szCs w:val="24"/>
        </w:rPr>
      </w:pPr>
    </w:p>
    <w:p w:rsidR="00CD6529" w:rsidRDefault="00CD6529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3C500D">
      <w:pPr>
        <w:pStyle w:val="Akapitzlist"/>
        <w:ind w:left="1425"/>
        <w:rPr>
          <w:rFonts w:ascii="Arial" w:hAnsi="Arial" w:cs="Arial"/>
          <w:sz w:val="24"/>
          <w:szCs w:val="24"/>
        </w:rPr>
      </w:pPr>
    </w:p>
    <w:p w:rsidR="0005515C" w:rsidRDefault="0005515C" w:rsidP="00CD6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Serializacja tej klasy odbywa się za pomocą metod LoadPlayer oraz SavePlayer.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LoadPlayer()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)xmlFormat.Deserialize(sw);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store.DeleteFile(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store.CreateFile(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xmlFormat.Serialize(sw,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xmls = sr.ReadToEnd();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.Write(xmls);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store.Close();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"Plik nie istnieje"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47C9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5CE" w:rsidRDefault="00CC65CE" w:rsidP="00D20BF8">
      <w:pPr>
        <w:rPr>
          <w:rFonts w:ascii="Arial" w:hAnsi="Arial" w:cs="Arial"/>
          <w:sz w:val="24"/>
          <w:szCs w:val="24"/>
        </w:rPr>
      </w:pPr>
    </w:p>
    <w:p w:rsidR="00332EE7" w:rsidRPr="00F616CD" w:rsidRDefault="00332EE7" w:rsidP="00D20BF8">
      <w:pPr>
        <w:rPr>
          <w:rFonts w:ascii="Arial" w:hAnsi="Arial" w:cs="Arial"/>
          <w:b/>
          <w:sz w:val="24"/>
          <w:szCs w:val="24"/>
        </w:rPr>
      </w:pPr>
      <w:r w:rsidRPr="00F616CD">
        <w:rPr>
          <w:rFonts w:ascii="Arial" w:hAnsi="Arial" w:cs="Arial"/>
          <w:b/>
          <w:sz w:val="24"/>
          <w:szCs w:val="24"/>
        </w:rPr>
        <w:t xml:space="preserve">Klasa </w:t>
      </w:r>
      <w:r w:rsidR="00547C97" w:rsidRPr="00F616CD">
        <w:rPr>
          <w:rFonts w:ascii="Arial" w:hAnsi="Arial" w:cs="Arial"/>
          <w:b/>
          <w:sz w:val="24"/>
          <w:szCs w:val="24"/>
        </w:rPr>
        <w:t>RawMaterials</w:t>
      </w:r>
    </w:p>
    <w:p w:rsidR="00332EE7" w:rsidRDefault="00FF7F91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surowce dostępne w grze. Są to drewno, kamień, </w:t>
      </w:r>
      <w:r w:rsidR="000C456B">
        <w:rPr>
          <w:rFonts w:ascii="Arial" w:hAnsi="Arial" w:cs="Arial"/>
          <w:sz w:val="24"/>
          <w:szCs w:val="24"/>
        </w:rPr>
        <w:t xml:space="preserve">liany, metal, woda oraz jedzenie. </w:t>
      </w:r>
      <w:r w:rsidR="00F616CD">
        <w:rPr>
          <w:rFonts w:ascii="Arial" w:hAnsi="Arial" w:cs="Arial"/>
          <w:sz w:val="24"/>
          <w:szCs w:val="24"/>
        </w:rPr>
        <w:t>Posiada ona własne wyjątki opisujące brak danych surowców.</w:t>
      </w:r>
    </w:p>
    <w:p w:rsidR="00F616CD" w:rsidRDefault="00F616CD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Jedna z właściwości tej klasy: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_food;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(_food +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OutOfFoodException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"Zbyt mało jedzienia!"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_food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6CD" w:rsidRDefault="00F616CD" w:rsidP="00F616C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EE7" w:rsidRDefault="00332EE7" w:rsidP="00D20BF8">
      <w:pPr>
        <w:rPr>
          <w:rFonts w:ascii="Arial" w:hAnsi="Arial" w:cs="Arial"/>
          <w:sz w:val="24"/>
          <w:szCs w:val="24"/>
        </w:rPr>
      </w:pPr>
    </w:p>
    <w:p w:rsidR="00EF29BD" w:rsidRDefault="00EF29BD" w:rsidP="00D20B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Klasa </w:t>
      </w:r>
      <w:r w:rsidR="00D3639C">
        <w:rPr>
          <w:rFonts w:ascii="Arial" w:hAnsi="Arial" w:cs="Arial"/>
          <w:b/>
          <w:sz w:val="24"/>
          <w:szCs w:val="24"/>
        </w:rPr>
        <w:t>Tool</w:t>
      </w:r>
    </w:p>
    <w:p w:rsidR="00097955" w:rsidRPr="00D3639C" w:rsidRDefault="00D3639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narzędzia, które użytkownik może tworzyć w trakcie rozgrywki. Zawiera informacje o obiekcie </w:t>
      </w:r>
      <w:r w:rsidRPr="00F616CD">
        <w:rPr>
          <w:rFonts w:ascii="Arial" w:hAnsi="Arial" w:cs="Arial"/>
          <w:b/>
          <w:sz w:val="24"/>
          <w:szCs w:val="24"/>
        </w:rPr>
        <w:t>RawMaterials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który opisuje wymagania potrzebne do stworzenia przedmiotu oraz tablicę obiektów </w:t>
      </w:r>
      <w:r>
        <w:rPr>
          <w:rFonts w:ascii="Arial" w:hAnsi="Arial" w:cs="Arial"/>
          <w:b/>
          <w:sz w:val="24"/>
          <w:szCs w:val="24"/>
        </w:rPr>
        <w:t xml:space="preserve">Tool </w:t>
      </w:r>
      <w:r>
        <w:rPr>
          <w:rFonts w:ascii="Arial" w:hAnsi="Arial" w:cs="Arial"/>
          <w:sz w:val="24"/>
          <w:szCs w:val="24"/>
        </w:rPr>
        <w:t xml:space="preserve">która </w:t>
      </w:r>
      <w:r w:rsidR="00984E81">
        <w:rPr>
          <w:rFonts w:ascii="Arial" w:hAnsi="Arial" w:cs="Arial"/>
          <w:sz w:val="24"/>
          <w:szCs w:val="24"/>
        </w:rPr>
        <w:t xml:space="preserve">stanowi o innych narzędziach potrzebnych </w:t>
      </w:r>
      <w:r w:rsidR="00ED1CDA">
        <w:rPr>
          <w:rFonts w:ascii="Arial" w:hAnsi="Arial" w:cs="Arial"/>
          <w:sz w:val="24"/>
          <w:szCs w:val="24"/>
        </w:rPr>
        <w:t xml:space="preserve">do utworzenia danego przedmiotu. </w:t>
      </w:r>
      <w:bookmarkStart w:id="11" w:name="_GoBack"/>
      <w:bookmarkEnd w:id="11"/>
    </w:p>
    <w:p w:rsidR="00CD6529" w:rsidRPr="00293085" w:rsidRDefault="00CD6529" w:rsidP="00CD6529">
      <w:pPr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Menu główne</w:t>
      </w:r>
    </w:p>
    <w:p w:rsidR="008B66D5" w:rsidRPr="00CD6529" w:rsidRDefault="008B66D5" w:rsidP="00CD6529">
      <w:pPr>
        <w:rPr>
          <w:rFonts w:ascii="Arial" w:hAnsi="Arial" w:cs="Arial"/>
          <w:sz w:val="24"/>
          <w:szCs w:val="24"/>
        </w:rPr>
      </w:pPr>
      <w:r w:rsidRPr="00CD6529">
        <w:rPr>
          <w:rFonts w:ascii="Arial" w:hAnsi="Arial" w:cs="Arial"/>
          <w:sz w:val="24"/>
          <w:szCs w:val="24"/>
        </w:rPr>
        <w:t>Menu główne działa w op</w:t>
      </w:r>
      <w:r w:rsidR="0086702D" w:rsidRPr="00CD6529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 w:rsidRPr="00CD6529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wywołująca wczytywanie tekstur dla każdego elementu w poszczególnych kontenerach oraz </w:t>
      </w:r>
      <w:r>
        <w:rPr>
          <w:rFonts w:ascii="Arial" w:hAnsi="Arial" w:cs="Arial"/>
          <w:sz w:val="24"/>
          <w:szCs w:val="24"/>
        </w:rPr>
        <w:lastRenderedPageBreak/>
        <w:t>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9E" w:rsidRDefault="007D349E" w:rsidP="00455B3A">
      <w:pPr>
        <w:spacing w:after="0" w:line="240" w:lineRule="auto"/>
      </w:pPr>
      <w:r>
        <w:separator/>
      </w:r>
    </w:p>
  </w:endnote>
  <w:endnote w:type="continuationSeparator" w:id="0">
    <w:p w:rsidR="007D349E" w:rsidRDefault="007D349E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332EE7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4.25pt;height:71.45pt">
          <v:imagedata r:id="rId1" o:title="tl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332EE7" w:rsidP="002C35A2">
    <w:pPr>
      <w:pStyle w:val="Stopka"/>
      <w:ind w:left="-1417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00.7pt;height:1in">
          <v:imagedata r:id="rId1" o:title="tl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9E" w:rsidRDefault="007D349E" w:rsidP="00455B3A">
      <w:pPr>
        <w:spacing w:after="0" w:line="240" w:lineRule="auto"/>
      </w:pPr>
      <w:r>
        <w:separator/>
      </w:r>
    </w:p>
  </w:footnote>
  <w:footnote w:type="continuationSeparator" w:id="0">
    <w:p w:rsidR="007D349E" w:rsidRDefault="007D349E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1CDA" w:rsidRPr="00ED1CDA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1CDA" w:rsidRPr="00ED1CDA">
          <w:rPr>
            <w:b/>
            <w:bCs/>
            <w:noProof/>
          </w:rPr>
          <w:t>11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41"/>
    <w:rsid w:val="0000574E"/>
    <w:rsid w:val="000109D8"/>
    <w:rsid w:val="00012F38"/>
    <w:rsid w:val="000377F9"/>
    <w:rsid w:val="00043A0F"/>
    <w:rsid w:val="00046D6C"/>
    <w:rsid w:val="0005515C"/>
    <w:rsid w:val="000628F2"/>
    <w:rsid w:val="00071230"/>
    <w:rsid w:val="000765E0"/>
    <w:rsid w:val="00077ED6"/>
    <w:rsid w:val="00096853"/>
    <w:rsid w:val="00097955"/>
    <w:rsid w:val="000B3497"/>
    <w:rsid w:val="000B5514"/>
    <w:rsid w:val="000C456B"/>
    <w:rsid w:val="000F09B8"/>
    <w:rsid w:val="00117C40"/>
    <w:rsid w:val="001311F7"/>
    <w:rsid w:val="00141A74"/>
    <w:rsid w:val="00151890"/>
    <w:rsid w:val="00176FBA"/>
    <w:rsid w:val="00194EA0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93085"/>
    <w:rsid w:val="002B4A59"/>
    <w:rsid w:val="002C20A4"/>
    <w:rsid w:val="002C35A2"/>
    <w:rsid w:val="002E33BF"/>
    <w:rsid w:val="002E3D37"/>
    <w:rsid w:val="002F05F9"/>
    <w:rsid w:val="00307637"/>
    <w:rsid w:val="00322E51"/>
    <w:rsid w:val="00325654"/>
    <w:rsid w:val="00332EE7"/>
    <w:rsid w:val="00350BCB"/>
    <w:rsid w:val="00374029"/>
    <w:rsid w:val="00380B57"/>
    <w:rsid w:val="00397AC0"/>
    <w:rsid w:val="003C43AF"/>
    <w:rsid w:val="003C500D"/>
    <w:rsid w:val="003C786E"/>
    <w:rsid w:val="003D58B5"/>
    <w:rsid w:val="003F1BD1"/>
    <w:rsid w:val="003F3D6A"/>
    <w:rsid w:val="003F4E89"/>
    <w:rsid w:val="003F7DDC"/>
    <w:rsid w:val="00413FDE"/>
    <w:rsid w:val="0042113D"/>
    <w:rsid w:val="00455B3A"/>
    <w:rsid w:val="00483B4C"/>
    <w:rsid w:val="0049434F"/>
    <w:rsid w:val="004C5357"/>
    <w:rsid w:val="004E1873"/>
    <w:rsid w:val="00507047"/>
    <w:rsid w:val="0050756E"/>
    <w:rsid w:val="00512635"/>
    <w:rsid w:val="005154D8"/>
    <w:rsid w:val="005321C1"/>
    <w:rsid w:val="00536437"/>
    <w:rsid w:val="00546DEF"/>
    <w:rsid w:val="00547C97"/>
    <w:rsid w:val="00556023"/>
    <w:rsid w:val="00575C2B"/>
    <w:rsid w:val="005858A1"/>
    <w:rsid w:val="0059544C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C173C"/>
    <w:rsid w:val="007C534F"/>
    <w:rsid w:val="007D349E"/>
    <w:rsid w:val="007F5F6C"/>
    <w:rsid w:val="008148ED"/>
    <w:rsid w:val="0081509D"/>
    <w:rsid w:val="00821629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222E"/>
    <w:rsid w:val="008D42B4"/>
    <w:rsid w:val="008D7941"/>
    <w:rsid w:val="008E616A"/>
    <w:rsid w:val="0090374C"/>
    <w:rsid w:val="00923FEC"/>
    <w:rsid w:val="00932497"/>
    <w:rsid w:val="00954D0B"/>
    <w:rsid w:val="0096024B"/>
    <w:rsid w:val="00972298"/>
    <w:rsid w:val="009800C2"/>
    <w:rsid w:val="00984BD7"/>
    <w:rsid w:val="00984E81"/>
    <w:rsid w:val="00992E34"/>
    <w:rsid w:val="009A12F8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7CC2"/>
    <w:rsid w:val="00AB4614"/>
    <w:rsid w:val="00AD0D05"/>
    <w:rsid w:val="00AD1F49"/>
    <w:rsid w:val="00AE4EBC"/>
    <w:rsid w:val="00B02735"/>
    <w:rsid w:val="00B033AD"/>
    <w:rsid w:val="00B04807"/>
    <w:rsid w:val="00B06816"/>
    <w:rsid w:val="00B301AE"/>
    <w:rsid w:val="00B31664"/>
    <w:rsid w:val="00B42495"/>
    <w:rsid w:val="00B42FEC"/>
    <w:rsid w:val="00B4580E"/>
    <w:rsid w:val="00B56A12"/>
    <w:rsid w:val="00B57822"/>
    <w:rsid w:val="00B92A89"/>
    <w:rsid w:val="00BA2818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C65CE"/>
    <w:rsid w:val="00CD40CF"/>
    <w:rsid w:val="00CD6529"/>
    <w:rsid w:val="00CE1013"/>
    <w:rsid w:val="00CE6D9B"/>
    <w:rsid w:val="00CF2B7D"/>
    <w:rsid w:val="00D00492"/>
    <w:rsid w:val="00D14C40"/>
    <w:rsid w:val="00D20BF8"/>
    <w:rsid w:val="00D21EEA"/>
    <w:rsid w:val="00D242DC"/>
    <w:rsid w:val="00D3639C"/>
    <w:rsid w:val="00D40D7D"/>
    <w:rsid w:val="00D45ACF"/>
    <w:rsid w:val="00D5403C"/>
    <w:rsid w:val="00D559FE"/>
    <w:rsid w:val="00D645C0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D1CDA"/>
    <w:rsid w:val="00EE4DD7"/>
    <w:rsid w:val="00EF1B13"/>
    <w:rsid w:val="00EF29BD"/>
    <w:rsid w:val="00EF7F6A"/>
    <w:rsid w:val="00F616CD"/>
    <w:rsid w:val="00F64A4F"/>
    <w:rsid w:val="00F73121"/>
    <w:rsid w:val="00F875CE"/>
    <w:rsid w:val="00F928E0"/>
    <w:rsid w:val="00F95B4D"/>
    <w:rsid w:val="00FA0741"/>
    <w:rsid w:val="00FA3C4C"/>
    <w:rsid w:val="00FB14DF"/>
    <w:rsid w:val="00FB3E11"/>
    <w:rsid w:val="00FC097F"/>
    <w:rsid w:val="00FC0B2D"/>
    <w:rsid w:val="00FD1249"/>
    <w:rsid w:val="00FD5DCA"/>
    <w:rsid w:val="00FE151F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BF87B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C513-396D-46A2-BE3A-068686B4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14</Pages>
  <Words>1667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Piotr Zuber</cp:lastModifiedBy>
  <cp:revision>184</cp:revision>
  <dcterms:created xsi:type="dcterms:W3CDTF">2016-06-03T20:22:00Z</dcterms:created>
  <dcterms:modified xsi:type="dcterms:W3CDTF">2017-06-12T15:48:00Z</dcterms:modified>
</cp:coreProperties>
</file>