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BFA" w:rsidRPr="00F13BFA" w:rsidRDefault="00F13BFA" w:rsidP="00F13BFA">
      <w:pPr>
        <w:jc w:val="center"/>
        <w:rPr>
          <w:b/>
          <w:sz w:val="30"/>
          <w:szCs w:val="30"/>
        </w:rPr>
      </w:pPr>
      <w:r w:rsidRPr="00F13BFA">
        <w:rPr>
          <w:rFonts w:hint="eastAsia"/>
          <w:b/>
          <w:sz w:val="30"/>
          <w:szCs w:val="30"/>
        </w:rPr>
        <w:t>2020-2021</w:t>
      </w:r>
      <w:r w:rsidRPr="00F13BFA">
        <w:rPr>
          <w:rFonts w:hint="eastAsia"/>
          <w:b/>
          <w:sz w:val="30"/>
          <w:szCs w:val="30"/>
        </w:rPr>
        <w:t>学年</w:t>
      </w:r>
      <w:bookmarkStart w:id="0" w:name="_GoBack"/>
      <w:r w:rsidRPr="00F13BFA">
        <w:rPr>
          <w:b/>
          <w:sz w:val="30"/>
          <w:szCs w:val="30"/>
        </w:rPr>
        <w:t>秋冬《微</w:t>
      </w:r>
      <w:r w:rsidRPr="00F13BFA">
        <w:rPr>
          <w:rFonts w:hint="eastAsia"/>
          <w:b/>
          <w:sz w:val="30"/>
          <w:szCs w:val="30"/>
        </w:rPr>
        <w:t>积分</w:t>
      </w:r>
      <w:r w:rsidRPr="00F13BFA">
        <w:rPr>
          <w:rFonts w:hint="eastAsia"/>
          <w:b/>
          <w:sz w:val="30"/>
          <w:szCs w:val="30"/>
        </w:rPr>
        <w:t>I</w:t>
      </w:r>
      <w:r w:rsidRPr="00F13BFA">
        <w:rPr>
          <w:rFonts w:hint="eastAsia"/>
          <w:b/>
          <w:sz w:val="30"/>
          <w:szCs w:val="30"/>
        </w:rPr>
        <w:t>》</w:t>
      </w:r>
      <w:r w:rsidRPr="00F13BFA">
        <w:rPr>
          <w:rFonts w:hint="eastAsia"/>
          <w:b/>
          <w:sz w:val="30"/>
          <w:szCs w:val="30"/>
        </w:rPr>
        <w:t>SPOC</w:t>
      </w:r>
      <w:r w:rsidRPr="00F13BFA">
        <w:rPr>
          <w:rFonts w:hint="eastAsia"/>
          <w:b/>
          <w:sz w:val="30"/>
          <w:szCs w:val="30"/>
        </w:rPr>
        <w:t>开课</w:t>
      </w:r>
      <w:r w:rsidRPr="00F13BFA">
        <w:rPr>
          <w:b/>
          <w:sz w:val="30"/>
          <w:szCs w:val="30"/>
        </w:rPr>
        <w:t>通知及要求</w:t>
      </w:r>
      <w:bookmarkEnd w:id="0"/>
    </w:p>
    <w:p w:rsidR="00F13BFA" w:rsidRPr="00F13BFA" w:rsidRDefault="00F13BFA">
      <w:pPr>
        <w:rPr>
          <w:sz w:val="30"/>
          <w:szCs w:val="30"/>
        </w:rPr>
      </w:pPr>
    </w:p>
    <w:p w:rsidR="00F13BFA" w:rsidRDefault="00F13BFA" w:rsidP="00F13BFA">
      <w:pPr>
        <w:rPr>
          <w:sz w:val="30"/>
          <w:szCs w:val="30"/>
        </w:rPr>
      </w:pPr>
      <w:r w:rsidRPr="00F13BFA">
        <w:rPr>
          <w:rFonts w:hint="eastAsia"/>
          <w:sz w:val="30"/>
          <w:szCs w:val="30"/>
        </w:rPr>
        <w:t xml:space="preserve">1.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要求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完成</w:t>
      </w:r>
      <w:r w:rsidRPr="00F13BFA">
        <w:rPr>
          <w:rFonts w:hint="eastAsia"/>
          <w:color w:val="FF0000"/>
          <w:sz w:val="30"/>
          <w:szCs w:val="30"/>
        </w:rPr>
        <w:t>测试</w:t>
      </w:r>
      <w:r w:rsidRPr="00F13BFA">
        <w:rPr>
          <w:rFonts w:hint="eastAsia"/>
          <w:color w:val="FF0000"/>
          <w:sz w:val="30"/>
          <w:szCs w:val="30"/>
        </w:rPr>
        <w:t>1~</w:t>
      </w:r>
      <w:r w:rsidRPr="00F13BFA">
        <w:rPr>
          <w:rFonts w:hint="eastAsia"/>
          <w:color w:val="FF0000"/>
          <w:sz w:val="30"/>
          <w:szCs w:val="30"/>
        </w:rPr>
        <w:t>测试</w:t>
      </w:r>
      <w:r w:rsidRPr="00F13BFA">
        <w:rPr>
          <w:rFonts w:hint="eastAsia"/>
          <w:color w:val="FF0000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Pr="00F13BFA">
        <w:rPr>
          <w:color w:val="FF0000"/>
          <w:sz w:val="30"/>
          <w:szCs w:val="30"/>
        </w:rPr>
        <w:t>期末考试</w:t>
      </w:r>
      <w:r>
        <w:rPr>
          <w:sz w:val="30"/>
          <w:szCs w:val="30"/>
        </w:rPr>
        <w:t>；</w:t>
      </w:r>
      <w:r>
        <w:rPr>
          <w:rFonts w:hint="eastAsia"/>
          <w:sz w:val="30"/>
          <w:szCs w:val="30"/>
        </w:rPr>
        <w:t xml:space="preserve"> </w:t>
      </w:r>
    </w:p>
    <w:p w:rsidR="00F13BFA" w:rsidRDefault="00F13BFA" w:rsidP="00F13BFA">
      <w:pPr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截止时</w:t>
      </w:r>
      <w:r>
        <w:rPr>
          <w:sz w:val="30"/>
          <w:szCs w:val="30"/>
        </w:rPr>
        <w:t>间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 w:rsidRPr="00B02161">
        <w:rPr>
          <w:color w:val="FF0000"/>
          <w:sz w:val="30"/>
          <w:szCs w:val="30"/>
        </w:rPr>
        <w:t>2021</w:t>
      </w:r>
      <w:r w:rsidRPr="00B02161">
        <w:rPr>
          <w:rFonts w:hint="eastAsia"/>
          <w:color w:val="FF0000"/>
          <w:sz w:val="30"/>
          <w:szCs w:val="30"/>
        </w:rPr>
        <w:t>年</w:t>
      </w:r>
      <w:r w:rsidRPr="00B02161">
        <w:rPr>
          <w:rFonts w:hint="eastAsia"/>
          <w:color w:val="FF0000"/>
          <w:sz w:val="30"/>
          <w:szCs w:val="30"/>
        </w:rPr>
        <w:t>1</w:t>
      </w:r>
      <w:r w:rsidRPr="00B02161">
        <w:rPr>
          <w:rFonts w:hint="eastAsia"/>
          <w:color w:val="FF0000"/>
          <w:sz w:val="30"/>
          <w:szCs w:val="30"/>
        </w:rPr>
        <w:t>月</w:t>
      </w:r>
      <w:r w:rsidRPr="00B02161">
        <w:rPr>
          <w:rFonts w:hint="eastAsia"/>
          <w:color w:val="FF0000"/>
          <w:sz w:val="30"/>
          <w:szCs w:val="30"/>
        </w:rPr>
        <w:t>22</w:t>
      </w:r>
      <w:r w:rsidRPr="00B02161">
        <w:rPr>
          <w:rFonts w:hint="eastAsia"/>
          <w:color w:val="FF0000"/>
          <w:sz w:val="30"/>
          <w:szCs w:val="30"/>
        </w:rPr>
        <w:t>日</w:t>
      </w:r>
      <w:r>
        <w:rPr>
          <w:sz w:val="30"/>
          <w:szCs w:val="30"/>
        </w:rPr>
        <w:t>；</w:t>
      </w:r>
    </w:p>
    <w:p w:rsidR="00F13BFA" w:rsidRDefault="00F13BFA" w:rsidP="00B02161">
      <w:pPr>
        <w:ind w:left="450" w:hangingChars="150" w:hanging="4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 </w:t>
      </w:r>
      <w:r w:rsidR="00B02161">
        <w:rPr>
          <w:rFonts w:hint="eastAsia"/>
          <w:sz w:val="30"/>
          <w:szCs w:val="30"/>
        </w:rPr>
        <w:t>以</w:t>
      </w:r>
      <w:r>
        <w:rPr>
          <w:rFonts w:hint="eastAsia"/>
          <w:sz w:val="30"/>
          <w:szCs w:val="30"/>
        </w:rPr>
        <w:t>测试</w:t>
      </w:r>
      <w:r>
        <w:rPr>
          <w:rFonts w:hint="eastAsia"/>
          <w:sz w:val="30"/>
          <w:szCs w:val="30"/>
        </w:rPr>
        <w:t>1~</w:t>
      </w:r>
      <w:r>
        <w:rPr>
          <w:rFonts w:hint="eastAsia"/>
          <w:sz w:val="30"/>
          <w:szCs w:val="30"/>
        </w:rPr>
        <w:t>测试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期末考试的</w:t>
      </w:r>
      <w:r w:rsidR="00B02161">
        <w:rPr>
          <w:rFonts w:hint="eastAsia"/>
          <w:sz w:val="30"/>
          <w:szCs w:val="30"/>
        </w:rPr>
        <w:t>成绩为</w:t>
      </w:r>
      <w:r w:rsidR="00B02161">
        <w:rPr>
          <w:sz w:val="30"/>
          <w:szCs w:val="30"/>
        </w:rPr>
        <w:t>主要依据计算</w:t>
      </w:r>
      <w:r w:rsidR="00B02161">
        <w:rPr>
          <w:rFonts w:hint="eastAsia"/>
          <w:sz w:val="30"/>
          <w:szCs w:val="30"/>
        </w:rPr>
        <w:t>SPOC</w:t>
      </w:r>
      <w:r w:rsidR="00B02161">
        <w:rPr>
          <w:rFonts w:hint="eastAsia"/>
          <w:sz w:val="30"/>
          <w:szCs w:val="30"/>
        </w:rPr>
        <w:t>课程</w:t>
      </w:r>
      <w:r w:rsidR="00B02161">
        <w:rPr>
          <w:sz w:val="30"/>
          <w:szCs w:val="30"/>
        </w:rPr>
        <w:t>成绩；</w:t>
      </w:r>
      <w:r w:rsidR="00B02161">
        <w:rPr>
          <w:rFonts w:hint="eastAsia"/>
          <w:sz w:val="30"/>
          <w:szCs w:val="30"/>
        </w:rPr>
        <w:t>SPOC</w:t>
      </w:r>
      <w:r w:rsidR="00B02161">
        <w:rPr>
          <w:rFonts w:hint="eastAsia"/>
          <w:sz w:val="30"/>
          <w:szCs w:val="30"/>
        </w:rPr>
        <w:t>课程</w:t>
      </w:r>
      <w:r w:rsidR="00B02161">
        <w:rPr>
          <w:sz w:val="30"/>
          <w:szCs w:val="30"/>
        </w:rPr>
        <w:t>成绩占总评成</w:t>
      </w:r>
      <w:r w:rsidR="00B02161">
        <w:rPr>
          <w:rFonts w:hint="eastAsia"/>
          <w:sz w:val="30"/>
          <w:szCs w:val="30"/>
        </w:rPr>
        <w:t>绩</w:t>
      </w:r>
      <w:r w:rsidR="00B02161">
        <w:rPr>
          <w:rFonts w:hint="eastAsia"/>
          <w:sz w:val="30"/>
          <w:szCs w:val="30"/>
        </w:rPr>
        <w:t>15%</w:t>
      </w:r>
      <w:r w:rsidR="00B02161">
        <w:rPr>
          <w:rFonts w:hint="eastAsia"/>
          <w:sz w:val="30"/>
          <w:szCs w:val="30"/>
        </w:rPr>
        <w:t>；</w:t>
      </w:r>
    </w:p>
    <w:p w:rsidR="00B02161" w:rsidRDefault="00B02161" w:rsidP="00B02161">
      <w:pPr>
        <w:ind w:left="450" w:hangingChars="150" w:hanging="450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注册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登录</w:t>
      </w:r>
      <w:r>
        <w:rPr>
          <w:sz w:val="30"/>
          <w:szCs w:val="30"/>
        </w:rPr>
        <w:t>步骤：</w:t>
      </w:r>
    </w:p>
    <w:p w:rsidR="00B02161" w:rsidRDefault="00B02161" w:rsidP="00B02161">
      <w:pPr>
        <w:ind w:left="450" w:hangingChars="150" w:hanging="450"/>
        <w:rPr>
          <w:sz w:val="30"/>
          <w:szCs w:val="30"/>
        </w:rPr>
      </w:pPr>
      <w:r w:rsidRPr="00B02161">
        <w:rPr>
          <w:rFonts w:hint="eastAsia"/>
          <w:noProof/>
          <w:sz w:val="30"/>
          <w:szCs w:val="30"/>
        </w:rPr>
        <w:drawing>
          <wp:inline distT="0" distB="0" distL="0" distR="0">
            <wp:extent cx="517207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1" w:rsidRDefault="00B02161" w:rsidP="00B02161">
      <w:pPr>
        <w:ind w:left="450" w:hangingChars="150" w:hanging="450"/>
        <w:rPr>
          <w:sz w:val="30"/>
          <w:szCs w:val="30"/>
        </w:rPr>
      </w:pPr>
      <w:r w:rsidRPr="00B02161">
        <w:rPr>
          <w:noProof/>
          <w:sz w:val="30"/>
          <w:szCs w:val="30"/>
        </w:rPr>
        <w:drawing>
          <wp:inline distT="0" distB="0" distL="0" distR="0">
            <wp:extent cx="5991225" cy="2428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80" cy="242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61" w:rsidRPr="00B02161" w:rsidRDefault="00B02161" w:rsidP="00B02161">
      <w:pPr>
        <w:ind w:left="452" w:hangingChars="150" w:hanging="452"/>
        <w:rPr>
          <w:b/>
          <w:color w:val="FF0000"/>
          <w:sz w:val="30"/>
          <w:szCs w:val="30"/>
        </w:rPr>
      </w:pPr>
      <w:r w:rsidRPr="00B02161">
        <w:rPr>
          <w:rFonts w:hint="eastAsia"/>
          <w:b/>
          <w:color w:val="FF0000"/>
          <w:sz w:val="30"/>
          <w:szCs w:val="30"/>
        </w:rPr>
        <w:lastRenderedPageBreak/>
        <w:t>第</w:t>
      </w:r>
      <w:r w:rsidRPr="00B02161">
        <w:rPr>
          <w:b/>
          <w:color w:val="FF0000"/>
          <w:sz w:val="30"/>
          <w:szCs w:val="30"/>
        </w:rPr>
        <w:t>三步</w:t>
      </w:r>
      <w:r w:rsidRPr="00B02161">
        <w:rPr>
          <w:rFonts w:hint="eastAsia"/>
          <w:b/>
          <w:color w:val="FF0000"/>
          <w:sz w:val="30"/>
          <w:szCs w:val="30"/>
        </w:rPr>
        <w:t>：学生</w:t>
      </w:r>
      <w:r w:rsidRPr="00B02161">
        <w:rPr>
          <w:b/>
          <w:color w:val="FF0000"/>
          <w:sz w:val="30"/>
          <w:szCs w:val="30"/>
        </w:rPr>
        <w:t>选课</w:t>
      </w:r>
    </w:p>
    <w:p w:rsidR="00EC486E" w:rsidRDefault="00B02161" w:rsidP="00B02161">
      <w:pPr>
        <w:ind w:left="450" w:hangingChars="150" w:hanging="4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认证</w:t>
      </w:r>
      <w:r>
        <w:rPr>
          <w:sz w:val="30"/>
          <w:szCs w:val="30"/>
        </w:rPr>
        <w:t>通过后</w:t>
      </w:r>
      <w:r>
        <w:rPr>
          <w:rFonts w:hint="eastAsia"/>
          <w:sz w:val="30"/>
          <w:szCs w:val="30"/>
        </w:rPr>
        <w:t>，进入</w:t>
      </w:r>
      <w:r>
        <w:rPr>
          <w:sz w:val="30"/>
          <w:szCs w:val="30"/>
        </w:rPr>
        <w:t>本校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线课程中心，</w:t>
      </w:r>
      <w:r w:rsidR="00EC486E">
        <w:rPr>
          <w:rFonts w:hint="eastAsia"/>
          <w:sz w:val="30"/>
          <w:szCs w:val="30"/>
        </w:rPr>
        <w:t>可</w:t>
      </w:r>
      <w:r w:rsidR="00EC486E">
        <w:rPr>
          <w:sz w:val="30"/>
          <w:szCs w:val="30"/>
        </w:rPr>
        <w:t>以看到本校所有</w:t>
      </w:r>
      <w:r w:rsidR="00EC486E">
        <w:rPr>
          <w:rFonts w:hint="eastAsia"/>
          <w:sz w:val="30"/>
          <w:szCs w:val="30"/>
        </w:rPr>
        <w:t>SPOC</w:t>
      </w:r>
    </w:p>
    <w:p w:rsidR="00EC486E" w:rsidRPr="00EC486E" w:rsidRDefault="00EC486E" w:rsidP="00B02161">
      <w:pPr>
        <w:ind w:left="450" w:hangingChars="150" w:hanging="45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课程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选择</w:t>
      </w:r>
      <w:r>
        <w:rPr>
          <w:sz w:val="30"/>
          <w:szCs w:val="30"/>
        </w:rPr>
        <w:t>课程</w:t>
      </w:r>
      <w:r>
        <w:rPr>
          <w:rFonts w:hint="eastAsia"/>
          <w:sz w:val="30"/>
          <w:szCs w:val="30"/>
        </w:rPr>
        <w:t>“</w:t>
      </w:r>
      <w:r w:rsidRPr="00EC486E">
        <w:rPr>
          <w:rFonts w:hint="eastAsia"/>
          <w:color w:val="0070C0"/>
          <w:sz w:val="30"/>
          <w:szCs w:val="30"/>
        </w:rPr>
        <w:t>2020</w:t>
      </w:r>
      <w:r w:rsidRPr="00EC486E">
        <w:rPr>
          <w:rFonts w:hint="eastAsia"/>
          <w:color w:val="0070C0"/>
          <w:sz w:val="30"/>
          <w:szCs w:val="30"/>
        </w:rPr>
        <w:t>秋冬</w:t>
      </w:r>
      <w:r w:rsidRPr="00EC486E">
        <w:rPr>
          <w:color w:val="0070C0"/>
          <w:sz w:val="30"/>
          <w:szCs w:val="30"/>
        </w:rPr>
        <w:t>－</w:t>
      </w:r>
      <w:r w:rsidRPr="00EC486E">
        <w:rPr>
          <w:rFonts w:hint="eastAsia"/>
          <w:color w:val="0070C0"/>
          <w:sz w:val="30"/>
          <w:szCs w:val="30"/>
        </w:rPr>
        <w:t>微</w:t>
      </w:r>
      <w:r w:rsidRPr="00EC486E">
        <w:rPr>
          <w:color w:val="0070C0"/>
          <w:sz w:val="30"/>
          <w:szCs w:val="30"/>
        </w:rPr>
        <w:t>积分（</w:t>
      </w:r>
      <w:proofErr w:type="gramStart"/>
      <w:r w:rsidRPr="00EC486E">
        <w:rPr>
          <w:color w:val="0070C0"/>
          <w:sz w:val="30"/>
          <w:szCs w:val="30"/>
        </w:rPr>
        <w:t>一</w:t>
      </w:r>
      <w:proofErr w:type="gramEnd"/>
      <w:r w:rsidRPr="00EC486E">
        <w:rPr>
          <w:color w:val="0070C0"/>
          <w:sz w:val="30"/>
          <w:szCs w:val="30"/>
        </w:rPr>
        <w:t>）</w:t>
      </w:r>
      <w:r w:rsidRPr="00EC486E">
        <w:rPr>
          <w:rFonts w:hint="eastAsia"/>
          <w:color w:val="0070C0"/>
          <w:sz w:val="30"/>
          <w:szCs w:val="30"/>
        </w:rPr>
        <w:t>－</w:t>
      </w:r>
      <w:r w:rsidRPr="00EC486E">
        <w:rPr>
          <w:color w:val="0070C0"/>
          <w:sz w:val="30"/>
          <w:szCs w:val="30"/>
        </w:rPr>
        <w:t>薛儒英</w:t>
      </w:r>
      <w:r>
        <w:rPr>
          <w:sz w:val="30"/>
          <w:szCs w:val="30"/>
        </w:rPr>
        <w:t>”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点击</w:t>
      </w:r>
      <w:r>
        <w:rPr>
          <w:sz w:val="30"/>
          <w:szCs w:val="30"/>
        </w:rPr>
        <w:t>“</w:t>
      </w:r>
      <w:r w:rsidRPr="00EC486E">
        <w:rPr>
          <w:color w:val="FF0000"/>
          <w:sz w:val="30"/>
          <w:szCs w:val="30"/>
        </w:rPr>
        <w:t>立</w:t>
      </w:r>
    </w:p>
    <w:p w:rsidR="004634AE" w:rsidRDefault="00EC486E" w:rsidP="00B02161">
      <w:pPr>
        <w:ind w:left="450" w:hangingChars="150" w:hanging="450"/>
        <w:rPr>
          <w:sz w:val="30"/>
          <w:szCs w:val="30"/>
        </w:rPr>
      </w:pPr>
      <w:r w:rsidRPr="00EC486E">
        <w:rPr>
          <w:color w:val="FF0000"/>
          <w:sz w:val="30"/>
          <w:szCs w:val="30"/>
        </w:rPr>
        <w:t>即</w:t>
      </w:r>
      <w:r w:rsidRPr="00EC486E">
        <w:rPr>
          <w:rFonts w:hint="eastAsia"/>
          <w:color w:val="FF0000"/>
          <w:sz w:val="30"/>
          <w:szCs w:val="30"/>
        </w:rPr>
        <w:t>参加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，</w:t>
      </w:r>
    </w:p>
    <w:p w:rsidR="00B02161" w:rsidRPr="004634AE" w:rsidRDefault="00EC486E" w:rsidP="004634AE">
      <w:pPr>
        <w:ind w:leftChars="150" w:left="315" w:firstLineChars="50" w:firstLine="150"/>
        <w:rPr>
          <w:sz w:val="28"/>
          <w:szCs w:val="28"/>
        </w:rPr>
      </w:pP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登录</w:t>
      </w:r>
      <w:hyperlink r:id="rId6" w:history="1">
        <w:r w:rsidRPr="004634AE">
          <w:rPr>
            <w:rStyle w:val="a3"/>
            <w:sz w:val="28"/>
            <w:szCs w:val="28"/>
          </w:rPr>
          <w:t>http://www.icourse163.org/spoc/co</w:t>
        </w:r>
        <w:r w:rsidRPr="004634AE">
          <w:rPr>
            <w:rStyle w:val="a3"/>
            <w:sz w:val="28"/>
            <w:szCs w:val="28"/>
          </w:rPr>
          <w:t>u</w:t>
        </w:r>
        <w:r w:rsidRPr="004634AE">
          <w:rPr>
            <w:rStyle w:val="a3"/>
            <w:sz w:val="28"/>
            <w:szCs w:val="28"/>
          </w:rPr>
          <w:t>rse/ZJU-1461045166</w:t>
        </w:r>
      </w:hyperlink>
    </w:p>
    <w:p w:rsidR="004634AE" w:rsidRPr="004634AE" w:rsidRDefault="004634AE" w:rsidP="00B02161">
      <w:pPr>
        <w:ind w:left="420" w:hangingChars="150" w:hanging="420"/>
        <w:rPr>
          <w:rFonts w:hint="eastAsia"/>
          <w:sz w:val="28"/>
          <w:szCs w:val="28"/>
        </w:rPr>
      </w:pPr>
    </w:p>
    <w:sectPr w:rsidR="004634AE" w:rsidRPr="00463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FA"/>
    <w:rsid w:val="00394AA4"/>
    <w:rsid w:val="004634AE"/>
    <w:rsid w:val="00B02161"/>
    <w:rsid w:val="00CE302B"/>
    <w:rsid w:val="00EC486E"/>
    <w:rsid w:val="00F1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BEE9E-BE08-4500-B414-3CB5283A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8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3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ourse163.org/spoc/course/ZJU-1461045166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2020-10-12T12:44:00Z</dcterms:created>
  <dcterms:modified xsi:type="dcterms:W3CDTF">2020-10-12T13:19:00Z</dcterms:modified>
</cp:coreProperties>
</file>