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E50" w:rsidRPr="000759E8" w:rsidRDefault="00740076">
      <w:pPr>
        <w:jc w:val="center"/>
        <w:rPr>
          <w:lang w:val="pt-BR"/>
        </w:rPr>
      </w:pPr>
      <w:r w:rsidRPr="000759E8">
        <w:rPr>
          <w:sz w:val="20"/>
          <w:lang w:val="pt-BR"/>
        </w:rPr>
        <w:t xml:space="preserve">Disciplina: Engenharia de Software </w:t>
      </w:r>
      <w:proofErr w:type="gramStart"/>
      <w:r w:rsidRPr="000759E8">
        <w:rPr>
          <w:sz w:val="20"/>
          <w:lang w:val="pt-BR"/>
        </w:rPr>
        <w:t>2</w:t>
      </w:r>
      <w:proofErr w:type="gramEnd"/>
      <w:r w:rsidRPr="000759E8">
        <w:rPr>
          <w:sz w:val="20"/>
          <w:lang w:val="pt-BR"/>
        </w:rPr>
        <w:t xml:space="preserve"> – Turma Noite – prof.ª Denilce Veloso</w:t>
      </w:r>
    </w:p>
    <w:p w:rsidR="00DF0E50" w:rsidRPr="000759E8" w:rsidRDefault="00740076">
      <w:pPr>
        <w:jc w:val="center"/>
        <w:rPr>
          <w:lang w:val="pt-BR"/>
        </w:rPr>
      </w:pPr>
      <w:r w:rsidRPr="000759E8">
        <w:rPr>
          <w:b/>
          <w:sz w:val="32"/>
          <w:lang w:val="pt-BR"/>
        </w:rPr>
        <w:t>DESCRIÇÃO DE CASO DE USO</w:t>
      </w:r>
    </w:p>
    <w:p w:rsidR="00DF0E50" w:rsidRPr="000759E8" w:rsidRDefault="00740076">
      <w:pPr>
        <w:jc w:val="center"/>
        <w:rPr>
          <w:lang w:val="pt-BR"/>
        </w:rPr>
      </w:pPr>
      <w:r w:rsidRPr="000759E8">
        <w:rPr>
          <w:lang w:val="pt-BR"/>
        </w:rPr>
        <w:t>Data: 17/03/2026</w:t>
      </w:r>
    </w:p>
    <w:p w:rsidR="00DF0E50" w:rsidRPr="000759E8" w:rsidRDefault="00740076">
      <w:pPr>
        <w:jc w:val="center"/>
        <w:rPr>
          <w:lang w:val="pt-BR"/>
        </w:rPr>
      </w:pPr>
      <w:r w:rsidRPr="000759E8">
        <w:rPr>
          <w:lang w:val="pt-BR"/>
        </w:rPr>
        <w:t>Nome Grupo: ADSGRACA</w:t>
      </w:r>
    </w:p>
    <w:p w:rsidR="00DF0E50" w:rsidRPr="000759E8" w:rsidRDefault="00740076">
      <w:pPr>
        <w:spacing w:after="160"/>
        <w:rPr>
          <w:lang w:val="pt-BR"/>
        </w:rPr>
      </w:pPr>
      <w:r w:rsidRPr="000759E8">
        <w:rPr>
          <w:b/>
          <w:lang w:val="pt-BR"/>
        </w:rPr>
        <w:t xml:space="preserve">Observação: </w:t>
      </w:r>
      <w:r w:rsidRPr="000759E8">
        <w:rPr>
          <w:lang w:val="pt-BR"/>
        </w:rPr>
        <w:t>documento elaborado com base nos requisitos funcionais e nas respostas do questionário da ABOS.</w:t>
      </w:r>
    </w:p>
    <w:p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proofErr w:type="gramStart"/>
      <w:r w:rsidRPr="000759E8">
        <w:rPr>
          <w:b/>
          <w:sz w:val="22"/>
          <w:lang w:val="pt-BR"/>
        </w:rPr>
        <w:t>1</w:t>
      </w:r>
      <w:proofErr w:type="gramEnd"/>
      <w:r w:rsidRPr="000759E8">
        <w:rPr>
          <w:b/>
          <w:sz w:val="22"/>
          <w:lang w:val="pt-BR"/>
        </w:rPr>
        <w:t>. Caso de uso – Gerenciar Usuários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RF01: Gerenciar Usuários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perfil de administrador.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interno cadastrado, alterado ou inativado no sistema.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usuários e seleciona cadastrar usuário.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cadastro.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e-mail, telefone, perfil de acesso, login e senha e confirma a operação.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campos obrigatórios e verifica duplicidade de login/e-mail.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grava o novo usuário e retorna a mensagem de sucesso.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usuários e seleciona um usuário existente.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a lista de usuários cadastrados.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alterados e salva o registro.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retorna a mensagem de alteração efetuada com sucesso.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a opção de inativar usuário.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usuários ativos para seleção.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administrador confirma a inativação do usuário selecionado.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altera o status do usuário para inativo e registra a operação.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exibe mensagem de inativação efetuada com sucesso.</w:t>
            </w:r>
          </w:p>
        </w:tc>
      </w:tr>
    </w:tbl>
    <w:p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:rsidR="000759E8" w:rsidRDefault="000759E8">
      <w:pPr>
        <w:spacing w:before="60"/>
        <w:rPr>
          <w:sz w:val="18"/>
          <w:lang w:val="pt-BR"/>
        </w:rPr>
      </w:pPr>
    </w:p>
    <w:p w:rsidR="000759E8" w:rsidRPr="000759E8" w:rsidRDefault="000759E8" w:rsidP="000759E8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 xml:space="preserve">Quadro </w:t>
      </w:r>
      <w:proofErr w:type="gramStart"/>
      <w:r>
        <w:rPr>
          <w:b/>
          <w:sz w:val="22"/>
          <w:lang w:val="pt-BR"/>
        </w:rPr>
        <w:t>2</w:t>
      </w:r>
      <w:proofErr w:type="gramEnd"/>
      <w:r w:rsidRPr="000759E8">
        <w:rPr>
          <w:b/>
          <w:sz w:val="22"/>
          <w:lang w:val="pt-BR"/>
        </w:rPr>
        <w:t xml:space="preserve">. Caso de uso – Gerenciar </w:t>
      </w:r>
      <w:r>
        <w:rPr>
          <w:b/>
          <w:sz w:val="22"/>
          <w:lang w:val="pt-BR"/>
        </w:rPr>
        <w:t>Perfil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0759E8">
            <w:pPr>
              <w:spacing w:line="276" w:lineRule="auto"/>
            </w:pPr>
            <w:r>
              <w:t>RF02: Gerenciar Perfil</w:t>
            </w:r>
          </w:p>
        </w:tc>
      </w:tr>
      <w:tr w:rsid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t>Usuario Interno</w:t>
            </w:r>
          </w:p>
        </w:tc>
      </w:tr>
      <w:tr w:rsid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t>Sistema</w:t>
            </w:r>
          </w:p>
        </w:tc>
      </w:tr>
      <w:tr w:rsidR="000759E8" w:rsidRP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Usuário </w:t>
            </w:r>
            <w:r>
              <w:rPr>
                <w:lang w:val="pt-BR"/>
              </w:rPr>
              <w:t>previamente cadastrado e autenticado.</w:t>
            </w:r>
          </w:p>
        </w:tc>
      </w:tr>
      <w:tr w:rsidR="000759E8" w:rsidRP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interno cadastrado, alterado ou inativado no sistema.</w:t>
            </w:r>
          </w:p>
        </w:tc>
      </w:tr>
      <w:tr w:rsidR="000759E8" w:rsidTr="00740076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0759E8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Alterar senha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>
              <w:rPr>
                <w:lang w:val="pt-BR"/>
              </w:rPr>
              <w:t>usuário</w:t>
            </w:r>
            <w:r w:rsidRPr="000759E8">
              <w:rPr>
                <w:lang w:val="pt-BR"/>
              </w:rPr>
              <w:t xml:space="preserve"> acessa a opção de gerenciar </w:t>
            </w:r>
            <w:r>
              <w:rPr>
                <w:lang w:val="pt-BR"/>
              </w:rPr>
              <w:t>perfil</w:t>
            </w:r>
            <w:r w:rsidRPr="000759E8">
              <w:rPr>
                <w:lang w:val="pt-BR"/>
              </w:rPr>
              <w:t xml:space="preserve"> e seleciona </w:t>
            </w:r>
            <w:r>
              <w:rPr>
                <w:lang w:val="pt-BR"/>
              </w:rPr>
              <w:t>alterar senha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a tela para informar </w:t>
            </w:r>
            <w:r>
              <w:rPr>
                <w:lang w:val="pt-BR"/>
              </w:rPr>
              <w:t>a senha atual que esta cadastrada</w:t>
            </w:r>
            <w:r w:rsidRPr="000759E8">
              <w:rPr>
                <w:lang w:val="pt-BR"/>
              </w:rPr>
              <w:t>.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0759E8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</w:t>
            </w:r>
            <w:r>
              <w:rPr>
                <w:lang w:val="pt-BR"/>
              </w:rPr>
              <w:t>usuário informa a senha cadastrada.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valida </w:t>
            </w:r>
            <w:r w:rsidR="005A1F79">
              <w:rPr>
                <w:lang w:val="pt-BR"/>
              </w:rPr>
              <w:t>a senha</w:t>
            </w:r>
            <w:r w:rsidRPr="000759E8">
              <w:rPr>
                <w:lang w:val="pt-BR"/>
              </w:rPr>
              <w:t xml:space="preserve"> e gera o procedimento de </w:t>
            </w:r>
            <w:r>
              <w:rPr>
                <w:lang w:val="pt-BR"/>
              </w:rPr>
              <w:t>alteração</w:t>
            </w:r>
            <w:r w:rsidRPr="000759E8">
              <w:rPr>
                <w:lang w:val="pt-BR"/>
              </w:rPr>
              <w:t>.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</w:t>
            </w:r>
            <w:r w:rsidR="005A1F79">
              <w:rPr>
                <w:lang w:val="pt-BR"/>
              </w:rPr>
              <w:t>O sistema pede a confirmação da nova senha.</w:t>
            </w:r>
          </w:p>
        </w:tc>
      </w:tr>
      <w:tr w:rsidR="000759E8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Alterar</w:t>
            </w:r>
            <w:r w:rsidR="005A1F79">
              <w:rPr>
                <w:b/>
              </w:rPr>
              <w:t xml:space="preserve"> e-mail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 w:rsidR="005A1F79">
              <w:rPr>
                <w:lang w:val="pt-BR"/>
              </w:rPr>
              <w:t>usuario acessa a opção de alterar email cadastrado.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apresenta </w:t>
            </w:r>
            <w:r w:rsidR="005A1F79">
              <w:rPr>
                <w:lang w:val="pt-BR"/>
              </w:rPr>
              <w:t>o email cadastrado.</w:t>
            </w:r>
          </w:p>
        </w:tc>
      </w:tr>
      <w:tr w:rsidR="005A1F79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1F79" w:rsidRPr="000759E8" w:rsidRDefault="005A1F79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e-mail e confirma a solicitação.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1F79" w:rsidRPr="000759E8" w:rsidRDefault="005A1F79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</w:t>
            </w:r>
            <w:r>
              <w:rPr>
                <w:lang w:val="pt-BR"/>
              </w:rPr>
              <w:t xml:space="preserve">envia um email de validação </w:t>
            </w:r>
            <w:r w:rsidRPr="000759E8">
              <w:rPr>
                <w:lang w:val="pt-BR"/>
              </w:rPr>
              <w:t xml:space="preserve">e gera o procedimento de </w:t>
            </w:r>
            <w:r>
              <w:rPr>
                <w:lang w:val="pt-BR"/>
              </w:rPr>
              <w:t>alteração</w:t>
            </w:r>
            <w:r w:rsidRPr="000759E8">
              <w:rPr>
                <w:lang w:val="pt-BR"/>
              </w:rPr>
              <w:t>.</w:t>
            </w:r>
          </w:p>
        </w:tc>
      </w:tr>
      <w:tr w:rsidR="005A1F79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1F79" w:rsidRPr="000759E8" w:rsidRDefault="005A1F79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1F79" w:rsidRPr="000759E8" w:rsidRDefault="005A1F79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5- O sistema envia </w:t>
            </w:r>
            <w:r>
              <w:rPr>
                <w:lang w:val="pt-BR"/>
              </w:rPr>
              <w:t>um e-mail confirmando a alteração.</w:t>
            </w:r>
          </w:p>
        </w:tc>
      </w:tr>
      <w:tr w:rsidR="000759E8" w:rsidTr="00740076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0759E8" w:rsidRDefault="000759E8" w:rsidP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</w:t>
            </w:r>
            <w:r w:rsidR="005A1F79">
              <w:rPr>
                <w:lang w:val="pt-BR"/>
              </w:rPr>
              <w:t>usuario</w:t>
            </w:r>
            <w:r w:rsidRPr="000759E8">
              <w:rPr>
                <w:lang w:val="pt-BR"/>
              </w:rPr>
              <w:t xml:space="preserve"> seleciona a opção de inativar </w:t>
            </w:r>
            <w:r w:rsidR="005A1F79">
              <w:rPr>
                <w:lang w:val="pt-BR"/>
              </w:rPr>
              <w:t>conta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5A1F79" w:rsidP="005A1F79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 xml:space="preserve">2- O sistema apresenta uma </w:t>
            </w:r>
            <w:r>
              <w:rPr>
                <w:lang w:val="pt-BR"/>
              </w:rPr>
              <w:lastRenderedPageBreak/>
              <w:t>confirmação do procedimento</w:t>
            </w:r>
            <w:r w:rsidR="000759E8" w:rsidRPr="000759E8">
              <w:rPr>
                <w:lang w:val="pt-BR"/>
              </w:rPr>
              <w:t>.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5A1F7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 xml:space="preserve">3- O </w:t>
            </w:r>
            <w:r w:rsidR="005A1F79">
              <w:rPr>
                <w:lang w:val="pt-BR"/>
              </w:rPr>
              <w:t>usuário</w:t>
            </w:r>
            <w:r w:rsidRPr="000759E8">
              <w:rPr>
                <w:lang w:val="pt-BR"/>
              </w:rPr>
              <w:t xml:space="preserve"> confirma a inativação do </w:t>
            </w:r>
            <w:r w:rsidR="005A1F79">
              <w:rPr>
                <w:lang w:val="pt-BR"/>
              </w:rPr>
              <w:t>perfil</w:t>
            </w:r>
            <w:r w:rsidRPr="000759E8"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altera o status do usuário para inativo e registra a operação.</w:t>
            </w:r>
          </w:p>
        </w:tc>
      </w:tr>
      <w:tr w:rsidR="000759E8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759E8" w:rsidRPr="000759E8" w:rsidRDefault="000759E8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exibe mensagem de inativação efetuada com sucesso.</w:t>
            </w:r>
          </w:p>
        </w:tc>
      </w:tr>
    </w:tbl>
    <w:p w:rsidR="000759E8" w:rsidRPr="000759E8" w:rsidRDefault="000759E8">
      <w:pPr>
        <w:spacing w:before="60"/>
        <w:rPr>
          <w:lang w:val="pt-BR"/>
        </w:rPr>
      </w:pPr>
    </w:p>
    <w:p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 xml:space="preserve">Quadro </w:t>
      </w:r>
      <w:proofErr w:type="gramStart"/>
      <w:r>
        <w:rPr>
          <w:b/>
          <w:sz w:val="22"/>
          <w:lang w:val="pt-BR"/>
        </w:rPr>
        <w:t>3</w:t>
      </w:r>
      <w:proofErr w:type="gramEnd"/>
      <w:r w:rsidR="00740076" w:rsidRPr="000759E8">
        <w:rPr>
          <w:b/>
          <w:sz w:val="22"/>
          <w:lang w:val="pt-BR"/>
        </w:rPr>
        <w:t>. Caso de uso – Fazer Login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RF03: Fazer Login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 de autenticação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previamente cadastrado e ativo no sistema.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direcionado às funcionalidades permitidas pelo seu perfil.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página inicial do sistema.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a tela de login.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login e senha e solicita a entrada.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as credenciais informadas.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inicia a sessão do usuário e libera as opções conforme o nível de acesso.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 xml:space="preserve">Quadro </w:t>
      </w:r>
      <w:proofErr w:type="gramStart"/>
      <w:r>
        <w:rPr>
          <w:b/>
          <w:sz w:val="22"/>
          <w:lang w:val="pt-BR"/>
        </w:rPr>
        <w:t>4</w:t>
      </w:r>
      <w:proofErr w:type="gramEnd"/>
      <w:r w:rsidR="00740076" w:rsidRPr="000759E8">
        <w:rPr>
          <w:b/>
          <w:sz w:val="22"/>
          <w:lang w:val="pt-BR"/>
        </w:rPr>
        <w:t>. Caso de uso – Fazer Logout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RF04: Fazer Logout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Usuário autenticado no sistema.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Sessão encerrada com segurança.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seleciona a opção de sair do sistema.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a confirmação da saída.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usuário confirma o logout.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encerra a sessão e redireciona para a tela inicial.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proofErr w:type="gramStart"/>
      <w:r w:rsidR="005A1F79">
        <w:rPr>
          <w:b/>
          <w:sz w:val="22"/>
          <w:lang w:val="pt-BR"/>
        </w:rPr>
        <w:t>5</w:t>
      </w:r>
      <w:proofErr w:type="gramEnd"/>
      <w:r w:rsidRPr="000759E8">
        <w:rPr>
          <w:b/>
          <w:sz w:val="22"/>
          <w:lang w:val="pt-BR"/>
        </w:rPr>
        <w:t>. Caso de uso – Recuperação de Senha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RF05: Recuperação de Senha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Usuário interno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Serviço de e-mail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cadastrado com e-mail válido no sistema.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apto a definir uma nova senha de acesso.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recuperação de senha.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a tela para informar o e-mail cadastrado.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e-mail e confirma a solicitação.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e-mail e gera o procedimento de recuperação.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envia instruções de redefinição para o e-mail do usuário.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usuário acessa o link recebido, informa a nova senha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7- O sistema valida a nova senha, atualiza o cadastro e informa o sucesso da operação.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proofErr w:type="gramStart"/>
      <w:r w:rsidR="005A1F79">
        <w:rPr>
          <w:b/>
          <w:sz w:val="22"/>
          <w:lang w:val="pt-BR"/>
        </w:rPr>
        <w:t>6</w:t>
      </w:r>
      <w:proofErr w:type="gramEnd"/>
      <w:r w:rsidRPr="000759E8">
        <w:rPr>
          <w:b/>
          <w:sz w:val="22"/>
          <w:lang w:val="pt-BR"/>
        </w:rPr>
        <w:t>. Caso de uso – Gerenciar Doadores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RF06: Gerenciar Doadores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de cadastro de doadores.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doador criado, alterado, consultado ou inativado.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doadores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doador.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3- O administrador informa nome completo, telefone, e-mail, tipo de doador e demais dados cadastrais.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campos obrigatórios e grava o cadastro.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confirma o cadastro do doador.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localiza o doador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cadastrados e o histórico de doações.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e salva as alterações realizadas.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a opção de inativar doador.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atualiza o status do doador e mantém o histórico vinculado.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proofErr w:type="gramStart"/>
      <w:r w:rsidR="005A1F79">
        <w:rPr>
          <w:b/>
          <w:sz w:val="22"/>
          <w:lang w:val="pt-BR"/>
        </w:rPr>
        <w:t>7</w:t>
      </w:r>
      <w:proofErr w:type="gramEnd"/>
      <w:r w:rsidRPr="000759E8">
        <w:rPr>
          <w:b/>
          <w:sz w:val="22"/>
          <w:lang w:val="pt-BR"/>
        </w:rPr>
        <w:t xml:space="preserve">. Caso de uso – </w:t>
      </w:r>
      <w:r w:rsidRPr="00740076">
        <w:rPr>
          <w:b/>
          <w:sz w:val="22"/>
          <w:lang w:val="pt-BR"/>
        </w:rPr>
        <w:t>Gerenciar solicitações de retirada de doações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RF07</w:t>
            </w:r>
            <w:r w:rsidRPr="000759E8">
              <w:rPr>
                <w:lang w:val="pt-BR"/>
              </w:rPr>
              <w:t xml:space="preserve">: </w:t>
            </w:r>
            <w:r w:rsidRPr="00740076">
              <w:rPr>
                <w:sz w:val="22"/>
                <w:lang w:val="pt-BR"/>
              </w:rPr>
              <w:t>Gerenciar solicitações de retirada de doações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categorias de itens previamente cadastradas.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doação registrada e estoque atualizado automaticamente.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acessa a opção de registrar </w:t>
            </w: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doação.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o formulário de </w:t>
            </w:r>
            <w:r>
              <w:rPr>
                <w:lang w:val="pt-BR"/>
              </w:rPr>
              <w:t>baixa de estoque</w:t>
            </w:r>
            <w:r w:rsidRPr="000759E8">
              <w:rPr>
                <w:lang w:val="pt-BR"/>
              </w:rPr>
              <w:t>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usuário </w:t>
            </w:r>
            <w:r>
              <w:rPr>
                <w:lang w:val="pt-BR"/>
              </w:rPr>
              <w:t>os itens</w:t>
            </w:r>
            <w:r w:rsidRPr="000759E8">
              <w:rPr>
                <w:lang w:val="pt-BR"/>
              </w:rPr>
              <w:t xml:space="preserve">, categoria, </w:t>
            </w:r>
            <w:r>
              <w:rPr>
                <w:lang w:val="pt-BR"/>
              </w:rPr>
              <w:t>quantidade e</w:t>
            </w:r>
            <w:r w:rsidRPr="000759E8">
              <w:rPr>
                <w:lang w:val="pt-BR"/>
              </w:rPr>
              <w:t xml:space="preserve"> unidade de medida</w:t>
            </w:r>
            <w:r>
              <w:rPr>
                <w:lang w:val="pt-BR"/>
              </w:rPr>
              <w:t>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valida os dados e registra a </w:t>
            </w:r>
            <w:r>
              <w:rPr>
                <w:lang w:val="pt-BR"/>
              </w:rPr>
              <w:t>saída</w:t>
            </w:r>
            <w:r w:rsidRPr="000759E8">
              <w:rPr>
                <w:lang w:val="pt-BR"/>
              </w:rPr>
              <w:t xml:space="preserve"> de cada item.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atualiza automaticamente as quantidades disponíveis no estoque.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registra o histórico da movimentação com data, usuário e tipo de operação.</w:t>
            </w:r>
          </w:p>
        </w:tc>
      </w:tr>
    </w:tbl>
    <w:p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lastRenderedPageBreak/>
        <w:t>Fonte: Autores</w:t>
      </w:r>
    </w:p>
    <w:p w:rsidR="00740076" w:rsidRPr="00740076" w:rsidRDefault="00740076" w:rsidP="00740076">
      <w:pPr>
        <w:spacing w:before="200" w:after="80"/>
        <w:rPr>
          <w:b/>
          <w:sz w:val="22"/>
          <w:lang w:val="pt-BR"/>
        </w:rPr>
      </w:pPr>
      <w:r>
        <w:rPr>
          <w:b/>
          <w:sz w:val="22"/>
          <w:lang w:val="pt-BR"/>
        </w:rPr>
        <w:t xml:space="preserve">Quadro </w:t>
      </w:r>
      <w:proofErr w:type="gramStart"/>
      <w:r>
        <w:rPr>
          <w:b/>
          <w:sz w:val="22"/>
          <w:lang w:val="pt-BR"/>
        </w:rPr>
        <w:t>8</w:t>
      </w:r>
      <w:proofErr w:type="gramEnd"/>
      <w:r>
        <w:rPr>
          <w:b/>
          <w:sz w:val="22"/>
          <w:lang w:val="pt-BR"/>
        </w:rPr>
        <w:t xml:space="preserve">. Caso de uso - </w:t>
      </w:r>
      <w:r w:rsidRPr="00740076">
        <w:rPr>
          <w:b/>
          <w:sz w:val="22"/>
          <w:lang w:val="pt-BR"/>
        </w:rPr>
        <w:t>Gerenciar movimentação de estoque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740076" w:rsidRP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RF08</w:t>
            </w:r>
            <w:r w:rsidRPr="000759E8">
              <w:rPr>
                <w:lang w:val="pt-BR"/>
              </w:rPr>
              <w:t>:</w:t>
            </w:r>
            <w:r w:rsidRPr="00740076">
              <w:rPr>
                <w:lang w:val="pt-BR"/>
              </w:rPr>
              <w:t xml:space="preserve"> </w:t>
            </w:r>
            <w:r w:rsidRPr="00740076">
              <w:rPr>
                <w:sz w:val="22"/>
                <w:lang w:val="pt-BR"/>
              </w:rPr>
              <w:t xml:space="preserve">Gerenciar </w:t>
            </w:r>
            <w:r>
              <w:rPr>
                <w:sz w:val="22"/>
                <w:lang w:val="pt-BR"/>
              </w:rPr>
              <w:t>Movimentações</w:t>
            </w:r>
            <w:r w:rsidRPr="00740076">
              <w:rPr>
                <w:sz w:val="22"/>
                <w:lang w:val="pt-BR"/>
              </w:rPr>
              <w:t xml:space="preserve"> </w:t>
            </w:r>
            <w:r>
              <w:rPr>
                <w:sz w:val="22"/>
                <w:lang w:val="pt-BR"/>
              </w:rPr>
              <w:t>de estoque</w:t>
            </w:r>
          </w:p>
        </w:tc>
      </w:tr>
      <w:tr w:rsidR="00740076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t>Administrador e Colaboradores</w:t>
            </w:r>
          </w:p>
        </w:tc>
      </w:tr>
      <w:tr w:rsidR="00740076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t>Doador</w:t>
            </w:r>
          </w:p>
        </w:tc>
      </w:tr>
      <w:tr w:rsidR="00740076" w:rsidRP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e categorias de itens previamente cadastradas.</w:t>
            </w:r>
          </w:p>
        </w:tc>
      </w:tr>
      <w:tr w:rsidR="00740076" w:rsidRPr="000759E8" w:rsidTr="00740076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Entrada de doação registrada e estoque atualizado automaticamente.</w:t>
            </w:r>
          </w:p>
        </w:tc>
      </w:tr>
      <w:tr w:rsidR="00740076" w:rsidTr="00740076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740076" w:rsidRDefault="00740076" w:rsidP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740076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registrar entrada de doação.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de recebimento.</w:t>
            </w:r>
          </w:p>
        </w:tc>
      </w:tr>
      <w:tr w:rsidR="00740076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o doador, os itens recebidos, categoria, quantidade, unidade de medida, data de recebimento e validade, quando aplicável.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e registra a entrada de cada item.</w:t>
            </w:r>
          </w:p>
        </w:tc>
      </w:tr>
      <w:tr w:rsidR="00740076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5- O sistema atualiza automaticamente as quantidades disponíveis no estoque.</w:t>
            </w:r>
          </w:p>
        </w:tc>
      </w:tr>
      <w:tr w:rsidR="00740076" w:rsidRPr="000759E8" w:rsidTr="00740076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740076" w:rsidRPr="000759E8" w:rsidRDefault="00740076" w:rsidP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registra o histórico da movimentação com data, usuário e tipo de operação.</w:t>
            </w:r>
          </w:p>
        </w:tc>
      </w:tr>
    </w:tbl>
    <w:p w:rsidR="00740076" w:rsidRPr="000759E8" w:rsidRDefault="00740076">
      <w:pPr>
        <w:spacing w:before="60"/>
        <w:rPr>
          <w:lang w:val="pt-BR"/>
        </w:rPr>
      </w:pPr>
    </w:p>
    <w:p w:rsidR="00DF0E50" w:rsidRPr="000759E8" w:rsidRDefault="00740076">
      <w:pPr>
        <w:spacing w:before="200" w:after="80"/>
        <w:rPr>
          <w:lang w:val="pt-BR"/>
        </w:rPr>
      </w:pPr>
      <w:r w:rsidRPr="000759E8">
        <w:rPr>
          <w:b/>
          <w:sz w:val="22"/>
          <w:lang w:val="pt-BR"/>
        </w:rPr>
        <w:t xml:space="preserve">Quadro </w:t>
      </w:r>
      <w:proofErr w:type="gramStart"/>
      <w:r>
        <w:rPr>
          <w:b/>
          <w:sz w:val="22"/>
          <w:lang w:val="pt-BR"/>
        </w:rPr>
        <w:t>9</w:t>
      </w:r>
      <w:proofErr w:type="gramEnd"/>
      <w:r w:rsidRPr="000759E8">
        <w:rPr>
          <w:b/>
          <w:sz w:val="22"/>
          <w:lang w:val="pt-BR"/>
        </w:rPr>
        <w:t>. Caso de uso – Consultar Estoque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 w:rsidP="00740076">
            <w:pPr>
              <w:spacing w:line="276" w:lineRule="auto"/>
            </w:pPr>
            <w:r>
              <w:t>RF09: Consultar Estoque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Usuário autenticado no sistema.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Informações de estoque exibidas conforme os filtros aplicados.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tela de consulta de estoque.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filtros de pesquisa e a listagem de itens.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um ou mais critérios, como nome, categoria, validade ou disponibilidade.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processa os filtros e exibe os itens </w:t>
            </w:r>
            <w:r w:rsidRPr="000759E8">
              <w:rPr>
                <w:lang w:val="pt-BR"/>
              </w:rPr>
              <w:lastRenderedPageBreak/>
              <w:t>correspondentes.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5- O usuário analisa os resultados da consulta.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permite visualizar detalhes do item selecionado.</w:t>
            </w:r>
          </w:p>
        </w:tc>
      </w:tr>
    </w:tbl>
    <w:p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:rsidR="00855E3F" w:rsidRPr="000759E8" w:rsidRDefault="00855E3F">
      <w:pPr>
        <w:spacing w:before="60"/>
        <w:rPr>
          <w:lang w:val="pt-BR"/>
        </w:rPr>
      </w:pPr>
    </w:p>
    <w:p w:rsidR="00DF0E50" w:rsidRPr="000759E8" w:rsidRDefault="005A1F79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 xml:space="preserve">Quadro </w:t>
      </w:r>
      <w:r w:rsidR="00740076">
        <w:rPr>
          <w:b/>
          <w:sz w:val="22"/>
          <w:lang w:val="pt-BR"/>
        </w:rPr>
        <w:t>10</w:t>
      </w:r>
      <w:r w:rsidR="00740076" w:rsidRPr="000759E8">
        <w:rPr>
          <w:b/>
          <w:sz w:val="22"/>
          <w:lang w:val="pt-BR"/>
        </w:rPr>
        <w:t>. Caso de uso – Visualizar Dashboard de Indicadores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855E3F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 10</w:t>
            </w:r>
            <w:r w:rsidR="00740076" w:rsidRPr="000759E8">
              <w:rPr>
                <w:lang w:val="pt-BR"/>
              </w:rPr>
              <w:t>: Visualizar Dashboard de Indicadores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perfil de administrador.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Indicadores gerenciais exibidos para acompanhamento da operação.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dashboard.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consolida e apresenta os indicadores do período.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seleciona o período ou filtro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4- O sistema atualiza os KPIs, como total de doações, itens distribuídos, itens próximos do vencimento, doadores </w:t>
            </w:r>
            <w:proofErr w:type="gramStart"/>
            <w:r w:rsidRPr="000759E8">
              <w:rPr>
                <w:lang w:val="pt-BR"/>
              </w:rPr>
              <w:t>ativos e média de atendimentos</w:t>
            </w:r>
            <w:proofErr w:type="gramEnd"/>
            <w:r w:rsidRPr="000759E8">
              <w:rPr>
                <w:lang w:val="pt-BR"/>
              </w:rPr>
              <w:t>.</w:t>
            </w:r>
          </w:p>
        </w:tc>
      </w:tr>
    </w:tbl>
    <w:p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:rsidR="00855E3F" w:rsidRPr="000759E8" w:rsidRDefault="00855E3F">
      <w:pPr>
        <w:spacing w:before="60"/>
        <w:rPr>
          <w:lang w:val="pt-BR"/>
        </w:rPr>
      </w:pPr>
    </w:p>
    <w:p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11</w:t>
      </w:r>
      <w:r w:rsidRPr="000759E8">
        <w:rPr>
          <w:b/>
          <w:sz w:val="22"/>
          <w:lang w:val="pt-BR"/>
        </w:rPr>
        <w:t>. Caso de uso – Gerar Relatórios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855E3F" w:rsidP="00855E3F">
            <w:pPr>
              <w:spacing w:line="276" w:lineRule="auto"/>
            </w:pPr>
            <w:r>
              <w:t>RF11</w:t>
            </w:r>
            <w:r w:rsidR="00740076">
              <w:t>: Gerar Relatórios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emissão de relatórios.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Relatório gerado com base nos filtros selecionados.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relatórios.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os tipos de relatórios disponíveis.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administrador seleciona o relatório desejado e informa os </w:t>
            </w:r>
            <w:r w:rsidRPr="000759E8">
              <w:rPr>
                <w:lang w:val="pt-BR"/>
              </w:rPr>
              <w:lastRenderedPageBreak/>
              <w:t>filtros, como período e categoria.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 xml:space="preserve">4- O sistema processa os dados </w:t>
            </w:r>
            <w:r w:rsidRPr="000759E8">
              <w:rPr>
                <w:lang w:val="pt-BR"/>
              </w:rPr>
              <w:lastRenderedPageBreak/>
              <w:t>e monta o relatório correspondente.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lastRenderedPageBreak/>
              <w:t>5- O administrador visualiza o resultado e, se necessário, solicita a exportação.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6- O sistema disponibiliza o relatório para visualização e/ou exportação.</w:t>
            </w:r>
          </w:p>
        </w:tc>
      </w:tr>
    </w:tbl>
    <w:p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:rsidR="00855E3F" w:rsidRPr="000759E8" w:rsidRDefault="00855E3F">
      <w:pPr>
        <w:spacing w:before="60"/>
        <w:rPr>
          <w:lang w:val="pt-BR"/>
        </w:rPr>
      </w:pPr>
    </w:p>
    <w:p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12</w:t>
      </w:r>
      <w:r w:rsidRPr="000759E8">
        <w:rPr>
          <w:b/>
          <w:sz w:val="22"/>
          <w:lang w:val="pt-BR"/>
        </w:rPr>
        <w:t>. Caso de uso – Gerenciar Categorias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2</w:t>
            </w:r>
            <w:r>
              <w:t>: Gerenciar Categorias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manutenção de cadastros.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Categoria cadastrada, alterada ou inativada.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acessa a opção de gerenciar categorias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da categoria.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informa nome e descrição da categoria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preenchimento e grava o registro.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seleciona a categoria desejada na listagem.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atuais da categoria.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usuário escolhe a categoria que deseja inativar.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inativa a categoria sem apagar o histórico vinculado.</w:t>
            </w:r>
          </w:p>
        </w:tc>
      </w:tr>
    </w:tbl>
    <w:p w:rsidR="00DF0E50" w:rsidRDefault="00740076">
      <w:pPr>
        <w:spacing w:before="60"/>
        <w:rPr>
          <w:sz w:val="18"/>
          <w:lang w:val="pt-BR"/>
        </w:rPr>
      </w:pPr>
      <w:r w:rsidRPr="000759E8">
        <w:rPr>
          <w:sz w:val="18"/>
          <w:lang w:val="pt-BR"/>
        </w:rPr>
        <w:t>Fonte: Autores</w:t>
      </w:r>
    </w:p>
    <w:p w:rsidR="00855E3F" w:rsidRDefault="00855E3F">
      <w:pPr>
        <w:spacing w:before="60"/>
        <w:rPr>
          <w:sz w:val="18"/>
          <w:lang w:val="pt-BR"/>
        </w:rPr>
      </w:pPr>
    </w:p>
    <w:p w:rsidR="00855E3F" w:rsidRPr="000759E8" w:rsidRDefault="00855E3F" w:rsidP="00855E3F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lastRenderedPageBreak/>
        <w:t>Quadro 13</w:t>
      </w:r>
      <w:r w:rsidRPr="000759E8">
        <w:rPr>
          <w:b/>
          <w:sz w:val="22"/>
          <w:lang w:val="pt-BR"/>
        </w:rPr>
        <w:t xml:space="preserve">. Caso de uso – Gerenciar </w:t>
      </w:r>
      <w:r>
        <w:rPr>
          <w:b/>
          <w:sz w:val="22"/>
          <w:lang w:val="pt-BR"/>
        </w:rPr>
        <w:t>Sub-</w:t>
      </w:r>
      <w:r w:rsidRPr="000759E8">
        <w:rPr>
          <w:b/>
          <w:sz w:val="22"/>
          <w:lang w:val="pt-BR"/>
        </w:rPr>
        <w:t>Categorias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855E3F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t>RF13: Gerenciar Sub-Categorias</w:t>
            </w:r>
          </w:p>
        </w:tc>
      </w:tr>
      <w:tr w:rsidR="00855E3F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t>Administrador e Colaboradores</w:t>
            </w:r>
          </w:p>
        </w:tc>
      </w:tr>
      <w:tr w:rsidR="00855E3F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t>Sistema</w:t>
            </w:r>
          </w:p>
        </w:tc>
      </w:tr>
      <w:tr w:rsidR="00855E3F" w:rsidRPr="000759E8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para manutenção de cadastros.</w:t>
            </w:r>
          </w:p>
        </w:tc>
      </w:tr>
      <w:tr w:rsidR="00855E3F" w:rsidRPr="000759E8" w:rsidTr="00AD0F89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 cadastrada, alterada ou inativada.</w:t>
            </w:r>
          </w:p>
        </w:tc>
      </w:tr>
      <w:tr w:rsidR="00855E3F" w:rsidTr="00AD0F89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855E3F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855E3F" w:rsidRPr="000759E8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acessa a opção de gerenciar </w:t>
            </w:r>
            <w:proofErr w:type="gramStart"/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categorias</w:t>
            </w:r>
            <w:proofErr w:type="gramEnd"/>
            <w:r w:rsidRPr="000759E8">
              <w:rPr>
                <w:lang w:val="pt-BR"/>
              </w:rPr>
              <w:t xml:space="preserve">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exibe o formulário da </w:t>
            </w:r>
            <w:proofErr w:type="gramStart"/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</w:t>
            </w:r>
            <w:proofErr w:type="gramEnd"/>
            <w:r w:rsidRPr="000759E8">
              <w:rPr>
                <w:lang w:val="pt-BR"/>
              </w:rPr>
              <w:t>.</w:t>
            </w:r>
          </w:p>
        </w:tc>
      </w:tr>
      <w:tr w:rsidR="00855E3F" w:rsidRPr="000759E8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3- O usuário informa nome e descrição da </w:t>
            </w:r>
            <w:proofErr w:type="gramStart"/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</w:t>
            </w:r>
            <w:proofErr w:type="gramEnd"/>
            <w:r w:rsidRPr="000759E8">
              <w:rPr>
                <w:lang w:val="pt-BR"/>
              </w:rPr>
              <w:t xml:space="preserve">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 preenchimento e grava o registro.</w:t>
            </w:r>
          </w:p>
        </w:tc>
      </w:tr>
      <w:tr w:rsidR="00855E3F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855E3F" w:rsidRPr="000759E8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seleciona a </w:t>
            </w:r>
            <w:proofErr w:type="gramStart"/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</w:t>
            </w:r>
            <w:proofErr w:type="gramEnd"/>
            <w:r w:rsidRPr="000759E8">
              <w:rPr>
                <w:lang w:val="pt-BR"/>
              </w:rPr>
              <w:t xml:space="preserve"> desejada na listagem.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2- O sistema apresenta os dados atuais da </w:t>
            </w:r>
            <w:proofErr w:type="gramStart"/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</w:t>
            </w:r>
            <w:proofErr w:type="gramEnd"/>
            <w:r w:rsidRPr="000759E8">
              <w:rPr>
                <w:lang w:val="pt-BR"/>
              </w:rPr>
              <w:t>.</w:t>
            </w:r>
          </w:p>
        </w:tc>
      </w:tr>
      <w:tr w:rsidR="00855E3F" w:rsidRPr="000759E8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altera as informações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  <w:tr w:rsidR="00855E3F" w:rsidTr="00AD0F89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855E3F" w:rsidRDefault="00855E3F" w:rsidP="00AD0F89">
            <w:pPr>
              <w:spacing w:line="276" w:lineRule="auto"/>
            </w:pPr>
            <w:r>
              <w:rPr>
                <w:b/>
              </w:rPr>
              <w:t>Inativar</w:t>
            </w:r>
          </w:p>
        </w:tc>
      </w:tr>
      <w:tr w:rsidR="00855E3F" w:rsidRPr="000759E8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 xml:space="preserve">1- O usuário escolhe a </w:t>
            </w:r>
            <w:proofErr w:type="gramStart"/>
            <w:r>
              <w:rPr>
                <w:lang w:val="pt-BR"/>
              </w:rPr>
              <w:t>sub-</w:t>
            </w:r>
            <w:r w:rsidRPr="000759E8">
              <w:rPr>
                <w:lang w:val="pt-BR"/>
              </w:rPr>
              <w:t>categoria</w:t>
            </w:r>
            <w:proofErr w:type="gramEnd"/>
            <w:r w:rsidRPr="000759E8">
              <w:rPr>
                <w:lang w:val="pt-BR"/>
              </w:rPr>
              <w:t xml:space="preserve"> que deseja inativar.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solicita confirmação da operação.</w:t>
            </w:r>
          </w:p>
        </w:tc>
      </w:tr>
      <w:tr w:rsidR="00855E3F" w:rsidRPr="000759E8" w:rsidTr="00AD0F89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confirma a inativação.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55E3F" w:rsidRPr="000759E8" w:rsidRDefault="00855E3F" w:rsidP="00AD0F89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inativa a categoria sem apagar o histórico vinculado.</w:t>
            </w:r>
          </w:p>
        </w:tc>
      </w:tr>
    </w:tbl>
    <w:p w:rsidR="00855E3F" w:rsidRPr="000759E8" w:rsidRDefault="00855E3F" w:rsidP="00855E3F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855E3F" w:rsidRPr="000759E8" w:rsidRDefault="00855E3F">
      <w:pPr>
        <w:spacing w:before="60"/>
        <w:rPr>
          <w:lang w:val="pt-BR"/>
        </w:rPr>
      </w:pPr>
    </w:p>
    <w:p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14</w:t>
      </w:r>
      <w:r w:rsidRPr="000759E8">
        <w:rPr>
          <w:b/>
          <w:sz w:val="22"/>
          <w:lang w:val="pt-BR"/>
        </w:rPr>
        <w:t>. Caso de uso – Gerenciar Alimentos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4</w:t>
            </w:r>
            <w:r>
              <w:t>: Gerenciar Alimentos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administrativa.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alimentos atualizado para uso nas movimentações.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alimentos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 formulário do alimento.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categoria, unidade de medida e demais dados necessários.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os dados e grava o cadastro.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seleciona um alimento cadastrado.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os dados atuais do alimento.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altera as informações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realizadas.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15</w:t>
      </w:r>
      <w:r w:rsidRPr="000759E8">
        <w:rPr>
          <w:b/>
          <w:sz w:val="22"/>
          <w:lang w:val="pt-BR"/>
        </w:rPr>
        <w:t>. Caso de uso – Gerenciar Remédios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 w:rsidP="00855E3F">
            <w:pPr>
              <w:spacing w:line="276" w:lineRule="auto"/>
            </w:pPr>
            <w:r>
              <w:t>RF1</w:t>
            </w:r>
            <w:r w:rsidR="00855E3F">
              <w:t>5</w:t>
            </w:r>
            <w:r>
              <w:t>: Gerenciar Remédios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Colaboradores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Usuário autenticado com permissão administrativa.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Cadastro de remédios atualizado para consulta e controle interno.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Cadastrar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acessa a opção de gerenciar remédios e seleciona cadastrar.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exibe o formulário do remédio.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informa nome, categoria, unidade e demais dados do item.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valida e grava o cadastro.</w:t>
            </w:r>
          </w:p>
        </w:tc>
      </w:tr>
      <w:tr w:rsidR="00DF0E50">
        <w:trPr>
          <w:jc w:val="center"/>
        </w:trPr>
        <w:tc>
          <w:tcPr>
            <w:tcW w:w="9858" w:type="dxa"/>
            <w:gridSpan w:val="3"/>
            <w:shd w:val="clear" w:color="auto" w:fill="EAF2F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Alterar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administrador localiza o remédio desejado.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apresenta os dados cadastrados.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administrador realiza as alterações necessárias e confirma.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salva as alterações efetuadas.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p w:rsidR="00DF0E50" w:rsidRPr="000759E8" w:rsidRDefault="00740076">
      <w:pPr>
        <w:spacing w:before="200" w:after="80"/>
        <w:rPr>
          <w:lang w:val="pt-BR"/>
        </w:rPr>
      </w:pPr>
      <w:r>
        <w:rPr>
          <w:b/>
          <w:sz w:val="22"/>
          <w:lang w:val="pt-BR"/>
        </w:rPr>
        <w:t>Quadro 16</w:t>
      </w:r>
      <w:r w:rsidRPr="000759E8">
        <w:rPr>
          <w:b/>
          <w:sz w:val="22"/>
          <w:lang w:val="pt-BR"/>
        </w:rPr>
        <w:t>. Caso de uso – Alertar Validade de Alimentos</w:t>
      </w:r>
    </w:p>
    <w:tbl>
      <w:tblPr>
        <w:tblStyle w:val="Tabelacomgrade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286"/>
        <w:gridCol w:w="3286"/>
        <w:gridCol w:w="3286"/>
      </w:tblGrid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Caso de Uso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855E3F">
            <w:pPr>
              <w:spacing w:line="276" w:lineRule="auto"/>
              <w:rPr>
                <w:lang w:val="pt-BR"/>
              </w:rPr>
            </w:pPr>
            <w:r>
              <w:rPr>
                <w:lang w:val="pt-BR"/>
              </w:rPr>
              <w:t>RF16</w:t>
            </w:r>
            <w:r w:rsidR="00740076" w:rsidRPr="000759E8">
              <w:rPr>
                <w:lang w:val="pt-BR"/>
              </w:rPr>
              <w:t>: Alertar Validade de Alimentos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lastRenderedPageBreak/>
              <w:t>Ator Principal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Sistema</w:t>
            </w:r>
          </w:p>
        </w:tc>
      </w:tr>
      <w:tr w:rsidR="00DF0E50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Ator secundário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t>Administrador e Colaboradores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Pré-condição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Existirem alimentos com data de validade cadastrada no sistema.</w:t>
            </w:r>
          </w:p>
        </w:tc>
      </w:tr>
      <w:tr w:rsidR="00DF0E50" w:rsidRPr="000759E8">
        <w:trPr>
          <w:jc w:val="center"/>
        </w:trPr>
        <w:tc>
          <w:tcPr>
            <w:tcW w:w="328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</w:pPr>
            <w:r>
              <w:rPr>
                <w:b/>
              </w:rPr>
              <w:t>Pós-condição</w:t>
            </w:r>
          </w:p>
        </w:tc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Alimentos próximos do vencimento identificados e sinalizados para priorização.</w:t>
            </w:r>
          </w:p>
        </w:tc>
      </w:tr>
      <w:tr w:rsidR="00DF0E50">
        <w:trPr>
          <w:jc w:val="center"/>
        </w:trPr>
        <w:tc>
          <w:tcPr>
            <w:tcW w:w="6572" w:type="dxa"/>
            <w:gridSpan w:val="2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Ator</w:t>
            </w:r>
          </w:p>
        </w:tc>
        <w:tc>
          <w:tcPr>
            <w:tcW w:w="3286" w:type="dxa"/>
            <w:shd w:val="clear" w:color="auto" w:fill="B4C6E7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:rsidR="00DF0E50" w:rsidRDefault="00740076">
            <w:pPr>
              <w:spacing w:line="276" w:lineRule="auto"/>
              <w:jc w:val="center"/>
            </w:pPr>
            <w:r>
              <w:rPr>
                <w:b/>
              </w:rPr>
              <w:t>Ações do Sistema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Default="00DF0E50">
            <w:pPr>
              <w:spacing w:line="276" w:lineRule="auto"/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1- O sistema verifica periodicamente as datas de validade dos alimentos cadastrados.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DF0E50">
            <w:pPr>
              <w:spacing w:line="276" w:lineRule="auto"/>
              <w:rPr>
                <w:lang w:val="pt-BR"/>
              </w:rPr>
            </w:pP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2- O sistema identifica os itens próximos do vencimento conforme regra parametrizada.</w:t>
            </w:r>
          </w:p>
        </w:tc>
      </w:tr>
      <w:tr w:rsidR="00DF0E50" w:rsidRPr="000759E8">
        <w:trPr>
          <w:jc w:val="center"/>
        </w:trPr>
        <w:tc>
          <w:tcPr>
            <w:tcW w:w="6572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3- O usuário acessa o sistema e consulta a área de alertas ou o dashboard.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DF0E50" w:rsidRPr="000759E8" w:rsidRDefault="00740076">
            <w:pPr>
              <w:spacing w:line="276" w:lineRule="auto"/>
              <w:rPr>
                <w:lang w:val="pt-BR"/>
              </w:rPr>
            </w:pPr>
            <w:r w:rsidRPr="000759E8">
              <w:rPr>
                <w:lang w:val="pt-BR"/>
              </w:rPr>
              <w:t>4- O sistema exibe a relação de itens em alerta para priorização da distribuição.</w:t>
            </w:r>
          </w:p>
        </w:tc>
      </w:tr>
    </w:tbl>
    <w:p w:rsidR="00DF0E50" w:rsidRPr="000759E8" w:rsidRDefault="00740076">
      <w:pPr>
        <w:spacing w:before="60"/>
        <w:rPr>
          <w:lang w:val="pt-BR"/>
        </w:rPr>
      </w:pPr>
      <w:r w:rsidRPr="000759E8">
        <w:rPr>
          <w:sz w:val="18"/>
          <w:lang w:val="pt-BR"/>
        </w:rPr>
        <w:t>Fonte: Autores</w:t>
      </w:r>
    </w:p>
    <w:sectPr w:rsidR="00DF0E50" w:rsidRPr="000759E8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759E8"/>
    <w:rsid w:val="0015074B"/>
    <w:rsid w:val="0029639D"/>
    <w:rsid w:val="00326F90"/>
    <w:rsid w:val="00542C8B"/>
    <w:rsid w:val="005A1F79"/>
    <w:rsid w:val="005E4C03"/>
    <w:rsid w:val="00740076"/>
    <w:rsid w:val="00855E3F"/>
    <w:rsid w:val="00AA1D8D"/>
    <w:rsid w:val="00B47730"/>
    <w:rsid w:val="00B65FFE"/>
    <w:rsid w:val="00BE5BA2"/>
    <w:rsid w:val="00CB0664"/>
    <w:rsid w:val="00DF0E5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2D9096-E44A-46A4-A7EE-D55EE5AF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2219</Words>
  <Characters>11985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14176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</cp:lastModifiedBy>
  <cp:revision>3</cp:revision>
  <dcterms:created xsi:type="dcterms:W3CDTF">2013-12-23T23:15:00Z</dcterms:created>
  <dcterms:modified xsi:type="dcterms:W3CDTF">2026-04-08T21:42:00Z</dcterms:modified>
  <cp:category/>
</cp:coreProperties>
</file>