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A39FF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眼科公开数据集</w:t>
      </w:r>
    </w:p>
    <w:p w14:paraId="3DB474B6">
      <w:pPr>
        <w:jc w:val="right"/>
        <w:rPr>
          <w:rFonts w:hint="default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黄一凡</w:t>
      </w:r>
    </w:p>
    <w:p w14:paraId="7138F04D"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SynFundus-1M</w:t>
      </w:r>
      <w:r>
        <w:rPr>
          <w:rFonts w:hint="eastAsia"/>
          <w:lang w:eastAsia="zh-CN"/>
        </w:rPr>
        <w:t>：</w:t>
      </w:r>
    </w:p>
    <w:p w14:paraId="318CBB18"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12个类别、100多万张视网膜数据集</w:t>
      </w:r>
      <w:bookmarkStart w:id="0" w:name="_GoBack"/>
      <w:bookmarkEnd w:id="0"/>
    </w:p>
    <w:p w14:paraId="4C58D630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论文链接：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instrText xml:space="preserve"> HYPERLINK "https://arxiv.org/pdf/2312.00377.pdf" </w:instrTex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https://arxiv.org/pdf/2312.00377.pdf</w:t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fldChar w:fldCharType="end"/>
      </w:r>
    </w:p>
    <w:p w14:paraId="4EA42C71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代码：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HYPERLINK "https://github.com/parap1uie-s/SynFundus-1M" 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32"/>
          <w:lang w:val="en-US" w:eastAsia="zh-CN"/>
        </w:rPr>
        <w:t>https://github.com/parap1uie-s/SynFundus-1M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</w:p>
    <w:p w14:paraId="13470CA1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样例图：</w:t>
      </w:r>
    </w:p>
    <w:p w14:paraId="0025A772">
      <w:pPr>
        <w:bidi w:val="0"/>
      </w:pPr>
      <w:r>
        <w:drawing>
          <wp:inline distT="0" distB="0" distL="114300" distR="114300">
            <wp:extent cx="5273675" cy="2004060"/>
            <wp:effectExtent l="0" t="0" r="31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C44E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Harvard-GDP</w:t>
      </w:r>
      <w:r>
        <w:rPr>
          <w:rFonts w:hint="eastAsia"/>
          <w:lang w:val="en-US" w:eastAsia="zh-CN"/>
        </w:rPr>
        <w:t>：</w:t>
      </w:r>
    </w:p>
    <w:p w14:paraId="016B0B10"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青光眼分类数据集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2023</w:t>
      </w:r>
    </w:p>
    <w:p w14:paraId="58A48DE5">
      <w:pPr>
        <w:bidi w:val="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影像类别：2D-Fundus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检测部位：眼部-眼底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疾病类型：青光眼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数据来源：哈佛医学院（Harvard Medical School）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数据用途：用于青光眼分级诊断和研究</w:t>
      </w:r>
    </w:p>
    <w:p w14:paraId="53082854">
      <w:pPr>
        <w:bidi w:val="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任务类型：分类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样本数量：1544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分类类别：3（正常，早期，中晚期）</w:t>
      </w:r>
    </w:p>
    <w:p w14:paraId="5279E4EB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论文：</w:t>
      </w:r>
    </w:p>
    <w:p w14:paraId="1A4B3A04">
      <w:pPr>
        <w:bidi w:val="0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instrText xml:space="preserve"> HYPERLINK "https://openaccess.thecvf.com/content/ICCV2023/papers/Luo_Harvard_Glaucoma_Detection_and_Progression_A_Multimodal_Multitask_Dataset_and_ICCV_2023_paper.pdf" </w:instrTex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default" w:asciiTheme="minorEastAsia" w:hAnsiTheme="minorEastAsia" w:cstheme="minorEastAsia"/>
          <w:sz w:val="24"/>
          <w:szCs w:val="32"/>
          <w:lang w:val="en-US" w:eastAsia="zh-CN"/>
        </w:rPr>
        <w:t>https://openaccess.thecvf.com/content/ICCV2023/papers/Luo_Harvard_Glaucoma_Detection_and_Progression_A_Multimodal_Multitask_Dataset_and_ICCV_2023_paper.pdf</w:t>
      </w: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fldChar w:fldCharType="end"/>
      </w:r>
    </w:p>
    <w:p w14:paraId="4C0D053E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数据集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HYPERLINK "https://github.com/Harvard-Ophthalmology-AI-Lab/Harvard-GDP" 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32"/>
          <w:lang w:val="en-US" w:eastAsia="zh-CN"/>
        </w:rPr>
        <w:t>https://github.com/Harvard-Ophthalmology-AI-Lab/Harvard-GDP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</w:p>
    <w:p w14:paraId="5AC60110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 w14:paraId="52E3B04E"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ACRIMA</w:t>
      </w:r>
      <w:r>
        <w:rPr>
          <w:rFonts w:hint="eastAsia"/>
          <w:lang w:eastAsia="zh-CN"/>
        </w:rPr>
        <w:t>：</w:t>
      </w:r>
    </w:p>
    <w:p w14:paraId="70A7D70B"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青光眼分类数据集 2019</w:t>
      </w:r>
    </w:p>
    <w:p w14:paraId="7ED496D9">
      <w:pPr>
        <w:bidi w:val="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影像类别：2D-Fundus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检测部位：眼部-眼底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疾病类型：青光眼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数据来源：西班牙 FISABIO Oftalmología Médica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数据用途：用于青光眼诊断和研究</w:t>
      </w:r>
    </w:p>
    <w:p w14:paraId="748D32F6">
      <w:pPr>
        <w:bidi w:val="0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任务类型：分类任务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样本数量：705</w:t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br w:type="textWrapping"/>
      </w:r>
      <w: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  <w:t>分类类别：2（青光眼，正常图像）</w:t>
      </w:r>
    </w:p>
    <w:p w14:paraId="7F5DD3F6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论文：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instrText xml:space="preserve"> HYPERLINK "https://ieeexplore.ieee.org/document/9515188"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https://ieeexplore.ieee.org/document/9515188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fldChar w:fldCharType="end"/>
      </w:r>
    </w:p>
    <w:p w14:paraId="3BBAA9D9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数据集：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instrText xml:space="preserve"> HYPERLINK "https://figshare.com/s/c2d31f850af14c5b5232" </w:instrTex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32"/>
          <w:lang w:val="en-US" w:eastAsia="zh-CN"/>
        </w:rPr>
        <w:t>https://figshare.com/s/c2d31f850af14c5b5232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fldChar w:fldCharType="end"/>
      </w:r>
    </w:p>
    <w:p w14:paraId="26C9E91D">
      <w:pPr>
        <w:bidi w:val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 w14:paraId="396542FB"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DeepDRiD</w:t>
      </w:r>
      <w:r>
        <w:rPr>
          <w:rFonts w:hint="eastAsia"/>
          <w:lang w:eastAsia="zh-CN"/>
        </w:rPr>
        <w:t>：</w:t>
      </w:r>
    </w:p>
    <w:p w14:paraId="3397CC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糖尿病分类数据集 2022</w:t>
      </w:r>
    </w:p>
    <w:p w14:paraId="4DD3F0A5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影像类别：2D-Fundus</w:t>
      </w:r>
    </w:p>
    <w:p w14:paraId="46E588AB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检测部位：眼部-眼底</w:t>
      </w:r>
    </w:p>
    <w:p w14:paraId="27A685F4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疾病类型：糖尿病（DR）</w:t>
      </w:r>
    </w:p>
    <w:p w14:paraId="04F2B7AC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数据来源：上海市第六人民医院</w:t>
      </w:r>
    </w:p>
    <w:p w14:paraId="78F55023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数据用途：用于糖尿病视网膜病变的分级</w:t>
      </w:r>
    </w:p>
    <w:p w14:paraId="3C274709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任务类型：分类</w:t>
      </w:r>
    </w:p>
    <w:p w14:paraId="1C44E8BE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样本数量：2000</w:t>
      </w:r>
    </w:p>
    <w:p w14:paraId="3D93645F">
      <w:pP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分类类别：5（no apparent retinopathy, mild NPDR, moderate NPDR, severe NPDR, PDR）</w:t>
      </w:r>
    </w:p>
    <w:p w14:paraId="75654764">
      <w:pP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论文：</w:t>
      </w:r>
    </w:p>
    <w:p w14:paraId="1012D542">
      <w:pP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instrText xml:space="preserve"> HYPERLINK "https://www.cell.com/action/showPdf?pii=S2666-3899%2822%2900104-0" </w:instrTex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separate"/>
      </w:r>
      <w:r>
        <w:rPr>
          <w:rStyle w:val="10"/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https://www.cell.com/action/showPdf?pii=S2666-3899%2822%2900104-0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end"/>
      </w:r>
    </w:p>
    <w:p w14:paraId="01BE5DD7">
      <w:pPr>
        <w:rPr>
          <w:rFonts w:hint="default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数据集：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instrText xml:space="preserve"> HYPERLINK "https://github.com/deepdrdoc/DeepDRiD" </w:instrTex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separate"/>
      </w:r>
      <w:r>
        <w:rPr>
          <w:rStyle w:val="10"/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t>https://github.com/deepdrdoc/DeepDRiD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4"/>
          <w:szCs w:val="32"/>
          <w:lang w:val="en-US" w:eastAsia="zh-CN" w:bidi="ar-SA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D3298"/>
    <w:rsid w:val="04261197"/>
    <w:rsid w:val="051229B8"/>
    <w:rsid w:val="08096BA1"/>
    <w:rsid w:val="090B72F2"/>
    <w:rsid w:val="0C65077B"/>
    <w:rsid w:val="0DAC73FB"/>
    <w:rsid w:val="0ED93EBB"/>
    <w:rsid w:val="10692492"/>
    <w:rsid w:val="176F3A0D"/>
    <w:rsid w:val="1A6C1BBA"/>
    <w:rsid w:val="1AAC3715"/>
    <w:rsid w:val="1AFC1A94"/>
    <w:rsid w:val="1F275EFE"/>
    <w:rsid w:val="21422BB5"/>
    <w:rsid w:val="2D0540D2"/>
    <w:rsid w:val="330E3F00"/>
    <w:rsid w:val="39CA2BC5"/>
    <w:rsid w:val="3F381EE7"/>
    <w:rsid w:val="45A31C8F"/>
    <w:rsid w:val="47D37F38"/>
    <w:rsid w:val="4D2A3755"/>
    <w:rsid w:val="514874EA"/>
    <w:rsid w:val="572348D6"/>
    <w:rsid w:val="576D5090"/>
    <w:rsid w:val="5C471339"/>
    <w:rsid w:val="5FC77D19"/>
    <w:rsid w:val="60686EDF"/>
    <w:rsid w:val="63A40734"/>
    <w:rsid w:val="66BC082E"/>
    <w:rsid w:val="685A261F"/>
    <w:rsid w:val="6C6728A4"/>
    <w:rsid w:val="6FF11ABB"/>
    <w:rsid w:val="7758241F"/>
    <w:rsid w:val="79B80449"/>
    <w:rsid w:val="7BC2410D"/>
    <w:rsid w:val="7DF8130A"/>
    <w:rsid w:val="7EF6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2025-04-24T06:44:13Z</dcterms:created>
  <dc:creator>AlanAbner</dc:creator>
  <cp:lastModifiedBy>黄一凡</cp:lastModifiedBy>
  <dcterms:modified xsi:type="dcterms:W3CDTF">2025-04-24T07:25:41Z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eyJoZGlkIjoiZGRmY2NkNjFlODE1MTg0YmEyZDE2ZmU1NTY1NDkxMTkiLCJ1c2VySWQiOiIxNjQwMzg1MDQwIn0=</vt:lpwstr>
  </property>
  <property fmtid="{D5CDD505-2E9C-101B-9397-08002B2CF9AE}" pid="4" name="ICV">
    <vt:lpwstr>5E688C95A0F84CA8B01EDF5C0C480833_12</vt:lpwstr>
  </property>
</Properties>
</file>