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70656231"/>
        <w:docPartObj>
          <w:docPartGallery w:val="Cover Pages"/>
          <w:docPartUnique/>
        </w:docPartObj>
      </w:sdtPr>
      <w:sdtEndPr>
        <w:rPr>
          <w:rFonts w:ascii="Arial" w:eastAsia="Times New Roman" w:hAnsi="Arial" w:cs="Arial"/>
          <w:color w:val="2B2B2B"/>
          <w:sz w:val="30"/>
          <w:szCs w:val="30"/>
        </w:rPr>
      </w:sdtEndPr>
      <w:sdtContent>
        <w:p w:rsidR="00E42412" w:rsidRDefault="00E42412">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10-13T00:00:00Z">
                                      <w:dateFormat w:val="M/d/yyyy"/>
                                      <w:lid w:val="en-US"/>
                                      <w:storeMappedDataAs w:val="dateTime"/>
                                      <w:calendar w:val="gregorian"/>
                                    </w:date>
                                  </w:sdtPr>
                                  <w:sdtContent>
                                    <w:p w:rsidR="00E42412" w:rsidRDefault="00E42412">
                                      <w:pPr>
                                        <w:pStyle w:val="NoSpacing"/>
                                        <w:jc w:val="right"/>
                                        <w:rPr>
                                          <w:color w:val="FFFFFF" w:themeColor="background1"/>
                                          <w:sz w:val="28"/>
                                          <w:szCs w:val="28"/>
                                        </w:rPr>
                                      </w:pPr>
                                      <w:r>
                                        <w:rPr>
                                          <w:color w:val="FFFFFF" w:themeColor="background1"/>
                                          <w:sz w:val="28"/>
                                          <w:szCs w:val="28"/>
                                        </w:rPr>
                                        <w:t>10/13/2023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10-13T00:00:00Z">
                                <w:dateFormat w:val="M/d/yyyy"/>
                                <w:lid w:val="en-US"/>
                                <w:storeMappedDataAs w:val="dateTime"/>
                                <w:calendar w:val="gregorian"/>
                              </w:date>
                            </w:sdtPr>
                            <w:sdtContent>
                              <w:p w:rsidR="00E42412" w:rsidRDefault="00E42412">
                                <w:pPr>
                                  <w:pStyle w:val="NoSpacing"/>
                                  <w:jc w:val="right"/>
                                  <w:rPr>
                                    <w:color w:val="FFFFFF" w:themeColor="background1"/>
                                    <w:sz w:val="28"/>
                                    <w:szCs w:val="28"/>
                                  </w:rPr>
                                </w:pPr>
                                <w:r>
                                  <w:rPr>
                                    <w:color w:val="FFFFFF" w:themeColor="background1"/>
                                    <w:sz w:val="28"/>
                                    <w:szCs w:val="28"/>
                                  </w:rPr>
                                  <w:t>10/13/2023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2412" w:rsidRDefault="00E42412">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Alan Lawrence</w:t>
                                    </w:r>
                                  </w:sdtContent>
                                </w:sdt>
                              </w:p>
                              <w:p w:rsidR="00E42412" w:rsidRDefault="00E4241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PSEG Data Science Rutgers Bootcamp</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E42412" w:rsidRDefault="00E42412">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Alan Lawrence</w:t>
                              </w:r>
                            </w:sdtContent>
                          </w:sdt>
                        </w:p>
                        <w:p w:rsidR="00E42412" w:rsidRDefault="00E4241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PSEG Data Science Rutgers Bootcamp</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2412" w:rsidRDefault="00E42412">
                                <w:pPr>
                                  <w:pStyle w:val="NoSpacing"/>
                                  <w:rPr>
                                    <w:rFonts w:asciiTheme="majorHAnsi" w:eastAsiaTheme="majorEastAsia" w:hAnsiTheme="majorHAnsi" w:cstheme="majorBidi"/>
                                    <w:color w:val="262626" w:themeColor="text1" w:themeTint="D9"/>
                                    <w:sz w:val="72"/>
                                  </w:rPr>
                                </w:pPr>
                                <w:sdt>
                                  <w:sdtPr>
                                    <w:rPr>
                                      <w:rFonts w:ascii="Helvetica" w:eastAsia="Times New Roman" w:hAnsi="Helvetica" w:cs="Times New Roman"/>
                                      <w:color w:val="444444"/>
                                      <w:kern w:val="36"/>
                                      <w:sz w:val="43"/>
                                      <w:szCs w:val="43"/>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E42412">
                                      <w:rPr>
                                        <w:rFonts w:ascii="Helvetica" w:eastAsia="Times New Roman" w:hAnsi="Helvetica" w:cs="Times New Roman"/>
                                        <w:color w:val="444444"/>
                                        <w:kern w:val="36"/>
                                        <w:sz w:val="43"/>
                                        <w:szCs w:val="43"/>
                                      </w:rPr>
                                      <w:t>Module 1 Challenge</w:t>
                                    </w:r>
                                  </w:sdtContent>
                                </w:sdt>
                              </w:p>
                              <w:p w:rsidR="00E42412" w:rsidRDefault="00E4241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E42412" w:rsidRDefault="00E42412">
                          <w:pPr>
                            <w:pStyle w:val="NoSpacing"/>
                            <w:rPr>
                              <w:rFonts w:asciiTheme="majorHAnsi" w:eastAsiaTheme="majorEastAsia" w:hAnsiTheme="majorHAnsi" w:cstheme="majorBidi"/>
                              <w:color w:val="262626" w:themeColor="text1" w:themeTint="D9"/>
                              <w:sz w:val="72"/>
                            </w:rPr>
                          </w:pPr>
                          <w:sdt>
                            <w:sdtPr>
                              <w:rPr>
                                <w:rFonts w:ascii="Helvetica" w:eastAsia="Times New Roman" w:hAnsi="Helvetica" w:cs="Times New Roman"/>
                                <w:color w:val="444444"/>
                                <w:kern w:val="36"/>
                                <w:sz w:val="43"/>
                                <w:szCs w:val="43"/>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E42412">
                                <w:rPr>
                                  <w:rFonts w:ascii="Helvetica" w:eastAsia="Times New Roman" w:hAnsi="Helvetica" w:cs="Times New Roman"/>
                                  <w:color w:val="444444"/>
                                  <w:kern w:val="36"/>
                                  <w:sz w:val="43"/>
                                  <w:szCs w:val="43"/>
                                </w:rPr>
                                <w:t>Module 1 Challenge</w:t>
                              </w:r>
                            </w:sdtContent>
                          </w:sdt>
                        </w:p>
                        <w:p w:rsidR="00E42412" w:rsidRDefault="00E4241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Report</w:t>
                              </w:r>
                            </w:sdtContent>
                          </w:sdt>
                        </w:p>
                      </w:txbxContent>
                    </v:textbox>
                    <w10:wrap anchorx="page" anchory="page"/>
                  </v:shape>
                </w:pict>
              </mc:Fallback>
            </mc:AlternateContent>
          </w:r>
        </w:p>
        <w:p w:rsidR="00E42412" w:rsidRDefault="00E42412">
          <w:pPr>
            <w:rPr>
              <w:rFonts w:ascii="Arial" w:eastAsia="Times New Roman" w:hAnsi="Arial" w:cs="Arial"/>
              <w:color w:val="2B2B2B"/>
              <w:sz w:val="30"/>
              <w:szCs w:val="30"/>
            </w:rPr>
          </w:pPr>
          <w:r>
            <w:rPr>
              <w:rFonts w:ascii="Arial" w:eastAsia="Times New Roman" w:hAnsi="Arial" w:cs="Arial"/>
              <w:color w:val="2B2B2B"/>
              <w:sz w:val="30"/>
              <w:szCs w:val="30"/>
            </w:rPr>
            <w:br w:type="page"/>
          </w:r>
        </w:p>
        <w:bookmarkStart w:id="0" w:name="_GoBack" w:displacedByCustomXml="next"/>
        <w:bookmarkEnd w:id="0" w:displacedByCustomXml="next"/>
      </w:sdtContent>
    </w:sdt>
    <w:p w:rsidR="00C83CD6" w:rsidRDefault="00C83CD6"/>
    <w:p w:rsidR="003737CF" w:rsidRDefault="003737CF"/>
    <w:p w:rsidR="003737CF" w:rsidRPr="003737CF" w:rsidRDefault="003737CF" w:rsidP="00E42412">
      <w:pPr>
        <w:pStyle w:val="Heading1"/>
        <w:rPr>
          <w:rFonts w:eastAsia="Times New Roman"/>
        </w:rPr>
      </w:pPr>
      <w:r w:rsidRPr="003737CF">
        <w:rPr>
          <w:rFonts w:eastAsia="Times New Roman"/>
        </w:rPr>
        <w:t>Background</w:t>
      </w:r>
    </w:p>
    <w:p w:rsidR="003737CF" w:rsidRPr="003737CF" w:rsidRDefault="003737CF" w:rsidP="003737CF">
      <w:pPr>
        <w:spacing w:before="150" w:after="0" w:line="240" w:lineRule="auto"/>
        <w:rPr>
          <w:rFonts w:ascii="Arial" w:eastAsia="Times New Roman" w:hAnsi="Arial" w:cs="Arial"/>
          <w:color w:val="2B2B2B"/>
          <w:sz w:val="24"/>
          <w:szCs w:val="24"/>
        </w:rPr>
      </w:pPr>
      <w:r w:rsidRPr="003737CF">
        <w:rPr>
          <w:rFonts w:ascii="Arial" w:eastAsia="Times New Roman" w:hAnsi="Arial" w:cs="Arial"/>
          <w:color w:val="2B2B2B"/>
          <w:sz w:val="24"/>
          <w:szCs w:val="24"/>
        </w:rPr>
        <w:t>Crowdfunding platforms like Kickstarter and Indiegogo have been growing in success and popularity since the late 2000s. From independent content creators to famous celebrities, more and more people are using crowdfunding to launch new products and generate buzz, but not every project has found success.</w:t>
      </w:r>
    </w:p>
    <w:p w:rsidR="003737CF" w:rsidRPr="003737CF" w:rsidRDefault="003737CF" w:rsidP="003737CF">
      <w:pPr>
        <w:spacing w:before="150" w:after="0" w:line="240" w:lineRule="auto"/>
        <w:rPr>
          <w:rFonts w:ascii="Arial" w:eastAsia="Times New Roman" w:hAnsi="Arial" w:cs="Arial"/>
          <w:color w:val="2B2B2B"/>
          <w:sz w:val="24"/>
          <w:szCs w:val="24"/>
        </w:rPr>
      </w:pPr>
      <w:r w:rsidRPr="003737CF">
        <w:rPr>
          <w:rFonts w:ascii="Arial" w:eastAsia="Times New Roman" w:hAnsi="Arial" w:cs="Arial"/>
          <w:color w:val="2B2B2B"/>
          <w:sz w:val="24"/>
          <w:szCs w:val="24"/>
        </w:rPr>
        <w:t>To receive funding, the project must meet or exceed an initial goal, so many organizations dedicate considerable resources looking through old projects in an attempt to discover “the trick” to finding success. For this week's Challenge, you will organize and analyze a database of 1,000 sample projects to uncover any hidden trends.</w:t>
      </w:r>
    </w:p>
    <w:p w:rsidR="003737CF" w:rsidRPr="00E42412" w:rsidRDefault="003737CF">
      <w:pPr>
        <w:rPr>
          <w:rFonts w:ascii="Arial" w:hAnsi="Arial" w:cs="Arial"/>
          <w:sz w:val="24"/>
          <w:szCs w:val="24"/>
        </w:rPr>
      </w:pPr>
    </w:p>
    <w:p w:rsidR="004414F0" w:rsidRPr="00E42412" w:rsidRDefault="004414F0" w:rsidP="00E42412">
      <w:pPr>
        <w:pStyle w:val="Heading1"/>
        <w:rPr>
          <w:rFonts w:eastAsia="Times New Roman"/>
        </w:rPr>
      </w:pPr>
      <w:r w:rsidRPr="00E42412">
        <w:rPr>
          <w:rFonts w:eastAsia="Times New Roman"/>
        </w:rPr>
        <w:t>Questions</w:t>
      </w:r>
    </w:p>
    <w:p w:rsidR="003737CF" w:rsidRPr="00E42412" w:rsidRDefault="003737CF" w:rsidP="004414F0">
      <w:pPr>
        <w:pStyle w:val="NormalWeb"/>
        <w:numPr>
          <w:ilvl w:val="0"/>
          <w:numId w:val="2"/>
        </w:numPr>
        <w:spacing w:before="150" w:beforeAutospacing="0" w:after="0" w:afterAutospacing="0" w:line="360" w:lineRule="atLeast"/>
        <w:rPr>
          <w:rFonts w:ascii="Arial" w:hAnsi="Arial" w:cs="Arial"/>
          <w:color w:val="2B2B2B"/>
        </w:rPr>
      </w:pPr>
      <w:r w:rsidRPr="00E42412">
        <w:rPr>
          <w:rFonts w:ascii="Arial" w:hAnsi="Arial" w:cs="Arial"/>
          <w:color w:val="2B2B2B"/>
        </w:rPr>
        <w:t>Given the provided data, what are three conclusions that we can draw about crowdfunding campaigns?</w:t>
      </w:r>
    </w:p>
    <w:p w:rsidR="00602ACC" w:rsidRPr="00E42412" w:rsidRDefault="00602ACC" w:rsidP="00602ACC">
      <w:pPr>
        <w:pStyle w:val="NormalWeb"/>
        <w:numPr>
          <w:ilvl w:val="1"/>
          <w:numId w:val="2"/>
        </w:numPr>
        <w:spacing w:before="150" w:beforeAutospacing="0" w:after="0" w:afterAutospacing="0" w:line="360" w:lineRule="atLeast"/>
        <w:rPr>
          <w:rFonts w:ascii="Arial" w:hAnsi="Arial" w:cs="Arial"/>
          <w:color w:val="2B2B2B"/>
        </w:rPr>
      </w:pPr>
      <w:r w:rsidRPr="00E42412">
        <w:rPr>
          <w:rFonts w:ascii="Arial" w:hAnsi="Arial" w:cs="Arial"/>
          <w:color w:val="2B2B2B"/>
        </w:rPr>
        <w:t>With the data provided the three conclusions that we can draw about crowdfunding campaigns would be:</w:t>
      </w:r>
    </w:p>
    <w:p w:rsidR="00602ACC" w:rsidRPr="00E42412" w:rsidRDefault="00602ACC" w:rsidP="00602ACC">
      <w:pPr>
        <w:pStyle w:val="NormalWeb"/>
        <w:numPr>
          <w:ilvl w:val="2"/>
          <w:numId w:val="2"/>
        </w:numPr>
        <w:spacing w:before="150" w:beforeAutospacing="0" w:after="0" w:afterAutospacing="0" w:line="360" w:lineRule="atLeast"/>
        <w:rPr>
          <w:rFonts w:ascii="Arial" w:hAnsi="Arial" w:cs="Arial"/>
          <w:color w:val="2B2B2B"/>
        </w:rPr>
      </w:pPr>
      <w:r w:rsidRPr="00E42412">
        <w:rPr>
          <w:rFonts w:ascii="Arial" w:hAnsi="Arial" w:cs="Arial"/>
          <w:color w:val="2B2B2B"/>
        </w:rPr>
        <w:t>Plays are the most successful crowdfunding campaigns with about 20% (187) success rate within the entire data sample size</w:t>
      </w:r>
    </w:p>
    <w:p w:rsidR="00602ACC" w:rsidRPr="00E42412" w:rsidRDefault="00602ACC" w:rsidP="00602ACC">
      <w:pPr>
        <w:pStyle w:val="NormalWeb"/>
        <w:numPr>
          <w:ilvl w:val="2"/>
          <w:numId w:val="2"/>
        </w:numPr>
        <w:spacing w:before="150" w:beforeAutospacing="0" w:after="0" w:afterAutospacing="0" w:line="360" w:lineRule="atLeast"/>
        <w:rPr>
          <w:rFonts w:ascii="Arial" w:hAnsi="Arial" w:cs="Arial"/>
          <w:color w:val="2B2B2B"/>
        </w:rPr>
      </w:pPr>
      <w:r w:rsidRPr="00E42412">
        <w:rPr>
          <w:rFonts w:ascii="Arial" w:hAnsi="Arial" w:cs="Arial"/>
          <w:color w:val="2B2B2B"/>
        </w:rPr>
        <w:t>Also Plays are has the most failed as well however, within this dataset Plays hold over 30% of the sample dataset</w:t>
      </w:r>
      <w:r w:rsidR="00D430C3" w:rsidRPr="00E42412">
        <w:rPr>
          <w:rFonts w:ascii="Arial" w:hAnsi="Arial" w:cs="Arial"/>
          <w:color w:val="2B2B2B"/>
        </w:rPr>
        <w:t>.</w:t>
      </w:r>
    </w:p>
    <w:p w:rsidR="00D430C3" w:rsidRPr="00E42412" w:rsidRDefault="00D430C3" w:rsidP="00602ACC">
      <w:pPr>
        <w:pStyle w:val="NormalWeb"/>
        <w:numPr>
          <w:ilvl w:val="2"/>
          <w:numId w:val="2"/>
        </w:numPr>
        <w:spacing w:before="150" w:beforeAutospacing="0" w:after="0" w:afterAutospacing="0" w:line="360" w:lineRule="atLeast"/>
        <w:rPr>
          <w:rFonts w:ascii="Arial" w:hAnsi="Arial" w:cs="Arial"/>
          <w:color w:val="2B2B2B"/>
        </w:rPr>
      </w:pPr>
      <w:r w:rsidRPr="00E42412">
        <w:rPr>
          <w:rFonts w:ascii="Arial" w:hAnsi="Arial" w:cs="Arial"/>
          <w:color w:val="2B2B2B"/>
        </w:rPr>
        <w:t xml:space="preserve">The USA has over 70% of the data sample size within the dataset. </w:t>
      </w:r>
    </w:p>
    <w:p w:rsidR="003737CF" w:rsidRPr="00E42412" w:rsidRDefault="003737CF" w:rsidP="004414F0">
      <w:pPr>
        <w:pStyle w:val="NormalWeb"/>
        <w:numPr>
          <w:ilvl w:val="0"/>
          <w:numId w:val="2"/>
        </w:numPr>
        <w:spacing w:before="150" w:beforeAutospacing="0" w:after="0" w:afterAutospacing="0" w:line="360" w:lineRule="atLeast"/>
        <w:rPr>
          <w:rFonts w:ascii="Arial" w:hAnsi="Arial" w:cs="Arial"/>
          <w:color w:val="2B2B2B"/>
        </w:rPr>
      </w:pPr>
      <w:r w:rsidRPr="00E42412">
        <w:rPr>
          <w:rFonts w:ascii="Arial" w:hAnsi="Arial" w:cs="Arial"/>
          <w:color w:val="2B2B2B"/>
        </w:rPr>
        <w:t>What are some limitations of this dataset?</w:t>
      </w:r>
    </w:p>
    <w:p w:rsidR="00D430C3" w:rsidRPr="00E42412" w:rsidRDefault="00D430C3" w:rsidP="00D430C3">
      <w:pPr>
        <w:pStyle w:val="NormalWeb"/>
        <w:numPr>
          <w:ilvl w:val="1"/>
          <w:numId w:val="2"/>
        </w:numPr>
        <w:spacing w:before="150" w:beforeAutospacing="0" w:after="0" w:afterAutospacing="0" w:line="360" w:lineRule="atLeast"/>
        <w:rPr>
          <w:rFonts w:ascii="Arial" w:hAnsi="Arial" w:cs="Arial"/>
          <w:color w:val="2B2B2B"/>
        </w:rPr>
      </w:pPr>
      <w:r w:rsidRPr="00E42412">
        <w:rPr>
          <w:rFonts w:ascii="Arial" w:hAnsi="Arial" w:cs="Arial"/>
          <w:color w:val="2B2B2B"/>
        </w:rPr>
        <w:t xml:space="preserve">Some limitations of the dataset is the sample size is mainly in the USA and we really cannot </w:t>
      </w:r>
      <w:r w:rsidR="005D5B70" w:rsidRPr="00E42412">
        <w:rPr>
          <w:rFonts w:ascii="Arial" w:hAnsi="Arial" w:cs="Arial"/>
          <w:color w:val="2B2B2B"/>
        </w:rPr>
        <w:t>determine</w:t>
      </w:r>
      <w:r w:rsidRPr="00E42412">
        <w:rPr>
          <w:rFonts w:ascii="Arial" w:hAnsi="Arial" w:cs="Arial"/>
          <w:color w:val="2B2B2B"/>
        </w:rPr>
        <w:t xml:space="preserve"> a value </w:t>
      </w:r>
      <w:r w:rsidR="005D5B70" w:rsidRPr="00E42412">
        <w:rPr>
          <w:rFonts w:ascii="Arial" w:hAnsi="Arial" w:cs="Arial"/>
          <w:color w:val="2B2B2B"/>
        </w:rPr>
        <w:t xml:space="preserve">of the other companies if we don’t complete a currency conversion to USD. </w:t>
      </w:r>
    </w:p>
    <w:p w:rsidR="003737CF" w:rsidRDefault="003737CF" w:rsidP="004414F0">
      <w:pPr>
        <w:pStyle w:val="NormalWeb"/>
        <w:numPr>
          <w:ilvl w:val="0"/>
          <w:numId w:val="2"/>
        </w:numPr>
        <w:spacing w:before="150" w:beforeAutospacing="0" w:after="0" w:afterAutospacing="0" w:line="360" w:lineRule="atLeast"/>
        <w:rPr>
          <w:rFonts w:ascii="Arial" w:hAnsi="Arial" w:cs="Arial"/>
          <w:color w:val="2B2B2B"/>
        </w:rPr>
      </w:pPr>
      <w:r w:rsidRPr="00E42412">
        <w:rPr>
          <w:rFonts w:ascii="Arial" w:hAnsi="Arial" w:cs="Arial"/>
          <w:color w:val="2B2B2B"/>
        </w:rPr>
        <w:t>What are some other possible tables and/or graphs that we could create, and what additional value would they provide?</w:t>
      </w:r>
    </w:p>
    <w:p w:rsidR="00E42412" w:rsidRDefault="00732E75" w:rsidP="00732E75">
      <w:pPr>
        <w:pStyle w:val="NormalWeb"/>
        <w:numPr>
          <w:ilvl w:val="1"/>
          <w:numId w:val="2"/>
        </w:numPr>
        <w:spacing w:before="150" w:beforeAutospacing="0" w:after="0" w:afterAutospacing="0" w:line="360" w:lineRule="atLeast"/>
        <w:rPr>
          <w:rFonts w:ascii="Arial" w:hAnsi="Arial" w:cs="Arial"/>
          <w:color w:val="2B2B2B"/>
        </w:rPr>
      </w:pPr>
      <w:r>
        <w:rPr>
          <w:rFonts w:ascii="Arial" w:hAnsi="Arial" w:cs="Arial"/>
          <w:color w:val="2B2B2B"/>
        </w:rPr>
        <w:t xml:space="preserve">Some other possible tables we can review is success by country and success vs failure rate. But I think this dataset doesn’t give the best </w:t>
      </w:r>
      <w:r>
        <w:rPr>
          <w:rFonts w:ascii="Arial" w:hAnsi="Arial" w:cs="Arial"/>
          <w:color w:val="2B2B2B"/>
        </w:rPr>
        <w:lastRenderedPageBreak/>
        <w:t>representation of Kickstarter campaigns f</w:t>
      </w:r>
      <w:r w:rsidRPr="003737CF">
        <w:rPr>
          <w:rFonts w:ascii="Arial" w:hAnsi="Arial" w:cs="Arial"/>
          <w:color w:val="2B2B2B"/>
        </w:rPr>
        <w:t xml:space="preserve">rom independent content creators </w:t>
      </w:r>
      <w:r>
        <w:rPr>
          <w:rFonts w:ascii="Arial" w:hAnsi="Arial" w:cs="Arial"/>
          <w:color w:val="2B2B2B"/>
        </w:rPr>
        <w:t>who launch</w:t>
      </w:r>
      <w:r w:rsidRPr="003737CF">
        <w:rPr>
          <w:rFonts w:ascii="Arial" w:hAnsi="Arial" w:cs="Arial"/>
          <w:color w:val="2B2B2B"/>
        </w:rPr>
        <w:t xml:space="preserve"> crowdfunding </w:t>
      </w:r>
      <w:r>
        <w:rPr>
          <w:rFonts w:ascii="Arial" w:hAnsi="Arial" w:cs="Arial"/>
          <w:color w:val="2B2B2B"/>
        </w:rPr>
        <w:t>for</w:t>
      </w:r>
      <w:r w:rsidRPr="003737CF">
        <w:rPr>
          <w:rFonts w:ascii="Arial" w:hAnsi="Arial" w:cs="Arial"/>
          <w:color w:val="2B2B2B"/>
        </w:rPr>
        <w:t xml:space="preserve"> new products</w:t>
      </w:r>
      <w:r w:rsidR="00F33890">
        <w:rPr>
          <w:rFonts w:ascii="Arial" w:hAnsi="Arial" w:cs="Arial"/>
          <w:color w:val="2B2B2B"/>
        </w:rPr>
        <w:t>.</w:t>
      </w:r>
    </w:p>
    <w:p w:rsidR="00732E75" w:rsidRPr="00E42412" w:rsidRDefault="00732E75" w:rsidP="00E42412">
      <w:pPr>
        <w:pStyle w:val="NormalWeb"/>
        <w:numPr>
          <w:ilvl w:val="1"/>
          <w:numId w:val="2"/>
        </w:numPr>
        <w:spacing w:before="150" w:beforeAutospacing="0" w:after="0" w:afterAutospacing="0" w:line="360" w:lineRule="atLeast"/>
        <w:rPr>
          <w:rFonts w:ascii="Arial" w:hAnsi="Arial" w:cs="Arial"/>
          <w:color w:val="2B2B2B"/>
        </w:rPr>
      </w:pPr>
      <w:r>
        <w:rPr>
          <w:noProof/>
        </w:rPr>
        <w:drawing>
          <wp:inline distT="0" distB="0" distL="0" distR="0" wp14:anchorId="210B236A" wp14:editId="7DA96A4A">
            <wp:extent cx="3596640" cy="1927860"/>
            <wp:effectExtent l="0" t="0" r="3810" b="1524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737CF" w:rsidRDefault="003737CF">
      <w:pPr>
        <w:rPr>
          <w:rFonts w:ascii="Arial" w:hAnsi="Arial" w:cs="Arial"/>
          <w:sz w:val="24"/>
          <w:szCs w:val="24"/>
        </w:rPr>
      </w:pPr>
    </w:p>
    <w:p w:rsidR="00732E75" w:rsidRPr="00E42412" w:rsidRDefault="00732E75">
      <w:pPr>
        <w:rPr>
          <w:rFonts w:ascii="Arial" w:hAnsi="Arial" w:cs="Arial"/>
          <w:sz w:val="24"/>
          <w:szCs w:val="24"/>
        </w:rPr>
      </w:pPr>
      <w:r>
        <w:rPr>
          <w:noProof/>
        </w:rPr>
        <w:drawing>
          <wp:inline distT="0" distB="0" distL="0" distR="0" wp14:anchorId="66CD228A" wp14:editId="79A4C754">
            <wp:extent cx="4572000" cy="2743200"/>
            <wp:effectExtent l="0" t="0" r="0" b="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ectPr w:rsidR="00732E75" w:rsidRPr="00E42412" w:rsidSect="00E42412">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0920" w:rsidRDefault="00400920" w:rsidP="00E42412">
      <w:pPr>
        <w:spacing w:after="0" w:line="240" w:lineRule="auto"/>
      </w:pPr>
      <w:r>
        <w:separator/>
      </w:r>
    </w:p>
  </w:endnote>
  <w:endnote w:type="continuationSeparator" w:id="0">
    <w:p w:rsidR="00400920" w:rsidRDefault="00400920" w:rsidP="00E42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0104208"/>
      <w:docPartObj>
        <w:docPartGallery w:val="Page Numbers (Bottom of Page)"/>
        <w:docPartUnique/>
      </w:docPartObj>
    </w:sdtPr>
    <w:sdtEndPr>
      <w:rPr>
        <w:color w:val="7F7F7F" w:themeColor="background1" w:themeShade="7F"/>
        <w:spacing w:val="60"/>
      </w:rPr>
    </w:sdtEndPr>
    <w:sdtContent>
      <w:p w:rsidR="00E42412" w:rsidRDefault="00E42412">
        <w:pPr>
          <w:pStyle w:val="Footer"/>
          <w:pBdr>
            <w:top w:val="single" w:sz="4" w:space="1" w:color="D9D9D9" w:themeColor="background1" w:themeShade="D9"/>
          </w:pBdr>
          <w:jc w:val="right"/>
        </w:pPr>
      </w:p>
      <w:p w:rsidR="00E42412" w:rsidRDefault="00E42412">
        <w:pPr>
          <w:pStyle w:val="Footer"/>
          <w:pBdr>
            <w:top w:val="single" w:sz="4" w:space="1" w:color="D9D9D9" w:themeColor="background1" w:themeShade="D9"/>
          </w:pBdr>
          <w:jc w:val="right"/>
        </w:pPr>
        <w:r>
          <w:fldChar w:fldCharType="begin"/>
        </w:r>
        <w:r>
          <w:instrText xml:space="preserve"> PAGE   \* MERGEFORMAT </w:instrText>
        </w:r>
        <w:r>
          <w:fldChar w:fldCharType="separate"/>
        </w:r>
        <w:r w:rsidR="00942CC4">
          <w:rPr>
            <w:noProof/>
          </w:rPr>
          <w:t>2</w:t>
        </w:r>
        <w:r>
          <w:rPr>
            <w:noProof/>
          </w:rPr>
          <w:fldChar w:fldCharType="end"/>
        </w:r>
        <w:r>
          <w:t xml:space="preserve"> | </w:t>
        </w:r>
        <w:r>
          <w:rPr>
            <w:color w:val="7F7F7F" w:themeColor="background1" w:themeShade="7F"/>
            <w:spacing w:val="60"/>
          </w:rPr>
          <w:t>Page</w:t>
        </w:r>
      </w:p>
    </w:sdtContent>
  </w:sdt>
  <w:p w:rsidR="00E42412" w:rsidRDefault="00E424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0920" w:rsidRDefault="00400920" w:rsidP="00E42412">
      <w:pPr>
        <w:spacing w:after="0" w:line="240" w:lineRule="auto"/>
      </w:pPr>
      <w:r>
        <w:separator/>
      </w:r>
    </w:p>
  </w:footnote>
  <w:footnote w:type="continuationSeparator" w:id="0">
    <w:p w:rsidR="00400920" w:rsidRDefault="00400920" w:rsidP="00E424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D711B"/>
    <w:multiLevelType w:val="multilevel"/>
    <w:tmpl w:val="0B5E992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6F617B"/>
    <w:multiLevelType w:val="multilevel"/>
    <w:tmpl w:val="0334477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7CF"/>
    <w:rsid w:val="003737CF"/>
    <w:rsid w:val="00400920"/>
    <w:rsid w:val="004414F0"/>
    <w:rsid w:val="004B1388"/>
    <w:rsid w:val="005D5B70"/>
    <w:rsid w:val="00602ACC"/>
    <w:rsid w:val="00732E75"/>
    <w:rsid w:val="00942CC4"/>
    <w:rsid w:val="00C83CD6"/>
    <w:rsid w:val="00D430C3"/>
    <w:rsid w:val="00E42412"/>
    <w:rsid w:val="00F33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9B12A"/>
  <w15:chartTrackingRefBased/>
  <w15:docId w15:val="{CFC89615-3056-458E-8030-CA11CB171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2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3737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37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737CF"/>
    <w:rPr>
      <w:rFonts w:ascii="Times New Roman" w:eastAsia="Times New Roman" w:hAnsi="Times New Roman" w:cs="Times New Roman"/>
      <w:b/>
      <w:bCs/>
      <w:sz w:val="27"/>
      <w:szCs w:val="27"/>
    </w:rPr>
  </w:style>
  <w:style w:type="paragraph" w:styleId="ListParagraph">
    <w:name w:val="List Paragraph"/>
    <w:basedOn w:val="Normal"/>
    <w:uiPriority w:val="34"/>
    <w:qFormat/>
    <w:rsid w:val="004414F0"/>
    <w:pPr>
      <w:ind w:left="720"/>
      <w:contextualSpacing/>
    </w:pPr>
  </w:style>
  <w:style w:type="paragraph" w:styleId="Header">
    <w:name w:val="header"/>
    <w:basedOn w:val="Normal"/>
    <w:link w:val="HeaderChar"/>
    <w:uiPriority w:val="99"/>
    <w:unhideWhenUsed/>
    <w:rsid w:val="00E424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412"/>
  </w:style>
  <w:style w:type="paragraph" w:styleId="Footer">
    <w:name w:val="footer"/>
    <w:basedOn w:val="Normal"/>
    <w:link w:val="FooterChar"/>
    <w:uiPriority w:val="99"/>
    <w:unhideWhenUsed/>
    <w:rsid w:val="00E424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412"/>
  </w:style>
  <w:style w:type="paragraph" w:styleId="NoSpacing">
    <w:name w:val="No Spacing"/>
    <w:link w:val="NoSpacingChar"/>
    <w:uiPriority w:val="1"/>
    <w:qFormat/>
    <w:rsid w:val="00E42412"/>
    <w:pPr>
      <w:spacing w:after="0" w:line="240" w:lineRule="auto"/>
    </w:pPr>
    <w:rPr>
      <w:rFonts w:eastAsiaTheme="minorEastAsia"/>
    </w:rPr>
  </w:style>
  <w:style w:type="character" w:customStyle="1" w:styleId="NoSpacingChar">
    <w:name w:val="No Spacing Char"/>
    <w:basedOn w:val="DefaultParagraphFont"/>
    <w:link w:val="NoSpacing"/>
    <w:uiPriority w:val="1"/>
    <w:rsid w:val="00E42412"/>
    <w:rPr>
      <w:rFonts w:eastAsiaTheme="minorEastAsia"/>
    </w:rPr>
  </w:style>
  <w:style w:type="character" w:customStyle="1" w:styleId="Heading1Char">
    <w:name w:val="Heading 1 Char"/>
    <w:basedOn w:val="DefaultParagraphFont"/>
    <w:link w:val="Heading1"/>
    <w:uiPriority w:val="9"/>
    <w:rsid w:val="00E4241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3095">
      <w:bodyDiv w:val="1"/>
      <w:marLeft w:val="0"/>
      <w:marRight w:val="0"/>
      <w:marTop w:val="0"/>
      <w:marBottom w:val="0"/>
      <w:divBdr>
        <w:top w:val="none" w:sz="0" w:space="0" w:color="auto"/>
        <w:left w:val="none" w:sz="0" w:space="0" w:color="auto"/>
        <w:bottom w:val="none" w:sz="0" w:space="0" w:color="auto"/>
        <w:right w:val="none" w:sz="0" w:space="0" w:color="auto"/>
      </w:divBdr>
    </w:div>
    <w:div w:id="46434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awr\My%20Drive\Rutgers%20Bootcamp\excel-challenge\Starter_Code\Starter_Code\CrowdfundingBook_AlanLawrenc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awr\My%20Drive\Rutgers%20Bootcamp\excel-challenge\Starter_Code\Starter_Code\CrowdfundingBook_AlanLawrenc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[CrowdfundingBook_AlanLawrence.xlsx]Alan_Analysis_piv!PivotTable16</c:name>
    <c:fmtId val="-1"/>
  </c:pivotSource>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US"/>
              <a:t>Successful vs Failed</a:t>
            </a:r>
          </a:p>
        </c:rich>
      </c:tx>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ivotFmts>
      <c:pivotFmt>
        <c:idx val="0"/>
      </c:pivotFmt>
      <c:pivotFmt>
        <c:idx val="1"/>
        <c:spPr>
          <a:gradFill>
            <a:gsLst>
              <a:gs pos="100000">
                <a:schemeClr val="accent1">
                  <a:lumMod val="60000"/>
                  <a:lumOff val="40000"/>
                </a:schemeClr>
              </a:gs>
              <a:gs pos="0">
                <a:schemeClr val="accent1"/>
              </a:gs>
            </a:gsLst>
            <a:lin ang="5400000" scaled="0"/>
          </a:gradFill>
          <a:ln w="19050">
            <a:solidFill>
              <a:schemeClr val="lt1"/>
            </a:solidFill>
          </a:ln>
          <a:effectLst/>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1"/>
          <c:showBubbleSize val="0"/>
          <c:extLst>
            <c:ext xmlns:c15="http://schemas.microsoft.com/office/drawing/2012/chart" uri="{CE6537A1-D6FC-4f65-9D91-7224C49458BB}"/>
          </c:extLst>
        </c:dLbl>
      </c:pivotFmt>
      <c:pivotFmt>
        <c:idx val="2"/>
        <c:spPr>
          <a:gradFill>
            <a:gsLst>
              <a:gs pos="100000">
                <a:schemeClr val="accent1">
                  <a:lumMod val="60000"/>
                  <a:lumOff val="40000"/>
                </a:schemeClr>
              </a:gs>
              <a:gs pos="0">
                <a:schemeClr val="accent1"/>
              </a:gs>
            </a:gsLst>
            <a:lin ang="5400000" scaled="0"/>
          </a:gra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1"/>
          <c:showBubbleSize val="0"/>
          <c:extLst>
            <c:ext xmlns:c15="http://schemas.microsoft.com/office/drawing/2012/chart" uri="{CE6537A1-D6FC-4f65-9D91-7224C49458BB}"/>
          </c:extLst>
        </c:dLbl>
      </c:pivotFmt>
      <c:pivotFmt>
        <c:idx val="3"/>
        <c:spPr>
          <a:gradFill>
            <a:gsLst>
              <a:gs pos="100000">
                <a:schemeClr val="accent1">
                  <a:lumMod val="60000"/>
                  <a:lumOff val="40000"/>
                </a:schemeClr>
              </a:gs>
              <a:gs pos="0">
                <a:schemeClr val="accent1"/>
              </a:gs>
            </a:gsLst>
            <a:lin ang="5400000" scaled="0"/>
          </a:gradFill>
          <a:ln w="19050">
            <a:solidFill>
              <a:schemeClr val="lt1"/>
            </a:solidFill>
          </a:ln>
          <a:effectLst/>
        </c:spPr>
      </c:pivotFmt>
      <c:pivotFmt>
        <c:idx val="4"/>
        <c:spPr>
          <a:gradFill>
            <a:gsLst>
              <a:gs pos="100000">
                <a:schemeClr val="accent1">
                  <a:lumMod val="60000"/>
                  <a:lumOff val="40000"/>
                </a:schemeClr>
              </a:gs>
              <a:gs pos="0">
                <a:schemeClr val="accent1"/>
              </a:gs>
            </a:gsLst>
            <a:lin ang="5400000" scaled="0"/>
          </a:gradFill>
          <a:ln w="19050">
            <a:solidFill>
              <a:schemeClr val="lt1"/>
            </a:solidFill>
          </a:ln>
          <a:effectLst/>
        </c:spPr>
      </c:pivotFmt>
      <c:pivotFmt>
        <c:idx val="5"/>
        <c:spPr>
          <a:gradFill>
            <a:gsLst>
              <a:gs pos="100000">
                <a:schemeClr val="accent1">
                  <a:lumMod val="60000"/>
                  <a:lumOff val="40000"/>
                </a:schemeClr>
              </a:gs>
              <a:gs pos="0">
                <a:schemeClr val="accent1"/>
              </a:gs>
            </a:gsLst>
            <a:lin ang="5400000" scaled="0"/>
          </a:gra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1"/>
          <c:showBubbleSize val="0"/>
          <c:extLst>
            <c:ext xmlns:c15="http://schemas.microsoft.com/office/drawing/2012/chart" uri="{CE6537A1-D6FC-4f65-9D91-7224C49458BB}"/>
          </c:extLst>
        </c:dLbl>
      </c:pivotFmt>
      <c:pivotFmt>
        <c:idx val="6"/>
        <c:spPr>
          <a:gradFill>
            <a:gsLst>
              <a:gs pos="100000">
                <a:schemeClr val="accent1">
                  <a:lumMod val="60000"/>
                  <a:lumOff val="40000"/>
                </a:schemeClr>
              </a:gs>
              <a:gs pos="0">
                <a:schemeClr val="accent1"/>
              </a:gs>
            </a:gsLst>
            <a:lin ang="5400000" scaled="0"/>
          </a:gradFill>
          <a:ln w="19050">
            <a:solidFill>
              <a:schemeClr val="lt1"/>
            </a:solidFill>
          </a:ln>
          <a:effectLst/>
        </c:spPr>
      </c:pivotFmt>
      <c:pivotFmt>
        <c:idx val="7"/>
        <c:spPr>
          <a:gradFill>
            <a:gsLst>
              <a:gs pos="100000">
                <a:schemeClr val="accent1">
                  <a:lumMod val="60000"/>
                  <a:lumOff val="40000"/>
                </a:schemeClr>
              </a:gs>
              <a:gs pos="0">
                <a:schemeClr val="accent1"/>
              </a:gs>
            </a:gsLst>
            <a:lin ang="5400000" scaled="0"/>
          </a:gradFill>
          <a:ln w="19050">
            <a:solidFill>
              <a:schemeClr val="lt1"/>
            </a:solidFill>
          </a:ln>
          <a:effectLst/>
        </c:spPr>
      </c:pivotFmt>
    </c:pivotFmts>
    <c:plotArea>
      <c:layout/>
      <c:pieChart>
        <c:varyColors val="1"/>
        <c:ser>
          <c:idx val="0"/>
          <c:order val="0"/>
          <c:tx>
            <c:strRef>
              <c:f>Alan_Analysis_piv!$B$4</c:f>
              <c:strCache>
                <c:ptCount val="1"/>
                <c:pt idx="0">
                  <c:v>Total</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4AC4-4343-B2B3-A3E99D350975}"/>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4AC4-4343-B2B3-A3E99D35097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Alan_Analysis_piv!$A$5:$A$7</c:f>
              <c:strCache>
                <c:ptCount val="2"/>
                <c:pt idx="0">
                  <c:v>failed</c:v>
                </c:pt>
                <c:pt idx="1">
                  <c:v>successful</c:v>
                </c:pt>
              </c:strCache>
            </c:strRef>
          </c:cat>
          <c:val>
            <c:numRef>
              <c:f>Alan_Analysis_piv!$B$5:$B$7</c:f>
              <c:numCache>
                <c:formatCode>General</c:formatCode>
                <c:ptCount val="2"/>
                <c:pt idx="0">
                  <c:v>364</c:v>
                </c:pt>
                <c:pt idx="1">
                  <c:v>565</c:v>
                </c:pt>
              </c:numCache>
            </c:numRef>
          </c:val>
          <c:extLst>
            <c:ext xmlns:c16="http://schemas.microsoft.com/office/drawing/2014/chart" uri="{C3380CC4-5D6E-409C-BE32-E72D297353CC}">
              <c16:uniqueId val="{00000004-4AC4-4343-B2B3-A3E99D350975}"/>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[CrowdfundingBook_AlanLawrence.xlsx]Alan_Analysis_piv!PivotTable18</c:name>
    <c:fmtId val="-1"/>
  </c:pivotSource>
  <c:chart>
    <c:autoTitleDeleted val="1"/>
    <c:pivotFmts>
      <c:pivotFmt>
        <c:idx val="0"/>
      </c:pivotFmt>
      <c:pivotFmt>
        <c:idx val="1"/>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marker>
          <c:symbol val="circle"/>
          <c:size val="6"/>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dLbl>
          <c:idx val="0"/>
          <c:layout>
            <c:manualLayout>
              <c:x val="0"/>
              <c:y val="1.0208515602216389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dLbl>
          <c:idx val="0"/>
          <c:layout>
            <c:manualLayout>
              <c:x val="0"/>
              <c:y val="1.0208515602216389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6"/>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dLbl>
          <c:idx val="0"/>
          <c:layout>
            <c:manualLayout>
              <c:x val="0"/>
              <c:y val="1.0208515602216389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Alan_Analysis_piv!$O$4</c:f>
              <c:strCache>
                <c:ptCount val="1"/>
                <c:pt idx="0">
                  <c:v>Total</c:v>
                </c:pt>
              </c:strCache>
            </c:strRef>
          </c:tx>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dLbl>
              <c:idx val="6"/>
              <c:layout>
                <c:manualLayout>
                  <c:x val="0"/>
                  <c:y val="1.020851560221638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5CF-4EBE-A572-1964D4AD1719}"/>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Alan_Analysis_piv!$N$5:$N$12</c:f>
              <c:strCache>
                <c:ptCount val="7"/>
                <c:pt idx="0">
                  <c:v>AU</c:v>
                </c:pt>
                <c:pt idx="1">
                  <c:v>CA</c:v>
                </c:pt>
                <c:pt idx="2">
                  <c:v>CH</c:v>
                </c:pt>
                <c:pt idx="3">
                  <c:v>DK</c:v>
                </c:pt>
                <c:pt idx="4">
                  <c:v>GB</c:v>
                </c:pt>
                <c:pt idx="5">
                  <c:v>IT</c:v>
                </c:pt>
                <c:pt idx="6">
                  <c:v>US</c:v>
                </c:pt>
              </c:strCache>
            </c:strRef>
          </c:cat>
          <c:val>
            <c:numRef>
              <c:f>Alan_Analysis_piv!$O$5:$O$12</c:f>
              <c:numCache>
                <c:formatCode>General</c:formatCode>
                <c:ptCount val="7"/>
                <c:pt idx="0">
                  <c:v>40</c:v>
                </c:pt>
                <c:pt idx="1">
                  <c:v>41</c:v>
                </c:pt>
                <c:pt idx="2">
                  <c:v>18</c:v>
                </c:pt>
                <c:pt idx="3">
                  <c:v>29</c:v>
                </c:pt>
                <c:pt idx="4">
                  <c:v>46</c:v>
                </c:pt>
                <c:pt idx="5">
                  <c:v>45</c:v>
                </c:pt>
                <c:pt idx="6">
                  <c:v>710</c:v>
                </c:pt>
              </c:numCache>
            </c:numRef>
          </c:val>
          <c:extLst>
            <c:ext xmlns:c16="http://schemas.microsoft.com/office/drawing/2014/chart" uri="{C3380CC4-5D6E-409C-BE32-E72D297353CC}">
              <c16:uniqueId val="{00000001-25CF-4EBE-A572-1964D4AD1719}"/>
            </c:ext>
          </c:extLst>
        </c:ser>
        <c:dLbls>
          <c:dLblPos val="inEnd"/>
          <c:showLegendKey val="0"/>
          <c:showVal val="1"/>
          <c:showCatName val="0"/>
          <c:showSerName val="0"/>
          <c:showPercent val="0"/>
          <c:showBubbleSize val="0"/>
        </c:dLbls>
        <c:gapWidth val="41"/>
        <c:axId val="1810329008"/>
        <c:axId val="1944621776"/>
      </c:barChart>
      <c:catAx>
        <c:axId val="181032900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1944621776"/>
        <c:crosses val="autoZero"/>
        <c:auto val="1"/>
        <c:lblAlgn val="ctr"/>
        <c:lblOffset val="100"/>
        <c:noMultiLvlLbl val="0"/>
      </c:catAx>
      <c:valAx>
        <c:axId val="1944621776"/>
        <c:scaling>
          <c:orientation val="minMax"/>
        </c:scaling>
        <c:delete val="1"/>
        <c:axPos val="l"/>
        <c:numFmt formatCode="General" sourceLinked="1"/>
        <c:majorTickMark val="none"/>
        <c:minorTickMark val="none"/>
        <c:tickLblPos val="nextTo"/>
        <c:crossAx val="1810329008"/>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2023-10-13T00:00:00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1807</TotalTime>
  <Pages>1</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Module 1 Challenge</vt:lpstr>
    </vt:vector>
  </TitlesOfParts>
  <Company>PSEG Data Science Rutgers Bootcamp</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 Challenge</dc:title>
  <dc:subject>Report</dc:subject>
  <dc:creator>Alan Lawrence</dc:creator>
  <cp:keywords/>
  <dc:description/>
  <cp:lastModifiedBy>Alan Lawrence</cp:lastModifiedBy>
  <cp:revision>5</cp:revision>
  <cp:lastPrinted>2023-10-13T20:18:00Z</cp:lastPrinted>
  <dcterms:created xsi:type="dcterms:W3CDTF">2023-10-12T14:12:00Z</dcterms:created>
  <dcterms:modified xsi:type="dcterms:W3CDTF">2023-10-13T20:19:00Z</dcterms:modified>
</cp:coreProperties>
</file>