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A9D49" w14:textId="77777777" w:rsidR="005C4A13" w:rsidRPr="00A515BC" w:rsidRDefault="00000000">
      <w:pPr>
        <w:jc w:val="center"/>
        <w:rPr>
          <w:lang w:val="es-ES"/>
        </w:rPr>
      </w:pPr>
      <w:r w:rsidRPr="00A515BC">
        <w:rPr>
          <w:b/>
          <w:sz w:val="24"/>
          <w:lang w:val="es-ES"/>
        </w:rPr>
        <w:t>UNIVERSIDAD NACIONAL DE CONCEPCIÓN</w:t>
      </w:r>
      <w:r w:rsidRPr="00A515BC">
        <w:rPr>
          <w:b/>
          <w:sz w:val="24"/>
          <w:lang w:val="es-ES"/>
        </w:rPr>
        <w:br/>
        <w:t>FACULTAD DE CIENCIAS ECONÓMICAS Y ADMINISTRATIVAS</w:t>
      </w:r>
      <w:r w:rsidRPr="00A515BC">
        <w:rPr>
          <w:b/>
          <w:sz w:val="24"/>
          <w:lang w:val="es-ES"/>
        </w:rPr>
        <w:br/>
        <w:t>Ingeniería en Informática Empresarial</w:t>
      </w:r>
    </w:p>
    <w:p w14:paraId="6DE0C86B" w14:textId="77777777" w:rsidR="005C4A13" w:rsidRPr="00A515BC" w:rsidRDefault="00000000">
      <w:pPr>
        <w:pStyle w:val="Ttulo"/>
        <w:jc w:val="center"/>
        <w:rPr>
          <w:lang w:val="es-ES"/>
        </w:rPr>
      </w:pPr>
      <w:r w:rsidRPr="00A515BC">
        <w:rPr>
          <w:lang w:val="es-ES"/>
        </w:rPr>
        <w:t>Manual de Usuario</w:t>
      </w:r>
    </w:p>
    <w:p w14:paraId="637594F9" w14:textId="77777777" w:rsidR="005C4A13" w:rsidRPr="00A515BC" w:rsidRDefault="00000000">
      <w:pPr>
        <w:jc w:val="center"/>
        <w:rPr>
          <w:lang w:val="es-ES"/>
        </w:rPr>
      </w:pPr>
      <w:r w:rsidRPr="00A515BC">
        <w:rPr>
          <w:sz w:val="24"/>
          <w:lang w:val="es-ES"/>
        </w:rPr>
        <w:t xml:space="preserve">FCEA </w:t>
      </w:r>
      <w:proofErr w:type="spellStart"/>
      <w:r w:rsidRPr="00A515BC">
        <w:rPr>
          <w:sz w:val="24"/>
          <w:lang w:val="es-ES"/>
        </w:rPr>
        <w:t>Datasys</w:t>
      </w:r>
      <w:proofErr w:type="spellEnd"/>
      <w:r w:rsidRPr="00A515BC">
        <w:rPr>
          <w:sz w:val="24"/>
          <w:lang w:val="es-ES"/>
        </w:rPr>
        <w:br/>
        <w:t>Operación del catálogo bibliográfico digital</w:t>
      </w:r>
    </w:p>
    <w:p w14:paraId="30E10813" w14:textId="77777777" w:rsidR="005C4A13" w:rsidRPr="00A515BC" w:rsidRDefault="00000000">
      <w:pPr>
        <w:jc w:val="center"/>
        <w:rPr>
          <w:lang w:val="es-ES"/>
        </w:rPr>
      </w:pPr>
      <w:r w:rsidRPr="00A515BC">
        <w:rPr>
          <w:sz w:val="24"/>
          <w:lang w:val="es-ES"/>
        </w:rPr>
        <w:t>Trabajo Práctico Final de Ingeniería de Software I</w:t>
      </w:r>
    </w:p>
    <w:p w14:paraId="43FF7ECB" w14:textId="77777777" w:rsidR="005C4A13" w:rsidRPr="00A515BC" w:rsidRDefault="00000000">
      <w:pPr>
        <w:spacing w:line="252" w:lineRule="auto"/>
        <w:jc w:val="center"/>
        <w:rPr>
          <w:lang w:val="es-ES"/>
        </w:rPr>
      </w:pPr>
      <w:r w:rsidRPr="00A515BC">
        <w:rPr>
          <w:sz w:val="24"/>
          <w:lang w:val="es-ES"/>
        </w:rPr>
        <w:t>Docentes</w:t>
      </w:r>
      <w:r w:rsidRPr="00A515BC">
        <w:rPr>
          <w:sz w:val="24"/>
          <w:lang w:val="es-ES"/>
        </w:rPr>
        <w:br/>
        <w:t>Prof. Lic. María Del Rosario Zorrilla A., Mg.</w:t>
      </w:r>
      <w:r w:rsidRPr="00A515BC">
        <w:rPr>
          <w:sz w:val="24"/>
          <w:lang w:val="es-ES"/>
        </w:rPr>
        <w:br/>
        <w:t>Prof. Ing. Juan Benito Torres Báez, Mg.</w:t>
      </w:r>
    </w:p>
    <w:p w14:paraId="3BB00CEF" w14:textId="77777777" w:rsidR="005C4A13" w:rsidRPr="00A515BC" w:rsidRDefault="00000000">
      <w:pPr>
        <w:spacing w:line="252" w:lineRule="auto"/>
        <w:jc w:val="center"/>
        <w:rPr>
          <w:lang w:val="es-ES"/>
        </w:rPr>
      </w:pPr>
      <w:r w:rsidRPr="00A515BC">
        <w:rPr>
          <w:sz w:val="24"/>
          <w:lang w:val="es-ES"/>
        </w:rPr>
        <w:t>Integrantes</w:t>
      </w:r>
      <w:r w:rsidRPr="00A515BC">
        <w:rPr>
          <w:sz w:val="24"/>
          <w:lang w:val="es-ES"/>
        </w:rPr>
        <w:br/>
        <w:t>Alan Gabriel Cabrera Villalba</w:t>
      </w:r>
      <w:r w:rsidRPr="00A515BC">
        <w:rPr>
          <w:sz w:val="24"/>
          <w:lang w:val="es-ES"/>
        </w:rPr>
        <w:br/>
      </w:r>
      <w:proofErr w:type="spellStart"/>
      <w:r w:rsidRPr="00A515BC">
        <w:rPr>
          <w:sz w:val="24"/>
          <w:lang w:val="es-ES"/>
        </w:rPr>
        <w:t>Ivan</w:t>
      </w:r>
      <w:proofErr w:type="spellEnd"/>
      <w:r w:rsidRPr="00A515BC">
        <w:rPr>
          <w:sz w:val="24"/>
          <w:lang w:val="es-ES"/>
        </w:rPr>
        <w:t xml:space="preserve"> Ramon Duarte Villar</w:t>
      </w:r>
      <w:r w:rsidRPr="00A515BC">
        <w:rPr>
          <w:sz w:val="24"/>
          <w:lang w:val="es-ES"/>
        </w:rPr>
        <w:br/>
        <w:t xml:space="preserve">Fabrizio </w:t>
      </w:r>
      <w:proofErr w:type="spellStart"/>
      <w:r w:rsidRPr="00A515BC">
        <w:rPr>
          <w:sz w:val="24"/>
          <w:lang w:val="es-ES"/>
        </w:rPr>
        <w:t>Ruben</w:t>
      </w:r>
      <w:proofErr w:type="spellEnd"/>
      <w:r w:rsidRPr="00A515BC">
        <w:rPr>
          <w:sz w:val="24"/>
          <w:lang w:val="es-ES"/>
        </w:rPr>
        <w:t xml:space="preserve"> Larrosa Miranda</w:t>
      </w:r>
      <w:r w:rsidRPr="00A515BC">
        <w:rPr>
          <w:sz w:val="24"/>
          <w:lang w:val="es-ES"/>
        </w:rPr>
        <w:br/>
        <w:t xml:space="preserve">Thiago </w:t>
      </w:r>
      <w:proofErr w:type="spellStart"/>
      <w:r w:rsidRPr="00A515BC">
        <w:rPr>
          <w:sz w:val="24"/>
          <w:lang w:val="es-ES"/>
        </w:rPr>
        <w:t>Mathias</w:t>
      </w:r>
      <w:proofErr w:type="spellEnd"/>
      <w:r w:rsidRPr="00A515BC">
        <w:rPr>
          <w:sz w:val="24"/>
          <w:lang w:val="es-ES"/>
        </w:rPr>
        <w:t xml:space="preserve"> Torres Montania</w:t>
      </w:r>
      <w:r w:rsidRPr="00A515BC">
        <w:rPr>
          <w:sz w:val="24"/>
          <w:lang w:val="es-ES"/>
        </w:rPr>
        <w:br/>
        <w:t>Alan Amin Bogarín Godoy</w:t>
      </w:r>
      <w:r w:rsidRPr="00A515BC">
        <w:rPr>
          <w:sz w:val="24"/>
          <w:lang w:val="es-ES"/>
        </w:rPr>
        <w:br/>
        <w:t xml:space="preserve">Edgar </w:t>
      </w:r>
      <w:proofErr w:type="spellStart"/>
      <w:r w:rsidRPr="00A515BC">
        <w:rPr>
          <w:sz w:val="24"/>
          <w:lang w:val="es-ES"/>
        </w:rPr>
        <w:t>Ibañez</w:t>
      </w:r>
      <w:proofErr w:type="spellEnd"/>
      <w:r w:rsidRPr="00A515BC">
        <w:rPr>
          <w:sz w:val="24"/>
          <w:lang w:val="es-ES"/>
        </w:rPr>
        <w:t xml:space="preserve"> Meza</w:t>
      </w:r>
    </w:p>
    <w:p w14:paraId="6BED08D5" w14:textId="77777777" w:rsidR="005C4A13" w:rsidRPr="00A515BC" w:rsidRDefault="00000000">
      <w:pPr>
        <w:spacing w:line="252" w:lineRule="auto"/>
        <w:jc w:val="center"/>
        <w:rPr>
          <w:lang w:val="es-ES"/>
        </w:rPr>
      </w:pPr>
      <w:r w:rsidRPr="00A515BC">
        <w:rPr>
          <w:lang w:val="es-ES"/>
        </w:rPr>
        <w:t>Concepción Paraguay</w:t>
      </w:r>
      <w:r w:rsidRPr="00A515BC">
        <w:rPr>
          <w:lang w:val="es-ES"/>
        </w:rPr>
        <w:br/>
        <w:t>Octubre de 2026</w:t>
      </w:r>
      <w:r w:rsidRPr="00A515BC">
        <w:rPr>
          <w:lang w:val="es-ES"/>
        </w:rPr>
        <w:br/>
        <w:t>Edición actualizada al 28 de octubre de 2026</w:t>
      </w:r>
    </w:p>
    <w:p w14:paraId="7F78D5AD" w14:textId="77777777" w:rsidR="005C4A13" w:rsidRPr="00A515BC" w:rsidRDefault="00000000">
      <w:pPr>
        <w:rPr>
          <w:lang w:val="es-ES"/>
        </w:rPr>
      </w:pPr>
      <w:r w:rsidRPr="00A515BC">
        <w:rPr>
          <w:lang w:val="es-ES"/>
        </w:rPr>
        <w:br w:type="page"/>
      </w:r>
    </w:p>
    <w:p w14:paraId="59AA4941" w14:textId="77777777" w:rsidR="005C4A13" w:rsidRPr="00A515BC" w:rsidRDefault="00000000">
      <w:pPr>
        <w:jc w:val="center"/>
        <w:rPr>
          <w:lang w:val="es-ES"/>
        </w:rPr>
      </w:pPr>
      <w:r w:rsidRPr="00A515BC">
        <w:rPr>
          <w:b/>
          <w:sz w:val="28"/>
          <w:lang w:val="es-ES"/>
        </w:rPr>
        <w:lastRenderedPageBreak/>
        <w:t>Índice de contenido</w:t>
      </w:r>
    </w:p>
    <w:p w14:paraId="74C922BE" w14:textId="77777777" w:rsidR="005C4A13" w:rsidRPr="00A515BC" w:rsidRDefault="00000000">
      <w:pPr>
        <w:pStyle w:val="Indicemanual1"/>
        <w:rPr>
          <w:lang w:val="es-ES"/>
        </w:rPr>
      </w:pPr>
      <w:hyperlink w:anchor="sec000">
        <w:r w:rsidRPr="00A515BC">
          <w:rPr>
            <w:lang w:val="es-ES"/>
          </w:rPr>
          <w:t>Introducción</w:t>
        </w:r>
      </w:hyperlink>
      <w:r w:rsidRPr="00A515BC">
        <w:rPr>
          <w:lang w:val="es-ES"/>
        </w:rPr>
        <w:tab/>
      </w:r>
      <w:r w:rsidRPr="00A515BC">
        <w:rPr>
          <w:lang w:val="es-ES"/>
        </w:rPr>
        <w:t>1</w:t>
      </w:r>
    </w:p>
    <w:p w14:paraId="6346D4F3" w14:textId="77777777" w:rsidR="005C4A13" w:rsidRPr="00A515BC" w:rsidRDefault="00000000">
      <w:pPr>
        <w:pStyle w:val="Indicemanual1"/>
        <w:rPr>
          <w:lang w:val="es-ES"/>
        </w:rPr>
      </w:pPr>
      <w:hyperlink w:anchor="sec001">
        <w:r w:rsidRPr="00A515BC">
          <w:rPr>
            <w:lang w:val="es-ES"/>
          </w:rPr>
          <w:t>Desarrollo del manual</w:t>
        </w:r>
      </w:hyperlink>
      <w:r w:rsidRPr="00A515BC">
        <w:rPr>
          <w:lang w:val="es-ES"/>
        </w:rPr>
        <w:tab/>
      </w:r>
      <w:r w:rsidRPr="00A515BC">
        <w:rPr>
          <w:lang w:val="es-ES"/>
        </w:rPr>
        <w:t>1</w:t>
      </w:r>
    </w:p>
    <w:p w14:paraId="2F6446EB" w14:textId="77777777" w:rsidR="005C4A13" w:rsidRPr="00A515BC" w:rsidRDefault="00000000">
      <w:pPr>
        <w:pStyle w:val="Indicemanual2"/>
        <w:rPr>
          <w:lang w:val="es-ES"/>
        </w:rPr>
      </w:pPr>
      <w:hyperlink w:anchor="sec002">
        <w:r w:rsidRPr="00A515BC">
          <w:rPr>
            <w:lang w:val="es-ES"/>
          </w:rPr>
          <w:t>Planteamiento del problema</w:t>
        </w:r>
      </w:hyperlink>
      <w:r w:rsidRPr="00A515BC">
        <w:rPr>
          <w:lang w:val="es-ES"/>
        </w:rPr>
        <w:tab/>
      </w:r>
      <w:r w:rsidRPr="00A515BC">
        <w:rPr>
          <w:lang w:val="es-ES"/>
        </w:rPr>
        <w:t>1</w:t>
      </w:r>
    </w:p>
    <w:p w14:paraId="35017AA4" w14:textId="77777777" w:rsidR="005C4A13" w:rsidRPr="00A515BC" w:rsidRDefault="00000000">
      <w:pPr>
        <w:pStyle w:val="Indicemanual2"/>
        <w:rPr>
          <w:lang w:val="es-ES"/>
        </w:rPr>
      </w:pPr>
      <w:hyperlink w:anchor="sec003">
        <w:r w:rsidRPr="00A515BC">
          <w:rPr>
            <w:lang w:val="es-ES"/>
          </w:rPr>
          <w:t>Objetivos del sistema</w:t>
        </w:r>
      </w:hyperlink>
      <w:r w:rsidRPr="00A515BC">
        <w:rPr>
          <w:lang w:val="es-ES"/>
        </w:rPr>
        <w:tab/>
      </w:r>
      <w:r w:rsidRPr="00A515BC">
        <w:rPr>
          <w:lang w:val="es-ES"/>
        </w:rPr>
        <w:t>1</w:t>
      </w:r>
    </w:p>
    <w:p w14:paraId="14CAB42E" w14:textId="77777777" w:rsidR="005C4A13" w:rsidRPr="00A515BC" w:rsidRDefault="00000000">
      <w:pPr>
        <w:pStyle w:val="Indicemanual3"/>
        <w:rPr>
          <w:lang w:val="es-ES"/>
        </w:rPr>
      </w:pPr>
      <w:hyperlink w:anchor="sec004">
        <w:r w:rsidRPr="00A515BC">
          <w:rPr>
            <w:lang w:val="es-ES"/>
          </w:rPr>
          <w:t>Objetivo general</w:t>
        </w:r>
      </w:hyperlink>
      <w:r w:rsidRPr="00A515BC">
        <w:rPr>
          <w:lang w:val="es-ES"/>
        </w:rPr>
        <w:tab/>
      </w:r>
      <w:r w:rsidRPr="00A515BC">
        <w:rPr>
          <w:lang w:val="es-ES"/>
        </w:rPr>
        <w:t>1</w:t>
      </w:r>
    </w:p>
    <w:p w14:paraId="3F6F10F1" w14:textId="77777777" w:rsidR="005C4A13" w:rsidRPr="00A515BC" w:rsidRDefault="00000000">
      <w:pPr>
        <w:pStyle w:val="Indicemanual3"/>
        <w:rPr>
          <w:lang w:val="es-ES"/>
        </w:rPr>
      </w:pPr>
      <w:hyperlink w:anchor="sec005">
        <w:r w:rsidRPr="00A515BC">
          <w:rPr>
            <w:lang w:val="es-ES"/>
          </w:rPr>
          <w:t>Objetivos específicos</w:t>
        </w:r>
      </w:hyperlink>
      <w:r w:rsidRPr="00A515BC">
        <w:rPr>
          <w:lang w:val="es-ES"/>
        </w:rPr>
        <w:tab/>
      </w:r>
      <w:r w:rsidRPr="00A515BC">
        <w:rPr>
          <w:lang w:val="es-ES"/>
        </w:rPr>
        <w:t>1</w:t>
      </w:r>
    </w:p>
    <w:p w14:paraId="22E9CB4A" w14:textId="77777777" w:rsidR="005C4A13" w:rsidRPr="00A515BC" w:rsidRDefault="00000000">
      <w:pPr>
        <w:pStyle w:val="Indicemanual2"/>
        <w:rPr>
          <w:lang w:val="es-ES"/>
        </w:rPr>
      </w:pPr>
      <w:hyperlink w:anchor="sec006">
        <w:r w:rsidRPr="00A515BC">
          <w:rPr>
            <w:lang w:val="es-ES"/>
          </w:rPr>
          <w:t>Lista de requerimientos</w:t>
        </w:r>
      </w:hyperlink>
      <w:r w:rsidRPr="00A515BC">
        <w:rPr>
          <w:lang w:val="es-ES"/>
        </w:rPr>
        <w:tab/>
      </w:r>
      <w:r w:rsidRPr="00A515BC">
        <w:rPr>
          <w:lang w:val="es-ES"/>
        </w:rPr>
        <w:t>2</w:t>
      </w:r>
    </w:p>
    <w:p w14:paraId="7E289246" w14:textId="77777777" w:rsidR="005C4A13" w:rsidRPr="00A515BC" w:rsidRDefault="00000000">
      <w:pPr>
        <w:pStyle w:val="Indicemanual3"/>
        <w:rPr>
          <w:lang w:val="es-ES"/>
        </w:rPr>
      </w:pPr>
      <w:hyperlink w:anchor="sec007">
        <w:r w:rsidRPr="00A515BC">
          <w:rPr>
            <w:lang w:val="es-ES"/>
          </w:rPr>
          <w:t>Requerimientos funcionales</w:t>
        </w:r>
      </w:hyperlink>
      <w:r w:rsidRPr="00A515BC">
        <w:rPr>
          <w:lang w:val="es-ES"/>
        </w:rPr>
        <w:tab/>
      </w:r>
      <w:r w:rsidRPr="00A515BC">
        <w:rPr>
          <w:lang w:val="es-ES"/>
        </w:rPr>
        <w:t>2</w:t>
      </w:r>
    </w:p>
    <w:p w14:paraId="758070B3" w14:textId="77777777" w:rsidR="005C4A13" w:rsidRPr="00A515BC" w:rsidRDefault="00000000">
      <w:pPr>
        <w:pStyle w:val="Indicemanual3"/>
        <w:rPr>
          <w:lang w:val="es-ES"/>
        </w:rPr>
      </w:pPr>
      <w:hyperlink w:anchor="sec008">
        <w:r w:rsidRPr="00A515BC">
          <w:rPr>
            <w:lang w:val="es-ES"/>
          </w:rPr>
          <w:t>Requerimientos no funcionales</w:t>
        </w:r>
      </w:hyperlink>
      <w:r w:rsidRPr="00A515BC">
        <w:rPr>
          <w:lang w:val="es-ES"/>
        </w:rPr>
        <w:tab/>
      </w:r>
      <w:r w:rsidRPr="00A515BC">
        <w:rPr>
          <w:lang w:val="es-ES"/>
        </w:rPr>
        <w:t>2</w:t>
      </w:r>
    </w:p>
    <w:p w14:paraId="5B708B2C" w14:textId="77777777" w:rsidR="005C4A13" w:rsidRPr="00A515BC" w:rsidRDefault="00000000">
      <w:pPr>
        <w:pStyle w:val="Indicemanual3"/>
        <w:rPr>
          <w:lang w:val="es-ES"/>
        </w:rPr>
      </w:pPr>
      <w:hyperlink w:anchor="sec009">
        <w:r w:rsidRPr="00A515BC">
          <w:rPr>
            <w:lang w:val="es-ES"/>
          </w:rPr>
          <w:t>Requerimientos de implementación</w:t>
        </w:r>
      </w:hyperlink>
      <w:r w:rsidRPr="00A515BC">
        <w:rPr>
          <w:lang w:val="es-ES"/>
        </w:rPr>
        <w:tab/>
      </w:r>
      <w:r w:rsidRPr="00A515BC">
        <w:rPr>
          <w:lang w:val="es-ES"/>
        </w:rPr>
        <w:t>2</w:t>
      </w:r>
    </w:p>
    <w:p w14:paraId="0797F27A" w14:textId="77777777" w:rsidR="005C4A13" w:rsidRPr="00A515BC" w:rsidRDefault="00000000">
      <w:pPr>
        <w:pStyle w:val="Indicemanual3"/>
        <w:rPr>
          <w:lang w:val="es-ES"/>
        </w:rPr>
      </w:pPr>
      <w:hyperlink w:anchor="sec010">
        <w:r w:rsidRPr="00A515BC">
          <w:rPr>
            <w:lang w:val="es-ES"/>
          </w:rPr>
          <w:t>Requerimientos de hardware y software</w:t>
        </w:r>
      </w:hyperlink>
      <w:r w:rsidRPr="00A515BC">
        <w:rPr>
          <w:lang w:val="es-ES"/>
        </w:rPr>
        <w:tab/>
      </w:r>
      <w:r w:rsidRPr="00A515BC">
        <w:rPr>
          <w:lang w:val="es-ES"/>
        </w:rPr>
        <w:t>3</w:t>
      </w:r>
    </w:p>
    <w:p w14:paraId="6B3DDD7A" w14:textId="77777777" w:rsidR="005C4A13" w:rsidRPr="00A515BC" w:rsidRDefault="00000000">
      <w:pPr>
        <w:pStyle w:val="Indicemanual3"/>
        <w:rPr>
          <w:lang w:val="es-ES"/>
        </w:rPr>
      </w:pPr>
      <w:hyperlink w:anchor="sec011">
        <w:r w:rsidRPr="00A515BC">
          <w:rPr>
            <w:lang w:val="es-ES"/>
          </w:rPr>
          <w:t>Requerimientos de red</w:t>
        </w:r>
      </w:hyperlink>
      <w:r w:rsidRPr="00A515BC">
        <w:rPr>
          <w:lang w:val="es-ES"/>
        </w:rPr>
        <w:tab/>
      </w:r>
      <w:r w:rsidRPr="00A515BC">
        <w:rPr>
          <w:lang w:val="es-ES"/>
        </w:rPr>
        <w:t>3</w:t>
      </w:r>
    </w:p>
    <w:p w14:paraId="3F668323" w14:textId="77777777" w:rsidR="005C4A13" w:rsidRPr="00A515BC" w:rsidRDefault="00000000">
      <w:pPr>
        <w:pStyle w:val="Indicemanual2"/>
        <w:rPr>
          <w:lang w:val="es-ES"/>
        </w:rPr>
      </w:pPr>
      <w:hyperlink w:anchor="sec012">
        <w:r w:rsidRPr="00A515BC">
          <w:rPr>
            <w:lang w:val="es-ES"/>
          </w:rPr>
          <w:t>Ejecución del sistema</w:t>
        </w:r>
      </w:hyperlink>
      <w:r w:rsidRPr="00A515BC">
        <w:rPr>
          <w:lang w:val="es-ES"/>
        </w:rPr>
        <w:tab/>
      </w:r>
      <w:r w:rsidRPr="00A515BC">
        <w:rPr>
          <w:lang w:val="es-ES"/>
        </w:rPr>
        <w:t>3</w:t>
      </w:r>
    </w:p>
    <w:p w14:paraId="5AC1AC41" w14:textId="77777777" w:rsidR="005C4A13" w:rsidRPr="00A515BC" w:rsidRDefault="00000000">
      <w:pPr>
        <w:pStyle w:val="Indicemanual3"/>
        <w:rPr>
          <w:lang w:val="es-ES"/>
        </w:rPr>
      </w:pPr>
      <w:hyperlink w:anchor="sec013">
        <w:r w:rsidRPr="00A515BC">
          <w:rPr>
            <w:lang w:val="es-ES"/>
          </w:rPr>
          <w:t>Inicio y cierre de la demostración por el encargado</w:t>
        </w:r>
      </w:hyperlink>
      <w:r w:rsidRPr="00A515BC">
        <w:rPr>
          <w:lang w:val="es-ES"/>
        </w:rPr>
        <w:tab/>
      </w:r>
      <w:r w:rsidRPr="00A515BC">
        <w:rPr>
          <w:lang w:val="es-ES"/>
        </w:rPr>
        <w:t>4</w:t>
      </w:r>
    </w:p>
    <w:p w14:paraId="52FA31F3" w14:textId="77777777" w:rsidR="005C4A13" w:rsidRPr="00A515BC" w:rsidRDefault="00000000">
      <w:pPr>
        <w:pStyle w:val="Indicemanual2"/>
        <w:rPr>
          <w:lang w:val="es-ES"/>
        </w:rPr>
      </w:pPr>
      <w:hyperlink w:anchor="sec014">
        <w:r w:rsidRPr="00A515BC">
          <w:rPr>
            <w:lang w:val="es-ES"/>
          </w:rPr>
          <w:t>Definición de las ventanas</w:t>
        </w:r>
      </w:hyperlink>
      <w:r w:rsidRPr="00A515BC">
        <w:rPr>
          <w:lang w:val="es-ES"/>
        </w:rPr>
        <w:tab/>
      </w:r>
      <w:r w:rsidRPr="00A515BC">
        <w:rPr>
          <w:lang w:val="es-ES"/>
        </w:rPr>
        <w:t>4</w:t>
      </w:r>
    </w:p>
    <w:p w14:paraId="635B062D" w14:textId="77777777" w:rsidR="005C4A13" w:rsidRPr="00A515BC" w:rsidRDefault="00000000">
      <w:pPr>
        <w:pStyle w:val="Indicemanual3"/>
        <w:rPr>
          <w:lang w:val="es-ES"/>
        </w:rPr>
      </w:pPr>
      <w:hyperlink w:anchor="sec015">
        <w:r w:rsidRPr="00A515BC">
          <w:rPr>
            <w:lang w:val="es-ES"/>
          </w:rPr>
          <w:t>Inicio de sesión</w:t>
        </w:r>
      </w:hyperlink>
      <w:r w:rsidRPr="00A515BC">
        <w:rPr>
          <w:lang w:val="es-ES"/>
        </w:rPr>
        <w:tab/>
      </w:r>
      <w:r w:rsidRPr="00A515BC">
        <w:rPr>
          <w:lang w:val="es-ES"/>
        </w:rPr>
        <w:t>4</w:t>
      </w:r>
    </w:p>
    <w:p w14:paraId="3608D074" w14:textId="77777777" w:rsidR="005C4A13" w:rsidRPr="00A515BC" w:rsidRDefault="00000000">
      <w:pPr>
        <w:pStyle w:val="Indicemanual3"/>
        <w:rPr>
          <w:lang w:val="es-ES"/>
        </w:rPr>
      </w:pPr>
      <w:hyperlink w:anchor="sec016">
        <w:r w:rsidRPr="00A515BC">
          <w:rPr>
            <w:lang w:val="es-ES"/>
          </w:rPr>
          <w:t>Recuperación de contraseña</w:t>
        </w:r>
      </w:hyperlink>
      <w:r w:rsidRPr="00A515BC">
        <w:rPr>
          <w:lang w:val="es-ES"/>
        </w:rPr>
        <w:tab/>
      </w:r>
      <w:r w:rsidRPr="00A515BC">
        <w:rPr>
          <w:lang w:val="es-ES"/>
        </w:rPr>
        <w:t>5</w:t>
      </w:r>
    </w:p>
    <w:p w14:paraId="0B31BF65" w14:textId="77777777" w:rsidR="005C4A13" w:rsidRPr="00A515BC" w:rsidRDefault="00000000">
      <w:pPr>
        <w:pStyle w:val="Indicemanual3"/>
        <w:rPr>
          <w:lang w:val="es-ES"/>
        </w:rPr>
      </w:pPr>
      <w:hyperlink w:anchor="sec017">
        <w:r w:rsidRPr="00A515BC">
          <w:rPr>
            <w:lang w:val="es-ES"/>
          </w:rPr>
          <w:t>Ventana principal y contenido de los menús</w:t>
        </w:r>
      </w:hyperlink>
      <w:r w:rsidRPr="00A515BC">
        <w:rPr>
          <w:lang w:val="es-ES"/>
        </w:rPr>
        <w:tab/>
      </w:r>
      <w:r w:rsidRPr="00A515BC">
        <w:rPr>
          <w:lang w:val="es-ES"/>
        </w:rPr>
        <w:t>7</w:t>
      </w:r>
    </w:p>
    <w:p w14:paraId="0E884396" w14:textId="77777777" w:rsidR="005C4A13" w:rsidRPr="00A515BC" w:rsidRDefault="00000000">
      <w:pPr>
        <w:pStyle w:val="Indicemanual3"/>
        <w:rPr>
          <w:lang w:val="es-ES"/>
        </w:rPr>
      </w:pPr>
      <w:hyperlink w:anchor="sec018">
        <w:r w:rsidRPr="00A515BC">
          <w:rPr>
            <w:lang w:val="es-ES"/>
          </w:rPr>
          <w:t>Catálogo bibliográfico y ficha</w:t>
        </w:r>
      </w:hyperlink>
      <w:r w:rsidRPr="00A515BC">
        <w:rPr>
          <w:lang w:val="es-ES"/>
        </w:rPr>
        <w:tab/>
      </w:r>
      <w:r w:rsidRPr="00A515BC">
        <w:rPr>
          <w:lang w:val="es-ES"/>
        </w:rPr>
        <w:t>9</w:t>
      </w:r>
    </w:p>
    <w:p w14:paraId="1C958652" w14:textId="77777777" w:rsidR="005C4A13" w:rsidRPr="00A515BC" w:rsidRDefault="00000000">
      <w:pPr>
        <w:pStyle w:val="Indicemanual3"/>
        <w:rPr>
          <w:lang w:val="es-ES"/>
        </w:rPr>
      </w:pPr>
      <w:hyperlink w:anchor="sec019">
        <w:r w:rsidRPr="00A515BC">
          <w:rPr>
            <w:lang w:val="es-ES"/>
          </w:rPr>
          <w:t>Búsqueda avanzada</w:t>
        </w:r>
      </w:hyperlink>
      <w:r w:rsidRPr="00A515BC">
        <w:rPr>
          <w:lang w:val="es-ES"/>
        </w:rPr>
        <w:tab/>
      </w:r>
      <w:r w:rsidRPr="00A515BC">
        <w:rPr>
          <w:lang w:val="es-ES"/>
        </w:rPr>
        <w:t>12</w:t>
      </w:r>
    </w:p>
    <w:p w14:paraId="2F4EAD70" w14:textId="77777777" w:rsidR="005C4A13" w:rsidRPr="00A515BC" w:rsidRDefault="00000000">
      <w:pPr>
        <w:pStyle w:val="Indicemanual3"/>
        <w:rPr>
          <w:lang w:val="es-ES"/>
        </w:rPr>
      </w:pPr>
      <w:hyperlink w:anchor="sec020">
        <w:r w:rsidRPr="00A515BC">
          <w:rPr>
            <w:lang w:val="es-ES"/>
          </w:rPr>
          <w:t>Listado de publicaciones</w:t>
        </w:r>
      </w:hyperlink>
      <w:r w:rsidRPr="00A515BC">
        <w:rPr>
          <w:lang w:val="es-ES"/>
        </w:rPr>
        <w:tab/>
      </w:r>
      <w:r w:rsidRPr="00A515BC">
        <w:rPr>
          <w:lang w:val="es-ES"/>
        </w:rPr>
        <w:t>13</w:t>
      </w:r>
    </w:p>
    <w:p w14:paraId="78607D9F" w14:textId="77777777" w:rsidR="005C4A13" w:rsidRPr="00A515BC" w:rsidRDefault="00000000">
      <w:pPr>
        <w:pStyle w:val="Indicemanual3"/>
        <w:rPr>
          <w:lang w:val="es-ES"/>
        </w:rPr>
      </w:pPr>
      <w:hyperlink w:anchor="sec021">
        <w:r w:rsidRPr="00A515BC">
          <w:rPr>
            <w:lang w:val="es-ES"/>
          </w:rPr>
          <w:t>Registro de una investigación</w:t>
        </w:r>
      </w:hyperlink>
      <w:r w:rsidRPr="00A515BC">
        <w:rPr>
          <w:lang w:val="es-ES"/>
        </w:rPr>
        <w:tab/>
      </w:r>
      <w:r w:rsidRPr="00A515BC">
        <w:rPr>
          <w:lang w:val="es-ES"/>
        </w:rPr>
        <w:t>14</w:t>
      </w:r>
    </w:p>
    <w:p w14:paraId="28C03818" w14:textId="77777777" w:rsidR="005C4A13" w:rsidRPr="00A515BC" w:rsidRDefault="00000000">
      <w:pPr>
        <w:pStyle w:val="Indicemanual3"/>
        <w:rPr>
          <w:lang w:val="es-ES"/>
        </w:rPr>
      </w:pPr>
      <w:hyperlink w:anchor="sec022">
        <w:r w:rsidRPr="00A515BC">
          <w:rPr>
            <w:lang w:val="es-ES"/>
          </w:rPr>
          <w:t>Edición e inactivación de publicaciones</w:t>
        </w:r>
      </w:hyperlink>
      <w:r w:rsidRPr="00A515BC">
        <w:rPr>
          <w:lang w:val="es-ES"/>
        </w:rPr>
        <w:tab/>
      </w:r>
      <w:r w:rsidRPr="00A515BC">
        <w:rPr>
          <w:lang w:val="es-ES"/>
        </w:rPr>
        <w:t>17</w:t>
      </w:r>
    </w:p>
    <w:p w14:paraId="7134C9F5" w14:textId="77777777" w:rsidR="005C4A13" w:rsidRPr="00A515BC" w:rsidRDefault="00000000">
      <w:pPr>
        <w:pStyle w:val="Indicemanual3"/>
        <w:rPr>
          <w:lang w:val="es-ES"/>
        </w:rPr>
      </w:pPr>
      <w:hyperlink w:anchor="sec023">
        <w:r w:rsidRPr="00A515BC">
          <w:rPr>
            <w:lang w:val="es-ES"/>
          </w:rPr>
          <w:t>Confirmación de operaciones y cambios concurrentes</w:t>
        </w:r>
      </w:hyperlink>
      <w:r w:rsidRPr="00A515BC">
        <w:rPr>
          <w:lang w:val="es-ES"/>
        </w:rPr>
        <w:tab/>
      </w:r>
      <w:r w:rsidRPr="00A515BC">
        <w:rPr>
          <w:lang w:val="es-ES"/>
        </w:rPr>
        <w:t>18</w:t>
      </w:r>
    </w:p>
    <w:p w14:paraId="1134A2A9" w14:textId="77777777" w:rsidR="005C4A13" w:rsidRPr="00A515BC" w:rsidRDefault="00000000">
      <w:pPr>
        <w:pStyle w:val="Indicemanual3"/>
        <w:rPr>
          <w:lang w:val="es-ES"/>
        </w:rPr>
      </w:pPr>
      <w:hyperlink w:anchor="sec024">
        <w:r w:rsidRPr="00A515BC">
          <w:rPr>
            <w:lang w:val="es-ES"/>
          </w:rPr>
          <w:t>Carga consulta y descarga de archivos</w:t>
        </w:r>
      </w:hyperlink>
      <w:r w:rsidRPr="00A515BC">
        <w:rPr>
          <w:lang w:val="es-ES"/>
        </w:rPr>
        <w:tab/>
      </w:r>
      <w:r w:rsidRPr="00A515BC">
        <w:rPr>
          <w:lang w:val="es-ES"/>
        </w:rPr>
        <w:t>19</w:t>
      </w:r>
    </w:p>
    <w:p w14:paraId="2B50DB2D" w14:textId="77777777" w:rsidR="005C4A13" w:rsidRPr="00A515BC" w:rsidRDefault="00000000">
      <w:pPr>
        <w:pStyle w:val="Indicemanual3"/>
        <w:rPr>
          <w:lang w:val="es-ES"/>
        </w:rPr>
      </w:pPr>
      <w:hyperlink w:anchor="sec025">
        <w:r w:rsidRPr="00A515BC">
          <w:rPr>
            <w:lang w:val="es-ES"/>
          </w:rPr>
          <w:t>Autores</w:t>
        </w:r>
      </w:hyperlink>
      <w:r w:rsidRPr="00A515BC">
        <w:rPr>
          <w:lang w:val="es-ES"/>
        </w:rPr>
        <w:tab/>
      </w:r>
      <w:r w:rsidRPr="00A515BC">
        <w:rPr>
          <w:lang w:val="es-ES"/>
        </w:rPr>
        <w:t>20</w:t>
      </w:r>
    </w:p>
    <w:p w14:paraId="57F52683" w14:textId="77777777" w:rsidR="005C4A13" w:rsidRPr="00A515BC" w:rsidRDefault="00000000">
      <w:pPr>
        <w:pStyle w:val="Indicemanual3"/>
        <w:rPr>
          <w:lang w:val="es-ES"/>
        </w:rPr>
      </w:pPr>
      <w:hyperlink w:anchor="sec026">
        <w:r w:rsidRPr="00A515BC">
          <w:rPr>
            <w:lang w:val="es-ES"/>
          </w:rPr>
          <w:t>Tutores y orientadores</w:t>
        </w:r>
      </w:hyperlink>
      <w:r w:rsidRPr="00A515BC">
        <w:rPr>
          <w:lang w:val="es-ES"/>
        </w:rPr>
        <w:tab/>
      </w:r>
      <w:r w:rsidRPr="00A515BC">
        <w:rPr>
          <w:lang w:val="es-ES"/>
        </w:rPr>
        <w:t>24</w:t>
      </w:r>
    </w:p>
    <w:p w14:paraId="72D34F45" w14:textId="77777777" w:rsidR="005C4A13" w:rsidRPr="00A515BC" w:rsidRDefault="00000000">
      <w:pPr>
        <w:pStyle w:val="Indicemanual3"/>
        <w:rPr>
          <w:lang w:val="es-ES"/>
        </w:rPr>
      </w:pPr>
      <w:hyperlink w:anchor="sec027">
        <w:r w:rsidRPr="00A515BC">
          <w:rPr>
            <w:lang w:val="es-ES"/>
          </w:rPr>
          <w:t>Clasificación académica</w:t>
        </w:r>
      </w:hyperlink>
      <w:r w:rsidRPr="00A515BC">
        <w:rPr>
          <w:lang w:val="es-ES"/>
        </w:rPr>
        <w:tab/>
      </w:r>
      <w:r w:rsidRPr="00A515BC">
        <w:rPr>
          <w:lang w:val="es-ES"/>
        </w:rPr>
        <w:t>25</w:t>
      </w:r>
    </w:p>
    <w:p w14:paraId="2F95088C" w14:textId="77777777" w:rsidR="005C4A13" w:rsidRPr="00A515BC" w:rsidRDefault="00000000">
      <w:pPr>
        <w:pStyle w:val="Indicemanual3"/>
        <w:rPr>
          <w:lang w:val="es-ES"/>
        </w:rPr>
      </w:pPr>
      <w:hyperlink w:anchor="sec028">
        <w:r w:rsidRPr="00A515BC">
          <w:rPr>
            <w:lang w:val="es-ES"/>
          </w:rPr>
          <w:t>Carreras</w:t>
        </w:r>
      </w:hyperlink>
      <w:r w:rsidRPr="00A515BC">
        <w:rPr>
          <w:lang w:val="es-ES"/>
        </w:rPr>
        <w:tab/>
      </w:r>
      <w:r w:rsidRPr="00A515BC">
        <w:rPr>
          <w:lang w:val="es-ES"/>
        </w:rPr>
        <w:t>26</w:t>
      </w:r>
    </w:p>
    <w:p w14:paraId="0375ADB7" w14:textId="77777777" w:rsidR="005C4A13" w:rsidRPr="00A515BC" w:rsidRDefault="00000000">
      <w:pPr>
        <w:pStyle w:val="Indicemanual3"/>
        <w:rPr>
          <w:lang w:val="es-ES"/>
        </w:rPr>
      </w:pPr>
      <w:hyperlink w:anchor="sec029">
        <w:r w:rsidRPr="00A515BC">
          <w:rPr>
            <w:lang w:val="es-ES"/>
          </w:rPr>
          <w:t>Facultades</w:t>
        </w:r>
      </w:hyperlink>
      <w:r w:rsidRPr="00A515BC">
        <w:rPr>
          <w:lang w:val="es-ES"/>
        </w:rPr>
        <w:tab/>
      </w:r>
      <w:r w:rsidRPr="00A515BC">
        <w:rPr>
          <w:lang w:val="es-ES"/>
        </w:rPr>
        <w:t>28</w:t>
      </w:r>
    </w:p>
    <w:p w14:paraId="54960A90" w14:textId="77777777" w:rsidR="005C4A13" w:rsidRPr="00A515BC" w:rsidRDefault="00000000">
      <w:pPr>
        <w:pStyle w:val="Indicemanual3"/>
        <w:rPr>
          <w:lang w:val="es-ES"/>
        </w:rPr>
      </w:pPr>
      <w:hyperlink w:anchor="sec030">
        <w:r w:rsidRPr="00A515BC">
          <w:rPr>
            <w:lang w:val="es-ES"/>
          </w:rPr>
          <w:t>Sedes y filiales</w:t>
        </w:r>
      </w:hyperlink>
      <w:r w:rsidRPr="00A515BC">
        <w:rPr>
          <w:lang w:val="es-ES"/>
        </w:rPr>
        <w:tab/>
      </w:r>
      <w:r w:rsidRPr="00A515BC">
        <w:rPr>
          <w:lang w:val="es-ES"/>
        </w:rPr>
        <w:t>30</w:t>
      </w:r>
    </w:p>
    <w:p w14:paraId="1B202249" w14:textId="77777777" w:rsidR="005C4A13" w:rsidRPr="00A515BC" w:rsidRDefault="00000000">
      <w:pPr>
        <w:pStyle w:val="Indicemanual3"/>
        <w:rPr>
          <w:lang w:val="es-ES"/>
        </w:rPr>
      </w:pPr>
      <w:hyperlink w:anchor="sec031">
        <w:r w:rsidRPr="00A515BC">
          <w:rPr>
            <w:lang w:val="es-ES"/>
          </w:rPr>
          <w:t>Tipos de publicación</w:t>
        </w:r>
      </w:hyperlink>
      <w:r w:rsidRPr="00A515BC">
        <w:rPr>
          <w:lang w:val="es-ES"/>
        </w:rPr>
        <w:tab/>
      </w:r>
      <w:r w:rsidRPr="00A515BC">
        <w:rPr>
          <w:lang w:val="es-ES"/>
        </w:rPr>
        <w:t>32</w:t>
      </w:r>
    </w:p>
    <w:p w14:paraId="3AD01A8B" w14:textId="77777777" w:rsidR="005C4A13" w:rsidRPr="00A515BC" w:rsidRDefault="00000000">
      <w:pPr>
        <w:pStyle w:val="Indicemanual3"/>
        <w:rPr>
          <w:lang w:val="es-ES"/>
        </w:rPr>
      </w:pPr>
      <w:hyperlink w:anchor="sec032">
        <w:r w:rsidRPr="00A515BC">
          <w:rPr>
            <w:lang w:val="es-ES"/>
          </w:rPr>
          <w:t>Niveles académicos</w:t>
        </w:r>
      </w:hyperlink>
      <w:r w:rsidRPr="00A515BC">
        <w:rPr>
          <w:lang w:val="es-ES"/>
        </w:rPr>
        <w:tab/>
      </w:r>
      <w:r w:rsidRPr="00A515BC">
        <w:rPr>
          <w:lang w:val="es-ES"/>
        </w:rPr>
        <w:t>33</w:t>
      </w:r>
    </w:p>
    <w:p w14:paraId="5C972009" w14:textId="77777777" w:rsidR="005C4A13" w:rsidRPr="00A515BC" w:rsidRDefault="00000000">
      <w:pPr>
        <w:pStyle w:val="Indicemanual3"/>
        <w:rPr>
          <w:lang w:val="es-ES"/>
        </w:rPr>
      </w:pPr>
      <w:hyperlink w:anchor="sec033">
        <w:r w:rsidRPr="00A515BC">
          <w:rPr>
            <w:lang w:val="es-ES"/>
          </w:rPr>
          <w:t>Estado y eliminación de catálogos</w:t>
        </w:r>
      </w:hyperlink>
      <w:r w:rsidRPr="00A515BC">
        <w:rPr>
          <w:lang w:val="es-ES"/>
        </w:rPr>
        <w:tab/>
      </w:r>
      <w:r w:rsidRPr="00A515BC">
        <w:rPr>
          <w:lang w:val="es-ES"/>
        </w:rPr>
        <w:t>35</w:t>
      </w:r>
    </w:p>
    <w:p w14:paraId="2CB4D56F" w14:textId="77777777" w:rsidR="005C4A13" w:rsidRPr="00A515BC" w:rsidRDefault="00000000">
      <w:pPr>
        <w:pStyle w:val="Indicemanual3"/>
        <w:rPr>
          <w:lang w:val="es-ES"/>
        </w:rPr>
      </w:pPr>
      <w:hyperlink w:anchor="sec034">
        <w:r w:rsidRPr="00A515BC">
          <w:rPr>
            <w:lang w:val="es-ES"/>
          </w:rPr>
          <w:t>Mantenimiento de usuarios</w:t>
        </w:r>
      </w:hyperlink>
      <w:r w:rsidRPr="00A515BC">
        <w:rPr>
          <w:lang w:val="es-ES"/>
        </w:rPr>
        <w:tab/>
      </w:r>
      <w:r w:rsidRPr="00A515BC">
        <w:rPr>
          <w:lang w:val="es-ES"/>
        </w:rPr>
        <w:t>37</w:t>
      </w:r>
    </w:p>
    <w:p w14:paraId="306CC6D6" w14:textId="77777777" w:rsidR="005C4A13" w:rsidRPr="00A515BC" w:rsidRDefault="00000000">
      <w:pPr>
        <w:pStyle w:val="Indicemanual3"/>
        <w:rPr>
          <w:lang w:val="es-ES"/>
        </w:rPr>
      </w:pPr>
      <w:hyperlink w:anchor="sec035">
        <w:r w:rsidRPr="00A515BC">
          <w:rPr>
            <w:lang w:val="es-ES"/>
          </w:rPr>
          <w:t>Roles y permisos</w:t>
        </w:r>
      </w:hyperlink>
      <w:r w:rsidRPr="00A515BC">
        <w:rPr>
          <w:lang w:val="es-ES"/>
        </w:rPr>
        <w:tab/>
      </w:r>
      <w:r w:rsidRPr="00A515BC">
        <w:rPr>
          <w:lang w:val="es-ES"/>
        </w:rPr>
        <w:t>44</w:t>
      </w:r>
    </w:p>
    <w:p w14:paraId="5814CC78" w14:textId="77777777" w:rsidR="005C4A13" w:rsidRPr="00A515BC" w:rsidRDefault="00000000">
      <w:pPr>
        <w:pStyle w:val="Indicemanual3"/>
        <w:rPr>
          <w:lang w:val="es-ES"/>
        </w:rPr>
      </w:pPr>
      <w:hyperlink w:anchor="sec036">
        <w:r w:rsidRPr="00A515BC">
          <w:rPr>
            <w:lang w:val="es-ES"/>
          </w:rPr>
          <w:t>Parámetros generales</w:t>
        </w:r>
      </w:hyperlink>
      <w:r w:rsidRPr="00A515BC">
        <w:rPr>
          <w:lang w:val="es-ES"/>
        </w:rPr>
        <w:tab/>
      </w:r>
      <w:r w:rsidRPr="00A515BC">
        <w:rPr>
          <w:lang w:val="es-ES"/>
        </w:rPr>
        <w:t>45</w:t>
      </w:r>
    </w:p>
    <w:p w14:paraId="30F4F16F" w14:textId="77777777" w:rsidR="005C4A13" w:rsidRPr="00A515BC" w:rsidRDefault="00000000">
      <w:pPr>
        <w:pStyle w:val="Indicemanual3"/>
        <w:rPr>
          <w:lang w:val="es-ES"/>
        </w:rPr>
      </w:pPr>
      <w:hyperlink w:anchor="sec037">
        <w:r w:rsidRPr="00A515BC">
          <w:rPr>
            <w:lang w:val="es-ES"/>
          </w:rPr>
          <w:t>Reporte de investigaciones</w:t>
        </w:r>
      </w:hyperlink>
      <w:r w:rsidRPr="00A515BC">
        <w:rPr>
          <w:lang w:val="es-ES"/>
        </w:rPr>
        <w:tab/>
      </w:r>
      <w:r w:rsidRPr="00A515BC">
        <w:rPr>
          <w:lang w:val="es-ES"/>
        </w:rPr>
        <w:t>46</w:t>
      </w:r>
    </w:p>
    <w:p w14:paraId="3FDF00FF" w14:textId="77777777" w:rsidR="005C4A13" w:rsidRPr="00A515BC" w:rsidRDefault="00000000">
      <w:pPr>
        <w:pStyle w:val="Indicemanual3"/>
        <w:rPr>
          <w:lang w:val="es-ES"/>
        </w:rPr>
      </w:pPr>
      <w:hyperlink w:anchor="sec038">
        <w:r w:rsidRPr="00A515BC">
          <w:rPr>
            <w:lang w:val="es-ES"/>
          </w:rPr>
          <w:t>Auditoría y detalle de eventos</w:t>
        </w:r>
      </w:hyperlink>
      <w:r w:rsidRPr="00A515BC">
        <w:rPr>
          <w:lang w:val="es-ES"/>
        </w:rPr>
        <w:tab/>
      </w:r>
      <w:r w:rsidRPr="00A515BC">
        <w:rPr>
          <w:lang w:val="es-ES"/>
        </w:rPr>
        <w:t>48</w:t>
      </w:r>
    </w:p>
    <w:p w14:paraId="69361006" w14:textId="77777777" w:rsidR="005C4A13" w:rsidRPr="00A515BC" w:rsidRDefault="00000000">
      <w:pPr>
        <w:pStyle w:val="Indicemanual3"/>
        <w:rPr>
          <w:lang w:val="es-ES"/>
        </w:rPr>
      </w:pPr>
      <w:hyperlink w:anchor="sec039">
        <w:r w:rsidRPr="00A515BC">
          <w:rPr>
            <w:lang w:val="es-ES"/>
          </w:rPr>
          <w:t>Copias de seguridad</w:t>
        </w:r>
      </w:hyperlink>
      <w:r w:rsidRPr="00A515BC">
        <w:rPr>
          <w:lang w:val="es-ES"/>
        </w:rPr>
        <w:tab/>
      </w:r>
      <w:r w:rsidRPr="00A515BC">
        <w:rPr>
          <w:lang w:val="es-ES"/>
        </w:rPr>
        <w:t>50</w:t>
      </w:r>
    </w:p>
    <w:p w14:paraId="5A11AAC4" w14:textId="77777777" w:rsidR="005C4A13" w:rsidRPr="00A515BC" w:rsidRDefault="00000000">
      <w:pPr>
        <w:pStyle w:val="Indicemanual3"/>
        <w:rPr>
          <w:lang w:val="es-ES"/>
        </w:rPr>
      </w:pPr>
      <w:hyperlink w:anchor="sec040">
        <w:r w:rsidRPr="00A515BC">
          <w:rPr>
            <w:lang w:val="es-ES"/>
          </w:rPr>
          <w:t>Mi perfil y contraseña personal</w:t>
        </w:r>
      </w:hyperlink>
      <w:r w:rsidRPr="00A515BC">
        <w:rPr>
          <w:lang w:val="es-ES"/>
        </w:rPr>
        <w:tab/>
      </w:r>
      <w:r w:rsidRPr="00A515BC">
        <w:rPr>
          <w:lang w:val="es-ES"/>
        </w:rPr>
        <w:t>51</w:t>
      </w:r>
    </w:p>
    <w:p w14:paraId="72D11351" w14:textId="77777777" w:rsidR="005C4A13" w:rsidRPr="00A515BC" w:rsidRDefault="00000000">
      <w:pPr>
        <w:pStyle w:val="Indicemanual3"/>
        <w:rPr>
          <w:lang w:val="es-ES"/>
        </w:rPr>
      </w:pPr>
      <w:hyperlink w:anchor="sec041">
        <w:r w:rsidRPr="00A515BC">
          <w:rPr>
            <w:lang w:val="es-ES"/>
          </w:rPr>
          <w:t>Teclado y controles comunes</w:t>
        </w:r>
      </w:hyperlink>
      <w:r w:rsidRPr="00A515BC">
        <w:rPr>
          <w:lang w:val="es-ES"/>
        </w:rPr>
        <w:tab/>
      </w:r>
      <w:r w:rsidRPr="00A515BC">
        <w:rPr>
          <w:lang w:val="es-ES"/>
        </w:rPr>
        <w:t>52</w:t>
      </w:r>
    </w:p>
    <w:p w14:paraId="59DEFCC4" w14:textId="77777777" w:rsidR="005C4A13" w:rsidRPr="00A515BC" w:rsidRDefault="00000000">
      <w:pPr>
        <w:pStyle w:val="Indicemanual2"/>
        <w:rPr>
          <w:lang w:val="es-ES"/>
        </w:rPr>
      </w:pPr>
      <w:hyperlink w:anchor="sec042">
        <w:r w:rsidRPr="00A515BC">
          <w:rPr>
            <w:lang w:val="es-ES"/>
          </w:rPr>
          <w:t>Alertas y resolución de problemas</w:t>
        </w:r>
      </w:hyperlink>
      <w:r w:rsidRPr="00A515BC">
        <w:rPr>
          <w:lang w:val="es-ES"/>
        </w:rPr>
        <w:tab/>
      </w:r>
      <w:r w:rsidRPr="00A515BC">
        <w:rPr>
          <w:lang w:val="es-ES"/>
        </w:rPr>
        <w:t>53</w:t>
      </w:r>
    </w:p>
    <w:p w14:paraId="5A93CC3C" w14:textId="77777777" w:rsidR="005C4A13" w:rsidRPr="00A515BC" w:rsidRDefault="00000000">
      <w:pPr>
        <w:pStyle w:val="Indicemanual1"/>
        <w:rPr>
          <w:lang w:val="es-ES"/>
        </w:rPr>
      </w:pPr>
      <w:hyperlink w:anchor="sec043">
        <w:r w:rsidRPr="00A515BC">
          <w:rPr>
            <w:lang w:val="es-ES"/>
          </w:rPr>
          <w:t>Conclusión</w:t>
        </w:r>
      </w:hyperlink>
      <w:r w:rsidRPr="00A515BC">
        <w:rPr>
          <w:lang w:val="es-ES"/>
        </w:rPr>
        <w:tab/>
      </w:r>
      <w:r w:rsidRPr="00A515BC">
        <w:rPr>
          <w:lang w:val="es-ES"/>
        </w:rPr>
        <w:t>53</w:t>
      </w:r>
    </w:p>
    <w:p w14:paraId="730EFC40" w14:textId="77777777" w:rsidR="005C4A13" w:rsidRPr="00A515BC" w:rsidRDefault="00000000">
      <w:pPr>
        <w:pStyle w:val="Indicemanual1"/>
        <w:rPr>
          <w:lang w:val="es-ES"/>
        </w:rPr>
      </w:pPr>
      <w:hyperlink w:anchor="sec044">
        <w:r w:rsidRPr="00A515BC">
          <w:rPr>
            <w:lang w:val="es-ES"/>
          </w:rPr>
          <w:t>Fuentes de consulta</w:t>
        </w:r>
      </w:hyperlink>
      <w:r w:rsidRPr="00A515BC">
        <w:rPr>
          <w:lang w:val="es-ES"/>
        </w:rPr>
        <w:tab/>
      </w:r>
      <w:r w:rsidRPr="00A515BC">
        <w:rPr>
          <w:lang w:val="es-ES"/>
        </w:rPr>
        <w:t>54</w:t>
      </w:r>
    </w:p>
    <w:p w14:paraId="20F01704" w14:textId="77777777" w:rsidR="005C4A13" w:rsidRPr="00A515BC" w:rsidRDefault="005C4A13">
      <w:pPr>
        <w:rPr>
          <w:lang w:val="es-ES"/>
        </w:rPr>
        <w:sectPr w:rsidR="005C4A13" w:rsidRPr="00A515BC">
          <w:headerReference w:type="default" r:id="rId8"/>
          <w:pgSz w:w="11906" w:h="16838"/>
          <w:pgMar w:top="1191" w:right="1247" w:bottom="1134" w:left="1247" w:header="720" w:footer="720" w:gutter="0"/>
          <w:pgNumType w:fmt="lowerRoman" w:start="1"/>
          <w:cols w:space="720"/>
          <w:titlePg/>
          <w:docGrid w:linePitch="360"/>
        </w:sectPr>
      </w:pPr>
    </w:p>
    <w:p w14:paraId="35AFC05B" w14:textId="77777777" w:rsidR="005C4A13" w:rsidRPr="00A515BC" w:rsidRDefault="00000000">
      <w:pPr>
        <w:pStyle w:val="Ttulo1"/>
        <w:rPr>
          <w:lang w:val="es-ES"/>
        </w:rPr>
      </w:pPr>
      <w:bookmarkStart w:id="0" w:name="sec000"/>
      <w:r w:rsidRPr="00A515BC">
        <w:rPr>
          <w:lang w:val="es-ES"/>
        </w:rPr>
        <w:lastRenderedPageBreak/>
        <w:t>Introducción</w:t>
      </w:r>
      <w:bookmarkEnd w:id="0"/>
    </w:p>
    <w:p w14:paraId="32733CF9" w14:textId="77777777" w:rsidR="005C4A13" w:rsidRPr="00A515BC" w:rsidRDefault="00000000">
      <w:pPr>
        <w:rPr>
          <w:lang w:val="es-ES"/>
        </w:rPr>
      </w:pPr>
      <w:r w:rsidRPr="00A515BC">
        <w:rPr>
          <w:lang w:val="es-ES"/>
        </w:rPr>
        <w:t xml:space="preserve">FCEA </w:t>
      </w:r>
      <w:proofErr w:type="spellStart"/>
      <w:r w:rsidRPr="00A515BC">
        <w:rPr>
          <w:lang w:val="es-ES"/>
        </w:rPr>
        <w:t>Datasys</w:t>
      </w:r>
      <w:proofErr w:type="spellEnd"/>
      <w:r w:rsidRPr="00A515BC">
        <w:rPr>
          <w:lang w:val="es-ES"/>
        </w:rPr>
        <w:t xml:space="preserve"> organiza y permite consultar la producción académica y científica de la Facultad de Ciencias Económicas y Administrativas de la Universidad Nacional de Concepción. Este manual guía al Administrador, al Digitador de Biblioteca y a las cuentas Público en las ventanas disponibles al 28 de octubre de 2026.</w:t>
      </w:r>
    </w:p>
    <w:p w14:paraId="09F6F51A" w14:textId="77777777" w:rsidR="005C4A13" w:rsidRPr="00A515BC" w:rsidRDefault="00000000">
      <w:pPr>
        <w:rPr>
          <w:lang w:val="es-ES"/>
        </w:rPr>
      </w:pPr>
      <w:r w:rsidRPr="00A515BC">
        <w:rPr>
          <w:lang w:val="es-ES"/>
        </w:rPr>
        <w:t>La aplicación utiliza una API y PostgreSQL compartido; los registros ya no dependen del almacenamiento local de un navegador. Los trabajos se incorporan después de su aprobación académica externa. El sistema no evalúa ni aprueba tesis. Las capturas provienen de una demostración conectada con información ficticia; los nombres de botones y las reglas se contrastaron con el código actual.</w:t>
      </w:r>
    </w:p>
    <w:p w14:paraId="62259559" w14:textId="77777777" w:rsidR="005C4A13" w:rsidRPr="00A515BC" w:rsidRDefault="00000000">
      <w:pPr>
        <w:rPr>
          <w:lang w:val="es-ES"/>
        </w:rPr>
      </w:pPr>
      <w:r w:rsidRPr="00A515BC">
        <w:rPr>
          <w:lang w:val="es-ES"/>
        </w:rPr>
        <w:t>El desarrollo presenta el problema, los objetivos, los requerimientos, el acceso y la operación de todas las ventanas. Las opciones que se muestran dependen del permiso efectivo. Para procedimientos de servidor, protección de infraestructura y recuperación completa debe consultarse el Manual de Seguridad de la misma edición.</w:t>
      </w:r>
    </w:p>
    <w:p w14:paraId="56DF6C4B" w14:textId="77777777" w:rsidR="005C4A13" w:rsidRPr="00A515BC" w:rsidRDefault="00000000">
      <w:pPr>
        <w:pStyle w:val="Ttulo1"/>
        <w:rPr>
          <w:lang w:val="es-ES"/>
        </w:rPr>
      </w:pPr>
      <w:bookmarkStart w:id="1" w:name="sec001"/>
      <w:r w:rsidRPr="00A515BC">
        <w:rPr>
          <w:lang w:val="es-ES"/>
        </w:rPr>
        <w:t>Desarrollo del manual</w:t>
      </w:r>
      <w:bookmarkEnd w:id="1"/>
    </w:p>
    <w:p w14:paraId="544A67D7" w14:textId="77777777" w:rsidR="005C4A13" w:rsidRPr="00A515BC" w:rsidRDefault="00000000">
      <w:pPr>
        <w:pStyle w:val="Ttulo2"/>
        <w:rPr>
          <w:lang w:val="es-ES"/>
        </w:rPr>
      </w:pPr>
      <w:bookmarkStart w:id="2" w:name="sec002"/>
      <w:r w:rsidRPr="00A515BC">
        <w:rPr>
          <w:lang w:val="es-ES"/>
        </w:rPr>
        <w:t>Planteamiento del problema</w:t>
      </w:r>
      <w:bookmarkEnd w:id="2"/>
    </w:p>
    <w:p w14:paraId="457E80D7" w14:textId="77777777" w:rsidR="005C4A13" w:rsidRPr="00A515BC" w:rsidRDefault="00000000">
      <w:pPr>
        <w:rPr>
          <w:lang w:val="es-ES"/>
        </w:rPr>
      </w:pPr>
      <w:r w:rsidRPr="00A515BC">
        <w:rPr>
          <w:lang w:val="es-ES"/>
        </w:rPr>
        <w:t>La Dirección de Investigación necesita reunir los metadatos de los trabajos aprobados para localizarlos, conservar sus vínculos documentales y difundirlos dentro de la comunidad institucional. La información dispersa dificulta identificar autores, tutores, carrera, nivel, filial y ejemplares disponibles, y favorece cargas duplicadas o inconsistentes.</w:t>
      </w:r>
    </w:p>
    <w:p w14:paraId="21219ADD" w14:textId="77777777" w:rsidR="005C4A13" w:rsidRPr="00A515BC" w:rsidRDefault="00000000">
      <w:pPr>
        <w:rPr>
          <w:lang w:val="es-ES"/>
        </w:rPr>
      </w:pPr>
      <w:r w:rsidRPr="00A515BC">
        <w:rPr>
          <w:lang w:val="es-ES"/>
        </w:rPr>
        <w:t>El catálogo centraliza esos datos y distingue las responsabilidades de Investigación, Biblioteca y TIC. La consulta autenticada, la administración de referencias reutilizables, el registro de actividad y los respaldos permiten mantener continuidad y trazabilidad sin trasladar al software la evaluación académica.</w:t>
      </w:r>
    </w:p>
    <w:p w14:paraId="213ED333" w14:textId="77777777" w:rsidR="005C4A13" w:rsidRPr="00A515BC" w:rsidRDefault="00000000">
      <w:pPr>
        <w:pStyle w:val="Ttulo2"/>
        <w:rPr>
          <w:lang w:val="es-ES"/>
        </w:rPr>
      </w:pPr>
      <w:bookmarkStart w:id="3" w:name="sec003"/>
      <w:r w:rsidRPr="00A515BC">
        <w:rPr>
          <w:lang w:val="es-ES"/>
        </w:rPr>
        <w:t>Objetivos del sistema</w:t>
      </w:r>
      <w:bookmarkEnd w:id="3"/>
    </w:p>
    <w:p w14:paraId="023906E0" w14:textId="77777777" w:rsidR="005C4A13" w:rsidRPr="00A515BC" w:rsidRDefault="00000000">
      <w:pPr>
        <w:pStyle w:val="Ttulo3"/>
        <w:rPr>
          <w:lang w:val="es-ES"/>
        </w:rPr>
      </w:pPr>
      <w:bookmarkStart w:id="4" w:name="sec004"/>
      <w:r w:rsidRPr="00A515BC">
        <w:rPr>
          <w:lang w:val="es-ES"/>
        </w:rPr>
        <w:t>Objetivo general</w:t>
      </w:r>
      <w:bookmarkEnd w:id="4"/>
    </w:p>
    <w:p w14:paraId="60C96D74" w14:textId="77777777" w:rsidR="005C4A13" w:rsidRPr="00A515BC" w:rsidRDefault="00000000">
      <w:pPr>
        <w:rPr>
          <w:lang w:val="es-ES"/>
        </w:rPr>
      </w:pPr>
      <w:r w:rsidRPr="00A515BC">
        <w:rPr>
          <w:lang w:val="es-ES"/>
        </w:rPr>
        <w:t>Organizar, preservar y facilitar la consulta de los metadatos de la producción académica y científica aprobada de la FCEA UNC mediante un catálogo bibliográfico digital con acceso controlado.</w:t>
      </w:r>
    </w:p>
    <w:p w14:paraId="2A78F02F" w14:textId="77777777" w:rsidR="005C4A13" w:rsidRPr="00A515BC" w:rsidRDefault="00000000">
      <w:pPr>
        <w:pStyle w:val="Ttulo3"/>
        <w:rPr>
          <w:lang w:val="es-ES"/>
        </w:rPr>
      </w:pPr>
      <w:bookmarkStart w:id="5" w:name="sec005"/>
      <w:r w:rsidRPr="00A515BC">
        <w:rPr>
          <w:lang w:val="es-ES"/>
        </w:rPr>
        <w:t>Objetivos específicos</w:t>
      </w:r>
      <w:bookmarkEnd w:id="5"/>
    </w:p>
    <w:p w14:paraId="7CA2FAE9" w14:textId="77777777" w:rsidR="005C4A13" w:rsidRPr="00A515BC" w:rsidRDefault="00000000">
      <w:pPr>
        <w:spacing w:after="100" w:line="269" w:lineRule="auto"/>
        <w:ind w:left="288"/>
        <w:rPr>
          <w:lang w:val="es-ES"/>
        </w:rPr>
      </w:pPr>
      <w:r w:rsidRPr="00A515BC">
        <w:rPr>
          <w:lang w:val="es-ES"/>
        </w:rPr>
        <w:t>1. Registrar trabajos con uno o más autores y tutores, su clasificación, resumen en español, abstract en inglés y palabras clave.</w:t>
      </w:r>
    </w:p>
    <w:p w14:paraId="1380B38F" w14:textId="77777777" w:rsidR="005C4A13" w:rsidRPr="00A515BC" w:rsidRDefault="00000000">
      <w:pPr>
        <w:spacing w:after="100" w:line="269" w:lineRule="auto"/>
        <w:ind w:left="288"/>
        <w:rPr>
          <w:lang w:val="es-ES"/>
        </w:rPr>
      </w:pPr>
      <w:r w:rsidRPr="00A515BC">
        <w:rPr>
          <w:lang w:val="es-ES"/>
        </w:rPr>
        <w:t>2. Conservar el orden de autoría y reutilizar personas y clasificaciones sin duplicarlas.</w:t>
      </w:r>
    </w:p>
    <w:p w14:paraId="4B75329D" w14:textId="77777777" w:rsidR="005C4A13" w:rsidRPr="00A515BC" w:rsidRDefault="00000000">
      <w:pPr>
        <w:spacing w:after="100" w:line="269" w:lineRule="auto"/>
        <w:ind w:left="288"/>
        <w:rPr>
          <w:lang w:val="es-ES"/>
        </w:rPr>
      </w:pPr>
      <w:r w:rsidRPr="00A515BC">
        <w:rPr>
          <w:lang w:val="es-ES"/>
        </w:rPr>
        <w:t>3. Permitir búsqueda y filtros para localizar antecedentes bibliográficos.</w:t>
      </w:r>
    </w:p>
    <w:p w14:paraId="6A239DAE" w14:textId="77777777" w:rsidR="005C4A13" w:rsidRPr="00A515BC" w:rsidRDefault="00000000">
      <w:pPr>
        <w:spacing w:after="100" w:line="269" w:lineRule="auto"/>
        <w:ind w:left="288"/>
        <w:rPr>
          <w:lang w:val="es-ES"/>
        </w:rPr>
      </w:pPr>
      <w:r w:rsidRPr="00A515BC">
        <w:rPr>
          <w:lang w:val="es-ES"/>
        </w:rPr>
        <w:t>4. Controlar cuentas, permisos, sesiones y acceso a documentos.</w:t>
      </w:r>
    </w:p>
    <w:p w14:paraId="73650495" w14:textId="77777777" w:rsidR="005C4A13" w:rsidRPr="00A515BC" w:rsidRDefault="00000000">
      <w:pPr>
        <w:spacing w:after="100" w:line="269" w:lineRule="auto"/>
        <w:ind w:left="288"/>
        <w:rPr>
          <w:lang w:val="es-ES"/>
        </w:rPr>
      </w:pPr>
      <w:r w:rsidRPr="00A515BC">
        <w:rPr>
          <w:lang w:val="es-ES"/>
        </w:rPr>
        <w:t>5. Validar duplicados, formatos y contenido de adjuntos antes de habilitarlos.</w:t>
      </w:r>
    </w:p>
    <w:p w14:paraId="056DC94F" w14:textId="77777777" w:rsidR="005C4A13" w:rsidRPr="00A515BC" w:rsidRDefault="00000000">
      <w:pPr>
        <w:spacing w:after="100" w:line="269" w:lineRule="auto"/>
        <w:ind w:left="288"/>
        <w:rPr>
          <w:lang w:val="es-ES"/>
        </w:rPr>
      </w:pPr>
      <w:r w:rsidRPr="00A515BC">
        <w:rPr>
          <w:lang w:val="es-ES"/>
        </w:rPr>
        <w:t>6. Emitir reportes PDF y Excel y conservar auditoría inmutable de las operaciones.</w:t>
      </w:r>
    </w:p>
    <w:p w14:paraId="5FD094DE" w14:textId="77777777" w:rsidR="005C4A13" w:rsidRPr="00A515BC" w:rsidRDefault="00000000">
      <w:pPr>
        <w:spacing w:after="100" w:line="269" w:lineRule="auto"/>
        <w:ind w:left="288"/>
        <w:rPr>
          <w:lang w:val="es-ES"/>
        </w:rPr>
      </w:pPr>
      <w:r w:rsidRPr="00A515BC">
        <w:rPr>
          <w:lang w:val="es-ES"/>
        </w:rPr>
        <w:t>7. Facilitar copias de la base y su recuperación mediante procedimientos administrados por TIC.</w:t>
      </w:r>
    </w:p>
    <w:p w14:paraId="5FEBF930" w14:textId="77777777" w:rsidR="005C4A13" w:rsidRPr="00A515BC" w:rsidRDefault="00000000">
      <w:pPr>
        <w:pStyle w:val="Ttulo2"/>
        <w:rPr>
          <w:lang w:val="es-ES"/>
        </w:rPr>
      </w:pPr>
      <w:bookmarkStart w:id="6" w:name="sec006"/>
      <w:r w:rsidRPr="00A515BC">
        <w:rPr>
          <w:lang w:val="es-ES"/>
        </w:rPr>
        <w:lastRenderedPageBreak/>
        <w:t>Lista de requerimientos</w:t>
      </w:r>
      <w:bookmarkEnd w:id="6"/>
    </w:p>
    <w:p w14:paraId="7AC39FE5" w14:textId="77777777" w:rsidR="005C4A13" w:rsidRPr="00A515BC" w:rsidRDefault="00000000">
      <w:pPr>
        <w:pStyle w:val="Ttulo3"/>
        <w:rPr>
          <w:lang w:val="es-ES"/>
        </w:rPr>
      </w:pPr>
      <w:bookmarkStart w:id="7" w:name="sec007"/>
      <w:r w:rsidRPr="00A515BC">
        <w:rPr>
          <w:lang w:val="es-ES"/>
        </w:rPr>
        <w:t>Requerimientos funcionales</w:t>
      </w:r>
      <w:bookmarkEnd w:id="7"/>
    </w:p>
    <w:p w14:paraId="3DD9FEE4" w14:textId="77777777" w:rsidR="005C4A13" w:rsidRPr="00A515BC" w:rsidRDefault="00000000">
      <w:pPr>
        <w:pStyle w:val="Descripcin"/>
        <w:keepNext/>
        <w:rPr>
          <w:lang w:val="es-ES"/>
        </w:rPr>
      </w:pPr>
      <w:r w:rsidRPr="00A515BC">
        <w:rPr>
          <w:sz w:val="22"/>
          <w:lang w:val="es-ES"/>
        </w:rPr>
        <w:t xml:space="preserve">Tabla </w:t>
      </w:r>
      <w:r>
        <w:fldChar w:fldCharType="begin"/>
      </w:r>
      <w:r w:rsidRPr="00A515BC">
        <w:rPr>
          <w:lang w:val="es-ES"/>
        </w:rPr>
        <w:instrText>SEQ Tabla \* ARABIC</w:instrText>
      </w:r>
      <w:r>
        <w:fldChar w:fldCharType="separate"/>
      </w:r>
      <w:r w:rsidRPr="00A515BC">
        <w:rPr>
          <w:lang w:val="es-ES"/>
        </w:rPr>
        <w:t>1</w:t>
      </w:r>
      <w:r>
        <w:fldChar w:fldCharType="end"/>
      </w:r>
      <w:r w:rsidRPr="00A515BC">
        <w:rPr>
          <w:sz w:val="22"/>
          <w:lang w:val="es-ES"/>
        </w:rPr>
        <w:t xml:space="preserve">  Funciones disponibles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7560"/>
      </w:tblGrid>
      <w:tr w:rsidR="005C4A13" w14:paraId="440F9F87" w14:textId="77777777">
        <w:trPr>
          <w:cantSplit/>
          <w:tblHeader/>
          <w:jc w:val="center"/>
        </w:trPr>
        <w:tc>
          <w:tcPr>
            <w:tcW w:w="1800" w:type="dxa"/>
            <w:shd w:val="clear" w:color="auto" w:fill="244660"/>
            <w:tcMar>
              <w:top w:w="80" w:type="dxa"/>
              <w:left w:w="100" w:type="dxa"/>
              <w:bottom w:w="80" w:type="dxa"/>
              <w:right w:w="100" w:type="dxa"/>
            </w:tcMar>
            <w:vAlign w:val="center"/>
          </w:tcPr>
          <w:p w14:paraId="6F143D7A" w14:textId="77777777" w:rsidR="005C4A13" w:rsidRDefault="00000000">
            <w:pPr>
              <w:keepNext/>
              <w:spacing w:before="40" w:after="40" w:line="252" w:lineRule="auto"/>
            </w:pPr>
            <w:r>
              <w:rPr>
                <w:b/>
                <w:color w:val="FFFFFF"/>
                <w:sz w:val="21"/>
              </w:rPr>
              <w:t>Código documental</w:t>
            </w:r>
          </w:p>
        </w:tc>
        <w:tc>
          <w:tcPr>
            <w:tcW w:w="7560" w:type="dxa"/>
            <w:shd w:val="clear" w:color="auto" w:fill="244660"/>
            <w:tcMar>
              <w:top w:w="80" w:type="dxa"/>
              <w:left w:w="100" w:type="dxa"/>
              <w:bottom w:w="80" w:type="dxa"/>
              <w:right w:w="100" w:type="dxa"/>
            </w:tcMar>
            <w:vAlign w:val="center"/>
          </w:tcPr>
          <w:p w14:paraId="76876A8D" w14:textId="77777777" w:rsidR="005C4A13" w:rsidRDefault="00000000">
            <w:pPr>
              <w:keepNext/>
              <w:spacing w:before="40" w:after="40" w:line="252" w:lineRule="auto"/>
            </w:pPr>
            <w:r>
              <w:rPr>
                <w:b/>
                <w:color w:val="FFFFFF"/>
                <w:sz w:val="21"/>
              </w:rPr>
              <w:t>Requerimiento</w:t>
            </w:r>
          </w:p>
        </w:tc>
      </w:tr>
      <w:tr w:rsidR="005C4A13" w:rsidRPr="00A515BC" w14:paraId="73C5B413" w14:textId="77777777">
        <w:trPr>
          <w:cantSplit/>
          <w:jc w:val="center"/>
        </w:trPr>
        <w:tc>
          <w:tcPr>
            <w:tcW w:w="1800" w:type="dxa"/>
            <w:shd w:val="clear" w:color="auto" w:fill="FFFFFF"/>
            <w:tcMar>
              <w:top w:w="80" w:type="dxa"/>
              <w:left w:w="100" w:type="dxa"/>
              <w:bottom w:w="80" w:type="dxa"/>
              <w:right w:w="100" w:type="dxa"/>
            </w:tcMar>
            <w:vAlign w:val="center"/>
          </w:tcPr>
          <w:p w14:paraId="2667E512" w14:textId="77777777" w:rsidR="005C4A13" w:rsidRDefault="00000000">
            <w:pPr>
              <w:spacing w:before="40" w:after="40" w:line="252" w:lineRule="auto"/>
            </w:pPr>
            <w:r>
              <w:rPr>
                <w:sz w:val="21"/>
              </w:rPr>
              <w:t>RF 01</w:t>
            </w:r>
          </w:p>
        </w:tc>
        <w:tc>
          <w:tcPr>
            <w:tcW w:w="7560" w:type="dxa"/>
            <w:shd w:val="clear" w:color="auto" w:fill="FFFFFF"/>
            <w:tcMar>
              <w:top w:w="80" w:type="dxa"/>
              <w:left w:w="100" w:type="dxa"/>
              <w:bottom w:w="80" w:type="dxa"/>
              <w:right w:w="100" w:type="dxa"/>
            </w:tcMar>
            <w:vAlign w:val="center"/>
          </w:tcPr>
          <w:p w14:paraId="7ACBB402" w14:textId="77777777" w:rsidR="005C4A13" w:rsidRPr="00A515BC" w:rsidRDefault="00000000">
            <w:pPr>
              <w:spacing w:before="40" w:after="40" w:line="252" w:lineRule="auto"/>
              <w:rPr>
                <w:lang w:val="es-ES"/>
              </w:rPr>
            </w:pPr>
            <w:r w:rsidRPr="00A515BC">
              <w:rPr>
                <w:sz w:val="21"/>
                <w:lang w:val="es-ES"/>
              </w:rPr>
              <w:t>Ingreso, recuperación, cambio de contraseña, control de sesión y cierre.</w:t>
            </w:r>
          </w:p>
        </w:tc>
      </w:tr>
      <w:tr w:rsidR="005C4A13" w:rsidRPr="00A515BC" w14:paraId="003C1288" w14:textId="77777777">
        <w:trPr>
          <w:cantSplit/>
          <w:jc w:val="center"/>
        </w:trPr>
        <w:tc>
          <w:tcPr>
            <w:tcW w:w="1800" w:type="dxa"/>
            <w:shd w:val="clear" w:color="auto" w:fill="F1F4F7"/>
            <w:tcMar>
              <w:top w:w="80" w:type="dxa"/>
              <w:left w:w="100" w:type="dxa"/>
              <w:bottom w:w="80" w:type="dxa"/>
              <w:right w:w="100" w:type="dxa"/>
            </w:tcMar>
            <w:vAlign w:val="center"/>
          </w:tcPr>
          <w:p w14:paraId="029A26C8" w14:textId="77777777" w:rsidR="005C4A13" w:rsidRDefault="00000000">
            <w:pPr>
              <w:spacing w:before="40" w:after="40" w:line="252" w:lineRule="auto"/>
            </w:pPr>
            <w:r>
              <w:rPr>
                <w:sz w:val="21"/>
              </w:rPr>
              <w:t>RF 02</w:t>
            </w:r>
          </w:p>
        </w:tc>
        <w:tc>
          <w:tcPr>
            <w:tcW w:w="7560" w:type="dxa"/>
            <w:shd w:val="clear" w:color="auto" w:fill="F1F4F7"/>
            <w:tcMar>
              <w:top w:w="80" w:type="dxa"/>
              <w:left w:w="100" w:type="dxa"/>
              <w:bottom w:w="80" w:type="dxa"/>
              <w:right w:w="100" w:type="dxa"/>
            </w:tcMar>
            <w:vAlign w:val="center"/>
          </w:tcPr>
          <w:p w14:paraId="6ECE6D18" w14:textId="77777777" w:rsidR="005C4A13" w:rsidRPr="00A515BC" w:rsidRDefault="00000000">
            <w:pPr>
              <w:spacing w:before="40" w:after="40" w:line="252" w:lineRule="auto"/>
              <w:rPr>
                <w:lang w:val="es-ES"/>
              </w:rPr>
            </w:pPr>
            <w:r w:rsidRPr="00A515BC">
              <w:rPr>
                <w:sz w:val="21"/>
                <w:lang w:val="es-ES"/>
              </w:rPr>
              <w:t>Consulta del catálogo, detalle, búsqueda avanzada y paginación.</w:t>
            </w:r>
          </w:p>
        </w:tc>
      </w:tr>
      <w:tr w:rsidR="005C4A13" w:rsidRPr="00A515BC" w14:paraId="5AAEC4F6" w14:textId="77777777">
        <w:trPr>
          <w:cantSplit/>
          <w:jc w:val="center"/>
        </w:trPr>
        <w:tc>
          <w:tcPr>
            <w:tcW w:w="1800" w:type="dxa"/>
            <w:shd w:val="clear" w:color="auto" w:fill="FFFFFF"/>
            <w:tcMar>
              <w:top w:w="80" w:type="dxa"/>
              <w:left w:w="100" w:type="dxa"/>
              <w:bottom w:w="80" w:type="dxa"/>
              <w:right w:w="100" w:type="dxa"/>
            </w:tcMar>
            <w:vAlign w:val="center"/>
          </w:tcPr>
          <w:p w14:paraId="1B9FA9AD" w14:textId="77777777" w:rsidR="005C4A13" w:rsidRDefault="00000000">
            <w:pPr>
              <w:spacing w:before="40" w:after="40" w:line="252" w:lineRule="auto"/>
            </w:pPr>
            <w:r>
              <w:rPr>
                <w:sz w:val="21"/>
              </w:rPr>
              <w:t>RF 03</w:t>
            </w:r>
          </w:p>
        </w:tc>
        <w:tc>
          <w:tcPr>
            <w:tcW w:w="7560" w:type="dxa"/>
            <w:shd w:val="clear" w:color="auto" w:fill="FFFFFF"/>
            <w:tcMar>
              <w:top w:w="80" w:type="dxa"/>
              <w:left w:w="100" w:type="dxa"/>
              <w:bottom w:w="80" w:type="dxa"/>
              <w:right w:w="100" w:type="dxa"/>
            </w:tcMar>
            <w:vAlign w:val="center"/>
          </w:tcPr>
          <w:p w14:paraId="573D0327" w14:textId="77777777" w:rsidR="005C4A13" w:rsidRPr="00A515BC" w:rsidRDefault="00000000">
            <w:pPr>
              <w:spacing w:before="40" w:after="40" w:line="252" w:lineRule="auto"/>
              <w:rPr>
                <w:lang w:val="es-ES"/>
              </w:rPr>
            </w:pPr>
            <w:r w:rsidRPr="00A515BC">
              <w:rPr>
                <w:sz w:val="21"/>
                <w:lang w:val="es-ES"/>
              </w:rPr>
              <w:t>Alta, modificación e inactivación de publicaciones aprobadas externamente.</w:t>
            </w:r>
          </w:p>
        </w:tc>
      </w:tr>
      <w:tr w:rsidR="005C4A13" w:rsidRPr="00A515BC" w14:paraId="3B2DCDC4" w14:textId="77777777">
        <w:trPr>
          <w:cantSplit/>
          <w:jc w:val="center"/>
        </w:trPr>
        <w:tc>
          <w:tcPr>
            <w:tcW w:w="1800" w:type="dxa"/>
            <w:shd w:val="clear" w:color="auto" w:fill="F1F4F7"/>
            <w:tcMar>
              <w:top w:w="80" w:type="dxa"/>
              <w:left w:w="100" w:type="dxa"/>
              <w:bottom w:w="80" w:type="dxa"/>
              <w:right w:w="100" w:type="dxa"/>
            </w:tcMar>
            <w:vAlign w:val="center"/>
          </w:tcPr>
          <w:p w14:paraId="7DC6EA61" w14:textId="77777777" w:rsidR="005C4A13" w:rsidRDefault="00000000">
            <w:pPr>
              <w:spacing w:before="40" w:after="40" w:line="252" w:lineRule="auto"/>
            </w:pPr>
            <w:r>
              <w:rPr>
                <w:sz w:val="21"/>
              </w:rPr>
              <w:t>RF 04</w:t>
            </w:r>
          </w:p>
        </w:tc>
        <w:tc>
          <w:tcPr>
            <w:tcW w:w="7560" w:type="dxa"/>
            <w:shd w:val="clear" w:color="auto" w:fill="F1F4F7"/>
            <w:tcMar>
              <w:top w:w="80" w:type="dxa"/>
              <w:left w:w="100" w:type="dxa"/>
              <w:bottom w:w="80" w:type="dxa"/>
              <w:right w:w="100" w:type="dxa"/>
            </w:tcMar>
            <w:vAlign w:val="center"/>
          </w:tcPr>
          <w:p w14:paraId="531A8359" w14:textId="77777777" w:rsidR="005C4A13" w:rsidRPr="00A515BC" w:rsidRDefault="00000000">
            <w:pPr>
              <w:spacing w:before="40" w:after="40" w:line="252" w:lineRule="auto"/>
              <w:rPr>
                <w:lang w:val="es-ES"/>
              </w:rPr>
            </w:pPr>
            <w:r w:rsidRPr="00A515BC">
              <w:rPr>
                <w:sz w:val="21"/>
                <w:lang w:val="es-ES"/>
              </w:rPr>
              <w:t>Relaciones de autores y tutores reutilizables; orden y ausencia de repeticiones.</w:t>
            </w:r>
          </w:p>
        </w:tc>
      </w:tr>
      <w:tr w:rsidR="005C4A13" w:rsidRPr="00A515BC" w14:paraId="1D2C114E" w14:textId="77777777">
        <w:trPr>
          <w:cantSplit/>
          <w:jc w:val="center"/>
        </w:trPr>
        <w:tc>
          <w:tcPr>
            <w:tcW w:w="1800" w:type="dxa"/>
            <w:shd w:val="clear" w:color="auto" w:fill="FFFFFF"/>
            <w:tcMar>
              <w:top w:w="80" w:type="dxa"/>
              <w:left w:w="100" w:type="dxa"/>
              <w:bottom w:w="80" w:type="dxa"/>
              <w:right w:w="100" w:type="dxa"/>
            </w:tcMar>
            <w:vAlign w:val="center"/>
          </w:tcPr>
          <w:p w14:paraId="673BA946" w14:textId="77777777" w:rsidR="005C4A13" w:rsidRDefault="00000000">
            <w:pPr>
              <w:spacing w:before="40" w:after="40" w:line="252" w:lineRule="auto"/>
            </w:pPr>
            <w:r>
              <w:rPr>
                <w:sz w:val="21"/>
              </w:rPr>
              <w:t>RF 05</w:t>
            </w:r>
          </w:p>
        </w:tc>
        <w:tc>
          <w:tcPr>
            <w:tcW w:w="7560" w:type="dxa"/>
            <w:shd w:val="clear" w:color="auto" w:fill="FFFFFF"/>
            <w:tcMar>
              <w:top w:w="80" w:type="dxa"/>
              <w:left w:w="100" w:type="dxa"/>
              <w:bottom w:w="80" w:type="dxa"/>
              <w:right w:w="100" w:type="dxa"/>
            </w:tcMar>
            <w:vAlign w:val="center"/>
          </w:tcPr>
          <w:p w14:paraId="76D9D0CC" w14:textId="77777777" w:rsidR="005C4A13" w:rsidRPr="00A515BC" w:rsidRDefault="00000000">
            <w:pPr>
              <w:spacing w:before="40" w:after="40" w:line="252" w:lineRule="auto"/>
              <w:rPr>
                <w:lang w:val="es-ES"/>
              </w:rPr>
            </w:pPr>
            <w:r w:rsidRPr="00A515BC">
              <w:rPr>
                <w:sz w:val="21"/>
                <w:lang w:val="es-ES"/>
              </w:rPr>
              <w:t>Cargas locales o enlaces externos según obligación de copia en Biblioteca.</w:t>
            </w:r>
          </w:p>
        </w:tc>
      </w:tr>
      <w:tr w:rsidR="005C4A13" w:rsidRPr="00A515BC" w14:paraId="7E1D4922" w14:textId="77777777">
        <w:trPr>
          <w:cantSplit/>
          <w:jc w:val="center"/>
        </w:trPr>
        <w:tc>
          <w:tcPr>
            <w:tcW w:w="1800" w:type="dxa"/>
            <w:shd w:val="clear" w:color="auto" w:fill="F1F4F7"/>
            <w:tcMar>
              <w:top w:w="80" w:type="dxa"/>
              <w:left w:w="100" w:type="dxa"/>
              <w:bottom w:w="80" w:type="dxa"/>
              <w:right w:w="100" w:type="dxa"/>
            </w:tcMar>
            <w:vAlign w:val="center"/>
          </w:tcPr>
          <w:p w14:paraId="3EA0A617" w14:textId="77777777" w:rsidR="005C4A13" w:rsidRDefault="00000000">
            <w:pPr>
              <w:spacing w:before="40" w:after="40" w:line="252" w:lineRule="auto"/>
            </w:pPr>
            <w:r>
              <w:rPr>
                <w:sz w:val="21"/>
              </w:rPr>
              <w:t>RF 06</w:t>
            </w:r>
          </w:p>
        </w:tc>
        <w:tc>
          <w:tcPr>
            <w:tcW w:w="7560" w:type="dxa"/>
            <w:shd w:val="clear" w:color="auto" w:fill="F1F4F7"/>
            <w:tcMar>
              <w:top w:w="80" w:type="dxa"/>
              <w:left w:w="100" w:type="dxa"/>
              <w:bottom w:w="80" w:type="dxa"/>
              <w:right w:w="100" w:type="dxa"/>
            </w:tcMar>
            <w:vAlign w:val="center"/>
          </w:tcPr>
          <w:p w14:paraId="3410A882" w14:textId="77777777" w:rsidR="005C4A13" w:rsidRPr="00A515BC" w:rsidRDefault="00000000">
            <w:pPr>
              <w:spacing w:before="40" w:after="40" w:line="252" w:lineRule="auto"/>
              <w:rPr>
                <w:lang w:val="es-ES"/>
              </w:rPr>
            </w:pPr>
            <w:r w:rsidRPr="00A515BC">
              <w:rPr>
                <w:sz w:val="21"/>
                <w:lang w:val="es-ES"/>
              </w:rPr>
              <w:t>Análisis ClamAV, validación de contenido, huella y descarga autorizada de adjuntos.</w:t>
            </w:r>
          </w:p>
        </w:tc>
      </w:tr>
      <w:tr w:rsidR="005C4A13" w:rsidRPr="00A515BC" w14:paraId="512CFEFF" w14:textId="77777777">
        <w:trPr>
          <w:cantSplit/>
          <w:jc w:val="center"/>
        </w:trPr>
        <w:tc>
          <w:tcPr>
            <w:tcW w:w="1800" w:type="dxa"/>
            <w:shd w:val="clear" w:color="auto" w:fill="FFFFFF"/>
            <w:tcMar>
              <w:top w:w="80" w:type="dxa"/>
              <w:left w:w="100" w:type="dxa"/>
              <w:bottom w:w="80" w:type="dxa"/>
              <w:right w:w="100" w:type="dxa"/>
            </w:tcMar>
            <w:vAlign w:val="center"/>
          </w:tcPr>
          <w:p w14:paraId="448B8940" w14:textId="77777777" w:rsidR="005C4A13" w:rsidRDefault="00000000">
            <w:pPr>
              <w:spacing w:before="40" w:after="40" w:line="252" w:lineRule="auto"/>
            </w:pPr>
            <w:r>
              <w:rPr>
                <w:sz w:val="21"/>
              </w:rPr>
              <w:t>RF 07</w:t>
            </w:r>
          </w:p>
        </w:tc>
        <w:tc>
          <w:tcPr>
            <w:tcW w:w="7560" w:type="dxa"/>
            <w:shd w:val="clear" w:color="auto" w:fill="FFFFFF"/>
            <w:tcMar>
              <w:top w:w="80" w:type="dxa"/>
              <w:left w:w="100" w:type="dxa"/>
              <w:bottom w:w="80" w:type="dxa"/>
              <w:right w:w="100" w:type="dxa"/>
            </w:tcMar>
            <w:vAlign w:val="center"/>
          </w:tcPr>
          <w:p w14:paraId="381D254E" w14:textId="77777777" w:rsidR="005C4A13" w:rsidRPr="00A515BC" w:rsidRDefault="00000000">
            <w:pPr>
              <w:spacing w:before="40" w:after="40" w:line="252" w:lineRule="auto"/>
              <w:rPr>
                <w:lang w:val="es-ES"/>
              </w:rPr>
            </w:pPr>
            <w:r w:rsidRPr="00A515BC">
              <w:rPr>
                <w:sz w:val="21"/>
                <w:lang w:val="es-ES"/>
              </w:rPr>
              <w:t>Mantenimiento de usuarios y siete catálogos; protección de referencias históricas.</w:t>
            </w:r>
          </w:p>
        </w:tc>
      </w:tr>
      <w:tr w:rsidR="005C4A13" w:rsidRPr="00A515BC" w14:paraId="5A9445D2" w14:textId="77777777">
        <w:trPr>
          <w:cantSplit/>
          <w:jc w:val="center"/>
        </w:trPr>
        <w:tc>
          <w:tcPr>
            <w:tcW w:w="1800" w:type="dxa"/>
            <w:shd w:val="clear" w:color="auto" w:fill="F1F4F7"/>
            <w:tcMar>
              <w:top w:w="80" w:type="dxa"/>
              <w:left w:w="100" w:type="dxa"/>
              <w:bottom w:w="80" w:type="dxa"/>
              <w:right w:w="100" w:type="dxa"/>
            </w:tcMar>
            <w:vAlign w:val="center"/>
          </w:tcPr>
          <w:p w14:paraId="463F586C" w14:textId="77777777" w:rsidR="005C4A13" w:rsidRDefault="00000000">
            <w:pPr>
              <w:spacing w:before="40" w:after="40" w:line="252" w:lineRule="auto"/>
            </w:pPr>
            <w:r>
              <w:rPr>
                <w:sz w:val="21"/>
              </w:rPr>
              <w:t>RF 08</w:t>
            </w:r>
          </w:p>
        </w:tc>
        <w:tc>
          <w:tcPr>
            <w:tcW w:w="7560" w:type="dxa"/>
            <w:shd w:val="clear" w:color="auto" w:fill="F1F4F7"/>
            <w:tcMar>
              <w:top w:w="80" w:type="dxa"/>
              <w:left w:w="100" w:type="dxa"/>
              <w:bottom w:w="80" w:type="dxa"/>
              <w:right w:w="100" w:type="dxa"/>
            </w:tcMar>
            <w:vAlign w:val="center"/>
          </w:tcPr>
          <w:p w14:paraId="073014A2" w14:textId="77777777" w:rsidR="005C4A13" w:rsidRPr="00A515BC" w:rsidRDefault="00000000">
            <w:pPr>
              <w:spacing w:before="40" w:after="40" w:line="252" w:lineRule="auto"/>
              <w:rPr>
                <w:lang w:val="es-ES"/>
              </w:rPr>
            </w:pPr>
            <w:r w:rsidRPr="00A515BC">
              <w:rPr>
                <w:sz w:val="21"/>
                <w:lang w:val="es-ES"/>
              </w:rPr>
              <w:t>Permisos por rol y por cuenta y parámetros de resumen, tamaño y formatos.</w:t>
            </w:r>
          </w:p>
        </w:tc>
      </w:tr>
      <w:tr w:rsidR="005C4A13" w:rsidRPr="00A515BC" w14:paraId="04CF6785" w14:textId="77777777">
        <w:trPr>
          <w:cantSplit/>
          <w:jc w:val="center"/>
        </w:trPr>
        <w:tc>
          <w:tcPr>
            <w:tcW w:w="1800" w:type="dxa"/>
            <w:shd w:val="clear" w:color="auto" w:fill="FFFFFF"/>
            <w:tcMar>
              <w:top w:w="80" w:type="dxa"/>
              <w:left w:w="100" w:type="dxa"/>
              <w:bottom w:w="80" w:type="dxa"/>
              <w:right w:w="100" w:type="dxa"/>
            </w:tcMar>
            <w:vAlign w:val="center"/>
          </w:tcPr>
          <w:p w14:paraId="05476142" w14:textId="77777777" w:rsidR="005C4A13" w:rsidRDefault="00000000">
            <w:pPr>
              <w:spacing w:before="40" w:after="40" w:line="252" w:lineRule="auto"/>
            </w:pPr>
            <w:r>
              <w:rPr>
                <w:sz w:val="21"/>
              </w:rPr>
              <w:t>RF 09</w:t>
            </w:r>
          </w:p>
        </w:tc>
        <w:tc>
          <w:tcPr>
            <w:tcW w:w="7560" w:type="dxa"/>
            <w:shd w:val="clear" w:color="auto" w:fill="FFFFFF"/>
            <w:tcMar>
              <w:top w:w="80" w:type="dxa"/>
              <w:left w:w="100" w:type="dxa"/>
              <w:bottom w:w="80" w:type="dxa"/>
              <w:right w:w="100" w:type="dxa"/>
            </w:tcMar>
            <w:vAlign w:val="center"/>
          </w:tcPr>
          <w:p w14:paraId="1E6ADDE5" w14:textId="77777777" w:rsidR="005C4A13" w:rsidRPr="00A515BC" w:rsidRDefault="00000000">
            <w:pPr>
              <w:spacing w:before="40" w:after="40" w:line="252" w:lineRule="auto"/>
              <w:rPr>
                <w:lang w:val="es-ES"/>
              </w:rPr>
            </w:pPr>
            <w:r w:rsidRPr="00A515BC">
              <w:rPr>
                <w:sz w:val="21"/>
                <w:lang w:val="es-ES"/>
              </w:rPr>
              <w:t>Reportes de investigaciones y auditoría con filtros y exportación PDF y Excel.</w:t>
            </w:r>
          </w:p>
        </w:tc>
      </w:tr>
      <w:tr w:rsidR="005C4A13" w:rsidRPr="00A515BC" w14:paraId="5CB06DE5" w14:textId="77777777">
        <w:trPr>
          <w:cantSplit/>
          <w:jc w:val="center"/>
        </w:trPr>
        <w:tc>
          <w:tcPr>
            <w:tcW w:w="1800" w:type="dxa"/>
            <w:shd w:val="clear" w:color="auto" w:fill="F1F4F7"/>
            <w:tcMar>
              <w:top w:w="80" w:type="dxa"/>
              <w:left w:w="100" w:type="dxa"/>
              <w:bottom w:w="80" w:type="dxa"/>
              <w:right w:w="100" w:type="dxa"/>
            </w:tcMar>
            <w:vAlign w:val="center"/>
          </w:tcPr>
          <w:p w14:paraId="23C31E2D" w14:textId="77777777" w:rsidR="005C4A13" w:rsidRDefault="00000000">
            <w:pPr>
              <w:spacing w:before="40" w:after="40" w:line="252" w:lineRule="auto"/>
            </w:pPr>
            <w:r>
              <w:rPr>
                <w:sz w:val="21"/>
              </w:rPr>
              <w:t>RF 10</w:t>
            </w:r>
          </w:p>
        </w:tc>
        <w:tc>
          <w:tcPr>
            <w:tcW w:w="7560" w:type="dxa"/>
            <w:shd w:val="clear" w:color="auto" w:fill="F1F4F7"/>
            <w:tcMar>
              <w:top w:w="80" w:type="dxa"/>
              <w:left w:w="100" w:type="dxa"/>
              <w:bottom w:w="80" w:type="dxa"/>
              <w:right w:w="100" w:type="dxa"/>
            </w:tcMar>
            <w:vAlign w:val="center"/>
          </w:tcPr>
          <w:p w14:paraId="0F697B6B" w14:textId="77777777" w:rsidR="005C4A13" w:rsidRPr="00A515BC" w:rsidRDefault="00000000">
            <w:pPr>
              <w:spacing w:before="40" w:after="40" w:line="252" w:lineRule="auto"/>
              <w:rPr>
                <w:lang w:val="es-ES"/>
              </w:rPr>
            </w:pPr>
            <w:r w:rsidRPr="00A515BC">
              <w:rPr>
                <w:sz w:val="21"/>
                <w:lang w:val="es-ES"/>
              </w:rPr>
              <w:t>Copias manuales y programadas de PostgreSQL con destino local y Google Drive.</w:t>
            </w:r>
          </w:p>
        </w:tc>
      </w:tr>
    </w:tbl>
    <w:p w14:paraId="7774C29B" w14:textId="77777777" w:rsidR="005C4A13" w:rsidRPr="00A515BC" w:rsidRDefault="005C4A13">
      <w:pPr>
        <w:spacing w:after="40"/>
        <w:rPr>
          <w:lang w:val="es-ES"/>
        </w:rPr>
      </w:pPr>
    </w:p>
    <w:p w14:paraId="555A9B09" w14:textId="77777777" w:rsidR="005C4A13" w:rsidRPr="00A515BC" w:rsidRDefault="00000000">
      <w:pPr>
        <w:rPr>
          <w:lang w:val="es-ES"/>
        </w:rPr>
      </w:pPr>
      <w:r w:rsidRPr="00A515BC">
        <w:rPr>
          <w:lang w:val="es-ES"/>
        </w:rPr>
        <w:t>Los códigos RF de esta tabla son rótulos de organización del manual; no agregan códigos de error a la API.</w:t>
      </w:r>
    </w:p>
    <w:p w14:paraId="0FFA8350" w14:textId="77777777" w:rsidR="005C4A13" w:rsidRPr="00A515BC" w:rsidRDefault="00000000">
      <w:pPr>
        <w:pStyle w:val="Ttulo3"/>
        <w:rPr>
          <w:lang w:val="es-ES"/>
        </w:rPr>
      </w:pPr>
      <w:bookmarkStart w:id="8" w:name="sec008"/>
      <w:r w:rsidRPr="00A515BC">
        <w:rPr>
          <w:lang w:val="es-ES"/>
        </w:rPr>
        <w:t>Requerimientos no funcionales</w:t>
      </w:r>
      <w:bookmarkEnd w:id="8"/>
    </w:p>
    <w:p w14:paraId="188C3BC7" w14:textId="77777777" w:rsidR="005C4A13" w:rsidRPr="00A515BC" w:rsidRDefault="00000000">
      <w:pPr>
        <w:spacing w:after="100" w:line="269" w:lineRule="auto"/>
        <w:ind w:left="288"/>
        <w:rPr>
          <w:lang w:val="es-ES"/>
        </w:rPr>
      </w:pPr>
      <w:r w:rsidRPr="00A515BC">
        <w:rPr>
          <w:lang w:val="es-ES"/>
        </w:rPr>
        <w:t>1. Interfaz en español, formularios validados y errores consistentes con detalle del campo.</w:t>
      </w:r>
    </w:p>
    <w:p w14:paraId="56DDFF1C" w14:textId="77777777" w:rsidR="005C4A13" w:rsidRPr="00A515BC" w:rsidRDefault="00000000">
      <w:pPr>
        <w:spacing w:after="100" w:line="269" w:lineRule="auto"/>
        <w:ind w:left="288"/>
        <w:rPr>
          <w:lang w:val="es-ES"/>
        </w:rPr>
      </w:pPr>
      <w:r w:rsidRPr="00A515BC">
        <w:rPr>
          <w:lang w:val="es-ES"/>
        </w:rPr>
        <w:t>2. Autorización y estado de sesión verificados en el servidor; claves protegidas mediante Argon2id.</w:t>
      </w:r>
    </w:p>
    <w:p w14:paraId="1D90A965" w14:textId="77777777" w:rsidR="005C4A13" w:rsidRPr="00A515BC" w:rsidRDefault="00000000">
      <w:pPr>
        <w:spacing w:after="100" w:line="269" w:lineRule="auto"/>
        <w:ind w:left="288"/>
        <w:rPr>
          <w:lang w:val="es-ES"/>
        </w:rPr>
      </w:pPr>
      <w:r w:rsidRPr="00A515BC">
        <w:rPr>
          <w:lang w:val="es-ES"/>
        </w:rPr>
        <w:t>3. Integridad mediante transacciones, restricciones, relaciones y control de versiones concurrentes.</w:t>
      </w:r>
    </w:p>
    <w:p w14:paraId="51BF4176" w14:textId="77777777" w:rsidR="005C4A13" w:rsidRPr="00A515BC" w:rsidRDefault="00000000">
      <w:pPr>
        <w:spacing w:after="100" w:line="269" w:lineRule="auto"/>
        <w:ind w:left="288"/>
        <w:rPr>
          <w:lang w:val="es-ES"/>
        </w:rPr>
      </w:pPr>
      <w:r w:rsidRPr="00A515BC">
        <w:rPr>
          <w:lang w:val="es-ES"/>
        </w:rPr>
        <w:t>4. Auditoría obligatoria: si no puede registrarse, la operación protegida se cancela.</w:t>
      </w:r>
    </w:p>
    <w:p w14:paraId="313F276E" w14:textId="77777777" w:rsidR="005C4A13" w:rsidRPr="00A515BC" w:rsidRDefault="00000000">
      <w:pPr>
        <w:spacing w:after="100" w:line="269" w:lineRule="auto"/>
        <w:ind w:left="288"/>
        <w:rPr>
          <w:lang w:val="es-ES"/>
        </w:rPr>
      </w:pPr>
      <w:r w:rsidRPr="00A515BC">
        <w:rPr>
          <w:lang w:val="es-ES"/>
        </w:rPr>
        <w:t>5. Búsqueda de texto completo con índices PostgreSQL para español e inglés. El objetivo de hasta 1,5 segundos se evalúa en las pruebas definidas; no constituye una garantía para cualquier equipo o red.</w:t>
      </w:r>
    </w:p>
    <w:p w14:paraId="5ED87F73" w14:textId="77777777" w:rsidR="005C4A13" w:rsidRPr="00A515BC" w:rsidRDefault="00000000">
      <w:pPr>
        <w:spacing w:after="100" w:line="269" w:lineRule="auto"/>
        <w:ind w:left="288"/>
        <w:rPr>
          <w:lang w:val="es-ES"/>
        </w:rPr>
      </w:pPr>
      <w:r w:rsidRPr="00A515BC">
        <w:rPr>
          <w:lang w:val="es-ES"/>
        </w:rPr>
        <w:t>6. Conservación de historial ante inactivaciones y respaldos verificables. Disponibilidad y plazos de recuperación dependen de la infraestructura y de la operación institucional.</w:t>
      </w:r>
    </w:p>
    <w:p w14:paraId="329E4C79" w14:textId="77777777" w:rsidR="005C4A13" w:rsidRPr="00A515BC" w:rsidRDefault="00000000">
      <w:pPr>
        <w:pStyle w:val="Ttulo3"/>
        <w:rPr>
          <w:lang w:val="es-ES"/>
        </w:rPr>
      </w:pPr>
      <w:bookmarkStart w:id="9" w:name="sec009"/>
      <w:r w:rsidRPr="00A515BC">
        <w:rPr>
          <w:lang w:val="es-ES"/>
        </w:rPr>
        <w:t>Requerimientos de implementación</w:t>
      </w:r>
      <w:bookmarkEnd w:id="9"/>
    </w:p>
    <w:p w14:paraId="7DE894CC" w14:textId="77777777" w:rsidR="005C4A13" w:rsidRPr="00A515BC" w:rsidRDefault="00000000">
      <w:pPr>
        <w:rPr>
          <w:lang w:val="es-ES"/>
        </w:rPr>
      </w:pPr>
      <w:r w:rsidRPr="00A515BC">
        <w:rPr>
          <w:lang w:val="es-ES"/>
        </w:rPr>
        <w:t>El cliente usa React 19, TypeScript, Vite y CSS. El servidor usa Node.js de la rama 24 desde 24.11, Fastify, Prisma y PostgreSQL 18. ClamAV analiza archivos; las herramientas pg_dump y pg_restore respaldan y recuperan la base. La web consume la API versionada /api/v1. La instalación integra cliente y servidor bajo un origen público y mantiene la API privada en loopback.</w:t>
      </w:r>
    </w:p>
    <w:p w14:paraId="5EA143F4" w14:textId="77777777" w:rsidR="005C4A13" w:rsidRPr="00A515BC" w:rsidRDefault="00000000">
      <w:pPr>
        <w:pStyle w:val="Ttulo3"/>
        <w:rPr>
          <w:lang w:val="es-ES"/>
        </w:rPr>
      </w:pPr>
      <w:bookmarkStart w:id="10" w:name="sec010"/>
      <w:r w:rsidRPr="00A515BC">
        <w:rPr>
          <w:lang w:val="es-ES"/>
        </w:rPr>
        <w:lastRenderedPageBreak/>
        <w:t>Requerimientos de hardware y software</w:t>
      </w:r>
      <w:bookmarkEnd w:id="10"/>
    </w:p>
    <w:p w14:paraId="6BB8CC91" w14:textId="77777777" w:rsidR="005C4A13" w:rsidRPr="00A515BC" w:rsidRDefault="00000000">
      <w:pPr>
        <w:pStyle w:val="Descripcin"/>
        <w:keepNext/>
        <w:rPr>
          <w:lang w:val="es-ES"/>
        </w:rPr>
      </w:pPr>
      <w:r w:rsidRPr="00A515BC">
        <w:rPr>
          <w:sz w:val="22"/>
          <w:lang w:val="es-ES"/>
        </w:rPr>
        <w:t xml:space="preserve">Tabla </w:t>
      </w:r>
      <w:r>
        <w:fldChar w:fldCharType="begin"/>
      </w:r>
      <w:r w:rsidRPr="00A515BC">
        <w:rPr>
          <w:lang w:val="es-ES"/>
        </w:rPr>
        <w:instrText>SEQ Tabla \* ARABIC</w:instrText>
      </w:r>
      <w:r>
        <w:fldChar w:fldCharType="separate"/>
      </w:r>
      <w:r w:rsidRPr="00A515BC">
        <w:rPr>
          <w:lang w:val="es-ES"/>
        </w:rPr>
        <w:t>2</w:t>
      </w:r>
      <w:r>
        <w:fldChar w:fldCharType="end"/>
      </w:r>
      <w:r w:rsidRPr="00A515BC">
        <w:rPr>
          <w:sz w:val="22"/>
          <w:lang w:val="es-ES"/>
        </w:rPr>
        <w:t xml:space="preserve">  Recursos según el equipo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888"/>
        <w:gridCol w:w="3744"/>
      </w:tblGrid>
      <w:tr w:rsidR="005C4A13" w14:paraId="0E6C1783" w14:textId="77777777">
        <w:trPr>
          <w:cantSplit/>
          <w:tblHeader/>
          <w:jc w:val="center"/>
        </w:trPr>
        <w:tc>
          <w:tcPr>
            <w:tcW w:w="1728" w:type="dxa"/>
            <w:shd w:val="clear" w:color="auto" w:fill="244660"/>
            <w:tcMar>
              <w:top w:w="80" w:type="dxa"/>
              <w:left w:w="100" w:type="dxa"/>
              <w:bottom w:w="80" w:type="dxa"/>
              <w:right w:w="100" w:type="dxa"/>
            </w:tcMar>
            <w:vAlign w:val="center"/>
          </w:tcPr>
          <w:p w14:paraId="2B8CCA37" w14:textId="77777777" w:rsidR="005C4A13" w:rsidRDefault="00000000">
            <w:pPr>
              <w:keepNext/>
              <w:spacing w:before="40" w:after="40" w:line="252" w:lineRule="auto"/>
            </w:pPr>
            <w:r>
              <w:rPr>
                <w:b/>
                <w:color w:val="FFFFFF"/>
                <w:sz w:val="21"/>
              </w:rPr>
              <w:t>Equipo</w:t>
            </w:r>
          </w:p>
        </w:tc>
        <w:tc>
          <w:tcPr>
            <w:tcW w:w="3888" w:type="dxa"/>
            <w:shd w:val="clear" w:color="auto" w:fill="244660"/>
            <w:tcMar>
              <w:top w:w="80" w:type="dxa"/>
              <w:left w:w="100" w:type="dxa"/>
              <w:bottom w:w="80" w:type="dxa"/>
              <w:right w:w="100" w:type="dxa"/>
            </w:tcMar>
            <w:vAlign w:val="center"/>
          </w:tcPr>
          <w:p w14:paraId="53367D6A" w14:textId="77777777" w:rsidR="005C4A13" w:rsidRDefault="00000000">
            <w:pPr>
              <w:keepNext/>
              <w:spacing w:before="40" w:after="40" w:line="252" w:lineRule="auto"/>
            </w:pPr>
            <w:r>
              <w:rPr>
                <w:b/>
                <w:color w:val="FFFFFF"/>
                <w:sz w:val="21"/>
              </w:rPr>
              <w:t>Hardware</w:t>
            </w:r>
          </w:p>
        </w:tc>
        <w:tc>
          <w:tcPr>
            <w:tcW w:w="3744" w:type="dxa"/>
            <w:shd w:val="clear" w:color="auto" w:fill="244660"/>
            <w:tcMar>
              <w:top w:w="80" w:type="dxa"/>
              <w:left w:w="100" w:type="dxa"/>
              <w:bottom w:w="80" w:type="dxa"/>
              <w:right w:w="100" w:type="dxa"/>
            </w:tcMar>
            <w:vAlign w:val="center"/>
          </w:tcPr>
          <w:p w14:paraId="6C7638C0" w14:textId="77777777" w:rsidR="005C4A13" w:rsidRDefault="00000000">
            <w:pPr>
              <w:keepNext/>
              <w:spacing w:before="40" w:after="40" w:line="252" w:lineRule="auto"/>
            </w:pPr>
            <w:r>
              <w:rPr>
                <w:b/>
                <w:color w:val="FFFFFF"/>
                <w:sz w:val="21"/>
              </w:rPr>
              <w:t>Software</w:t>
            </w:r>
          </w:p>
        </w:tc>
      </w:tr>
      <w:tr w:rsidR="005C4A13" w:rsidRPr="00A515BC" w14:paraId="4869E55F" w14:textId="77777777">
        <w:trPr>
          <w:cantSplit/>
          <w:jc w:val="center"/>
        </w:trPr>
        <w:tc>
          <w:tcPr>
            <w:tcW w:w="1728" w:type="dxa"/>
            <w:shd w:val="clear" w:color="auto" w:fill="FFFFFF"/>
            <w:tcMar>
              <w:top w:w="80" w:type="dxa"/>
              <w:left w:w="100" w:type="dxa"/>
              <w:bottom w:w="80" w:type="dxa"/>
              <w:right w:w="100" w:type="dxa"/>
            </w:tcMar>
            <w:vAlign w:val="center"/>
          </w:tcPr>
          <w:p w14:paraId="63CEB682" w14:textId="77777777" w:rsidR="005C4A13" w:rsidRDefault="00000000">
            <w:pPr>
              <w:spacing w:before="40" w:after="40" w:line="252" w:lineRule="auto"/>
            </w:pPr>
            <w:r>
              <w:rPr>
                <w:sz w:val="21"/>
              </w:rPr>
              <w:t>Estación del usuario</w:t>
            </w:r>
          </w:p>
        </w:tc>
        <w:tc>
          <w:tcPr>
            <w:tcW w:w="3888" w:type="dxa"/>
            <w:shd w:val="clear" w:color="auto" w:fill="FFFFFF"/>
            <w:tcMar>
              <w:top w:w="80" w:type="dxa"/>
              <w:left w:w="100" w:type="dxa"/>
              <w:bottom w:w="80" w:type="dxa"/>
              <w:right w:w="100" w:type="dxa"/>
            </w:tcMar>
            <w:vAlign w:val="center"/>
          </w:tcPr>
          <w:p w14:paraId="0C3C82BB" w14:textId="77777777" w:rsidR="005C4A13" w:rsidRPr="00A515BC" w:rsidRDefault="00000000">
            <w:pPr>
              <w:spacing w:before="40" w:after="40" w:line="252" w:lineRule="auto"/>
              <w:rPr>
                <w:lang w:val="es-ES"/>
              </w:rPr>
            </w:pPr>
            <w:r w:rsidRPr="00A515BC">
              <w:rPr>
                <w:sz w:val="21"/>
                <w:lang w:val="es-ES"/>
              </w:rPr>
              <w:t>Equipo capaz de ejecutar un navegador; teclado, ratón o dispositivo equivalente y pantalla legible.</w:t>
            </w:r>
          </w:p>
        </w:tc>
        <w:tc>
          <w:tcPr>
            <w:tcW w:w="3744" w:type="dxa"/>
            <w:shd w:val="clear" w:color="auto" w:fill="FFFFFF"/>
            <w:tcMar>
              <w:top w:w="80" w:type="dxa"/>
              <w:left w:w="100" w:type="dxa"/>
              <w:bottom w:w="80" w:type="dxa"/>
              <w:right w:w="100" w:type="dxa"/>
            </w:tcMar>
            <w:vAlign w:val="center"/>
          </w:tcPr>
          <w:p w14:paraId="086FE9D2" w14:textId="77777777" w:rsidR="005C4A13" w:rsidRPr="00A515BC" w:rsidRDefault="00000000">
            <w:pPr>
              <w:spacing w:before="40" w:after="40" w:line="252" w:lineRule="auto"/>
              <w:rPr>
                <w:lang w:val="es-ES"/>
              </w:rPr>
            </w:pPr>
            <w:r w:rsidRPr="00A515BC">
              <w:rPr>
                <w:sz w:val="21"/>
                <w:lang w:val="es-ES"/>
              </w:rPr>
              <w:t>Navegador actualizado con JavaScript y cookies habilitados. Lector PDF o aplicación compatible con XLSX para los informes.</w:t>
            </w:r>
          </w:p>
        </w:tc>
      </w:tr>
      <w:tr w:rsidR="005C4A13" w:rsidRPr="00A515BC" w14:paraId="4AFDF530" w14:textId="77777777">
        <w:trPr>
          <w:cantSplit/>
          <w:jc w:val="center"/>
        </w:trPr>
        <w:tc>
          <w:tcPr>
            <w:tcW w:w="1728" w:type="dxa"/>
            <w:shd w:val="clear" w:color="auto" w:fill="F1F4F7"/>
            <w:tcMar>
              <w:top w:w="80" w:type="dxa"/>
              <w:left w:w="100" w:type="dxa"/>
              <w:bottom w:w="80" w:type="dxa"/>
              <w:right w:w="100" w:type="dxa"/>
            </w:tcMar>
            <w:vAlign w:val="center"/>
          </w:tcPr>
          <w:p w14:paraId="21913D50" w14:textId="77777777" w:rsidR="005C4A13" w:rsidRDefault="00000000">
            <w:pPr>
              <w:spacing w:before="40" w:after="40" w:line="252" w:lineRule="auto"/>
            </w:pPr>
            <w:r>
              <w:rPr>
                <w:sz w:val="21"/>
              </w:rPr>
              <w:t>Servidor de la institución</w:t>
            </w:r>
          </w:p>
        </w:tc>
        <w:tc>
          <w:tcPr>
            <w:tcW w:w="3888" w:type="dxa"/>
            <w:shd w:val="clear" w:color="auto" w:fill="F1F4F7"/>
            <w:tcMar>
              <w:top w:w="80" w:type="dxa"/>
              <w:left w:w="100" w:type="dxa"/>
              <w:bottom w:w="80" w:type="dxa"/>
              <w:right w:w="100" w:type="dxa"/>
            </w:tcMar>
            <w:vAlign w:val="center"/>
          </w:tcPr>
          <w:p w14:paraId="5BE9EAB2" w14:textId="77777777" w:rsidR="005C4A13" w:rsidRDefault="00000000">
            <w:pPr>
              <w:spacing w:before="40" w:after="40" w:line="252" w:lineRule="auto"/>
            </w:pPr>
            <w:r w:rsidRPr="00A515BC">
              <w:rPr>
                <w:sz w:val="21"/>
                <w:lang w:val="es-ES"/>
              </w:rPr>
              <w:t xml:space="preserve">CPU, RAM y disco dimensionados por TIC según concurrencia y volumen de documentos; almacenamiento privado con capacidad para adjuntos y varias generaciones de copias. </w:t>
            </w:r>
            <w:r>
              <w:rPr>
                <w:sz w:val="21"/>
              </w:rPr>
              <w:t>UPS recomendada.</w:t>
            </w:r>
          </w:p>
        </w:tc>
        <w:tc>
          <w:tcPr>
            <w:tcW w:w="3744" w:type="dxa"/>
            <w:shd w:val="clear" w:color="auto" w:fill="F1F4F7"/>
            <w:tcMar>
              <w:top w:w="80" w:type="dxa"/>
              <w:left w:w="100" w:type="dxa"/>
              <w:bottom w:w="80" w:type="dxa"/>
              <w:right w:w="100" w:type="dxa"/>
            </w:tcMar>
            <w:vAlign w:val="center"/>
          </w:tcPr>
          <w:p w14:paraId="37DD9731" w14:textId="77777777" w:rsidR="005C4A13" w:rsidRPr="00A515BC" w:rsidRDefault="00000000">
            <w:pPr>
              <w:spacing w:before="40" w:after="40" w:line="252" w:lineRule="auto"/>
              <w:rPr>
                <w:lang w:val="es-ES"/>
              </w:rPr>
            </w:pPr>
            <w:r w:rsidRPr="00A515BC">
              <w:rPr>
                <w:sz w:val="21"/>
                <w:lang w:val="es-ES"/>
              </w:rPr>
              <w:t>Node.js 24.11 o superior de la rama 24, npm, PostgreSQL 18 y herramientas, ClamAV actualizado y sistema operativo Windows o Linux compatible.</w:t>
            </w:r>
          </w:p>
        </w:tc>
      </w:tr>
      <w:tr w:rsidR="005C4A13" w:rsidRPr="00A515BC" w14:paraId="3CAB4A18" w14:textId="77777777">
        <w:trPr>
          <w:cantSplit/>
          <w:jc w:val="center"/>
        </w:trPr>
        <w:tc>
          <w:tcPr>
            <w:tcW w:w="1728" w:type="dxa"/>
            <w:shd w:val="clear" w:color="auto" w:fill="FFFFFF"/>
            <w:tcMar>
              <w:top w:w="80" w:type="dxa"/>
              <w:left w:w="100" w:type="dxa"/>
              <w:bottom w:w="80" w:type="dxa"/>
              <w:right w:w="100" w:type="dxa"/>
            </w:tcMar>
            <w:vAlign w:val="center"/>
          </w:tcPr>
          <w:p w14:paraId="0BB409BC" w14:textId="77777777" w:rsidR="005C4A13" w:rsidRDefault="00000000">
            <w:pPr>
              <w:spacing w:before="40" w:after="40" w:line="252" w:lineRule="auto"/>
            </w:pPr>
            <w:r>
              <w:rPr>
                <w:sz w:val="21"/>
              </w:rPr>
              <w:t>Operación y continuidad</w:t>
            </w:r>
          </w:p>
        </w:tc>
        <w:tc>
          <w:tcPr>
            <w:tcW w:w="3888" w:type="dxa"/>
            <w:shd w:val="clear" w:color="auto" w:fill="FFFFFF"/>
            <w:tcMar>
              <w:top w:w="80" w:type="dxa"/>
              <w:left w:w="100" w:type="dxa"/>
              <w:bottom w:w="80" w:type="dxa"/>
              <w:right w:w="100" w:type="dxa"/>
            </w:tcMar>
            <w:vAlign w:val="center"/>
          </w:tcPr>
          <w:p w14:paraId="14E615DD" w14:textId="77777777" w:rsidR="005C4A13" w:rsidRPr="00A515BC" w:rsidRDefault="00000000">
            <w:pPr>
              <w:spacing w:before="40" w:after="40" w:line="252" w:lineRule="auto"/>
              <w:rPr>
                <w:lang w:val="es-ES"/>
              </w:rPr>
            </w:pPr>
            <w:r w:rsidRPr="00A515BC">
              <w:rPr>
                <w:sz w:val="21"/>
                <w:lang w:val="es-ES"/>
              </w:rPr>
              <w:t>Almacenamiento independiente de recuperación y acceso autorizado del encargado.</w:t>
            </w:r>
          </w:p>
        </w:tc>
        <w:tc>
          <w:tcPr>
            <w:tcW w:w="3744" w:type="dxa"/>
            <w:shd w:val="clear" w:color="auto" w:fill="FFFFFF"/>
            <w:tcMar>
              <w:top w:w="80" w:type="dxa"/>
              <w:left w:w="100" w:type="dxa"/>
              <w:bottom w:w="80" w:type="dxa"/>
              <w:right w:w="100" w:type="dxa"/>
            </w:tcMar>
            <w:vAlign w:val="center"/>
          </w:tcPr>
          <w:p w14:paraId="59E18B56" w14:textId="77777777" w:rsidR="005C4A13" w:rsidRPr="00A515BC" w:rsidRDefault="00000000">
            <w:pPr>
              <w:spacing w:before="40" w:after="40" w:line="252" w:lineRule="auto"/>
              <w:rPr>
                <w:lang w:val="es-ES"/>
              </w:rPr>
            </w:pPr>
            <w:r w:rsidRPr="00A515BC">
              <w:rPr>
                <w:sz w:val="21"/>
                <w:lang w:val="es-ES"/>
              </w:rPr>
              <w:t>Certificados TLS, servicio SMTP si se habilita recuperación por correo, cuenta Google autorizada y Programador de tareas o cron para copias.</w:t>
            </w:r>
          </w:p>
        </w:tc>
      </w:tr>
    </w:tbl>
    <w:p w14:paraId="12464B1F" w14:textId="77777777" w:rsidR="005C4A13" w:rsidRPr="00A515BC" w:rsidRDefault="005C4A13">
      <w:pPr>
        <w:spacing w:after="40"/>
        <w:rPr>
          <w:lang w:val="es-ES"/>
        </w:rPr>
      </w:pPr>
    </w:p>
    <w:p w14:paraId="2DBC93EB" w14:textId="77777777" w:rsidR="005C4A13" w:rsidRPr="00A515BC" w:rsidRDefault="00000000">
      <w:pPr>
        <w:rPr>
          <w:lang w:val="es-ES"/>
        </w:rPr>
      </w:pPr>
      <w:r w:rsidRPr="00A515BC">
        <w:rPr>
          <w:lang w:val="es-ES"/>
        </w:rPr>
        <w:t>El repositorio no establece mínimos oficiales de GHz, RAM, GB o ancho de banda. TIC debe medir y documentar el dimensionamiento antes de producción. Node.js, PostgreSQL y ClamAV se instalan en el servidor, no en cada estación de consulta.</w:t>
      </w:r>
    </w:p>
    <w:p w14:paraId="368365EE" w14:textId="77777777" w:rsidR="005C4A13" w:rsidRPr="00A515BC" w:rsidRDefault="00000000">
      <w:pPr>
        <w:pStyle w:val="Ttulo3"/>
        <w:rPr>
          <w:lang w:val="es-ES"/>
        </w:rPr>
      </w:pPr>
      <w:bookmarkStart w:id="11" w:name="sec011"/>
      <w:r w:rsidRPr="00A515BC">
        <w:rPr>
          <w:lang w:val="es-ES"/>
        </w:rPr>
        <w:t>Requerimientos de red</w:t>
      </w:r>
      <w:bookmarkEnd w:id="11"/>
    </w:p>
    <w:p w14:paraId="69EA20D8" w14:textId="77777777" w:rsidR="005C4A13" w:rsidRPr="00A515BC" w:rsidRDefault="00000000">
      <w:pPr>
        <w:rPr>
          <w:lang w:val="es-ES"/>
        </w:rPr>
      </w:pPr>
      <w:r w:rsidRPr="00A515BC">
        <w:rPr>
          <w:lang w:val="es-ES"/>
        </w:rPr>
        <w:t>La estación debe alcanzar la URL HTTPS indicada por TIC mediante la red autorizada. El servidor necesita DNS y hora correctos, conectividad saliente para actualización de firmas y, si se usan, SMTP y Drive. El firewall debe exponer solo el acceso web previsto y el mantenimiento expresamente autorizado; PostgreSQL y la API privada no se publican a los usuarios. En demo, 127.0.0.1 apunta al propio equipo y no sirve para abrir el servidor desde otra computadora.</w:t>
      </w:r>
    </w:p>
    <w:p w14:paraId="55FADFF3" w14:textId="77777777" w:rsidR="005C4A13" w:rsidRPr="00A515BC" w:rsidRDefault="00000000">
      <w:pPr>
        <w:pStyle w:val="Ttulo2"/>
        <w:rPr>
          <w:lang w:val="es-ES"/>
        </w:rPr>
      </w:pPr>
      <w:bookmarkStart w:id="12" w:name="sec012"/>
      <w:r w:rsidRPr="00A515BC">
        <w:rPr>
          <w:lang w:val="es-ES"/>
        </w:rPr>
        <w:t>Ejecución del sistema</w:t>
      </w:r>
      <w:bookmarkEnd w:id="12"/>
    </w:p>
    <w:p w14:paraId="146E532F" w14:textId="77777777" w:rsidR="005C4A13" w:rsidRPr="00A515BC" w:rsidRDefault="00000000">
      <w:pPr>
        <w:rPr>
          <w:lang w:val="es-ES"/>
        </w:rPr>
      </w:pPr>
      <w:r w:rsidRPr="00A515BC">
        <w:rPr>
          <w:lang w:val="es-ES"/>
        </w:rPr>
        <w:t>Nombre visible: FCEA-Datasys. El producto es una aplicación web. El repositorio actual no instala un ícono propio en el escritorio ni en el menú Inicio. Para ejecutarlo como usuario, abrir el ícono del navegador en el escritorio, la barra de tareas o el menú Inicio y escribir la dirección entregada por TIC. Si TIC crea un acceso directo llamado FCEA-Datasys, su ubicación dependerá de esa instalación; no se presupone que exista.</w:t>
      </w:r>
    </w:p>
    <w:p w14:paraId="6779E6BF" w14:textId="77777777" w:rsidR="005C4A13" w:rsidRPr="00A515BC" w:rsidRDefault="00000000">
      <w:pPr>
        <w:spacing w:after="100" w:line="269" w:lineRule="auto"/>
        <w:ind w:left="288"/>
        <w:rPr>
          <w:lang w:val="es-ES"/>
        </w:rPr>
      </w:pPr>
      <w:r w:rsidRPr="00A515BC">
        <w:rPr>
          <w:lang w:val="es-ES"/>
        </w:rPr>
        <w:t>1. Comprobar conexión a la red institucional o al acceso habilitado.</w:t>
      </w:r>
    </w:p>
    <w:p w14:paraId="4A9621D3" w14:textId="77777777" w:rsidR="005C4A13" w:rsidRPr="00A515BC" w:rsidRDefault="00000000">
      <w:pPr>
        <w:spacing w:after="100" w:line="269" w:lineRule="auto"/>
        <w:ind w:left="288"/>
        <w:rPr>
          <w:lang w:val="es-ES"/>
        </w:rPr>
      </w:pPr>
      <w:r w:rsidRPr="00A515BC">
        <w:rPr>
          <w:lang w:val="es-ES"/>
        </w:rPr>
        <w:t>2. Abrir el navegador e ingresar la URL institucional HTTPS. En la demostración capturada se usó http://127.0.0.1:8080.</w:t>
      </w:r>
    </w:p>
    <w:p w14:paraId="7C9C7FD4" w14:textId="77777777" w:rsidR="005C4A13" w:rsidRPr="00A515BC" w:rsidRDefault="00000000">
      <w:pPr>
        <w:spacing w:after="100" w:line="269" w:lineRule="auto"/>
        <w:ind w:left="288"/>
        <w:rPr>
          <w:lang w:val="es-ES"/>
        </w:rPr>
      </w:pPr>
      <w:r w:rsidRPr="00A515BC">
        <w:rPr>
          <w:lang w:val="es-ES"/>
        </w:rPr>
        <w:t>3. Esperar la ventana de inicio de sesión e introducir la cuenta asignada.</w:t>
      </w:r>
    </w:p>
    <w:p w14:paraId="1AE0E29A" w14:textId="77777777" w:rsidR="005C4A13" w:rsidRPr="00A515BC" w:rsidRDefault="00000000">
      <w:pPr>
        <w:spacing w:after="100" w:line="269" w:lineRule="auto"/>
        <w:ind w:left="288"/>
        <w:rPr>
          <w:lang w:val="es-ES"/>
        </w:rPr>
      </w:pPr>
      <w:r w:rsidRPr="00A515BC">
        <w:rPr>
          <w:lang w:val="es-ES"/>
        </w:rPr>
        <w:t>4. Al terminar, usar Cerrar sesión. Cerrar una pestaña no asegura un logout registrado.</w:t>
      </w:r>
    </w:p>
    <w:p w14:paraId="4061E7B7" w14:textId="77777777" w:rsidR="005C4A13" w:rsidRPr="00A515BC" w:rsidRDefault="00000000">
      <w:pPr>
        <w:rPr>
          <w:lang w:val="es-ES"/>
        </w:rPr>
      </w:pPr>
      <w:r w:rsidRPr="00A515BC">
        <w:rPr>
          <w:lang w:val="es-ES"/>
        </w:rPr>
        <w:t>El escudo y el nombre FCEA-Datasys, dentro de la aplicación, permiten regresar a Inicio; no son un ejecutable del sistema operativo. El servicio debe estar iniciado por TIC para que la página responda.</w:t>
      </w:r>
    </w:p>
    <w:p w14:paraId="0703330C" w14:textId="77777777" w:rsidR="005C4A13" w:rsidRPr="00A515BC" w:rsidRDefault="00000000">
      <w:pPr>
        <w:pStyle w:val="Ttulo3"/>
        <w:rPr>
          <w:lang w:val="es-ES"/>
        </w:rPr>
      </w:pPr>
      <w:bookmarkStart w:id="13" w:name="sec013"/>
      <w:r w:rsidRPr="00A515BC">
        <w:rPr>
          <w:lang w:val="es-ES"/>
        </w:rPr>
        <w:lastRenderedPageBreak/>
        <w:t>Inicio y cierre de la demostración por el encargado</w:t>
      </w:r>
      <w:bookmarkEnd w:id="13"/>
    </w:p>
    <w:p w14:paraId="20CA057D" w14:textId="77777777" w:rsidR="005C4A13" w:rsidRPr="00A515BC" w:rsidRDefault="00000000">
      <w:pPr>
        <w:rPr>
          <w:lang w:val="es-ES"/>
        </w:rPr>
      </w:pPr>
      <w:r w:rsidRPr="00A515BC">
        <w:rPr>
          <w:lang w:val="es-ES"/>
        </w:rPr>
        <w:t>Desde la raíz del proyecto, con las dependencias del servidor instaladas, npm run start:demo prepara e inicia la demostración. En una instalación ya preparada, usar el siguiente arranque para conservar su estado sin repetir preparación. Estos comandos corresponden al encargado, no al usuario remoto.</w:t>
      </w:r>
    </w:p>
    <w:p w14:paraId="014153BF" w14:textId="77777777" w:rsidR="005C4A13" w:rsidRPr="00A515BC" w:rsidRDefault="00000000">
      <w:pPr>
        <w:spacing w:after="60" w:line="240" w:lineRule="auto"/>
        <w:rPr>
          <w:lang w:val="es-ES"/>
        </w:rPr>
      </w:pPr>
      <w:r w:rsidRPr="00A515BC">
        <w:rPr>
          <w:rFonts w:ascii="Consolas" w:hAnsi="Consolas"/>
          <w:sz w:val="18"/>
          <w:lang w:val="es-ES"/>
        </w:rPr>
        <w:t>npm run start:demo -- --start-only</w:t>
      </w:r>
    </w:p>
    <w:p w14:paraId="423676DE" w14:textId="77777777" w:rsidR="005C4A13" w:rsidRPr="00A515BC" w:rsidRDefault="00000000">
      <w:pPr>
        <w:spacing w:after="60" w:line="240" w:lineRule="auto"/>
        <w:rPr>
          <w:lang w:val="es-ES"/>
        </w:rPr>
      </w:pPr>
      <w:r w:rsidRPr="00A515BC">
        <w:rPr>
          <w:rFonts w:ascii="Consolas" w:hAnsi="Consolas"/>
          <w:sz w:val="18"/>
          <w:lang w:val="es-ES"/>
        </w:rPr>
        <w:t>npm run stop:demo</w:t>
      </w:r>
    </w:p>
    <w:p w14:paraId="3E7AEA22" w14:textId="77777777" w:rsidR="005C4A13" w:rsidRPr="00A515BC" w:rsidRDefault="00000000">
      <w:pPr>
        <w:rPr>
          <w:lang w:val="es-ES"/>
        </w:rPr>
      </w:pPr>
      <w:r w:rsidRPr="00A515BC">
        <w:rPr>
          <w:lang w:val="es-ES"/>
        </w:rPr>
        <w:t>La terminal informa Sistema iniciado y la dirección efectiva. Para producción el encargado utiliza el perfil production según la guía de instalación. La carpeta actual puede tener puertos diferentes; usar siempre la dirección mostrada o suministrada por TIC. El cierre del lanzador detiene los procesos iniciados por él y conserva datos y adjuntos.</w:t>
      </w:r>
    </w:p>
    <w:p w14:paraId="0C74E43C" w14:textId="77777777" w:rsidR="005C4A13" w:rsidRPr="00A515BC" w:rsidRDefault="00000000">
      <w:pPr>
        <w:pStyle w:val="Ttulo2"/>
        <w:rPr>
          <w:lang w:val="es-ES"/>
        </w:rPr>
      </w:pPr>
      <w:bookmarkStart w:id="14" w:name="sec014"/>
      <w:r w:rsidRPr="00A515BC">
        <w:rPr>
          <w:lang w:val="es-ES"/>
        </w:rPr>
        <w:t>Definición de las ventanas</w:t>
      </w:r>
      <w:bookmarkEnd w:id="14"/>
    </w:p>
    <w:p w14:paraId="7B648904" w14:textId="77777777" w:rsidR="005C4A13" w:rsidRPr="00A515BC" w:rsidRDefault="00000000">
      <w:pPr>
        <w:pStyle w:val="Ttulo3"/>
        <w:rPr>
          <w:lang w:val="es-ES"/>
        </w:rPr>
      </w:pPr>
      <w:bookmarkStart w:id="15" w:name="sec015"/>
      <w:r w:rsidRPr="00A515BC">
        <w:rPr>
          <w:lang w:val="es-ES"/>
        </w:rPr>
        <w:t>Inicio de sesión</w:t>
      </w:r>
      <w:bookmarkEnd w:id="15"/>
    </w:p>
    <w:p w14:paraId="5AE959A2"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1</w:t>
      </w:r>
      <w:r>
        <w:fldChar w:fldCharType="end"/>
      </w:r>
      <w:r w:rsidRPr="00A515BC">
        <w:rPr>
          <w:sz w:val="22"/>
          <w:lang w:val="es-ES"/>
        </w:rPr>
        <w:t xml:space="preserve">  Ventana de inicio de sesión</w:t>
      </w:r>
    </w:p>
    <w:p w14:paraId="45208D5E" w14:textId="77777777" w:rsidR="005C4A13" w:rsidRDefault="00000000">
      <w:pPr>
        <w:spacing w:after="120" w:line="240" w:lineRule="auto"/>
        <w:jc w:val="center"/>
      </w:pPr>
      <w:r>
        <w:rPr>
          <w:noProof/>
        </w:rPr>
        <w:drawing>
          <wp:inline distT="0" distB="0" distL="0" distR="0" wp14:anchorId="3428BA7B" wp14:editId="1986DFB2">
            <wp:extent cx="5943600" cy="4457700"/>
            <wp:effectExtent l="0" t="0" r="0" b="0"/>
            <wp:docPr id="1" name="Picture 1" descr="Ventana de inicio de sesión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greso.png"/>
                    <pic:cNvPicPr/>
                  </pic:nvPicPr>
                  <pic:blipFill>
                    <a:blip r:embed="rId9"/>
                    <a:stretch>
                      <a:fillRect/>
                    </a:stretch>
                  </pic:blipFill>
                  <pic:spPr>
                    <a:xfrm>
                      <a:off x="0" y="0"/>
                      <a:ext cx="5943600" cy="4457700"/>
                    </a:xfrm>
                    <a:prstGeom prst="rect">
                      <a:avLst/>
                    </a:prstGeom>
                  </pic:spPr>
                </pic:pic>
              </a:graphicData>
            </a:graphic>
          </wp:inline>
        </w:drawing>
      </w:r>
    </w:p>
    <w:p w14:paraId="0CDC301C" w14:textId="77777777" w:rsidR="005C4A13" w:rsidRPr="00A515BC" w:rsidRDefault="00000000">
      <w:pPr>
        <w:rPr>
          <w:lang w:val="es-ES"/>
        </w:rPr>
      </w:pPr>
      <w:r w:rsidRPr="00A515BC">
        <w:rPr>
          <w:lang w:val="es-ES"/>
        </w:rPr>
        <w:t>Escribir Usuario y Contraseña y pulsar Iniciar sesión. Ambos son obligatorios. El usuario admite de 3 a 40 letras ASCII, números, puntos, guiones y guiones bajos al crearse; la contraseña distingue mayúsculas y minúsculas y se conserva tal como se escribe. El botón con ojo muestra u oculta la clave. No existe autorregistro; una cuenta debe haber sido creada por un gestor autorizado.</w:t>
      </w:r>
    </w:p>
    <w:p w14:paraId="762E574B" w14:textId="77777777" w:rsidR="005C4A13" w:rsidRPr="00A515BC" w:rsidRDefault="00000000">
      <w:pPr>
        <w:rPr>
          <w:lang w:val="es-ES"/>
        </w:rPr>
      </w:pPr>
      <w:r w:rsidRPr="00A515BC">
        <w:rPr>
          <w:lang w:val="es-ES"/>
        </w:rPr>
        <w:t xml:space="preserve">Tres contraseñas incorrectas consecutivas bloquean la cuenta por cinco minutos. Esperar y revisar la escritura antes de insistir. El bloqueo corresponde a la cuenta, incluso desde otro navegador. Una cuenta </w:t>
      </w:r>
      <w:r w:rsidRPr="00A515BC">
        <w:rPr>
          <w:lang w:val="es-ES"/>
        </w:rPr>
        <w:lastRenderedPageBreak/>
        <w:t>inactiva no puede ingresar. Las cuentas iniciales de demo son admin, digitador y publico con Fcea2026! si no fueron cambiadas; estas claves públicas son exclusivamente de prueba.</w:t>
      </w:r>
    </w:p>
    <w:p w14:paraId="6AD7D021" w14:textId="77777777" w:rsidR="005C4A13" w:rsidRPr="00A515BC" w:rsidRDefault="00000000">
      <w:pPr>
        <w:pStyle w:val="Ttulo3"/>
        <w:rPr>
          <w:lang w:val="es-ES"/>
        </w:rPr>
      </w:pPr>
      <w:bookmarkStart w:id="16" w:name="sec016"/>
      <w:r w:rsidRPr="00A515BC">
        <w:rPr>
          <w:lang w:val="es-ES"/>
        </w:rPr>
        <w:t>Recuperación de contraseña</w:t>
      </w:r>
      <w:bookmarkEnd w:id="16"/>
    </w:p>
    <w:p w14:paraId="745873CD"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2</w:t>
      </w:r>
      <w:r>
        <w:fldChar w:fldCharType="end"/>
      </w:r>
      <w:r w:rsidRPr="00A515BC">
        <w:rPr>
          <w:sz w:val="22"/>
          <w:lang w:val="es-ES"/>
        </w:rPr>
        <w:t xml:space="preserve">  Solicitud de recuperación de acceso</w:t>
      </w:r>
    </w:p>
    <w:p w14:paraId="005F7C62" w14:textId="77777777" w:rsidR="005C4A13" w:rsidRDefault="00000000">
      <w:pPr>
        <w:spacing w:after="120" w:line="240" w:lineRule="auto"/>
        <w:jc w:val="center"/>
      </w:pPr>
      <w:r>
        <w:rPr>
          <w:noProof/>
        </w:rPr>
        <w:drawing>
          <wp:inline distT="0" distB="0" distL="0" distR="0" wp14:anchorId="66406F6D" wp14:editId="50FF988A">
            <wp:extent cx="5943600" cy="4457700"/>
            <wp:effectExtent l="0" t="0" r="0" b="0"/>
            <wp:docPr id="2" name="Picture 2" descr="Solicitud de recuperación de acceso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cuperacion.png"/>
                    <pic:cNvPicPr/>
                  </pic:nvPicPr>
                  <pic:blipFill>
                    <a:blip r:embed="rId10"/>
                    <a:stretch>
                      <a:fillRect/>
                    </a:stretch>
                  </pic:blipFill>
                  <pic:spPr>
                    <a:xfrm>
                      <a:off x="0" y="0"/>
                      <a:ext cx="5943600" cy="4457700"/>
                    </a:xfrm>
                    <a:prstGeom prst="rect">
                      <a:avLst/>
                    </a:prstGeom>
                  </pic:spPr>
                </pic:pic>
              </a:graphicData>
            </a:graphic>
          </wp:inline>
        </w:drawing>
      </w:r>
    </w:p>
    <w:p w14:paraId="6A336748" w14:textId="77777777" w:rsidR="005C4A13" w:rsidRPr="00A515BC" w:rsidRDefault="00000000">
      <w:pPr>
        <w:spacing w:after="100" w:line="269" w:lineRule="auto"/>
        <w:ind w:left="288"/>
        <w:rPr>
          <w:lang w:val="es-ES"/>
        </w:rPr>
      </w:pPr>
      <w:r w:rsidRPr="00A515BC">
        <w:rPr>
          <w:lang w:val="es-ES"/>
        </w:rPr>
        <w:t>1. En el ingreso elegir ¿Olvidaste tu contraseña?</w:t>
      </w:r>
    </w:p>
    <w:p w14:paraId="510E3163" w14:textId="77777777" w:rsidR="005C4A13" w:rsidRPr="00A515BC" w:rsidRDefault="00000000">
      <w:pPr>
        <w:spacing w:after="100" w:line="269" w:lineRule="auto"/>
        <w:ind w:left="288"/>
        <w:rPr>
          <w:lang w:val="es-ES"/>
        </w:rPr>
      </w:pPr>
      <w:r w:rsidRPr="00A515BC">
        <w:rPr>
          <w:lang w:val="es-ES"/>
        </w:rPr>
        <w:t>2. Escribir el correo válido de la cuenta y pulsar Solicitar recuperación.</w:t>
      </w:r>
    </w:p>
    <w:p w14:paraId="28899156" w14:textId="77777777" w:rsidR="005C4A13" w:rsidRPr="00A515BC" w:rsidRDefault="00000000">
      <w:pPr>
        <w:spacing w:after="100" w:line="269" w:lineRule="auto"/>
        <w:ind w:left="288"/>
        <w:rPr>
          <w:lang w:val="es-ES"/>
        </w:rPr>
      </w:pPr>
      <w:r w:rsidRPr="00A515BC">
        <w:rPr>
          <w:lang w:val="es-ES"/>
        </w:rPr>
        <w:t>3. Revisar el correo y la carpeta de no deseados; la entrega requiere SMTP configurado y disponible.</w:t>
      </w:r>
    </w:p>
    <w:p w14:paraId="40995913" w14:textId="77777777" w:rsidR="005C4A13" w:rsidRPr="00A515BC" w:rsidRDefault="00000000">
      <w:pPr>
        <w:spacing w:after="100" w:line="269" w:lineRule="auto"/>
        <w:ind w:left="288"/>
        <w:rPr>
          <w:lang w:val="es-ES"/>
        </w:rPr>
      </w:pPr>
      <w:r w:rsidRPr="00A515BC">
        <w:rPr>
          <w:lang w:val="es-ES"/>
        </w:rPr>
        <w:t>4. Abrir el enlace recibido dentro de quince minutos. Volver al inicio de sesión cancela el recorrido sin cambiar la contraseña.</w:t>
      </w:r>
    </w:p>
    <w:p w14:paraId="55FAF6A8" w14:textId="77777777" w:rsidR="005C4A13" w:rsidRPr="00A515BC" w:rsidRDefault="00000000">
      <w:pPr>
        <w:rPr>
          <w:lang w:val="es-ES"/>
        </w:rPr>
      </w:pPr>
      <w:r w:rsidRPr="00A515BC">
        <w:rPr>
          <w:lang w:val="es-ES"/>
        </w:rPr>
        <w:t>La respuesta es deliberadamente general, aunque el correo no exista, la cuenta esté inactiva o se alcance un límite. Se permiten hasta tres solicitudes por correo y por IP durante una hora. El mensaje no confirma la entrega. No enviar el enlace a otra persona.</w:t>
      </w:r>
    </w:p>
    <w:p w14:paraId="17D5732F"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3</w:t>
      </w:r>
      <w:r>
        <w:fldChar w:fldCharType="end"/>
      </w:r>
      <w:r w:rsidRPr="00A515BC">
        <w:rPr>
          <w:sz w:val="22"/>
          <w:lang w:val="es-ES"/>
        </w:rPr>
        <w:t xml:space="preserve">  Nueva contraseña desde el enlace de recuperación</w:t>
      </w:r>
    </w:p>
    <w:p w14:paraId="72B097FB" w14:textId="77777777" w:rsidR="005C4A13" w:rsidRDefault="00000000">
      <w:pPr>
        <w:spacing w:after="120" w:line="240" w:lineRule="auto"/>
        <w:jc w:val="center"/>
      </w:pPr>
      <w:r>
        <w:rPr>
          <w:noProof/>
        </w:rPr>
        <w:drawing>
          <wp:inline distT="0" distB="0" distL="0" distR="0" wp14:anchorId="788BCE35" wp14:editId="2672AC8F">
            <wp:extent cx="5943600" cy="4457700"/>
            <wp:effectExtent l="0" t="0" r="0" b="0"/>
            <wp:docPr id="3" name="Picture 3" descr="Nueva contraseña desde el enlace de recuperación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stablecer.png"/>
                    <pic:cNvPicPr/>
                  </pic:nvPicPr>
                  <pic:blipFill>
                    <a:blip r:embed="rId11"/>
                    <a:stretch>
                      <a:fillRect/>
                    </a:stretch>
                  </pic:blipFill>
                  <pic:spPr>
                    <a:xfrm>
                      <a:off x="0" y="0"/>
                      <a:ext cx="5943600" cy="4457700"/>
                    </a:xfrm>
                    <a:prstGeom prst="rect">
                      <a:avLst/>
                    </a:prstGeom>
                  </pic:spPr>
                </pic:pic>
              </a:graphicData>
            </a:graphic>
          </wp:inline>
        </w:drawing>
      </w:r>
    </w:p>
    <w:p w14:paraId="7BC36414" w14:textId="77777777" w:rsidR="005C4A13" w:rsidRPr="00A515BC" w:rsidRDefault="00000000">
      <w:pPr>
        <w:spacing w:after="100" w:line="264" w:lineRule="auto"/>
        <w:rPr>
          <w:lang w:val="es-ES"/>
        </w:rPr>
      </w:pPr>
      <w:r w:rsidRPr="00A515BC">
        <w:rPr>
          <w:sz w:val="20"/>
          <w:lang w:val="es-ES"/>
        </w:rPr>
        <w:t>Nota. Se muestra el formulario con un token ilustrativo inválido; no se emitió ni utilizó un enlace real de recuperación para la captura.</w:t>
      </w:r>
    </w:p>
    <w:p w14:paraId="11E342B0" w14:textId="77777777" w:rsidR="005C4A13" w:rsidRPr="00A515BC" w:rsidRDefault="00000000">
      <w:pPr>
        <w:rPr>
          <w:lang w:val="es-ES"/>
        </w:rPr>
      </w:pPr>
      <w:r w:rsidRPr="00A515BC">
        <w:rPr>
          <w:lang w:val="es-ES"/>
        </w:rPr>
        <w:t>Introducir Nueva contraseña y Confirmar contraseña de forma idéntica. El ojo de cada campo cambia su visibilidad. Guardar nueva contraseña consume el enlace y permite regresar al ingreso. El enlace es de un solo uso; si vence o ya se usó, solicitar otro. La nueva clave debe ser distinta de la actual. Las sesiones anteriores quedan revocadas.</w:t>
      </w:r>
    </w:p>
    <w:p w14:paraId="5682114F" w14:textId="77777777" w:rsidR="005C4A13" w:rsidRPr="00A515BC" w:rsidRDefault="00000000">
      <w:pPr>
        <w:rPr>
          <w:lang w:val="es-ES"/>
        </w:rPr>
      </w:pPr>
      <w:r w:rsidRPr="00A515BC">
        <w:rPr>
          <w:lang w:val="es-ES"/>
        </w:rPr>
        <w:t>Política requerida por la consigna. Usar al menos ocho caracteres, con un mínimo de dos letras mayúsculas, dos minúsculas, dos números y dos caracteres especiales. Una contraseña más larga y exclusiva para el sistema puede cumplir estos mínimos. No utilizar nombres, documentos personales ni claves de demostración en producción.</w:t>
      </w:r>
    </w:p>
    <w:p w14:paraId="56DEE674" w14:textId="77777777" w:rsidR="005C4A13" w:rsidRPr="00A515BC" w:rsidRDefault="00000000">
      <w:pPr>
        <w:rPr>
          <w:lang w:val="es-ES"/>
        </w:rPr>
      </w:pPr>
      <w:r w:rsidRPr="00A515BC">
        <w:rPr>
          <w:lang w:val="es-ES"/>
        </w:rPr>
        <w:t>Control automático actual. El código admite de 8 a 128 caracteres y exige al menos una letra ASCII y un número; no obliga a reunir las cuatro cantidades anteriores ni comprueba una lista de contraseñas comunes. La composición más estricta debe adoptarse como política institucional y queda pendiente su validación automática en frontend y backend. Este manual documenta la diferencia; no afirma que el producto ya la impida ni modifica el software.</w:t>
      </w:r>
    </w:p>
    <w:p w14:paraId="403BD96A" w14:textId="77777777" w:rsidR="005C4A13" w:rsidRPr="00A515BC" w:rsidRDefault="00000000">
      <w:pPr>
        <w:pStyle w:val="Ttulo3"/>
        <w:rPr>
          <w:lang w:val="es-ES"/>
        </w:rPr>
      </w:pPr>
      <w:bookmarkStart w:id="17" w:name="sec017"/>
      <w:r w:rsidRPr="00A515BC">
        <w:rPr>
          <w:lang w:val="es-ES"/>
        </w:rPr>
        <w:lastRenderedPageBreak/>
        <w:t>Ventana principal y contenido de los menús</w:t>
      </w:r>
      <w:bookmarkEnd w:id="17"/>
    </w:p>
    <w:p w14:paraId="53109937"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w:t>
      </w:r>
      <w:r>
        <w:fldChar w:fldCharType="end"/>
      </w:r>
      <w:r w:rsidRPr="00A515BC">
        <w:rPr>
          <w:sz w:val="22"/>
          <w:lang w:val="es-ES"/>
        </w:rPr>
        <w:t xml:space="preserve">  Inicio y accesos de la cuenta Administrador</w:t>
      </w:r>
    </w:p>
    <w:p w14:paraId="3ED2A76D" w14:textId="77777777" w:rsidR="005C4A13" w:rsidRDefault="00000000">
      <w:pPr>
        <w:spacing w:after="120" w:line="240" w:lineRule="auto"/>
        <w:jc w:val="center"/>
      </w:pPr>
      <w:r>
        <w:rPr>
          <w:noProof/>
        </w:rPr>
        <w:drawing>
          <wp:inline distT="0" distB="0" distL="0" distR="0" wp14:anchorId="1852B39B" wp14:editId="37C109FD">
            <wp:extent cx="5943600" cy="4457700"/>
            <wp:effectExtent l="0" t="0" r="0" b="0"/>
            <wp:docPr id="4" name="Picture 4" descr="Inicio y accesos de la cuenta Administrado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icio.png"/>
                    <pic:cNvPicPr/>
                  </pic:nvPicPr>
                  <pic:blipFill>
                    <a:blip r:embed="rId12"/>
                    <a:stretch>
                      <a:fillRect/>
                    </a:stretch>
                  </pic:blipFill>
                  <pic:spPr>
                    <a:xfrm>
                      <a:off x="0" y="0"/>
                      <a:ext cx="5943600" cy="4457700"/>
                    </a:xfrm>
                    <a:prstGeom prst="rect">
                      <a:avLst/>
                    </a:prstGeom>
                  </pic:spPr>
                </pic:pic>
              </a:graphicData>
            </a:graphic>
          </wp:inline>
        </w:drawing>
      </w:r>
    </w:p>
    <w:p w14:paraId="326DCF46" w14:textId="77777777" w:rsidR="005C4A13" w:rsidRDefault="00000000">
      <w:r w:rsidRPr="00A515BC">
        <w:rPr>
          <w:lang w:val="es-ES"/>
        </w:rPr>
        <w:t xml:space="preserve">Inicio presenta la identidad y rol, fecha institucional, indicadores y accesos rápidos según permisos. Consultar el catálogo abre las fichas bibliográficas. El escudo o Inicio regresan a esta ventana. La barra lateral puede desplazarse verticalmente; en pantallas estrechas se despliega con el botón de menú. </w:t>
      </w:r>
      <w:r>
        <w:t>Las tablas pueden requerir desplazamiento horizontal.</w:t>
      </w:r>
    </w:p>
    <w:p w14:paraId="39B57FA1" w14:textId="77777777" w:rsidR="005C4A13" w:rsidRDefault="00000000">
      <w:pPr>
        <w:pStyle w:val="Descripcin"/>
        <w:keepNext/>
      </w:pPr>
      <w:r>
        <w:rPr>
          <w:sz w:val="22"/>
        </w:rPr>
        <w:t xml:space="preserve">Tabla </w:t>
      </w:r>
      <w:r>
        <w:fldChar w:fldCharType="begin"/>
      </w:r>
      <w:r>
        <w:instrText>SEQ Tabla \* ARABIC</w:instrText>
      </w:r>
      <w:r>
        <w:fldChar w:fldCharType="separate"/>
      </w:r>
      <w:r>
        <w:t>3</w:t>
      </w:r>
      <w:r>
        <w:fldChar w:fldCharType="end"/>
      </w:r>
      <w:r>
        <w:rPr>
          <w:sz w:val="22"/>
        </w:rPr>
        <w:t xml:space="preserve">  Menús y destinos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344"/>
      </w:tblGrid>
      <w:tr w:rsidR="005C4A13" w14:paraId="29495A29" w14:textId="77777777">
        <w:trPr>
          <w:cantSplit/>
          <w:tblHeader/>
          <w:jc w:val="center"/>
        </w:trPr>
        <w:tc>
          <w:tcPr>
            <w:tcW w:w="2016" w:type="dxa"/>
            <w:shd w:val="clear" w:color="auto" w:fill="244660"/>
            <w:tcMar>
              <w:top w:w="80" w:type="dxa"/>
              <w:left w:w="100" w:type="dxa"/>
              <w:bottom w:w="80" w:type="dxa"/>
              <w:right w:w="100" w:type="dxa"/>
            </w:tcMar>
            <w:vAlign w:val="center"/>
          </w:tcPr>
          <w:p w14:paraId="02EE1D1B" w14:textId="77777777" w:rsidR="005C4A13" w:rsidRDefault="00000000">
            <w:pPr>
              <w:keepNext/>
              <w:spacing w:before="40" w:after="40" w:line="252" w:lineRule="auto"/>
            </w:pPr>
            <w:r>
              <w:rPr>
                <w:b/>
                <w:color w:val="FFFFFF"/>
                <w:sz w:val="21"/>
              </w:rPr>
              <w:t>Grupo</w:t>
            </w:r>
          </w:p>
        </w:tc>
        <w:tc>
          <w:tcPr>
            <w:tcW w:w="7344" w:type="dxa"/>
            <w:shd w:val="clear" w:color="auto" w:fill="244660"/>
            <w:tcMar>
              <w:top w:w="80" w:type="dxa"/>
              <w:left w:w="100" w:type="dxa"/>
              <w:bottom w:w="80" w:type="dxa"/>
              <w:right w:w="100" w:type="dxa"/>
            </w:tcMar>
            <w:vAlign w:val="center"/>
          </w:tcPr>
          <w:p w14:paraId="03DF5194" w14:textId="77777777" w:rsidR="005C4A13" w:rsidRDefault="00000000">
            <w:pPr>
              <w:keepNext/>
              <w:spacing w:before="40" w:after="40" w:line="252" w:lineRule="auto"/>
            </w:pPr>
            <w:r>
              <w:rPr>
                <w:b/>
                <w:color w:val="FFFFFF"/>
                <w:sz w:val="21"/>
              </w:rPr>
              <w:t>Opciones y contenido</w:t>
            </w:r>
          </w:p>
        </w:tc>
      </w:tr>
      <w:tr w:rsidR="005C4A13" w:rsidRPr="00A515BC" w14:paraId="0BE48E46" w14:textId="77777777">
        <w:trPr>
          <w:cantSplit/>
          <w:jc w:val="center"/>
        </w:trPr>
        <w:tc>
          <w:tcPr>
            <w:tcW w:w="2016" w:type="dxa"/>
            <w:shd w:val="clear" w:color="auto" w:fill="FFFFFF"/>
            <w:tcMar>
              <w:top w:w="80" w:type="dxa"/>
              <w:left w:w="100" w:type="dxa"/>
              <w:bottom w:w="80" w:type="dxa"/>
              <w:right w:w="100" w:type="dxa"/>
            </w:tcMar>
            <w:vAlign w:val="center"/>
          </w:tcPr>
          <w:p w14:paraId="7E14949F" w14:textId="77777777" w:rsidR="005C4A13" w:rsidRDefault="00000000">
            <w:pPr>
              <w:spacing w:before="40" w:after="40" w:line="252" w:lineRule="auto"/>
            </w:pPr>
            <w:r>
              <w:rPr>
                <w:sz w:val="21"/>
              </w:rPr>
              <w:t>Repositorio</w:t>
            </w:r>
          </w:p>
        </w:tc>
        <w:tc>
          <w:tcPr>
            <w:tcW w:w="7344" w:type="dxa"/>
            <w:shd w:val="clear" w:color="auto" w:fill="FFFFFF"/>
            <w:tcMar>
              <w:top w:w="80" w:type="dxa"/>
              <w:left w:w="100" w:type="dxa"/>
              <w:bottom w:w="80" w:type="dxa"/>
              <w:right w:w="100" w:type="dxa"/>
            </w:tcMar>
            <w:vAlign w:val="center"/>
          </w:tcPr>
          <w:p w14:paraId="7696A27D" w14:textId="77777777" w:rsidR="005C4A13" w:rsidRPr="00A515BC" w:rsidRDefault="00000000">
            <w:pPr>
              <w:spacing w:before="40" w:after="40" w:line="252" w:lineRule="auto"/>
              <w:rPr>
                <w:lang w:val="es-ES"/>
              </w:rPr>
            </w:pPr>
            <w:r w:rsidRPr="00A515BC">
              <w:rPr>
                <w:sz w:val="21"/>
                <w:lang w:val="es-ES"/>
              </w:rPr>
              <w:t>Inicio; Catálogo bibliográfico para consultar fichas; Búsqueda avanzada para combinar criterios.</w:t>
            </w:r>
          </w:p>
        </w:tc>
      </w:tr>
      <w:tr w:rsidR="005C4A13" w:rsidRPr="00A515BC" w14:paraId="7DFD85AF" w14:textId="77777777">
        <w:trPr>
          <w:cantSplit/>
          <w:jc w:val="center"/>
        </w:trPr>
        <w:tc>
          <w:tcPr>
            <w:tcW w:w="2016" w:type="dxa"/>
            <w:shd w:val="clear" w:color="auto" w:fill="F1F4F7"/>
            <w:tcMar>
              <w:top w:w="80" w:type="dxa"/>
              <w:left w:w="100" w:type="dxa"/>
              <w:bottom w:w="80" w:type="dxa"/>
              <w:right w:w="100" w:type="dxa"/>
            </w:tcMar>
            <w:vAlign w:val="center"/>
          </w:tcPr>
          <w:p w14:paraId="5A32C674" w14:textId="77777777" w:rsidR="005C4A13" w:rsidRDefault="00000000">
            <w:pPr>
              <w:spacing w:before="40" w:after="40" w:line="252" w:lineRule="auto"/>
            </w:pPr>
            <w:r>
              <w:rPr>
                <w:sz w:val="21"/>
              </w:rPr>
              <w:t>Gestión bibliográfica</w:t>
            </w:r>
          </w:p>
        </w:tc>
        <w:tc>
          <w:tcPr>
            <w:tcW w:w="7344" w:type="dxa"/>
            <w:shd w:val="clear" w:color="auto" w:fill="F1F4F7"/>
            <w:tcMar>
              <w:top w:w="80" w:type="dxa"/>
              <w:left w:w="100" w:type="dxa"/>
              <w:bottom w:w="80" w:type="dxa"/>
              <w:right w:w="100" w:type="dxa"/>
            </w:tcMar>
            <w:vAlign w:val="center"/>
          </w:tcPr>
          <w:p w14:paraId="68F444BA" w14:textId="77777777" w:rsidR="005C4A13" w:rsidRPr="00A515BC" w:rsidRDefault="00000000">
            <w:pPr>
              <w:spacing w:before="40" w:after="40" w:line="252" w:lineRule="auto"/>
              <w:rPr>
                <w:lang w:val="es-ES"/>
              </w:rPr>
            </w:pPr>
            <w:r w:rsidRPr="00A515BC">
              <w:rPr>
                <w:sz w:val="21"/>
                <w:lang w:val="es-ES"/>
              </w:rPr>
              <w:t>Publicaciones para alta, detalle, edición e inactivación; Carga de archivos; Autores; Tutores y orientadores.</w:t>
            </w:r>
          </w:p>
        </w:tc>
      </w:tr>
      <w:tr w:rsidR="005C4A13" w:rsidRPr="00A515BC" w14:paraId="0FC0A818" w14:textId="77777777">
        <w:trPr>
          <w:cantSplit/>
          <w:jc w:val="center"/>
        </w:trPr>
        <w:tc>
          <w:tcPr>
            <w:tcW w:w="2016" w:type="dxa"/>
            <w:shd w:val="clear" w:color="auto" w:fill="FFFFFF"/>
            <w:tcMar>
              <w:top w:w="80" w:type="dxa"/>
              <w:left w:w="100" w:type="dxa"/>
              <w:bottom w:w="80" w:type="dxa"/>
              <w:right w:w="100" w:type="dxa"/>
            </w:tcMar>
            <w:vAlign w:val="center"/>
          </w:tcPr>
          <w:p w14:paraId="01FE7CEB" w14:textId="77777777" w:rsidR="005C4A13" w:rsidRDefault="00000000">
            <w:pPr>
              <w:spacing w:before="40" w:after="40" w:line="252" w:lineRule="auto"/>
            </w:pPr>
            <w:r>
              <w:rPr>
                <w:sz w:val="21"/>
              </w:rPr>
              <w:t>Administración</w:t>
            </w:r>
          </w:p>
        </w:tc>
        <w:tc>
          <w:tcPr>
            <w:tcW w:w="7344" w:type="dxa"/>
            <w:shd w:val="clear" w:color="auto" w:fill="FFFFFF"/>
            <w:tcMar>
              <w:top w:w="80" w:type="dxa"/>
              <w:left w:w="100" w:type="dxa"/>
              <w:bottom w:w="80" w:type="dxa"/>
              <w:right w:w="100" w:type="dxa"/>
            </w:tcMar>
            <w:vAlign w:val="center"/>
          </w:tcPr>
          <w:p w14:paraId="1B0AFE0B" w14:textId="77777777" w:rsidR="005C4A13" w:rsidRPr="00A515BC" w:rsidRDefault="00000000">
            <w:pPr>
              <w:spacing w:before="40" w:after="40" w:line="252" w:lineRule="auto"/>
              <w:rPr>
                <w:lang w:val="es-ES"/>
              </w:rPr>
            </w:pPr>
            <w:r w:rsidRPr="00A515BC">
              <w:rPr>
                <w:sz w:val="21"/>
                <w:lang w:val="es-ES"/>
              </w:rPr>
              <w:t>Usuarios; Carreras; Facultades; Sedes y filiales; Tipos de publicación; Niveles académicos; Roles y permisos; Parámetros generales; Reporte de investigaciones; Auditoría; Copias de seguridad.</w:t>
            </w:r>
          </w:p>
        </w:tc>
      </w:tr>
      <w:tr w:rsidR="005C4A13" w14:paraId="77FAE4C9" w14:textId="77777777">
        <w:trPr>
          <w:cantSplit/>
          <w:jc w:val="center"/>
        </w:trPr>
        <w:tc>
          <w:tcPr>
            <w:tcW w:w="2016" w:type="dxa"/>
            <w:shd w:val="clear" w:color="auto" w:fill="F1F4F7"/>
            <w:tcMar>
              <w:top w:w="80" w:type="dxa"/>
              <w:left w:w="100" w:type="dxa"/>
              <w:bottom w:w="80" w:type="dxa"/>
              <w:right w:w="100" w:type="dxa"/>
            </w:tcMar>
            <w:vAlign w:val="center"/>
          </w:tcPr>
          <w:p w14:paraId="6CFD5EC2" w14:textId="77777777" w:rsidR="005C4A13" w:rsidRDefault="00000000">
            <w:pPr>
              <w:spacing w:before="40" w:after="40" w:line="252" w:lineRule="auto"/>
            </w:pPr>
            <w:r>
              <w:rPr>
                <w:sz w:val="21"/>
              </w:rPr>
              <w:t>Mi cuenta</w:t>
            </w:r>
          </w:p>
        </w:tc>
        <w:tc>
          <w:tcPr>
            <w:tcW w:w="7344" w:type="dxa"/>
            <w:shd w:val="clear" w:color="auto" w:fill="F1F4F7"/>
            <w:tcMar>
              <w:top w:w="80" w:type="dxa"/>
              <w:left w:w="100" w:type="dxa"/>
              <w:bottom w:w="80" w:type="dxa"/>
              <w:right w:w="100" w:type="dxa"/>
            </w:tcMar>
            <w:vAlign w:val="center"/>
          </w:tcPr>
          <w:p w14:paraId="4F29219A" w14:textId="77777777" w:rsidR="005C4A13" w:rsidRDefault="00000000">
            <w:pPr>
              <w:spacing w:before="40" w:after="40" w:line="252" w:lineRule="auto"/>
            </w:pPr>
            <w:r w:rsidRPr="00A515BC">
              <w:rPr>
                <w:sz w:val="21"/>
                <w:lang w:val="es-ES"/>
              </w:rPr>
              <w:t xml:space="preserve">Mi perfil y Cambiar contraseña. La parte inferior ofrece Cerrar sesión. </w:t>
            </w:r>
            <w:r>
              <w:rPr>
                <w:sz w:val="21"/>
              </w:rPr>
              <w:t>El menú superior de cuenta repite las acciones personales.</w:t>
            </w:r>
          </w:p>
        </w:tc>
      </w:tr>
    </w:tbl>
    <w:p w14:paraId="6F27FD09" w14:textId="77777777" w:rsidR="005C4A13" w:rsidRDefault="005C4A13">
      <w:pPr>
        <w:spacing w:after="40"/>
      </w:pPr>
    </w:p>
    <w:p w14:paraId="6C233296" w14:textId="77777777" w:rsidR="005C4A13" w:rsidRDefault="00000000">
      <w:pPr>
        <w:pStyle w:val="Descripcin"/>
        <w:keepNext/>
      </w:pPr>
      <w:r>
        <w:rPr>
          <w:sz w:val="22"/>
        </w:rPr>
        <w:lastRenderedPageBreak/>
        <w:t xml:space="preserve">Tabla </w:t>
      </w:r>
      <w:r>
        <w:fldChar w:fldCharType="begin"/>
      </w:r>
      <w:r>
        <w:instrText>SEQ Tabla \* ARABIC</w:instrText>
      </w:r>
      <w:r>
        <w:fldChar w:fldCharType="separate"/>
      </w:r>
      <w:r>
        <w:t>4</w:t>
      </w:r>
      <w:r>
        <w:fldChar w:fldCharType="end"/>
      </w:r>
      <w:r>
        <w:rPr>
          <w:sz w:val="22"/>
        </w:rPr>
        <w:t xml:space="preserve">  Accesos iniciales por rol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1872"/>
        <w:gridCol w:w="1728"/>
        <w:gridCol w:w="1728"/>
      </w:tblGrid>
      <w:tr w:rsidR="005C4A13" w14:paraId="5B4D1A6E" w14:textId="77777777">
        <w:trPr>
          <w:cantSplit/>
          <w:tblHeader/>
          <w:jc w:val="center"/>
        </w:trPr>
        <w:tc>
          <w:tcPr>
            <w:tcW w:w="4032" w:type="dxa"/>
            <w:shd w:val="clear" w:color="auto" w:fill="244660"/>
            <w:tcMar>
              <w:top w:w="80" w:type="dxa"/>
              <w:left w:w="100" w:type="dxa"/>
              <w:bottom w:w="80" w:type="dxa"/>
              <w:right w:w="100" w:type="dxa"/>
            </w:tcMar>
            <w:vAlign w:val="center"/>
          </w:tcPr>
          <w:p w14:paraId="1D588920" w14:textId="77777777" w:rsidR="005C4A13" w:rsidRDefault="00000000">
            <w:pPr>
              <w:keepNext/>
              <w:spacing w:before="40" w:after="40" w:line="252" w:lineRule="auto"/>
            </w:pPr>
            <w:r>
              <w:rPr>
                <w:b/>
                <w:color w:val="FFFFFF"/>
                <w:sz w:val="21"/>
              </w:rPr>
              <w:t>Acción</w:t>
            </w:r>
          </w:p>
        </w:tc>
        <w:tc>
          <w:tcPr>
            <w:tcW w:w="1872" w:type="dxa"/>
            <w:shd w:val="clear" w:color="auto" w:fill="244660"/>
            <w:tcMar>
              <w:top w:w="80" w:type="dxa"/>
              <w:left w:w="100" w:type="dxa"/>
              <w:bottom w:w="80" w:type="dxa"/>
              <w:right w:w="100" w:type="dxa"/>
            </w:tcMar>
            <w:vAlign w:val="center"/>
          </w:tcPr>
          <w:p w14:paraId="68914200" w14:textId="77777777" w:rsidR="005C4A13" w:rsidRDefault="00000000">
            <w:pPr>
              <w:keepNext/>
              <w:spacing w:before="40" w:after="40" w:line="252" w:lineRule="auto"/>
            </w:pPr>
            <w:r>
              <w:rPr>
                <w:b/>
                <w:color w:val="FFFFFF"/>
                <w:sz w:val="21"/>
              </w:rPr>
              <w:t>Administrador</w:t>
            </w:r>
          </w:p>
        </w:tc>
        <w:tc>
          <w:tcPr>
            <w:tcW w:w="1728" w:type="dxa"/>
            <w:shd w:val="clear" w:color="auto" w:fill="244660"/>
            <w:tcMar>
              <w:top w:w="80" w:type="dxa"/>
              <w:left w:w="100" w:type="dxa"/>
              <w:bottom w:w="80" w:type="dxa"/>
              <w:right w:w="100" w:type="dxa"/>
            </w:tcMar>
            <w:vAlign w:val="center"/>
          </w:tcPr>
          <w:p w14:paraId="279DEEBD" w14:textId="77777777" w:rsidR="005C4A13" w:rsidRDefault="00000000">
            <w:pPr>
              <w:keepNext/>
              <w:spacing w:before="40" w:after="40" w:line="252" w:lineRule="auto"/>
            </w:pPr>
            <w:r>
              <w:rPr>
                <w:b/>
                <w:color w:val="FFFFFF"/>
                <w:sz w:val="21"/>
              </w:rPr>
              <w:t>Digitador</w:t>
            </w:r>
          </w:p>
        </w:tc>
        <w:tc>
          <w:tcPr>
            <w:tcW w:w="1728" w:type="dxa"/>
            <w:shd w:val="clear" w:color="auto" w:fill="244660"/>
            <w:tcMar>
              <w:top w:w="80" w:type="dxa"/>
              <w:left w:w="100" w:type="dxa"/>
              <w:bottom w:w="80" w:type="dxa"/>
              <w:right w:w="100" w:type="dxa"/>
            </w:tcMar>
            <w:vAlign w:val="center"/>
          </w:tcPr>
          <w:p w14:paraId="70DCA259" w14:textId="77777777" w:rsidR="005C4A13" w:rsidRDefault="00000000">
            <w:pPr>
              <w:keepNext/>
              <w:spacing w:before="40" w:after="40" w:line="252" w:lineRule="auto"/>
            </w:pPr>
            <w:r>
              <w:rPr>
                <w:b/>
                <w:color w:val="FFFFFF"/>
                <w:sz w:val="21"/>
              </w:rPr>
              <w:t>Público</w:t>
            </w:r>
          </w:p>
        </w:tc>
      </w:tr>
      <w:tr w:rsidR="005C4A13" w14:paraId="6BBD666F" w14:textId="77777777">
        <w:trPr>
          <w:cantSplit/>
          <w:jc w:val="center"/>
        </w:trPr>
        <w:tc>
          <w:tcPr>
            <w:tcW w:w="4032" w:type="dxa"/>
            <w:shd w:val="clear" w:color="auto" w:fill="FFFFFF"/>
            <w:tcMar>
              <w:top w:w="80" w:type="dxa"/>
              <w:left w:w="100" w:type="dxa"/>
              <w:bottom w:w="80" w:type="dxa"/>
              <w:right w:w="100" w:type="dxa"/>
            </w:tcMar>
            <w:vAlign w:val="center"/>
          </w:tcPr>
          <w:p w14:paraId="37FBCF98" w14:textId="77777777" w:rsidR="005C4A13" w:rsidRDefault="00000000">
            <w:pPr>
              <w:spacing w:before="40" w:after="40" w:line="252" w:lineRule="auto"/>
            </w:pPr>
            <w:r>
              <w:rPr>
                <w:sz w:val="21"/>
              </w:rPr>
              <w:t>Consultar catálogo y buscar</w:t>
            </w:r>
          </w:p>
        </w:tc>
        <w:tc>
          <w:tcPr>
            <w:tcW w:w="1872" w:type="dxa"/>
            <w:shd w:val="clear" w:color="auto" w:fill="FFFFFF"/>
            <w:tcMar>
              <w:top w:w="80" w:type="dxa"/>
              <w:left w:w="100" w:type="dxa"/>
              <w:bottom w:w="80" w:type="dxa"/>
              <w:right w:w="100" w:type="dxa"/>
            </w:tcMar>
            <w:vAlign w:val="center"/>
          </w:tcPr>
          <w:p w14:paraId="5257C7B2"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0C94CA77"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4327DFB1" w14:textId="77777777" w:rsidR="005C4A13" w:rsidRDefault="00000000">
            <w:pPr>
              <w:spacing w:before="40" w:after="40" w:line="252" w:lineRule="auto"/>
            </w:pPr>
            <w:r>
              <w:rPr>
                <w:sz w:val="21"/>
              </w:rPr>
              <w:t>Sí</w:t>
            </w:r>
          </w:p>
        </w:tc>
      </w:tr>
      <w:tr w:rsidR="005C4A13" w14:paraId="2F234D9F" w14:textId="77777777">
        <w:trPr>
          <w:cantSplit/>
          <w:jc w:val="center"/>
        </w:trPr>
        <w:tc>
          <w:tcPr>
            <w:tcW w:w="4032" w:type="dxa"/>
            <w:shd w:val="clear" w:color="auto" w:fill="F1F4F7"/>
            <w:tcMar>
              <w:top w:w="80" w:type="dxa"/>
              <w:left w:w="100" w:type="dxa"/>
              <w:bottom w:w="80" w:type="dxa"/>
              <w:right w:w="100" w:type="dxa"/>
            </w:tcMar>
            <w:vAlign w:val="center"/>
          </w:tcPr>
          <w:p w14:paraId="5C0FA80F" w14:textId="77777777" w:rsidR="005C4A13" w:rsidRDefault="00000000">
            <w:pPr>
              <w:spacing w:before="40" w:after="40" w:line="252" w:lineRule="auto"/>
            </w:pPr>
            <w:r>
              <w:rPr>
                <w:sz w:val="21"/>
              </w:rPr>
              <w:t>Perfil y contraseña propia</w:t>
            </w:r>
          </w:p>
        </w:tc>
        <w:tc>
          <w:tcPr>
            <w:tcW w:w="1872" w:type="dxa"/>
            <w:shd w:val="clear" w:color="auto" w:fill="F1F4F7"/>
            <w:tcMar>
              <w:top w:w="80" w:type="dxa"/>
              <w:left w:w="100" w:type="dxa"/>
              <w:bottom w:w="80" w:type="dxa"/>
              <w:right w:w="100" w:type="dxa"/>
            </w:tcMar>
            <w:vAlign w:val="center"/>
          </w:tcPr>
          <w:p w14:paraId="5FAF2B7A" w14:textId="77777777" w:rsidR="005C4A13" w:rsidRDefault="00000000">
            <w:pPr>
              <w:spacing w:before="40" w:after="40" w:line="252" w:lineRule="auto"/>
            </w:pPr>
            <w:r>
              <w:rPr>
                <w:sz w:val="21"/>
              </w:rPr>
              <w:t>Sí</w:t>
            </w:r>
          </w:p>
        </w:tc>
        <w:tc>
          <w:tcPr>
            <w:tcW w:w="1728" w:type="dxa"/>
            <w:shd w:val="clear" w:color="auto" w:fill="F1F4F7"/>
            <w:tcMar>
              <w:top w:w="80" w:type="dxa"/>
              <w:left w:w="100" w:type="dxa"/>
              <w:bottom w:w="80" w:type="dxa"/>
              <w:right w:w="100" w:type="dxa"/>
            </w:tcMar>
            <w:vAlign w:val="center"/>
          </w:tcPr>
          <w:p w14:paraId="5E23D3F7" w14:textId="77777777" w:rsidR="005C4A13" w:rsidRDefault="00000000">
            <w:pPr>
              <w:spacing w:before="40" w:after="40" w:line="252" w:lineRule="auto"/>
            </w:pPr>
            <w:r>
              <w:rPr>
                <w:sz w:val="21"/>
              </w:rPr>
              <w:t>Sí</w:t>
            </w:r>
          </w:p>
        </w:tc>
        <w:tc>
          <w:tcPr>
            <w:tcW w:w="1728" w:type="dxa"/>
            <w:shd w:val="clear" w:color="auto" w:fill="F1F4F7"/>
            <w:tcMar>
              <w:top w:w="80" w:type="dxa"/>
              <w:left w:w="100" w:type="dxa"/>
              <w:bottom w:w="80" w:type="dxa"/>
              <w:right w:w="100" w:type="dxa"/>
            </w:tcMar>
            <w:vAlign w:val="center"/>
          </w:tcPr>
          <w:p w14:paraId="1F87931C" w14:textId="77777777" w:rsidR="005C4A13" w:rsidRDefault="00000000">
            <w:pPr>
              <w:spacing w:before="40" w:after="40" w:line="252" w:lineRule="auto"/>
            </w:pPr>
            <w:r>
              <w:rPr>
                <w:sz w:val="21"/>
              </w:rPr>
              <w:t>Sí</w:t>
            </w:r>
          </w:p>
        </w:tc>
      </w:tr>
      <w:tr w:rsidR="005C4A13" w14:paraId="35E8EC32" w14:textId="77777777">
        <w:trPr>
          <w:cantSplit/>
          <w:jc w:val="center"/>
        </w:trPr>
        <w:tc>
          <w:tcPr>
            <w:tcW w:w="4032" w:type="dxa"/>
            <w:shd w:val="clear" w:color="auto" w:fill="FFFFFF"/>
            <w:tcMar>
              <w:top w:w="80" w:type="dxa"/>
              <w:left w:w="100" w:type="dxa"/>
              <w:bottom w:w="80" w:type="dxa"/>
              <w:right w:w="100" w:type="dxa"/>
            </w:tcMar>
            <w:vAlign w:val="center"/>
          </w:tcPr>
          <w:p w14:paraId="7865AC4B" w14:textId="77777777" w:rsidR="005C4A13" w:rsidRDefault="00000000">
            <w:pPr>
              <w:spacing w:before="40" w:after="40" w:line="252" w:lineRule="auto"/>
            </w:pPr>
            <w:r>
              <w:rPr>
                <w:sz w:val="21"/>
              </w:rPr>
              <w:t>Crear y editar publicaciones</w:t>
            </w:r>
          </w:p>
        </w:tc>
        <w:tc>
          <w:tcPr>
            <w:tcW w:w="1872" w:type="dxa"/>
            <w:shd w:val="clear" w:color="auto" w:fill="FFFFFF"/>
            <w:tcMar>
              <w:top w:w="80" w:type="dxa"/>
              <w:left w:w="100" w:type="dxa"/>
              <w:bottom w:w="80" w:type="dxa"/>
              <w:right w:w="100" w:type="dxa"/>
            </w:tcMar>
            <w:vAlign w:val="center"/>
          </w:tcPr>
          <w:p w14:paraId="6F8FA9C9"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75717DA0"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1DED5BD6" w14:textId="77777777" w:rsidR="005C4A13" w:rsidRDefault="00000000">
            <w:pPr>
              <w:spacing w:before="40" w:after="40" w:line="252" w:lineRule="auto"/>
            </w:pPr>
            <w:r>
              <w:rPr>
                <w:sz w:val="21"/>
              </w:rPr>
              <w:t>No</w:t>
            </w:r>
          </w:p>
        </w:tc>
      </w:tr>
      <w:tr w:rsidR="005C4A13" w14:paraId="37A52EFC" w14:textId="77777777">
        <w:trPr>
          <w:cantSplit/>
          <w:jc w:val="center"/>
        </w:trPr>
        <w:tc>
          <w:tcPr>
            <w:tcW w:w="4032" w:type="dxa"/>
            <w:shd w:val="clear" w:color="auto" w:fill="F1F4F7"/>
            <w:tcMar>
              <w:top w:w="80" w:type="dxa"/>
              <w:left w:w="100" w:type="dxa"/>
              <w:bottom w:w="80" w:type="dxa"/>
              <w:right w:w="100" w:type="dxa"/>
            </w:tcMar>
            <w:vAlign w:val="center"/>
          </w:tcPr>
          <w:p w14:paraId="43BA10A2" w14:textId="77777777" w:rsidR="005C4A13" w:rsidRDefault="00000000">
            <w:pPr>
              <w:spacing w:before="40" w:after="40" w:line="252" w:lineRule="auto"/>
            </w:pPr>
            <w:r>
              <w:rPr>
                <w:sz w:val="21"/>
              </w:rPr>
              <w:t>Cargar y descargar adjuntos</w:t>
            </w:r>
          </w:p>
        </w:tc>
        <w:tc>
          <w:tcPr>
            <w:tcW w:w="1872" w:type="dxa"/>
            <w:shd w:val="clear" w:color="auto" w:fill="F1F4F7"/>
            <w:tcMar>
              <w:top w:w="80" w:type="dxa"/>
              <w:left w:w="100" w:type="dxa"/>
              <w:bottom w:w="80" w:type="dxa"/>
              <w:right w:w="100" w:type="dxa"/>
            </w:tcMar>
            <w:vAlign w:val="center"/>
          </w:tcPr>
          <w:p w14:paraId="541CE1DB" w14:textId="77777777" w:rsidR="005C4A13" w:rsidRDefault="00000000">
            <w:pPr>
              <w:spacing w:before="40" w:after="40" w:line="252" w:lineRule="auto"/>
            </w:pPr>
            <w:r>
              <w:rPr>
                <w:sz w:val="21"/>
              </w:rPr>
              <w:t>Sí</w:t>
            </w:r>
          </w:p>
        </w:tc>
        <w:tc>
          <w:tcPr>
            <w:tcW w:w="1728" w:type="dxa"/>
            <w:shd w:val="clear" w:color="auto" w:fill="F1F4F7"/>
            <w:tcMar>
              <w:top w:w="80" w:type="dxa"/>
              <w:left w:w="100" w:type="dxa"/>
              <w:bottom w:w="80" w:type="dxa"/>
              <w:right w:w="100" w:type="dxa"/>
            </w:tcMar>
            <w:vAlign w:val="center"/>
          </w:tcPr>
          <w:p w14:paraId="73116194" w14:textId="77777777" w:rsidR="005C4A13" w:rsidRDefault="00000000">
            <w:pPr>
              <w:spacing w:before="40" w:after="40" w:line="252" w:lineRule="auto"/>
            </w:pPr>
            <w:r>
              <w:rPr>
                <w:sz w:val="21"/>
              </w:rPr>
              <w:t>Sí</w:t>
            </w:r>
          </w:p>
        </w:tc>
        <w:tc>
          <w:tcPr>
            <w:tcW w:w="1728" w:type="dxa"/>
            <w:shd w:val="clear" w:color="auto" w:fill="F1F4F7"/>
            <w:tcMar>
              <w:top w:w="80" w:type="dxa"/>
              <w:left w:w="100" w:type="dxa"/>
              <w:bottom w:w="80" w:type="dxa"/>
              <w:right w:w="100" w:type="dxa"/>
            </w:tcMar>
            <w:vAlign w:val="center"/>
          </w:tcPr>
          <w:p w14:paraId="7CD94E7E" w14:textId="77777777" w:rsidR="005C4A13" w:rsidRDefault="00000000">
            <w:pPr>
              <w:spacing w:before="40" w:after="40" w:line="252" w:lineRule="auto"/>
            </w:pPr>
            <w:r>
              <w:rPr>
                <w:sz w:val="21"/>
              </w:rPr>
              <w:t>No</w:t>
            </w:r>
          </w:p>
        </w:tc>
      </w:tr>
      <w:tr w:rsidR="005C4A13" w14:paraId="530CB9EA" w14:textId="77777777">
        <w:trPr>
          <w:cantSplit/>
          <w:jc w:val="center"/>
        </w:trPr>
        <w:tc>
          <w:tcPr>
            <w:tcW w:w="4032" w:type="dxa"/>
            <w:shd w:val="clear" w:color="auto" w:fill="FFFFFF"/>
            <w:tcMar>
              <w:top w:w="80" w:type="dxa"/>
              <w:left w:w="100" w:type="dxa"/>
              <w:bottom w:w="80" w:type="dxa"/>
              <w:right w:w="100" w:type="dxa"/>
            </w:tcMar>
            <w:vAlign w:val="center"/>
          </w:tcPr>
          <w:p w14:paraId="57085316" w14:textId="77777777" w:rsidR="005C4A13" w:rsidRDefault="00000000">
            <w:pPr>
              <w:spacing w:before="40" w:after="40" w:line="252" w:lineRule="auto"/>
            </w:pPr>
            <w:r>
              <w:rPr>
                <w:sz w:val="21"/>
              </w:rPr>
              <w:t>Gestionar autores y tutores</w:t>
            </w:r>
          </w:p>
        </w:tc>
        <w:tc>
          <w:tcPr>
            <w:tcW w:w="1872" w:type="dxa"/>
            <w:shd w:val="clear" w:color="auto" w:fill="FFFFFF"/>
            <w:tcMar>
              <w:top w:w="80" w:type="dxa"/>
              <w:left w:w="100" w:type="dxa"/>
              <w:bottom w:w="80" w:type="dxa"/>
              <w:right w:w="100" w:type="dxa"/>
            </w:tcMar>
            <w:vAlign w:val="center"/>
          </w:tcPr>
          <w:p w14:paraId="75684F27"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3DB1750B"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5BE3F3CC" w14:textId="77777777" w:rsidR="005C4A13" w:rsidRDefault="00000000">
            <w:pPr>
              <w:spacing w:before="40" w:after="40" w:line="252" w:lineRule="auto"/>
            </w:pPr>
            <w:r>
              <w:rPr>
                <w:sz w:val="21"/>
              </w:rPr>
              <w:t>No</w:t>
            </w:r>
          </w:p>
        </w:tc>
      </w:tr>
      <w:tr w:rsidR="005C4A13" w14:paraId="34D86245" w14:textId="77777777">
        <w:trPr>
          <w:cantSplit/>
          <w:jc w:val="center"/>
        </w:trPr>
        <w:tc>
          <w:tcPr>
            <w:tcW w:w="4032" w:type="dxa"/>
            <w:shd w:val="clear" w:color="auto" w:fill="F1F4F7"/>
            <w:tcMar>
              <w:top w:w="80" w:type="dxa"/>
              <w:left w:w="100" w:type="dxa"/>
              <w:bottom w:w="80" w:type="dxa"/>
              <w:right w:w="100" w:type="dxa"/>
            </w:tcMar>
            <w:vAlign w:val="center"/>
          </w:tcPr>
          <w:p w14:paraId="2A4539EC" w14:textId="77777777" w:rsidR="005C4A13" w:rsidRPr="00A515BC" w:rsidRDefault="00000000">
            <w:pPr>
              <w:spacing w:before="40" w:after="40" w:line="252" w:lineRule="auto"/>
              <w:rPr>
                <w:lang w:val="es-ES"/>
              </w:rPr>
            </w:pPr>
            <w:r w:rsidRPr="00A515BC">
              <w:rPr>
                <w:sz w:val="21"/>
                <w:lang w:val="es-ES"/>
              </w:rPr>
              <w:t>Inactivar publicaciones y consultar historia</w:t>
            </w:r>
          </w:p>
        </w:tc>
        <w:tc>
          <w:tcPr>
            <w:tcW w:w="1872" w:type="dxa"/>
            <w:shd w:val="clear" w:color="auto" w:fill="F1F4F7"/>
            <w:tcMar>
              <w:top w:w="80" w:type="dxa"/>
              <w:left w:w="100" w:type="dxa"/>
              <w:bottom w:w="80" w:type="dxa"/>
              <w:right w:w="100" w:type="dxa"/>
            </w:tcMar>
            <w:vAlign w:val="center"/>
          </w:tcPr>
          <w:p w14:paraId="3CCBEC80" w14:textId="77777777" w:rsidR="005C4A13" w:rsidRDefault="00000000">
            <w:pPr>
              <w:spacing w:before="40" w:after="40" w:line="252" w:lineRule="auto"/>
            </w:pPr>
            <w:r>
              <w:rPr>
                <w:sz w:val="21"/>
              </w:rPr>
              <w:t>Sí</w:t>
            </w:r>
          </w:p>
        </w:tc>
        <w:tc>
          <w:tcPr>
            <w:tcW w:w="1728" w:type="dxa"/>
            <w:shd w:val="clear" w:color="auto" w:fill="F1F4F7"/>
            <w:tcMar>
              <w:top w:w="80" w:type="dxa"/>
              <w:left w:w="100" w:type="dxa"/>
              <w:bottom w:w="80" w:type="dxa"/>
              <w:right w:w="100" w:type="dxa"/>
            </w:tcMar>
            <w:vAlign w:val="center"/>
          </w:tcPr>
          <w:p w14:paraId="763CB533" w14:textId="77777777" w:rsidR="005C4A13" w:rsidRDefault="00000000">
            <w:pPr>
              <w:spacing w:before="40" w:after="40" w:line="252" w:lineRule="auto"/>
            </w:pPr>
            <w:r>
              <w:rPr>
                <w:sz w:val="21"/>
              </w:rPr>
              <w:t>No</w:t>
            </w:r>
          </w:p>
        </w:tc>
        <w:tc>
          <w:tcPr>
            <w:tcW w:w="1728" w:type="dxa"/>
            <w:shd w:val="clear" w:color="auto" w:fill="F1F4F7"/>
            <w:tcMar>
              <w:top w:w="80" w:type="dxa"/>
              <w:left w:w="100" w:type="dxa"/>
              <w:bottom w:w="80" w:type="dxa"/>
              <w:right w:w="100" w:type="dxa"/>
            </w:tcMar>
            <w:vAlign w:val="center"/>
          </w:tcPr>
          <w:p w14:paraId="12006967" w14:textId="77777777" w:rsidR="005C4A13" w:rsidRDefault="00000000">
            <w:pPr>
              <w:spacing w:before="40" w:after="40" w:line="252" w:lineRule="auto"/>
            </w:pPr>
            <w:r>
              <w:rPr>
                <w:sz w:val="21"/>
              </w:rPr>
              <w:t>No</w:t>
            </w:r>
          </w:p>
        </w:tc>
      </w:tr>
      <w:tr w:rsidR="005C4A13" w14:paraId="1BEB18F8" w14:textId="77777777">
        <w:trPr>
          <w:cantSplit/>
          <w:jc w:val="center"/>
        </w:trPr>
        <w:tc>
          <w:tcPr>
            <w:tcW w:w="4032" w:type="dxa"/>
            <w:shd w:val="clear" w:color="auto" w:fill="FFFFFF"/>
            <w:tcMar>
              <w:top w:w="80" w:type="dxa"/>
              <w:left w:w="100" w:type="dxa"/>
              <w:bottom w:w="80" w:type="dxa"/>
              <w:right w:w="100" w:type="dxa"/>
            </w:tcMar>
            <w:vAlign w:val="center"/>
          </w:tcPr>
          <w:p w14:paraId="6C3EC057" w14:textId="77777777" w:rsidR="005C4A13" w:rsidRDefault="00000000">
            <w:pPr>
              <w:spacing w:before="40" w:after="40" w:line="252" w:lineRule="auto"/>
            </w:pPr>
            <w:r>
              <w:rPr>
                <w:sz w:val="21"/>
              </w:rPr>
              <w:t>Otros catálogos y parámetros</w:t>
            </w:r>
          </w:p>
        </w:tc>
        <w:tc>
          <w:tcPr>
            <w:tcW w:w="1872" w:type="dxa"/>
            <w:shd w:val="clear" w:color="auto" w:fill="FFFFFF"/>
            <w:tcMar>
              <w:top w:w="80" w:type="dxa"/>
              <w:left w:w="100" w:type="dxa"/>
              <w:bottom w:w="80" w:type="dxa"/>
              <w:right w:w="100" w:type="dxa"/>
            </w:tcMar>
            <w:vAlign w:val="center"/>
          </w:tcPr>
          <w:p w14:paraId="3E65AA30"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5D3ED285" w14:textId="77777777" w:rsidR="005C4A13" w:rsidRDefault="00000000">
            <w:pPr>
              <w:spacing w:before="40" w:after="40" w:line="252" w:lineRule="auto"/>
            </w:pPr>
            <w:r>
              <w:rPr>
                <w:sz w:val="21"/>
              </w:rPr>
              <w:t>No</w:t>
            </w:r>
          </w:p>
        </w:tc>
        <w:tc>
          <w:tcPr>
            <w:tcW w:w="1728" w:type="dxa"/>
            <w:shd w:val="clear" w:color="auto" w:fill="FFFFFF"/>
            <w:tcMar>
              <w:top w:w="80" w:type="dxa"/>
              <w:left w:w="100" w:type="dxa"/>
              <w:bottom w:w="80" w:type="dxa"/>
              <w:right w:w="100" w:type="dxa"/>
            </w:tcMar>
            <w:vAlign w:val="center"/>
          </w:tcPr>
          <w:p w14:paraId="4E1F2569" w14:textId="77777777" w:rsidR="005C4A13" w:rsidRDefault="00000000">
            <w:pPr>
              <w:spacing w:before="40" w:after="40" w:line="252" w:lineRule="auto"/>
            </w:pPr>
            <w:r>
              <w:rPr>
                <w:sz w:val="21"/>
              </w:rPr>
              <w:t>No</w:t>
            </w:r>
          </w:p>
        </w:tc>
      </w:tr>
      <w:tr w:rsidR="005C4A13" w14:paraId="6A3935D8" w14:textId="77777777">
        <w:trPr>
          <w:cantSplit/>
          <w:jc w:val="center"/>
        </w:trPr>
        <w:tc>
          <w:tcPr>
            <w:tcW w:w="4032" w:type="dxa"/>
            <w:shd w:val="clear" w:color="auto" w:fill="F1F4F7"/>
            <w:tcMar>
              <w:top w:w="80" w:type="dxa"/>
              <w:left w:w="100" w:type="dxa"/>
              <w:bottom w:w="80" w:type="dxa"/>
              <w:right w:w="100" w:type="dxa"/>
            </w:tcMar>
            <w:vAlign w:val="center"/>
          </w:tcPr>
          <w:p w14:paraId="2529A42F" w14:textId="77777777" w:rsidR="005C4A13" w:rsidRDefault="00000000">
            <w:pPr>
              <w:spacing w:before="40" w:after="40" w:line="252" w:lineRule="auto"/>
            </w:pPr>
            <w:r>
              <w:rPr>
                <w:sz w:val="21"/>
              </w:rPr>
              <w:t>Administrar usuarios</w:t>
            </w:r>
          </w:p>
        </w:tc>
        <w:tc>
          <w:tcPr>
            <w:tcW w:w="1872" w:type="dxa"/>
            <w:shd w:val="clear" w:color="auto" w:fill="F1F4F7"/>
            <w:tcMar>
              <w:top w:w="80" w:type="dxa"/>
              <w:left w:w="100" w:type="dxa"/>
              <w:bottom w:w="80" w:type="dxa"/>
              <w:right w:w="100" w:type="dxa"/>
            </w:tcMar>
            <w:vAlign w:val="center"/>
          </w:tcPr>
          <w:p w14:paraId="498C5A7E" w14:textId="77777777" w:rsidR="005C4A13" w:rsidRDefault="00000000">
            <w:pPr>
              <w:spacing w:before="40" w:after="40" w:line="252" w:lineRule="auto"/>
            </w:pPr>
            <w:r>
              <w:rPr>
                <w:sz w:val="21"/>
              </w:rPr>
              <w:t>Sí</w:t>
            </w:r>
          </w:p>
        </w:tc>
        <w:tc>
          <w:tcPr>
            <w:tcW w:w="1728" w:type="dxa"/>
            <w:shd w:val="clear" w:color="auto" w:fill="F1F4F7"/>
            <w:tcMar>
              <w:top w:w="80" w:type="dxa"/>
              <w:left w:w="100" w:type="dxa"/>
              <w:bottom w:w="80" w:type="dxa"/>
              <w:right w:w="100" w:type="dxa"/>
            </w:tcMar>
            <w:vAlign w:val="center"/>
          </w:tcPr>
          <w:p w14:paraId="28786F30" w14:textId="77777777" w:rsidR="005C4A13" w:rsidRDefault="00000000">
            <w:pPr>
              <w:spacing w:before="40" w:after="40" w:line="252" w:lineRule="auto"/>
            </w:pPr>
            <w:r>
              <w:rPr>
                <w:sz w:val="21"/>
              </w:rPr>
              <w:t>No</w:t>
            </w:r>
          </w:p>
        </w:tc>
        <w:tc>
          <w:tcPr>
            <w:tcW w:w="1728" w:type="dxa"/>
            <w:shd w:val="clear" w:color="auto" w:fill="F1F4F7"/>
            <w:tcMar>
              <w:top w:w="80" w:type="dxa"/>
              <w:left w:w="100" w:type="dxa"/>
              <w:bottom w:w="80" w:type="dxa"/>
              <w:right w:w="100" w:type="dxa"/>
            </w:tcMar>
            <w:vAlign w:val="center"/>
          </w:tcPr>
          <w:p w14:paraId="2F4E4EFE" w14:textId="77777777" w:rsidR="005C4A13" w:rsidRDefault="00000000">
            <w:pPr>
              <w:spacing w:before="40" w:after="40" w:line="252" w:lineRule="auto"/>
            </w:pPr>
            <w:r>
              <w:rPr>
                <w:sz w:val="21"/>
              </w:rPr>
              <w:t>No</w:t>
            </w:r>
          </w:p>
        </w:tc>
      </w:tr>
      <w:tr w:rsidR="005C4A13" w14:paraId="716DCDAB" w14:textId="77777777">
        <w:trPr>
          <w:cantSplit/>
          <w:jc w:val="center"/>
        </w:trPr>
        <w:tc>
          <w:tcPr>
            <w:tcW w:w="4032" w:type="dxa"/>
            <w:shd w:val="clear" w:color="auto" w:fill="FFFFFF"/>
            <w:tcMar>
              <w:top w:w="80" w:type="dxa"/>
              <w:left w:w="100" w:type="dxa"/>
              <w:bottom w:w="80" w:type="dxa"/>
              <w:right w:w="100" w:type="dxa"/>
            </w:tcMar>
            <w:vAlign w:val="center"/>
          </w:tcPr>
          <w:p w14:paraId="2FD39BED" w14:textId="77777777" w:rsidR="005C4A13" w:rsidRDefault="00000000">
            <w:pPr>
              <w:spacing w:before="40" w:after="40" w:line="252" w:lineRule="auto"/>
            </w:pPr>
            <w:r>
              <w:rPr>
                <w:sz w:val="21"/>
              </w:rPr>
              <w:t>Reportes y auditoría</w:t>
            </w:r>
          </w:p>
        </w:tc>
        <w:tc>
          <w:tcPr>
            <w:tcW w:w="1872" w:type="dxa"/>
            <w:shd w:val="clear" w:color="auto" w:fill="FFFFFF"/>
            <w:tcMar>
              <w:top w:w="80" w:type="dxa"/>
              <w:left w:w="100" w:type="dxa"/>
              <w:bottom w:w="80" w:type="dxa"/>
              <w:right w:w="100" w:type="dxa"/>
            </w:tcMar>
            <w:vAlign w:val="center"/>
          </w:tcPr>
          <w:p w14:paraId="6411A19F" w14:textId="77777777" w:rsidR="005C4A13" w:rsidRDefault="00000000">
            <w:pPr>
              <w:spacing w:before="40" w:after="40" w:line="252" w:lineRule="auto"/>
            </w:pPr>
            <w:r>
              <w:rPr>
                <w:sz w:val="21"/>
              </w:rPr>
              <w:t>Sí</w:t>
            </w:r>
          </w:p>
        </w:tc>
        <w:tc>
          <w:tcPr>
            <w:tcW w:w="1728" w:type="dxa"/>
            <w:shd w:val="clear" w:color="auto" w:fill="FFFFFF"/>
            <w:tcMar>
              <w:top w:w="80" w:type="dxa"/>
              <w:left w:w="100" w:type="dxa"/>
              <w:bottom w:w="80" w:type="dxa"/>
              <w:right w:w="100" w:type="dxa"/>
            </w:tcMar>
            <w:vAlign w:val="center"/>
          </w:tcPr>
          <w:p w14:paraId="13723864" w14:textId="77777777" w:rsidR="005C4A13" w:rsidRDefault="00000000">
            <w:pPr>
              <w:spacing w:before="40" w:after="40" w:line="252" w:lineRule="auto"/>
            </w:pPr>
            <w:r>
              <w:rPr>
                <w:sz w:val="21"/>
              </w:rPr>
              <w:t>No</w:t>
            </w:r>
          </w:p>
        </w:tc>
        <w:tc>
          <w:tcPr>
            <w:tcW w:w="1728" w:type="dxa"/>
            <w:shd w:val="clear" w:color="auto" w:fill="FFFFFF"/>
            <w:tcMar>
              <w:top w:w="80" w:type="dxa"/>
              <w:left w:w="100" w:type="dxa"/>
              <w:bottom w:w="80" w:type="dxa"/>
              <w:right w:w="100" w:type="dxa"/>
            </w:tcMar>
            <w:vAlign w:val="center"/>
          </w:tcPr>
          <w:p w14:paraId="1FEA0FD3" w14:textId="77777777" w:rsidR="005C4A13" w:rsidRDefault="00000000">
            <w:pPr>
              <w:spacing w:before="40" w:after="40" w:line="252" w:lineRule="auto"/>
            </w:pPr>
            <w:r>
              <w:rPr>
                <w:sz w:val="21"/>
              </w:rPr>
              <w:t>No</w:t>
            </w:r>
          </w:p>
        </w:tc>
      </w:tr>
      <w:tr w:rsidR="005C4A13" w14:paraId="17B77BE4" w14:textId="77777777">
        <w:trPr>
          <w:cantSplit/>
          <w:jc w:val="center"/>
        </w:trPr>
        <w:tc>
          <w:tcPr>
            <w:tcW w:w="4032" w:type="dxa"/>
            <w:shd w:val="clear" w:color="auto" w:fill="F1F4F7"/>
            <w:tcMar>
              <w:top w:w="80" w:type="dxa"/>
              <w:left w:w="100" w:type="dxa"/>
              <w:bottom w:w="80" w:type="dxa"/>
              <w:right w:w="100" w:type="dxa"/>
            </w:tcMar>
            <w:vAlign w:val="center"/>
          </w:tcPr>
          <w:p w14:paraId="1C7805EB" w14:textId="77777777" w:rsidR="005C4A13" w:rsidRDefault="00000000">
            <w:pPr>
              <w:spacing w:before="40" w:after="40" w:line="252" w:lineRule="auto"/>
            </w:pPr>
            <w:r>
              <w:rPr>
                <w:sz w:val="21"/>
              </w:rPr>
              <w:t>Gestionar permisos y copias</w:t>
            </w:r>
          </w:p>
        </w:tc>
        <w:tc>
          <w:tcPr>
            <w:tcW w:w="1872" w:type="dxa"/>
            <w:shd w:val="clear" w:color="auto" w:fill="F1F4F7"/>
            <w:tcMar>
              <w:top w:w="80" w:type="dxa"/>
              <w:left w:w="100" w:type="dxa"/>
              <w:bottom w:w="80" w:type="dxa"/>
              <w:right w:w="100" w:type="dxa"/>
            </w:tcMar>
            <w:vAlign w:val="center"/>
          </w:tcPr>
          <w:p w14:paraId="4387D852" w14:textId="77777777" w:rsidR="005C4A13" w:rsidRDefault="00000000">
            <w:pPr>
              <w:spacing w:before="40" w:after="40" w:line="252" w:lineRule="auto"/>
            </w:pPr>
            <w:r>
              <w:rPr>
                <w:sz w:val="21"/>
              </w:rPr>
              <w:t>Sí con permiso</w:t>
            </w:r>
          </w:p>
        </w:tc>
        <w:tc>
          <w:tcPr>
            <w:tcW w:w="1728" w:type="dxa"/>
            <w:shd w:val="clear" w:color="auto" w:fill="F1F4F7"/>
            <w:tcMar>
              <w:top w:w="80" w:type="dxa"/>
              <w:left w:w="100" w:type="dxa"/>
              <w:bottom w:w="80" w:type="dxa"/>
              <w:right w:w="100" w:type="dxa"/>
            </w:tcMar>
            <w:vAlign w:val="center"/>
          </w:tcPr>
          <w:p w14:paraId="4D82945C" w14:textId="77777777" w:rsidR="005C4A13" w:rsidRDefault="00000000">
            <w:pPr>
              <w:spacing w:before="40" w:after="40" w:line="252" w:lineRule="auto"/>
            </w:pPr>
            <w:r>
              <w:rPr>
                <w:sz w:val="21"/>
              </w:rPr>
              <w:t>No delegable</w:t>
            </w:r>
          </w:p>
        </w:tc>
        <w:tc>
          <w:tcPr>
            <w:tcW w:w="1728" w:type="dxa"/>
            <w:shd w:val="clear" w:color="auto" w:fill="F1F4F7"/>
            <w:tcMar>
              <w:top w:w="80" w:type="dxa"/>
              <w:left w:w="100" w:type="dxa"/>
              <w:bottom w:w="80" w:type="dxa"/>
              <w:right w:w="100" w:type="dxa"/>
            </w:tcMar>
            <w:vAlign w:val="center"/>
          </w:tcPr>
          <w:p w14:paraId="25826DB5" w14:textId="77777777" w:rsidR="005C4A13" w:rsidRDefault="00000000">
            <w:pPr>
              <w:spacing w:before="40" w:after="40" w:line="252" w:lineRule="auto"/>
            </w:pPr>
            <w:r>
              <w:rPr>
                <w:sz w:val="21"/>
              </w:rPr>
              <w:t>No delegable</w:t>
            </w:r>
          </w:p>
        </w:tc>
      </w:tr>
    </w:tbl>
    <w:p w14:paraId="7518AA13" w14:textId="77777777" w:rsidR="005C4A13" w:rsidRDefault="005C4A13">
      <w:pPr>
        <w:spacing w:after="40"/>
      </w:pPr>
    </w:p>
    <w:p w14:paraId="4E418959" w14:textId="77777777" w:rsidR="005C4A13" w:rsidRPr="00A515BC" w:rsidRDefault="00000000">
      <w:pPr>
        <w:rPr>
          <w:lang w:val="es-ES"/>
        </w:rPr>
      </w:pPr>
      <w:r w:rsidRPr="00A515BC">
        <w:rPr>
          <w:lang w:val="es-ES"/>
        </w:rPr>
        <w:t>Estos son los accesos iniciales. La ampliación autorizada del 26 de octubre permite configurar permisos por rol y excepciones por cuenta. Heredar aplica la regla del rol; Permitir o Denegar la sustituye para esa cuenta. Los permisos efectivos del servidor determinan cada acción. Administrar permisos y ejecutar copias se reservan siempre al rol Administrador con su permiso correspondiente. Debe conservarse al menos un Administrador activo con permissions.manage.</w:t>
      </w:r>
    </w:p>
    <w:p w14:paraId="433EEB48" w14:textId="77777777" w:rsidR="005C4A13" w:rsidRPr="00A515BC" w:rsidRDefault="00000000">
      <w:pPr>
        <w:rPr>
          <w:lang w:val="es-ES"/>
        </w:rPr>
      </w:pPr>
      <w:r w:rsidRPr="00A515BC">
        <w:rPr>
          <w:lang w:val="es-ES"/>
        </w:rPr>
        <w:t>Usar Cerrar sesión antes de abandonar un equipo. La sesión vence después de diez minutos de inactividad y tiene un máximo absoluto de siete días. Las consultas automáticas no prolongan la actividad. Varias pestañas comparten el contexto del navegador y coordinan renovaciones; no se deben mezclar cuentas dentro de ese contexto.</w:t>
      </w:r>
    </w:p>
    <w:p w14:paraId="5FD4FBBA" w14:textId="77777777" w:rsidR="005C4A13" w:rsidRPr="00A515BC" w:rsidRDefault="00000000">
      <w:pPr>
        <w:pStyle w:val="Ttulo3"/>
        <w:rPr>
          <w:lang w:val="es-ES"/>
        </w:rPr>
      </w:pPr>
      <w:bookmarkStart w:id="18" w:name="sec018"/>
      <w:r w:rsidRPr="00A515BC">
        <w:rPr>
          <w:lang w:val="es-ES"/>
        </w:rPr>
        <w:lastRenderedPageBreak/>
        <w:t>Catálogo bibliográfico y ficha</w:t>
      </w:r>
      <w:bookmarkEnd w:id="18"/>
    </w:p>
    <w:p w14:paraId="08C9EEDB"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5</w:t>
      </w:r>
      <w:r>
        <w:fldChar w:fldCharType="end"/>
      </w:r>
      <w:r w:rsidRPr="00A515BC">
        <w:rPr>
          <w:sz w:val="22"/>
          <w:lang w:val="es-ES"/>
        </w:rPr>
        <w:t xml:space="preserve">  Catálogo bibliográfico de publicaciones activas</w:t>
      </w:r>
    </w:p>
    <w:p w14:paraId="45DD0AB2" w14:textId="77777777" w:rsidR="005C4A13" w:rsidRDefault="00000000">
      <w:pPr>
        <w:spacing w:after="120" w:line="240" w:lineRule="auto"/>
        <w:jc w:val="center"/>
      </w:pPr>
      <w:r>
        <w:rPr>
          <w:noProof/>
        </w:rPr>
        <w:drawing>
          <wp:inline distT="0" distB="0" distL="0" distR="0" wp14:anchorId="03A91019" wp14:editId="07DB32C0">
            <wp:extent cx="5943600" cy="4457700"/>
            <wp:effectExtent l="0" t="0" r="0" b="0"/>
            <wp:docPr id="5" name="Picture 5" descr="Catálogo bibliográfico de publicaciones activa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talogo.png"/>
                    <pic:cNvPicPr/>
                  </pic:nvPicPr>
                  <pic:blipFill>
                    <a:blip r:embed="rId13"/>
                    <a:stretch>
                      <a:fillRect/>
                    </a:stretch>
                  </pic:blipFill>
                  <pic:spPr>
                    <a:xfrm>
                      <a:off x="0" y="0"/>
                      <a:ext cx="5943600" cy="4457700"/>
                    </a:xfrm>
                    <a:prstGeom prst="rect">
                      <a:avLst/>
                    </a:prstGeom>
                  </pic:spPr>
                </pic:pic>
              </a:graphicData>
            </a:graphic>
          </wp:inline>
        </w:drawing>
      </w:r>
    </w:p>
    <w:p w14:paraId="4BF01EE9" w14:textId="77777777" w:rsidR="005C4A13" w:rsidRPr="00A515BC" w:rsidRDefault="00000000">
      <w:pPr>
        <w:spacing w:after="100" w:line="269" w:lineRule="auto"/>
        <w:ind w:left="288"/>
        <w:rPr>
          <w:lang w:val="es-ES"/>
        </w:rPr>
      </w:pPr>
      <w:r w:rsidRPr="00A515BC">
        <w:rPr>
          <w:lang w:val="es-ES"/>
        </w:rPr>
        <w:t>1. Escribir términos en Buscar investigaciones o elegir carrera y tipo. Para combinar nivel, filial y otros criterios, abrir Búsqueda avanzada.</w:t>
      </w:r>
    </w:p>
    <w:p w14:paraId="55DEBF16" w14:textId="77777777" w:rsidR="005C4A13" w:rsidRPr="00A515BC" w:rsidRDefault="00000000">
      <w:pPr>
        <w:spacing w:after="100" w:line="269" w:lineRule="auto"/>
        <w:ind w:left="288"/>
        <w:rPr>
          <w:lang w:val="es-ES"/>
        </w:rPr>
      </w:pPr>
      <w:r w:rsidRPr="00A515BC">
        <w:rPr>
          <w:lang w:val="es-ES"/>
        </w:rPr>
        <w:t>2. Pulsar Buscar. Limpiar filtros quita los criterios. Los filtros se combinan.</w:t>
      </w:r>
    </w:p>
    <w:p w14:paraId="5D55A527" w14:textId="77777777" w:rsidR="005C4A13" w:rsidRPr="00A515BC" w:rsidRDefault="00000000">
      <w:pPr>
        <w:spacing w:after="100" w:line="269" w:lineRule="auto"/>
        <w:ind w:left="288"/>
        <w:rPr>
          <w:lang w:val="es-ES"/>
        </w:rPr>
      </w:pPr>
      <w:r w:rsidRPr="00A515BC">
        <w:rPr>
          <w:lang w:val="es-ES"/>
        </w:rPr>
        <w:t>3. Cambiar Resultados por página y usar Anterior o Siguiente para recorrer el conjunto.</w:t>
      </w:r>
    </w:p>
    <w:p w14:paraId="39ADB42B" w14:textId="77777777" w:rsidR="005C4A13" w:rsidRPr="00A515BC" w:rsidRDefault="00000000">
      <w:pPr>
        <w:spacing w:after="100" w:line="269" w:lineRule="auto"/>
        <w:ind w:left="288"/>
        <w:rPr>
          <w:lang w:val="es-ES"/>
        </w:rPr>
      </w:pPr>
      <w:r w:rsidRPr="00A515BC">
        <w:rPr>
          <w:lang w:val="es-ES"/>
        </w:rPr>
        <w:t>4. Pulsar Ver detalle en la ficha elegida. Volver a resultados regresa a la consulta.</w:t>
      </w:r>
    </w:p>
    <w:p w14:paraId="57E597C8" w14:textId="77777777" w:rsidR="005C4A13" w:rsidRPr="00A515BC" w:rsidRDefault="00000000">
      <w:pPr>
        <w:rPr>
          <w:lang w:val="es-ES"/>
        </w:rPr>
      </w:pPr>
      <w:r w:rsidRPr="00A515BC">
        <w:rPr>
          <w:lang w:val="es-ES"/>
        </w:rPr>
        <w:t>La ficha muestra código, título, autores en orden, tutores, clasificación, año, registro, resumen, abstract y palabras clave. Descargar adjunto aparece con el permiso correspondiente y requiere un archivo limpio disponible. Público consulta metadatos y inicialmente no descarga archivos. Un enlace externo abre otro sitio y su acceso depende del proveedor.</w:t>
      </w:r>
    </w:p>
    <w:p w14:paraId="1DFCBC69"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6</w:t>
      </w:r>
      <w:r>
        <w:fldChar w:fldCharType="end"/>
      </w:r>
      <w:r>
        <w:rPr>
          <w:sz w:val="22"/>
        </w:rPr>
        <w:t xml:space="preserve">  Detalle de una investigación</w:t>
      </w:r>
    </w:p>
    <w:p w14:paraId="03D4B914" w14:textId="77777777" w:rsidR="005C4A13" w:rsidRDefault="00000000">
      <w:pPr>
        <w:spacing w:after="120" w:line="240" w:lineRule="auto"/>
        <w:jc w:val="center"/>
      </w:pPr>
      <w:r>
        <w:rPr>
          <w:noProof/>
        </w:rPr>
        <w:drawing>
          <wp:inline distT="0" distB="0" distL="0" distR="0" wp14:anchorId="7F36B4E8" wp14:editId="70C71B38">
            <wp:extent cx="5943600" cy="4457700"/>
            <wp:effectExtent l="0" t="0" r="0" b="0"/>
            <wp:docPr id="6" name="Picture 6" descr="Detalle de una investigación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talle-publicacion.png"/>
                    <pic:cNvPicPr/>
                  </pic:nvPicPr>
                  <pic:blipFill>
                    <a:blip r:embed="rId14"/>
                    <a:stretch>
                      <a:fillRect/>
                    </a:stretch>
                  </pic:blipFill>
                  <pic:spPr>
                    <a:xfrm>
                      <a:off x="0" y="0"/>
                      <a:ext cx="5943600" cy="4457700"/>
                    </a:xfrm>
                    <a:prstGeom prst="rect">
                      <a:avLst/>
                    </a:prstGeom>
                  </pic:spPr>
                </pic:pic>
              </a:graphicData>
            </a:graphic>
          </wp:inline>
        </w:drawing>
      </w:r>
    </w:p>
    <w:p w14:paraId="12CCD8D5"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7</w:t>
      </w:r>
      <w:r>
        <w:fldChar w:fldCharType="end"/>
      </w:r>
      <w:r w:rsidRPr="00A515BC">
        <w:rPr>
          <w:sz w:val="22"/>
          <w:lang w:val="es-ES"/>
        </w:rPr>
        <w:t xml:space="preserve">  Contenido bibliográfico y documento del detalle</w:t>
      </w:r>
    </w:p>
    <w:p w14:paraId="57A72F6E" w14:textId="77777777" w:rsidR="005C4A13" w:rsidRDefault="00000000">
      <w:pPr>
        <w:spacing w:after="120" w:line="240" w:lineRule="auto"/>
        <w:jc w:val="center"/>
      </w:pPr>
      <w:r>
        <w:rPr>
          <w:noProof/>
        </w:rPr>
        <w:drawing>
          <wp:inline distT="0" distB="0" distL="0" distR="0" wp14:anchorId="216C25C3" wp14:editId="4CF16B67">
            <wp:extent cx="5943600" cy="4457700"/>
            <wp:effectExtent l="0" t="0" r="0" b="0"/>
            <wp:docPr id="7" name="Picture 7" descr="Contenido bibliográfico y documento del detalle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detalle-contenido.png"/>
                    <pic:cNvPicPr/>
                  </pic:nvPicPr>
                  <pic:blipFill>
                    <a:blip r:embed="rId15"/>
                    <a:stretch>
                      <a:fillRect/>
                    </a:stretch>
                  </pic:blipFill>
                  <pic:spPr>
                    <a:xfrm>
                      <a:off x="0" y="0"/>
                      <a:ext cx="5943600" cy="4457700"/>
                    </a:xfrm>
                    <a:prstGeom prst="rect">
                      <a:avLst/>
                    </a:prstGeom>
                  </pic:spPr>
                </pic:pic>
              </a:graphicData>
            </a:graphic>
          </wp:inline>
        </w:drawing>
      </w:r>
    </w:p>
    <w:p w14:paraId="43D376D0" w14:textId="77777777" w:rsidR="005C4A13" w:rsidRPr="00A515BC" w:rsidRDefault="00000000">
      <w:pPr>
        <w:rPr>
          <w:lang w:val="es-ES"/>
        </w:rPr>
      </w:pPr>
      <w:r w:rsidRPr="00A515BC">
        <w:rPr>
          <w:lang w:val="es-ES"/>
        </w:rPr>
        <w:t>En la gestión, Volver al listado cierra el detalle. Reporte de esta investigación lleva al informe con ese registro seleccionado cuando se tiene permiso. Consultar una ficha no modifica el trabajo. Los campos de identificación y fechas son informativos. La vista ordinaria muestra activos; la consulta histórica requiere permiso.</w:t>
      </w:r>
    </w:p>
    <w:p w14:paraId="2281D9F6" w14:textId="77777777" w:rsidR="005C4A13" w:rsidRPr="00A515BC" w:rsidRDefault="00000000">
      <w:pPr>
        <w:pStyle w:val="Ttulo3"/>
        <w:rPr>
          <w:lang w:val="es-ES"/>
        </w:rPr>
      </w:pPr>
      <w:bookmarkStart w:id="19" w:name="sec019"/>
      <w:r w:rsidRPr="00A515BC">
        <w:rPr>
          <w:lang w:val="es-ES"/>
        </w:rPr>
        <w:lastRenderedPageBreak/>
        <w:t>Búsqueda avanzada</w:t>
      </w:r>
      <w:bookmarkEnd w:id="19"/>
    </w:p>
    <w:p w14:paraId="6A938862"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8</w:t>
      </w:r>
      <w:r>
        <w:fldChar w:fldCharType="end"/>
      </w:r>
      <w:r w:rsidRPr="00A515BC">
        <w:rPr>
          <w:sz w:val="22"/>
          <w:lang w:val="es-ES"/>
        </w:rPr>
        <w:t xml:space="preserve">  Filtros de búsqueda avanzada</w:t>
      </w:r>
    </w:p>
    <w:p w14:paraId="38E40586" w14:textId="77777777" w:rsidR="005C4A13" w:rsidRDefault="00000000">
      <w:pPr>
        <w:spacing w:after="120" w:line="240" w:lineRule="auto"/>
        <w:jc w:val="center"/>
      </w:pPr>
      <w:r>
        <w:rPr>
          <w:noProof/>
        </w:rPr>
        <w:drawing>
          <wp:inline distT="0" distB="0" distL="0" distR="0" wp14:anchorId="64B225C8" wp14:editId="216061EB">
            <wp:extent cx="5943600" cy="4457700"/>
            <wp:effectExtent l="0" t="0" r="0" b="0"/>
            <wp:docPr id="8" name="Picture 8" descr="Filtros de búsqueda avanzad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usqueda.png"/>
                    <pic:cNvPicPr/>
                  </pic:nvPicPr>
                  <pic:blipFill>
                    <a:blip r:embed="rId16"/>
                    <a:stretch>
                      <a:fillRect/>
                    </a:stretch>
                  </pic:blipFill>
                  <pic:spPr>
                    <a:xfrm>
                      <a:off x="0" y="0"/>
                      <a:ext cx="5943600" cy="4457700"/>
                    </a:xfrm>
                    <a:prstGeom prst="rect">
                      <a:avLst/>
                    </a:prstGeom>
                  </pic:spPr>
                </pic:pic>
              </a:graphicData>
            </a:graphic>
          </wp:inline>
        </w:drawing>
      </w:r>
    </w:p>
    <w:p w14:paraId="1EB4AB11" w14:textId="77777777" w:rsidR="005C4A13" w:rsidRPr="00A515BC" w:rsidRDefault="00000000">
      <w:pPr>
        <w:pStyle w:val="Descripcin"/>
        <w:keepNext/>
        <w:rPr>
          <w:lang w:val="es-ES"/>
        </w:rPr>
      </w:pPr>
      <w:r w:rsidRPr="00A515BC">
        <w:rPr>
          <w:sz w:val="22"/>
          <w:lang w:val="es-ES"/>
        </w:rPr>
        <w:t xml:space="preserve">Tabla </w:t>
      </w:r>
      <w:r>
        <w:fldChar w:fldCharType="begin"/>
      </w:r>
      <w:r w:rsidRPr="00A515BC">
        <w:rPr>
          <w:lang w:val="es-ES"/>
        </w:rPr>
        <w:instrText>SEQ Tabla \* ARABIC</w:instrText>
      </w:r>
      <w:r>
        <w:fldChar w:fldCharType="separate"/>
      </w:r>
      <w:r w:rsidRPr="00A515BC">
        <w:rPr>
          <w:lang w:val="es-ES"/>
        </w:rPr>
        <w:t>5</w:t>
      </w:r>
      <w:r>
        <w:fldChar w:fldCharType="end"/>
      </w:r>
      <w:r w:rsidRPr="00A515BC">
        <w:rPr>
          <w:sz w:val="22"/>
          <w:lang w:val="es-ES"/>
        </w:rPr>
        <w:t xml:space="preserve">  Tipos de criterios de consulta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84"/>
      </w:tblGrid>
      <w:tr w:rsidR="005C4A13" w14:paraId="379259D8" w14:textId="77777777">
        <w:trPr>
          <w:cantSplit/>
          <w:tblHeader/>
          <w:jc w:val="center"/>
        </w:trPr>
        <w:tc>
          <w:tcPr>
            <w:tcW w:w="2376" w:type="dxa"/>
            <w:shd w:val="clear" w:color="auto" w:fill="244660"/>
            <w:tcMar>
              <w:top w:w="80" w:type="dxa"/>
              <w:left w:w="100" w:type="dxa"/>
              <w:bottom w:w="80" w:type="dxa"/>
              <w:right w:w="100" w:type="dxa"/>
            </w:tcMar>
            <w:vAlign w:val="center"/>
          </w:tcPr>
          <w:p w14:paraId="1413664C" w14:textId="77777777" w:rsidR="005C4A13" w:rsidRDefault="00000000">
            <w:pPr>
              <w:keepNext/>
              <w:spacing w:before="40" w:after="40" w:line="252" w:lineRule="auto"/>
            </w:pPr>
            <w:r>
              <w:rPr>
                <w:b/>
                <w:color w:val="FFFFFF"/>
                <w:sz w:val="21"/>
              </w:rPr>
              <w:t>Campo</w:t>
            </w:r>
          </w:p>
        </w:tc>
        <w:tc>
          <w:tcPr>
            <w:tcW w:w="6984" w:type="dxa"/>
            <w:shd w:val="clear" w:color="auto" w:fill="244660"/>
            <w:tcMar>
              <w:top w:w="80" w:type="dxa"/>
              <w:left w:w="100" w:type="dxa"/>
              <w:bottom w:w="80" w:type="dxa"/>
              <w:right w:w="100" w:type="dxa"/>
            </w:tcMar>
            <w:vAlign w:val="center"/>
          </w:tcPr>
          <w:p w14:paraId="47483126" w14:textId="77777777" w:rsidR="005C4A13" w:rsidRDefault="00000000">
            <w:pPr>
              <w:keepNext/>
              <w:spacing w:before="40" w:after="40" w:line="252" w:lineRule="auto"/>
            </w:pPr>
            <w:r>
              <w:rPr>
                <w:b/>
                <w:color w:val="FFFFFF"/>
                <w:sz w:val="21"/>
              </w:rPr>
              <w:t>Dato esperado y rango</w:t>
            </w:r>
          </w:p>
        </w:tc>
      </w:tr>
      <w:tr w:rsidR="005C4A13" w:rsidRPr="00A515BC" w14:paraId="420DE211" w14:textId="77777777">
        <w:trPr>
          <w:cantSplit/>
          <w:jc w:val="center"/>
        </w:trPr>
        <w:tc>
          <w:tcPr>
            <w:tcW w:w="2376" w:type="dxa"/>
            <w:shd w:val="clear" w:color="auto" w:fill="FFFFFF"/>
            <w:tcMar>
              <w:top w:w="80" w:type="dxa"/>
              <w:left w:w="100" w:type="dxa"/>
              <w:bottom w:w="80" w:type="dxa"/>
              <w:right w:w="100" w:type="dxa"/>
            </w:tcMar>
            <w:vAlign w:val="center"/>
          </w:tcPr>
          <w:p w14:paraId="048D818C" w14:textId="77777777" w:rsidR="005C4A13" w:rsidRDefault="00000000">
            <w:pPr>
              <w:spacing w:before="40" w:after="40" w:line="252" w:lineRule="auto"/>
            </w:pPr>
            <w:r>
              <w:rPr>
                <w:sz w:val="21"/>
              </w:rPr>
              <w:t>Buscar investigaciones</w:t>
            </w:r>
          </w:p>
        </w:tc>
        <w:tc>
          <w:tcPr>
            <w:tcW w:w="6984" w:type="dxa"/>
            <w:shd w:val="clear" w:color="auto" w:fill="FFFFFF"/>
            <w:tcMar>
              <w:top w:w="80" w:type="dxa"/>
              <w:left w:w="100" w:type="dxa"/>
              <w:bottom w:w="80" w:type="dxa"/>
              <w:right w:w="100" w:type="dxa"/>
            </w:tcMar>
            <w:vAlign w:val="center"/>
          </w:tcPr>
          <w:p w14:paraId="43AF95AD" w14:textId="77777777" w:rsidR="005C4A13" w:rsidRPr="00A515BC" w:rsidRDefault="00000000">
            <w:pPr>
              <w:spacing w:before="40" w:after="40" w:line="252" w:lineRule="auto"/>
              <w:rPr>
                <w:lang w:val="es-ES"/>
              </w:rPr>
            </w:pPr>
            <w:r w:rsidRPr="00A515BC">
              <w:rPr>
                <w:sz w:val="21"/>
                <w:lang w:val="es-ES"/>
              </w:rPr>
              <w:t>Texto de hasta 300 caracteres; términos o raíces en título, resumen, abstract, palabras clave y participantes.</w:t>
            </w:r>
          </w:p>
        </w:tc>
      </w:tr>
      <w:tr w:rsidR="005C4A13" w:rsidRPr="00A515BC" w14:paraId="3C28C2D5" w14:textId="77777777">
        <w:trPr>
          <w:cantSplit/>
          <w:jc w:val="center"/>
        </w:trPr>
        <w:tc>
          <w:tcPr>
            <w:tcW w:w="2376" w:type="dxa"/>
            <w:shd w:val="clear" w:color="auto" w:fill="F1F4F7"/>
            <w:tcMar>
              <w:top w:w="80" w:type="dxa"/>
              <w:left w:w="100" w:type="dxa"/>
              <w:bottom w:w="80" w:type="dxa"/>
              <w:right w:w="100" w:type="dxa"/>
            </w:tcMar>
            <w:vAlign w:val="center"/>
          </w:tcPr>
          <w:p w14:paraId="29A6864F" w14:textId="77777777" w:rsidR="005C4A13" w:rsidRDefault="00000000">
            <w:pPr>
              <w:spacing w:before="40" w:after="40" w:line="252" w:lineRule="auto"/>
            </w:pPr>
            <w:r>
              <w:rPr>
                <w:sz w:val="21"/>
              </w:rPr>
              <w:t>Código exacto</w:t>
            </w:r>
          </w:p>
        </w:tc>
        <w:tc>
          <w:tcPr>
            <w:tcW w:w="6984" w:type="dxa"/>
            <w:shd w:val="clear" w:color="auto" w:fill="F1F4F7"/>
            <w:tcMar>
              <w:top w:w="80" w:type="dxa"/>
              <w:left w:w="100" w:type="dxa"/>
              <w:bottom w:w="80" w:type="dxa"/>
              <w:right w:w="100" w:type="dxa"/>
            </w:tcMar>
            <w:vAlign w:val="center"/>
          </w:tcPr>
          <w:p w14:paraId="747B6042" w14:textId="77777777" w:rsidR="005C4A13" w:rsidRPr="00A515BC" w:rsidRDefault="00000000">
            <w:pPr>
              <w:spacing w:after="40" w:line="252" w:lineRule="auto"/>
              <w:rPr>
                <w:lang w:val="es-ES"/>
              </w:rPr>
            </w:pPr>
            <w:r w:rsidRPr="00A515BC">
              <w:rPr>
                <w:sz w:val="21"/>
                <w:lang w:val="es-ES"/>
              </w:rPr>
              <w:t>INV- seguido de hasta 19 dígitos; copiar el código existente. No equivale a buscar un fragmento del título.</w:t>
            </w:r>
          </w:p>
        </w:tc>
      </w:tr>
      <w:tr w:rsidR="005C4A13" w:rsidRPr="00A515BC" w14:paraId="690FC6BD" w14:textId="77777777">
        <w:trPr>
          <w:cantSplit/>
          <w:jc w:val="center"/>
        </w:trPr>
        <w:tc>
          <w:tcPr>
            <w:tcW w:w="2376" w:type="dxa"/>
            <w:shd w:val="clear" w:color="auto" w:fill="FFFFFF"/>
            <w:tcMar>
              <w:top w:w="80" w:type="dxa"/>
              <w:left w:w="100" w:type="dxa"/>
              <w:bottom w:w="80" w:type="dxa"/>
              <w:right w:w="100" w:type="dxa"/>
            </w:tcMar>
            <w:vAlign w:val="center"/>
          </w:tcPr>
          <w:p w14:paraId="02C72CCA" w14:textId="77777777" w:rsidR="005C4A13" w:rsidRPr="00A515BC" w:rsidRDefault="00000000">
            <w:pPr>
              <w:spacing w:before="40" w:after="40" w:line="252" w:lineRule="auto"/>
              <w:rPr>
                <w:lang w:val="es-ES"/>
              </w:rPr>
            </w:pPr>
            <w:r w:rsidRPr="00A515BC">
              <w:rPr>
                <w:sz w:val="21"/>
                <w:lang w:val="es-ES"/>
              </w:rPr>
              <w:t>Carrera nivel tipo y filial</w:t>
            </w:r>
          </w:p>
        </w:tc>
        <w:tc>
          <w:tcPr>
            <w:tcW w:w="6984" w:type="dxa"/>
            <w:shd w:val="clear" w:color="auto" w:fill="FFFFFF"/>
            <w:tcMar>
              <w:top w:w="80" w:type="dxa"/>
              <w:left w:w="100" w:type="dxa"/>
              <w:bottom w:w="80" w:type="dxa"/>
              <w:right w:w="100" w:type="dxa"/>
            </w:tcMar>
            <w:vAlign w:val="center"/>
          </w:tcPr>
          <w:p w14:paraId="2E0DF8D5" w14:textId="77777777" w:rsidR="005C4A13" w:rsidRPr="00A515BC" w:rsidRDefault="00000000">
            <w:pPr>
              <w:spacing w:before="40" w:after="40" w:line="252" w:lineRule="auto"/>
              <w:rPr>
                <w:lang w:val="es-ES"/>
              </w:rPr>
            </w:pPr>
            <w:r w:rsidRPr="00A515BC">
              <w:rPr>
                <w:sz w:val="21"/>
                <w:lang w:val="es-ES"/>
              </w:rPr>
              <w:t>Elegir una referencia; buscar dentro del selector o cambiar su página si no está visible.</w:t>
            </w:r>
          </w:p>
        </w:tc>
      </w:tr>
      <w:tr w:rsidR="005C4A13" w:rsidRPr="00A515BC" w14:paraId="1E7B4D4D" w14:textId="77777777">
        <w:trPr>
          <w:cantSplit/>
          <w:jc w:val="center"/>
        </w:trPr>
        <w:tc>
          <w:tcPr>
            <w:tcW w:w="2376" w:type="dxa"/>
            <w:shd w:val="clear" w:color="auto" w:fill="F1F4F7"/>
            <w:tcMar>
              <w:top w:w="80" w:type="dxa"/>
              <w:left w:w="100" w:type="dxa"/>
              <w:bottom w:w="80" w:type="dxa"/>
              <w:right w:w="100" w:type="dxa"/>
            </w:tcMar>
            <w:vAlign w:val="center"/>
          </w:tcPr>
          <w:p w14:paraId="1D483CD2" w14:textId="77777777" w:rsidR="005C4A13" w:rsidRPr="00A515BC" w:rsidRDefault="00000000">
            <w:pPr>
              <w:spacing w:before="40" w:after="40" w:line="252" w:lineRule="auto"/>
              <w:rPr>
                <w:lang w:val="es-ES"/>
              </w:rPr>
            </w:pPr>
            <w:r w:rsidRPr="00A515BC">
              <w:rPr>
                <w:sz w:val="21"/>
                <w:lang w:val="es-ES"/>
              </w:rPr>
              <w:t>Nombre del autor o tutor</w:t>
            </w:r>
          </w:p>
        </w:tc>
        <w:tc>
          <w:tcPr>
            <w:tcW w:w="6984" w:type="dxa"/>
            <w:shd w:val="clear" w:color="auto" w:fill="F1F4F7"/>
            <w:tcMar>
              <w:top w:w="80" w:type="dxa"/>
              <w:left w:w="100" w:type="dxa"/>
              <w:bottom w:w="80" w:type="dxa"/>
              <w:right w:w="100" w:type="dxa"/>
            </w:tcMar>
            <w:vAlign w:val="center"/>
          </w:tcPr>
          <w:p w14:paraId="7751F6F0" w14:textId="77777777" w:rsidR="005C4A13" w:rsidRPr="00A515BC" w:rsidRDefault="00000000">
            <w:pPr>
              <w:spacing w:before="40" w:after="40" w:line="252" w:lineRule="auto"/>
              <w:rPr>
                <w:lang w:val="es-ES"/>
              </w:rPr>
            </w:pPr>
            <w:r w:rsidRPr="00A515BC">
              <w:rPr>
                <w:sz w:val="21"/>
                <w:lang w:val="es-ES"/>
              </w:rPr>
              <w:t>Texto hasta 150 caracteres por criterio; no introducir CI en estos filtros.</w:t>
            </w:r>
          </w:p>
        </w:tc>
      </w:tr>
      <w:tr w:rsidR="005C4A13" w:rsidRPr="00A515BC" w14:paraId="64CC9AB1" w14:textId="77777777">
        <w:trPr>
          <w:cantSplit/>
          <w:jc w:val="center"/>
        </w:trPr>
        <w:tc>
          <w:tcPr>
            <w:tcW w:w="2376" w:type="dxa"/>
            <w:shd w:val="clear" w:color="auto" w:fill="FFFFFF"/>
            <w:tcMar>
              <w:top w:w="80" w:type="dxa"/>
              <w:left w:w="100" w:type="dxa"/>
              <w:bottom w:w="80" w:type="dxa"/>
              <w:right w:w="100" w:type="dxa"/>
            </w:tcMar>
            <w:vAlign w:val="center"/>
          </w:tcPr>
          <w:p w14:paraId="7B513D0A" w14:textId="77777777" w:rsidR="005C4A13" w:rsidRDefault="00000000">
            <w:pPr>
              <w:spacing w:before="40" w:after="40" w:line="252" w:lineRule="auto"/>
            </w:pPr>
            <w:r>
              <w:rPr>
                <w:sz w:val="21"/>
              </w:rPr>
              <w:t>Año</w:t>
            </w:r>
          </w:p>
        </w:tc>
        <w:tc>
          <w:tcPr>
            <w:tcW w:w="6984" w:type="dxa"/>
            <w:shd w:val="clear" w:color="auto" w:fill="FFFFFF"/>
            <w:tcMar>
              <w:top w:w="80" w:type="dxa"/>
              <w:left w:w="100" w:type="dxa"/>
              <w:bottom w:w="80" w:type="dxa"/>
              <w:right w:w="100" w:type="dxa"/>
            </w:tcMar>
            <w:vAlign w:val="center"/>
          </w:tcPr>
          <w:p w14:paraId="769FA011" w14:textId="77777777" w:rsidR="005C4A13" w:rsidRPr="00A515BC" w:rsidRDefault="00000000">
            <w:pPr>
              <w:spacing w:before="40" w:after="40" w:line="252" w:lineRule="auto"/>
              <w:rPr>
                <w:lang w:val="es-ES"/>
              </w:rPr>
            </w:pPr>
            <w:r w:rsidRPr="00A515BC">
              <w:rPr>
                <w:sz w:val="21"/>
                <w:lang w:val="es-ES"/>
              </w:rPr>
              <w:t>Entero de 1900 a 9999 en consulta; la carga de un trabajo admite hasta el año actual.</w:t>
            </w:r>
          </w:p>
        </w:tc>
      </w:tr>
      <w:tr w:rsidR="005C4A13" w:rsidRPr="00A515BC" w14:paraId="38B7DB89" w14:textId="77777777">
        <w:trPr>
          <w:cantSplit/>
          <w:jc w:val="center"/>
        </w:trPr>
        <w:tc>
          <w:tcPr>
            <w:tcW w:w="2376" w:type="dxa"/>
            <w:shd w:val="clear" w:color="auto" w:fill="F1F4F7"/>
            <w:tcMar>
              <w:top w:w="80" w:type="dxa"/>
              <w:left w:w="100" w:type="dxa"/>
              <w:bottom w:w="80" w:type="dxa"/>
              <w:right w:w="100" w:type="dxa"/>
            </w:tcMar>
            <w:vAlign w:val="center"/>
          </w:tcPr>
          <w:p w14:paraId="18577582" w14:textId="77777777" w:rsidR="005C4A13" w:rsidRDefault="00000000">
            <w:pPr>
              <w:spacing w:before="40" w:after="40" w:line="252" w:lineRule="auto"/>
            </w:pPr>
            <w:r>
              <w:rPr>
                <w:sz w:val="21"/>
              </w:rPr>
              <w:t>Procedencia y estado</w:t>
            </w:r>
          </w:p>
        </w:tc>
        <w:tc>
          <w:tcPr>
            <w:tcW w:w="6984" w:type="dxa"/>
            <w:shd w:val="clear" w:color="auto" w:fill="F1F4F7"/>
            <w:tcMar>
              <w:top w:w="80" w:type="dxa"/>
              <w:left w:w="100" w:type="dxa"/>
              <w:bottom w:w="80" w:type="dxa"/>
              <w:right w:w="100" w:type="dxa"/>
            </w:tcMar>
            <w:vAlign w:val="center"/>
          </w:tcPr>
          <w:p w14:paraId="6E43C3B5" w14:textId="77777777" w:rsidR="005C4A13" w:rsidRPr="00A515BC" w:rsidRDefault="00000000">
            <w:pPr>
              <w:spacing w:before="40" w:after="40" w:line="252" w:lineRule="auto"/>
              <w:rPr>
                <w:lang w:val="es-ES"/>
              </w:rPr>
            </w:pPr>
            <w:r w:rsidRPr="00A515BC">
              <w:rPr>
                <w:sz w:val="21"/>
                <w:lang w:val="es-ES"/>
              </w:rPr>
              <w:t>Local o externa; estado disponible conforme al permiso de historia.</w:t>
            </w:r>
          </w:p>
        </w:tc>
      </w:tr>
      <w:tr w:rsidR="005C4A13" w:rsidRPr="00A515BC" w14:paraId="69CF3610" w14:textId="77777777">
        <w:trPr>
          <w:cantSplit/>
          <w:jc w:val="center"/>
        </w:trPr>
        <w:tc>
          <w:tcPr>
            <w:tcW w:w="2376" w:type="dxa"/>
            <w:shd w:val="clear" w:color="auto" w:fill="FFFFFF"/>
            <w:tcMar>
              <w:top w:w="80" w:type="dxa"/>
              <w:left w:w="100" w:type="dxa"/>
              <w:bottom w:w="80" w:type="dxa"/>
              <w:right w:w="100" w:type="dxa"/>
            </w:tcMar>
            <w:vAlign w:val="center"/>
          </w:tcPr>
          <w:p w14:paraId="006DD617" w14:textId="77777777" w:rsidR="005C4A13" w:rsidRDefault="00000000">
            <w:pPr>
              <w:spacing w:before="40" w:after="40" w:line="252" w:lineRule="auto"/>
            </w:pPr>
            <w:r>
              <w:rPr>
                <w:sz w:val="21"/>
              </w:rPr>
              <w:t>Fechas de registro</w:t>
            </w:r>
          </w:p>
        </w:tc>
        <w:tc>
          <w:tcPr>
            <w:tcW w:w="6984" w:type="dxa"/>
            <w:shd w:val="clear" w:color="auto" w:fill="FFFFFF"/>
            <w:tcMar>
              <w:top w:w="80" w:type="dxa"/>
              <w:left w:w="100" w:type="dxa"/>
              <w:bottom w:w="80" w:type="dxa"/>
              <w:right w:w="100" w:type="dxa"/>
            </w:tcMar>
            <w:vAlign w:val="center"/>
          </w:tcPr>
          <w:p w14:paraId="10BAD021" w14:textId="77777777" w:rsidR="005C4A13" w:rsidRPr="00A515BC" w:rsidRDefault="00000000">
            <w:pPr>
              <w:spacing w:before="40" w:after="40" w:line="252" w:lineRule="auto"/>
              <w:rPr>
                <w:lang w:val="es-ES"/>
              </w:rPr>
            </w:pPr>
            <w:r w:rsidRPr="00A515BC">
              <w:rPr>
                <w:sz w:val="21"/>
                <w:lang w:val="es-ES"/>
              </w:rPr>
              <w:t>Fechas válidas desde 1900; inicio menor o igual al fin. Ambos días son inclusivos en America/Asuncion.</w:t>
            </w:r>
          </w:p>
        </w:tc>
      </w:tr>
    </w:tbl>
    <w:p w14:paraId="4D59F25E" w14:textId="77777777" w:rsidR="005C4A13" w:rsidRPr="00A515BC" w:rsidRDefault="005C4A13">
      <w:pPr>
        <w:spacing w:after="40"/>
        <w:rPr>
          <w:lang w:val="es-ES"/>
        </w:rPr>
      </w:pPr>
    </w:p>
    <w:p w14:paraId="0EB3ED8C" w14:textId="77777777" w:rsidR="005C4A13" w:rsidRPr="00A515BC" w:rsidRDefault="00000000">
      <w:pPr>
        <w:rPr>
          <w:lang w:val="es-ES"/>
        </w:rPr>
      </w:pPr>
      <w:r w:rsidRPr="00A515BC">
        <w:rPr>
          <w:lang w:val="es-ES"/>
        </w:rPr>
        <w:lastRenderedPageBreak/>
        <w:t>Buscar ejecuta los criterios; Limpiar filtros los restablece. La búsqueda FTS admite español e inglés, pero no garantiza coincidencias de fragmentos arbitrarios como eco por economía. Para nombres o código usar los campos específicos. Si no hay resultados, quitar filtros o ampliar el intervalo; el estado vacío no es un error ni crea registros.</w:t>
      </w:r>
    </w:p>
    <w:p w14:paraId="27ACCED4" w14:textId="77777777" w:rsidR="005C4A13" w:rsidRPr="00A515BC" w:rsidRDefault="00000000">
      <w:pPr>
        <w:pStyle w:val="Ttulo3"/>
        <w:rPr>
          <w:lang w:val="es-ES"/>
        </w:rPr>
      </w:pPr>
      <w:bookmarkStart w:id="20" w:name="sec020"/>
      <w:r w:rsidRPr="00A515BC">
        <w:rPr>
          <w:lang w:val="es-ES"/>
        </w:rPr>
        <w:t>Listado de publicaciones</w:t>
      </w:r>
      <w:bookmarkEnd w:id="20"/>
    </w:p>
    <w:p w14:paraId="2B8772FC"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9</w:t>
      </w:r>
      <w:r>
        <w:fldChar w:fldCharType="end"/>
      </w:r>
      <w:r w:rsidRPr="00A515BC">
        <w:rPr>
          <w:sz w:val="22"/>
          <w:lang w:val="es-ES"/>
        </w:rPr>
        <w:t xml:space="preserve">  Investigaciones registradas y acciones por fila</w:t>
      </w:r>
    </w:p>
    <w:p w14:paraId="0652EA78" w14:textId="77777777" w:rsidR="005C4A13" w:rsidRDefault="00000000">
      <w:pPr>
        <w:spacing w:after="120" w:line="240" w:lineRule="auto"/>
        <w:jc w:val="center"/>
      </w:pPr>
      <w:r>
        <w:rPr>
          <w:noProof/>
        </w:rPr>
        <w:drawing>
          <wp:inline distT="0" distB="0" distL="0" distR="0" wp14:anchorId="09993C4E" wp14:editId="56AB3E32">
            <wp:extent cx="5943600" cy="4457700"/>
            <wp:effectExtent l="0" t="0" r="0" b="0"/>
            <wp:docPr id="9" name="Picture 9" descr="Investigaciones registradas y acciones por fil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ublicaciones.png"/>
                    <pic:cNvPicPr/>
                  </pic:nvPicPr>
                  <pic:blipFill>
                    <a:blip r:embed="rId17"/>
                    <a:stretch>
                      <a:fillRect/>
                    </a:stretch>
                  </pic:blipFill>
                  <pic:spPr>
                    <a:xfrm>
                      <a:off x="0" y="0"/>
                      <a:ext cx="5943600" cy="4457700"/>
                    </a:xfrm>
                    <a:prstGeom prst="rect">
                      <a:avLst/>
                    </a:prstGeom>
                  </pic:spPr>
                </pic:pic>
              </a:graphicData>
            </a:graphic>
          </wp:inline>
        </w:drawing>
      </w:r>
    </w:p>
    <w:p w14:paraId="35F9A48F" w14:textId="77777777" w:rsidR="005C4A13" w:rsidRPr="00A515BC" w:rsidRDefault="00000000">
      <w:pPr>
        <w:rPr>
          <w:lang w:val="es-ES"/>
        </w:rPr>
      </w:pPr>
      <w:r w:rsidRPr="00A515BC">
        <w:rPr>
          <w:lang w:val="es-ES"/>
        </w:rPr>
        <w:t>Registrar investigación abre el alta; Ver reporte abre los informes. Buscar investigaciones filtra el listado y Estado permite Activas, Inactivas o Todas cuando el permiso lo admite. Cada fila presenta código, trabajo, carrera, fecha y acciones: Ver detalle, Editar e Inactivar. Las flechas Anterior y Siguiente recorren páginas de hasta doce registros en esta vista. Una acción ausente o deshabilitada puede responder a permisos, estado o una consulta pendiente.</w:t>
      </w:r>
    </w:p>
    <w:p w14:paraId="452AC6CF" w14:textId="77777777" w:rsidR="005C4A13" w:rsidRPr="00A515BC" w:rsidRDefault="00000000">
      <w:pPr>
        <w:pStyle w:val="Ttulo3"/>
        <w:rPr>
          <w:lang w:val="es-ES"/>
        </w:rPr>
      </w:pPr>
      <w:bookmarkStart w:id="21" w:name="sec021"/>
      <w:r w:rsidRPr="00A515BC">
        <w:rPr>
          <w:lang w:val="es-ES"/>
        </w:rPr>
        <w:lastRenderedPageBreak/>
        <w:t>Registro de una investigación</w:t>
      </w:r>
      <w:bookmarkEnd w:id="21"/>
    </w:p>
    <w:p w14:paraId="1519CA45"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10</w:t>
      </w:r>
      <w:r>
        <w:fldChar w:fldCharType="end"/>
      </w:r>
      <w:r w:rsidRPr="00A515BC">
        <w:rPr>
          <w:sz w:val="22"/>
          <w:lang w:val="es-ES"/>
        </w:rPr>
        <w:t xml:space="preserve">  Formulario de identificación clasificación y participantes</w:t>
      </w:r>
    </w:p>
    <w:p w14:paraId="19716F18" w14:textId="77777777" w:rsidR="005C4A13" w:rsidRDefault="00000000">
      <w:pPr>
        <w:spacing w:after="120" w:line="240" w:lineRule="auto"/>
        <w:jc w:val="center"/>
      </w:pPr>
      <w:r>
        <w:rPr>
          <w:noProof/>
        </w:rPr>
        <w:drawing>
          <wp:inline distT="0" distB="0" distL="0" distR="0" wp14:anchorId="027DF768" wp14:editId="35891232">
            <wp:extent cx="5943600" cy="4457700"/>
            <wp:effectExtent l="0" t="0" r="0" b="0"/>
            <wp:docPr id="10" name="Picture 10" descr="Formulario de identificación clasificación y participante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egistro-publicacion.png"/>
                    <pic:cNvPicPr/>
                  </pic:nvPicPr>
                  <pic:blipFill>
                    <a:blip r:embed="rId18"/>
                    <a:stretch>
                      <a:fillRect/>
                    </a:stretch>
                  </pic:blipFill>
                  <pic:spPr>
                    <a:xfrm>
                      <a:off x="0" y="0"/>
                      <a:ext cx="5943600" cy="4457700"/>
                    </a:xfrm>
                    <a:prstGeom prst="rect">
                      <a:avLst/>
                    </a:prstGeom>
                  </pic:spPr>
                </pic:pic>
              </a:graphicData>
            </a:graphic>
          </wp:inline>
        </w:drawing>
      </w:r>
    </w:p>
    <w:p w14:paraId="2FBF9DC6" w14:textId="77777777" w:rsidR="005C4A13" w:rsidRPr="00A515BC" w:rsidRDefault="00000000">
      <w:pPr>
        <w:spacing w:after="100" w:line="269" w:lineRule="auto"/>
        <w:ind w:left="288"/>
        <w:rPr>
          <w:lang w:val="es-ES"/>
        </w:rPr>
      </w:pPr>
      <w:r w:rsidRPr="00A515BC">
        <w:rPr>
          <w:lang w:val="es-ES"/>
        </w:rPr>
        <w:t>1. Buscar el trabajo antes de cargarlo y preparar las referencias activas. Si falta un autor o tutor, registrarlo en su directorio con el permiso correspondiente.</w:t>
      </w:r>
    </w:p>
    <w:p w14:paraId="6514754B" w14:textId="77777777" w:rsidR="005C4A13" w:rsidRPr="00A515BC" w:rsidRDefault="00000000">
      <w:pPr>
        <w:spacing w:after="100" w:line="269" w:lineRule="auto"/>
        <w:ind w:left="288"/>
        <w:rPr>
          <w:lang w:val="es-ES"/>
        </w:rPr>
      </w:pPr>
      <w:r w:rsidRPr="00A515BC">
        <w:rPr>
          <w:lang w:val="es-ES"/>
        </w:rPr>
        <w:t>2. Completar título, año, carrera, nivel académico, tipo y sede o filial.</w:t>
      </w:r>
    </w:p>
    <w:p w14:paraId="5CE49935" w14:textId="77777777" w:rsidR="005C4A13" w:rsidRPr="00A515BC" w:rsidRDefault="00000000">
      <w:pPr>
        <w:spacing w:after="100" w:line="269" w:lineRule="auto"/>
        <w:ind w:left="288"/>
        <w:rPr>
          <w:lang w:val="es-ES"/>
        </w:rPr>
      </w:pPr>
      <w:r w:rsidRPr="00A515BC">
        <w:rPr>
          <w:lang w:val="es-ES"/>
        </w:rPr>
        <w:t>3. Buscar y seleccionar autores en su orden de participación y uno o más tutores. Quitar una etiqueta retira esa persona del formulario; no la elimina del directorio.</w:t>
      </w:r>
    </w:p>
    <w:p w14:paraId="48D673B9" w14:textId="77777777" w:rsidR="005C4A13" w:rsidRPr="00A515BC" w:rsidRDefault="00000000">
      <w:pPr>
        <w:spacing w:after="100" w:line="269" w:lineRule="auto"/>
        <w:ind w:left="288"/>
        <w:rPr>
          <w:lang w:val="es-ES"/>
        </w:rPr>
      </w:pPr>
      <w:r w:rsidRPr="00A515BC">
        <w:rPr>
          <w:lang w:val="es-ES"/>
        </w:rPr>
        <w:t>4. Completar resumen en español, abstract en inglés y palabras clave manuales separadas por comas.</w:t>
      </w:r>
    </w:p>
    <w:p w14:paraId="66226881" w14:textId="77777777" w:rsidR="005C4A13" w:rsidRPr="00A515BC" w:rsidRDefault="00000000">
      <w:pPr>
        <w:spacing w:after="100" w:line="269" w:lineRule="auto"/>
        <w:ind w:left="288"/>
        <w:rPr>
          <w:lang w:val="es-ES"/>
        </w:rPr>
      </w:pPr>
      <w:r w:rsidRPr="00A515BC">
        <w:rPr>
          <w:lang w:val="es-ES"/>
        </w:rPr>
        <w:t>5. Elegir modalidad documental y aportar archivo o enlace según corresponda.</w:t>
      </w:r>
    </w:p>
    <w:p w14:paraId="51101712" w14:textId="77777777" w:rsidR="005C4A13" w:rsidRPr="00A515BC" w:rsidRDefault="00000000">
      <w:pPr>
        <w:spacing w:after="100" w:line="269" w:lineRule="auto"/>
        <w:ind w:left="288"/>
        <w:rPr>
          <w:lang w:val="es-ES"/>
        </w:rPr>
      </w:pPr>
      <w:r w:rsidRPr="00A515BC">
        <w:rPr>
          <w:lang w:val="es-ES"/>
        </w:rPr>
        <w:t>6. Marcar que el trabajo ya fue aprobado fuera del repositorio. Revisar y elegir Guardar investigación; confirmar el registro cuando se solicite.</w:t>
      </w:r>
    </w:p>
    <w:p w14:paraId="7151F131" w14:textId="77777777" w:rsidR="005C4A13" w:rsidRPr="00A515BC" w:rsidRDefault="00000000">
      <w:pPr>
        <w:spacing w:after="100" w:line="269" w:lineRule="auto"/>
        <w:ind w:left="288"/>
        <w:rPr>
          <w:lang w:val="es-ES"/>
        </w:rPr>
      </w:pPr>
      <w:r w:rsidRPr="00A515BC">
        <w:rPr>
          <w:lang w:val="es-ES"/>
        </w:rPr>
        <w:t>7. Esperar la respuesta, anotar el código INV generado y comprobar el detalle o volver a buscarlo. Cancelar abandona el formulario.</w:t>
      </w:r>
    </w:p>
    <w:p w14:paraId="6F9ED4F7"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11</w:t>
      </w:r>
      <w:r>
        <w:fldChar w:fldCharType="end"/>
      </w:r>
      <w:r w:rsidRPr="00A515BC">
        <w:rPr>
          <w:sz w:val="22"/>
          <w:lang w:val="es-ES"/>
        </w:rPr>
        <w:t xml:space="preserve">  Resumen abstract y palabras clave del formulario</w:t>
      </w:r>
    </w:p>
    <w:p w14:paraId="3B5D04C9" w14:textId="77777777" w:rsidR="005C4A13" w:rsidRDefault="00000000">
      <w:pPr>
        <w:spacing w:after="120" w:line="240" w:lineRule="auto"/>
        <w:jc w:val="center"/>
      </w:pPr>
      <w:r>
        <w:rPr>
          <w:noProof/>
        </w:rPr>
        <w:drawing>
          <wp:inline distT="0" distB="0" distL="0" distR="0" wp14:anchorId="668BD198" wp14:editId="1CF4A55D">
            <wp:extent cx="5943600" cy="4457700"/>
            <wp:effectExtent l="0" t="0" r="0" b="0"/>
            <wp:docPr id="11" name="Picture 11" descr="Resumen abstract y palabras clave del formulario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ontenido-publicacion.png"/>
                    <pic:cNvPicPr/>
                  </pic:nvPicPr>
                  <pic:blipFill>
                    <a:blip r:embed="rId19"/>
                    <a:stretch>
                      <a:fillRect/>
                    </a:stretch>
                  </pic:blipFill>
                  <pic:spPr>
                    <a:xfrm>
                      <a:off x="0" y="0"/>
                      <a:ext cx="5943600" cy="4457700"/>
                    </a:xfrm>
                    <a:prstGeom prst="rect">
                      <a:avLst/>
                    </a:prstGeom>
                  </pic:spPr>
                </pic:pic>
              </a:graphicData>
            </a:graphic>
          </wp:inline>
        </w:drawing>
      </w:r>
    </w:p>
    <w:p w14:paraId="7A8D7300" w14:textId="77777777" w:rsidR="005C4A13" w:rsidRDefault="00000000">
      <w:pPr>
        <w:pStyle w:val="Descripcin"/>
        <w:keepNext/>
      </w:pPr>
      <w:r>
        <w:rPr>
          <w:sz w:val="22"/>
        </w:rPr>
        <w:t xml:space="preserve">Tabla </w:t>
      </w:r>
      <w:r>
        <w:fldChar w:fldCharType="begin"/>
      </w:r>
      <w:r>
        <w:instrText>SEQ Tabla \* ARABIC</w:instrText>
      </w:r>
      <w:r>
        <w:fldChar w:fldCharType="separate"/>
      </w:r>
      <w:r>
        <w:t>6</w:t>
      </w:r>
      <w:r>
        <w:fldChar w:fldCharType="end"/>
      </w:r>
      <w:r>
        <w:rPr>
          <w:sz w:val="22"/>
        </w:rPr>
        <w:t xml:space="preserve">  Campos del registro bibliográfico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128"/>
      </w:tblGrid>
      <w:tr w:rsidR="005C4A13" w14:paraId="4FC1EC86" w14:textId="77777777">
        <w:trPr>
          <w:cantSplit/>
          <w:tblHeader/>
          <w:jc w:val="center"/>
        </w:trPr>
        <w:tc>
          <w:tcPr>
            <w:tcW w:w="2232" w:type="dxa"/>
            <w:shd w:val="clear" w:color="auto" w:fill="244660"/>
            <w:tcMar>
              <w:top w:w="80" w:type="dxa"/>
              <w:left w:w="100" w:type="dxa"/>
              <w:bottom w:w="80" w:type="dxa"/>
              <w:right w:w="100" w:type="dxa"/>
            </w:tcMar>
            <w:vAlign w:val="center"/>
          </w:tcPr>
          <w:p w14:paraId="1F81BAFE" w14:textId="77777777" w:rsidR="005C4A13" w:rsidRDefault="00000000">
            <w:pPr>
              <w:keepNext/>
              <w:spacing w:before="40" w:after="40" w:line="252" w:lineRule="auto"/>
            </w:pPr>
            <w:r>
              <w:rPr>
                <w:b/>
                <w:color w:val="FFFFFF"/>
                <w:sz w:val="21"/>
              </w:rPr>
              <w:t>Campo</w:t>
            </w:r>
          </w:p>
        </w:tc>
        <w:tc>
          <w:tcPr>
            <w:tcW w:w="7128" w:type="dxa"/>
            <w:shd w:val="clear" w:color="auto" w:fill="244660"/>
            <w:tcMar>
              <w:top w:w="80" w:type="dxa"/>
              <w:left w:w="100" w:type="dxa"/>
              <w:bottom w:w="80" w:type="dxa"/>
              <w:right w:w="100" w:type="dxa"/>
            </w:tcMar>
            <w:vAlign w:val="center"/>
          </w:tcPr>
          <w:p w14:paraId="4EEF5CA4" w14:textId="77777777" w:rsidR="005C4A13" w:rsidRDefault="00000000">
            <w:pPr>
              <w:keepNext/>
              <w:spacing w:before="40" w:after="40" w:line="252" w:lineRule="auto"/>
            </w:pPr>
            <w:r>
              <w:rPr>
                <w:b/>
                <w:color w:val="FFFFFF"/>
                <w:sz w:val="21"/>
              </w:rPr>
              <w:t>Tipo y valores admitidos</w:t>
            </w:r>
          </w:p>
        </w:tc>
      </w:tr>
      <w:tr w:rsidR="005C4A13" w:rsidRPr="00A515BC" w14:paraId="5706F665" w14:textId="77777777">
        <w:trPr>
          <w:cantSplit/>
          <w:jc w:val="center"/>
        </w:trPr>
        <w:tc>
          <w:tcPr>
            <w:tcW w:w="2232" w:type="dxa"/>
            <w:shd w:val="clear" w:color="auto" w:fill="FFFFFF"/>
            <w:tcMar>
              <w:top w:w="80" w:type="dxa"/>
              <w:left w:w="100" w:type="dxa"/>
              <w:bottom w:w="80" w:type="dxa"/>
              <w:right w:w="100" w:type="dxa"/>
            </w:tcMar>
            <w:vAlign w:val="center"/>
          </w:tcPr>
          <w:p w14:paraId="5D9BAE90" w14:textId="77777777" w:rsidR="005C4A13" w:rsidRDefault="00000000">
            <w:pPr>
              <w:spacing w:before="40" w:after="40" w:line="252" w:lineRule="auto"/>
            </w:pPr>
            <w:r>
              <w:rPr>
                <w:sz w:val="21"/>
              </w:rPr>
              <w:t>Título</w:t>
            </w:r>
          </w:p>
        </w:tc>
        <w:tc>
          <w:tcPr>
            <w:tcW w:w="7128" w:type="dxa"/>
            <w:shd w:val="clear" w:color="auto" w:fill="FFFFFF"/>
            <w:tcMar>
              <w:top w:w="80" w:type="dxa"/>
              <w:left w:w="100" w:type="dxa"/>
              <w:bottom w:w="80" w:type="dxa"/>
              <w:right w:w="100" w:type="dxa"/>
            </w:tcMar>
            <w:vAlign w:val="center"/>
          </w:tcPr>
          <w:p w14:paraId="3884BB01" w14:textId="77777777" w:rsidR="005C4A13" w:rsidRPr="00A515BC" w:rsidRDefault="00000000">
            <w:pPr>
              <w:spacing w:before="40" w:after="40" w:line="252" w:lineRule="auto"/>
              <w:rPr>
                <w:lang w:val="es-ES"/>
              </w:rPr>
            </w:pPr>
            <w:r w:rsidRPr="00A515BC">
              <w:rPr>
                <w:sz w:val="21"/>
                <w:lang w:val="es-ES"/>
              </w:rPr>
              <w:t>Texto obligatorio, hasta 250 caracteres y sin duplicación normalizada.</w:t>
            </w:r>
          </w:p>
        </w:tc>
      </w:tr>
      <w:tr w:rsidR="005C4A13" w:rsidRPr="00A515BC" w14:paraId="48AA9B15" w14:textId="77777777">
        <w:trPr>
          <w:cantSplit/>
          <w:jc w:val="center"/>
        </w:trPr>
        <w:tc>
          <w:tcPr>
            <w:tcW w:w="2232" w:type="dxa"/>
            <w:shd w:val="clear" w:color="auto" w:fill="F1F4F7"/>
            <w:tcMar>
              <w:top w:w="80" w:type="dxa"/>
              <w:left w:w="100" w:type="dxa"/>
              <w:bottom w:w="80" w:type="dxa"/>
              <w:right w:w="100" w:type="dxa"/>
            </w:tcMar>
            <w:vAlign w:val="center"/>
          </w:tcPr>
          <w:p w14:paraId="41276326" w14:textId="77777777" w:rsidR="005C4A13" w:rsidRDefault="00000000">
            <w:pPr>
              <w:spacing w:before="40" w:after="40" w:line="252" w:lineRule="auto"/>
            </w:pPr>
            <w:r>
              <w:rPr>
                <w:sz w:val="21"/>
              </w:rPr>
              <w:t>Año de publicación</w:t>
            </w:r>
          </w:p>
        </w:tc>
        <w:tc>
          <w:tcPr>
            <w:tcW w:w="7128" w:type="dxa"/>
            <w:shd w:val="clear" w:color="auto" w:fill="F1F4F7"/>
            <w:tcMar>
              <w:top w:w="80" w:type="dxa"/>
              <w:left w:w="100" w:type="dxa"/>
              <w:bottom w:w="80" w:type="dxa"/>
              <w:right w:w="100" w:type="dxa"/>
            </w:tcMar>
            <w:vAlign w:val="center"/>
          </w:tcPr>
          <w:p w14:paraId="1F137635" w14:textId="77777777" w:rsidR="005C4A13" w:rsidRPr="00A515BC" w:rsidRDefault="00000000">
            <w:pPr>
              <w:spacing w:before="40" w:after="40" w:line="252" w:lineRule="auto"/>
              <w:rPr>
                <w:lang w:val="es-ES"/>
              </w:rPr>
            </w:pPr>
            <w:r w:rsidRPr="00A515BC">
              <w:rPr>
                <w:sz w:val="21"/>
                <w:lang w:val="es-ES"/>
              </w:rPr>
              <w:t>Entero desde 1900 hasta el año actual según America/Asuncion.</w:t>
            </w:r>
          </w:p>
        </w:tc>
      </w:tr>
      <w:tr w:rsidR="005C4A13" w14:paraId="2BA6B327" w14:textId="77777777">
        <w:trPr>
          <w:cantSplit/>
          <w:jc w:val="center"/>
        </w:trPr>
        <w:tc>
          <w:tcPr>
            <w:tcW w:w="2232" w:type="dxa"/>
            <w:shd w:val="clear" w:color="auto" w:fill="FFFFFF"/>
            <w:tcMar>
              <w:top w:w="80" w:type="dxa"/>
              <w:left w:w="100" w:type="dxa"/>
              <w:bottom w:w="80" w:type="dxa"/>
              <w:right w:w="100" w:type="dxa"/>
            </w:tcMar>
            <w:vAlign w:val="center"/>
          </w:tcPr>
          <w:p w14:paraId="540C4793" w14:textId="77777777" w:rsidR="005C4A13" w:rsidRDefault="00000000">
            <w:pPr>
              <w:spacing w:before="40" w:after="40" w:line="252" w:lineRule="auto"/>
            </w:pPr>
            <w:r>
              <w:rPr>
                <w:sz w:val="21"/>
              </w:rPr>
              <w:t>Carrera nivel tipo filial</w:t>
            </w:r>
          </w:p>
        </w:tc>
        <w:tc>
          <w:tcPr>
            <w:tcW w:w="7128" w:type="dxa"/>
            <w:shd w:val="clear" w:color="auto" w:fill="FFFFFF"/>
            <w:tcMar>
              <w:top w:w="80" w:type="dxa"/>
              <w:left w:w="100" w:type="dxa"/>
              <w:bottom w:w="80" w:type="dxa"/>
              <w:right w:w="100" w:type="dxa"/>
            </w:tcMar>
            <w:vAlign w:val="center"/>
          </w:tcPr>
          <w:p w14:paraId="7622AF29" w14:textId="77777777" w:rsidR="005C4A13" w:rsidRDefault="00000000">
            <w:pPr>
              <w:spacing w:before="40" w:after="40" w:line="252" w:lineRule="auto"/>
            </w:pPr>
            <w:r w:rsidRPr="00A515BC">
              <w:rPr>
                <w:sz w:val="21"/>
                <w:lang w:val="es-ES"/>
              </w:rPr>
              <w:t xml:space="preserve">Una referencia activa por campo. </w:t>
            </w:r>
            <w:r>
              <w:rPr>
                <w:sz w:val="21"/>
              </w:rPr>
              <w:t>Son obligatorias.</w:t>
            </w:r>
          </w:p>
        </w:tc>
      </w:tr>
      <w:tr w:rsidR="005C4A13" w:rsidRPr="00A515BC" w14:paraId="6D771898" w14:textId="77777777">
        <w:trPr>
          <w:cantSplit/>
          <w:jc w:val="center"/>
        </w:trPr>
        <w:tc>
          <w:tcPr>
            <w:tcW w:w="2232" w:type="dxa"/>
            <w:shd w:val="clear" w:color="auto" w:fill="F1F4F7"/>
            <w:tcMar>
              <w:top w:w="80" w:type="dxa"/>
              <w:left w:w="100" w:type="dxa"/>
              <w:bottom w:w="80" w:type="dxa"/>
              <w:right w:w="100" w:type="dxa"/>
            </w:tcMar>
            <w:vAlign w:val="center"/>
          </w:tcPr>
          <w:p w14:paraId="3533B15E" w14:textId="77777777" w:rsidR="005C4A13" w:rsidRDefault="00000000">
            <w:pPr>
              <w:spacing w:before="40" w:after="40" w:line="252" w:lineRule="auto"/>
            </w:pPr>
            <w:r>
              <w:rPr>
                <w:sz w:val="21"/>
              </w:rPr>
              <w:t>Autores</w:t>
            </w:r>
          </w:p>
        </w:tc>
        <w:tc>
          <w:tcPr>
            <w:tcW w:w="7128" w:type="dxa"/>
            <w:shd w:val="clear" w:color="auto" w:fill="F1F4F7"/>
            <w:tcMar>
              <w:top w:w="80" w:type="dxa"/>
              <w:left w:w="100" w:type="dxa"/>
              <w:bottom w:w="80" w:type="dxa"/>
              <w:right w:w="100" w:type="dxa"/>
            </w:tcMar>
            <w:vAlign w:val="center"/>
          </w:tcPr>
          <w:p w14:paraId="1B282098" w14:textId="77777777" w:rsidR="005C4A13" w:rsidRPr="00A515BC" w:rsidRDefault="00000000">
            <w:pPr>
              <w:spacing w:before="40" w:after="40" w:line="252" w:lineRule="auto"/>
              <w:rPr>
                <w:lang w:val="es-ES"/>
              </w:rPr>
            </w:pPr>
            <w:r w:rsidRPr="00A515BC">
              <w:rPr>
                <w:sz w:val="21"/>
                <w:lang w:val="es-ES"/>
              </w:rPr>
              <w:t>Entre 1 y 100 personas diferentes; se conserva el orden de selección.</w:t>
            </w:r>
          </w:p>
        </w:tc>
      </w:tr>
      <w:tr w:rsidR="005C4A13" w:rsidRPr="00A515BC" w14:paraId="02BECB25" w14:textId="77777777">
        <w:trPr>
          <w:cantSplit/>
          <w:jc w:val="center"/>
        </w:trPr>
        <w:tc>
          <w:tcPr>
            <w:tcW w:w="2232" w:type="dxa"/>
            <w:shd w:val="clear" w:color="auto" w:fill="FFFFFF"/>
            <w:tcMar>
              <w:top w:w="80" w:type="dxa"/>
              <w:left w:w="100" w:type="dxa"/>
              <w:bottom w:w="80" w:type="dxa"/>
              <w:right w:w="100" w:type="dxa"/>
            </w:tcMar>
            <w:vAlign w:val="center"/>
          </w:tcPr>
          <w:p w14:paraId="0CF773F6" w14:textId="77777777" w:rsidR="005C4A13" w:rsidRDefault="00000000">
            <w:pPr>
              <w:spacing w:before="40" w:after="40" w:line="252" w:lineRule="auto"/>
            </w:pPr>
            <w:r>
              <w:rPr>
                <w:sz w:val="21"/>
              </w:rPr>
              <w:t>Tutores u orientadores</w:t>
            </w:r>
          </w:p>
        </w:tc>
        <w:tc>
          <w:tcPr>
            <w:tcW w:w="7128" w:type="dxa"/>
            <w:shd w:val="clear" w:color="auto" w:fill="FFFFFF"/>
            <w:tcMar>
              <w:top w:w="80" w:type="dxa"/>
              <w:left w:w="100" w:type="dxa"/>
              <w:bottom w:w="80" w:type="dxa"/>
              <w:right w:w="100" w:type="dxa"/>
            </w:tcMar>
            <w:vAlign w:val="center"/>
          </w:tcPr>
          <w:p w14:paraId="0C2857D9" w14:textId="77777777" w:rsidR="005C4A13" w:rsidRPr="00A515BC" w:rsidRDefault="00000000">
            <w:pPr>
              <w:spacing w:before="40" w:after="40" w:line="252" w:lineRule="auto"/>
              <w:rPr>
                <w:lang w:val="es-ES"/>
              </w:rPr>
            </w:pPr>
            <w:r w:rsidRPr="00A515BC">
              <w:rPr>
                <w:sz w:val="21"/>
                <w:lang w:val="es-ES"/>
              </w:rPr>
              <w:t>Entre 1 y 100 personas diferentes del directorio de tutores.</w:t>
            </w:r>
          </w:p>
        </w:tc>
      </w:tr>
      <w:tr w:rsidR="005C4A13" w14:paraId="6F9C051E" w14:textId="77777777">
        <w:trPr>
          <w:cantSplit/>
          <w:jc w:val="center"/>
        </w:trPr>
        <w:tc>
          <w:tcPr>
            <w:tcW w:w="2232" w:type="dxa"/>
            <w:shd w:val="clear" w:color="auto" w:fill="F1F4F7"/>
            <w:tcMar>
              <w:top w:w="80" w:type="dxa"/>
              <w:left w:w="100" w:type="dxa"/>
              <w:bottom w:w="80" w:type="dxa"/>
              <w:right w:w="100" w:type="dxa"/>
            </w:tcMar>
            <w:vAlign w:val="center"/>
          </w:tcPr>
          <w:p w14:paraId="6C83FD77" w14:textId="77777777" w:rsidR="005C4A13" w:rsidRDefault="00000000">
            <w:pPr>
              <w:spacing w:before="40" w:after="40" w:line="252" w:lineRule="auto"/>
            </w:pPr>
            <w:r>
              <w:rPr>
                <w:sz w:val="21"/>
              </w:rPr>
              <w:t>Resumen</w:t>
            </w:r>
          </w:p>
        </w:tc>
        <w:tc>
          <w:tcPr>
            <w:tcW w:w="7128" w:type="dxa"/>
            <w:shd w:val="clear" w:color="auto" w:fill="F1F4F7"/>
            <w:tcMar>
              <w:top w:w="80" w:type="dxa"/>
              <w:left w:w="100" w:type="dxa"/>
              <w:bottom w:w="80" w:type="dxa"/>
              <w:right w:w="100" w:type="dxa"/>
            </w:tcMar>
            <w:vAlign w:val="center"/>
          </w:tcPr>
          <w:p w14:paraId="1E9FB2D3" w14:textId="77777777" w:rsidR="005C4A13" w:rsidRDefault="00000000">
            <w:pPr>
              <w:spacing w:before="40" w:after="40" w:line="252" w:lineRule="auto"/>
            </w:pPr>
            <w:r w:rsidRPr="00A515BC">
              <w:rPr>
                <w:sz w:val="21"/>
                <w:lang w:val="es-ES"/>
              </w:rPr>
              <w:t xml:space="preserve">Texto obligatorio en español, hasta 5000 caracteres y hasta el máximo configurado de palabras. </w:t>
            </w:r>
            <w:r>
              <w:rPr>
                <w:sz w:val="21"/>
              </w:rPr>
              <w:t>Inicial: 300 palabras inclusive.</w:t>
            </w:r>
          </w:p>
        </w:tc>
      </w:tr>
      <w:tr w:rsidR="005C4A13" w:rsidRPr="00A515BC" w14:paraId="48314851" w14:textId="77777777">
        <w:trPr>
          <w:cantSplit/>
          <w:jc w:val="center"/>
        </w:trPr>
        <w:tc>
          <w:tcPr>
            <w:tcW w:w="2232" w:type="dxa"/>
            <w:shd w:val="clear" w:color="auto" w:fill="FFFFFF"/>
            <w:tcMar>
              <w:top w:w="80" w:type="dxa"/>
              <w:left w:w="100" w:type="dxa"/>
              <w:bottom w:w="80" w:type="dxa"/>
              <w:right w:w="100" w:type="dxa"/>
            </w:tcMar>
            <w:vAlign w:val="center"/>
          </w:tcPr>
          <w:p w14:paraId="4F7D4024" w14:textId="77777777" w:rsidR="005C4A13" w:rsidRDefault="00000000">
            <w:pPr>
              <w:spacing w:before="40" w:after="40" w:line="252" w:lineRule="auto"/>
            </w:pPr>
            <w:r>
              <w:rPr>
                <w:sz w:val="21"/>
              </w:rPr>
              <w:t>Abstract</w:t>
            </w:r>
          </w:p>
        </w:tc>
        <w:tc>
          <w:tcPr>
            <w:tcW w:w="7128" w:type="dxa"/>
            <w:shd w:val="clear" w:color="auto" w:fill="FFFFFF"/>
            <w:tcMar>
              <w:top w:w="80" w:type="dxa"/>
              <w:left w:w="100" w:type="dxa"/>
              <w:bottom w:w="80" w:type="dxa"/>
              <w:right w:w="100" w:type="dxa"/>
            </w:tcMar>
            <w:vAlign w:val="center"/>
          </w:tcPr>
          <w:p w14:paraId="131282D1" w14:textId="77777777" w:rsidR="005C4A13" w:rsidRPr="00A515BC" w:rsidRDefault="00000000">
            <w:pPr>
              <w:spacing w:before="40" w:after="40" w:line="252" w:lineRule="auto"/>
              <w:rPr>
                <w:lang w:val="es-ES"/>
              </w:rPr>
            </w:pPr>
            <w:r w:rsidRPr="00A515BC">
              <w:rPr>
                <w:sz w:val="21"/>
                <w:lang w:val="es-ES"/>
              </w:rPr>
              <w:t>Texto obligatorio en inglés, hasta 5000 caracteres. El límite de palabras del resumen no se aplica a este campo.</w:t>
            </w:r>
          </w:p>
        </w:tc>
      </w:tr>
      <w:tr w:rsidR="005C4A13" w:rsidRPr="00A515BC" w14:paraId="570A38BD" w14:textId="77777777">
        <w:trPr>
          <w:cantSplit/>
          <w:jc w:val="center"/>
        </w:trPr>
        <w:tc>
          <w:tcPr>
            <w:tcW w:w="2232" w:type="dxa"/>
            <w:shd w:val="clear" w:color="auto" w:fill="F1F4F7"/>
            <w:tcMar>
              <w:top w:w="80" w:type="dxa"/>
              <w:left w:w="100" w:type="dxa"/>
              <w:bottom w:w="80" w:type="dxa"/>
              <w:right w:w="100" w:type="dxa"/>
            </w:tcMar>
            <w:vAlign w:val="center"/>
          </w:tcPr>
          <w:p w14:paraId="25B034B4" w14:textId="77777777" w:rsidR="005C4A13" w:rsidRDefault="00000000">
            <w:pPr>
              <w:spacing w:before="40" w:after="40" w:line="252" w:lineRule="auto"/>
            </w:pPr>
            <w:r>
              <w:rPr>
                <w:sz w:val="21"/>
              </w:rPr>
              <w:t>Palabras clave</w:t>
            </w:r>
          </w:p>
        </w:tc>
        <w:tc>
          <w:tcPr>
            <w:tcW w:w="7128" w:type="dxa"/>
            <w:shd w:val="clear" w:color="auto" w:fill="F1F4F7"/>
            <w:tcMar>
              <w:top w:w="80" w:type="dxa"/>
              <w:left w:w="100" w:type="dxa"/>
              <w:bottom w:w="80" w:type="dxa"/>
              <w:right w:w="100" w:type="dxa"/>
            </w:tcMar>
            <w:vAlign w:val="center"/>
          </w:tcPr>
          <w:p w14:paraId="73E298BB" w14:textId="77777777" w:rsidR="005C4A13" w:rsidRPr="00A515BC" w:rsidRDefault="00000000">
            <w:pPr>
              <w:spacing w:before="40" w:after="40" w:line="252" w:lineRule="auto"/>
              <w:rPr>
                <w:lang w:val="es-ES"/>
              </w:rPr>
            </w:pPr>
            <w:r w:rsidRPr="00A515BC">
              <w:rPr>
                <w:sz w:val="21"/>
                <w:lang w:val="es-ES"/>
              </w:rPr>
              <w:t>Texto manual obligatorio, hasta 300 caracteres en total; separar términos por comas.</w:t>
            </w:r>
          </w:p>
        </w:tc>
      </w:tr>
      <w:tr w:rsidR="005C4A13" w:rsidRPr="00A515BC" w14:paraId="6594A593" w14:textId="77777777">
        <w:trPr>
          <w:cantSplit/>
          <w:jc w:val="center"/>
        </w:trPr>
        <w:tc>
          <w:tcPr>
            <w:tcW w:w="2232" w:type="dxa"/>
            <w:shd w:val="clear" w:color="auto" w:fill="FFFFFF"/>
            <w:tcMar>
              <w:top w:w="80" w:type="dxa"/>
              <w:left w:w="100" w:type="dxa"/>
              <w:bottom w:w="80" w:type="dxa"/>
              <w:right w:w="100" w:type="dxa"/>
            </w:tcMar>
            <w:vAlign w:val="center"/>
          </w:tcPr>
          <w:p w14:paraId="3E2F9FC6" w14:textId="77777777" w:rsidR="005C4A13" w:rsidRDefault="00000000">
            <w:pPr>
              <w:spacing w:before="40" w:after="40" w:line="252" w:lineRule="auto"/>
            </w:pPr>
            <w:r>
              <w:rPr>
                <w:sz w:val="21"/>
              </w:rPr>
              <w:t>Documento</w:t>
            </w:r>
          </w:p>
        </w:tc>
        <w:tc>
          <w:tcPr>
            <w:tcW w:w="7128" w:type="dxa"/>
            <w:shd w:val="clear" w:color="auto" w:fill="FFFFFF"/>
            <w:tcMar>
              <w:top w:w="80" w:type="dxa"/>
              <w:left w:w="100" w:type="dxa"/>
              <w:bottom w:w="80" w:type="dxa"/>
              <w:right w:w="100" w:type="dxa"/>
            </w:tcMar>
            <w:vAlign w:val="center"/>
          </w:tcPr>
          <w:p w14:paraId="44114519" w14:textId="77777777" w:rsidR="005C4A13" w:rsidRPr="00A515BC" w:rsidRDefault="00000000">
            <w:pPr>
              <w:spacing w:before="40" w:after="40" w:line="252" w:lineRule="auto"/>
              <w:rPr>
                <w:lang w:val="es-ES"/>
              </w:rPr>
            </w:pPr>
            <w:r w:rsidRPr="00A515BC">
              <w:rPr>
                <w:sz w:val="21"/>
                <w:lang w:val="es-ES"/>
              </w:rPr>
              <w:t>Modalidad, archivo o URL conforme a la tabla siguiente.</w:t>
            </w:r>
          </w:p>
        </w:tc>
      </w:tr>
      <w:tr w:rsidR="005C4A13" w:rsidRPr="00A515BC" w14:paraId="550EC173" w14:textId="77777777">
        <w:trPr>
          <w:cantSplit/>
          <w:jc w:val="center"/>
        </w:trPr>
        <w:tc>
          <w:tcPr>
            <w:tcW w:w="2232" w:type="dxa"/>
            <w:shd w:val="clear" w:color="auto" w:fill="F1F4F7"/>
            <w:tcMar>
              <w:top w:w="80" w:type="dxa"/>
              <w:left w:w="100" w:type="dxa"/>
              <w:bottom w:w="80" w:type="dxa"/>
              <w:right w:w="100" w:type="dxa"/>
            </w:tcMar>
            <w:vAlign w:val="center"/>
          </w:tcPr>
          <w:p w14:paraId="12A0DBE9" w14:textId="77777777" w:rsidR="005C4A13" w:rsidRDefault="00000000">
            <w:pPr>
              <w:spacing w:before="40" w:after="40" w:line="252" w:lineRule="auto"/>
            </w:pPr>
            <w:r>
              <w:rPr>
                <w:sz w:val="21"/>
              </w:rPr>
              <w:lastRenderedPageBreak/>
              <w:t>Aprobación externa</w:t>
            </w:r>
          </w:p>
        </w:tc>
        <w:tc>
          <w:tcPr>
            <w:tcW w:w="7128" w:type="dxa"/>
            <w:shd w:val="clear" w:color="auto" w:fill="F1F4F7"/>
            <w:tcMar>
              <w:top w:w="80" w:type="dxa"/>
              <w:left w:w="100" w:type="dxa"/>
              <w:bottom w:w="80" w:type="dxa"/>
              <w:right w:w="100" w:type="dxa"/>
            </w:tcMar>
            <w:vAlign w:val="center"/>
          </w:tcPr>
          <w:p w14:paraId="40213583" w14:textId="77777777" w:rsidR="005C4A13" w:rsidRPr="00A515BC" w:rsidRDefault="00000000">
            <w:pPr>
              <w:spacing w:before="40" w:after="40" w:line="252" w:lineRule="auto"/>
              <w:rPr>
                <w:lang w:val="es-ES"/>
              </w:rPr>
            </w:pPr>
            <w:r w:rsidRPr="00A515BC">
              <w:rPr>
                <w:sz w:val="21"/>
                <w:lang w:val="es-ES"/>
              </w:rPr>
              <w:t>Casilla obligatoria. Declara un hecho previo; no inicia una aprobación dentro del sistema.</w:t>
            </w:r>
          </w:p>
        </w:tc>
      </w:tr>
    </w:tbl>
    <w:p w14:paraId="322030F8" w14:textId="77777777" w:rsidR="005C4A13" w:rsidRPr="00A515BC" w:rsidRDefault="005C4A13">
      <w:pPr>
        <w:spacing w:after="40"/>
        <w:rPr>
          <w:lang w:val="es-ES"/>
        </w:rPr>
      </w:pPr>
    </w:p>
    <w:p w14:paraId="18036BEB" w14:textId="77777777" w:rsidR="005C4A13" w:rsidRPr="00A515BC" w:rsidRDefault="00000000">
      <w:pPr>
        <w:rPr>
          <w:lang w:val="es-ES"/>
        </w:rPr>
      </w:pPr>
      <w:r w:rsidRPr="00A515BC">
        <w:rPr>
          <w:lang w:val="es-ES"/>
        </w:rPr>
        <w:t>El contador del resumen cuenta grupos no vacíos separados por espacios, saltos de línea u otros espacios en blanco. Una expresión con guion sin espacios cuenta como un grupo. Se admite exactamente el máximo vigente. Título, resumen y abstract se comparan de forma normalizada, con tratamiento de Unicode, acentos, mayúsculas, espacios y puntuación. Un registro inactivo también reserva esos valores. No se debe eludir un duplicado cambiando signos.</w:t>
      </w:r>
    </w:p>
    <w:p w14:paraId="564FD755"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12</w:t>
      </w:r>
      <w:r>
        <w:fldChar w:fldCharType="end"/>
      </w:r>
      <w:r w:rsidRPr="00A515BC">
        <w:rPr>
          <w:sz w:val="22"/>
          <w:lang w:val="es-ES"/>
        </w:rPr>
        <w:t xml:space="preserve">  Modalidad del documento y declaración de aprobación</w:t>
      </w:r>
    </w:p>
    <w:p w14:paraId="5004C439" w14:textId="77777777" w:rsidR="005C4A13" w:rsidRDefault="00000000">
      <w:pPr>
        <w:spacing w:after="120" w:line="240" w:lineRule="auto"/>
        <w:jc w:val="center"/>
      </w:pPr>
      <w:r>
        <w:rPr>
          <w:noProof/>
        </w:rPr>
        <w:drawing>
          <wp:inline distT="0" distB="0" distL="0" distR="0" wp14:anchorId="70789EE6" wp14:editId="5E74CDA5">
            <wp:extent cx="5943600" cy="4457700"/>
            <wp:effectExtent l="0" t="0" r="0" b="0"/>
            <wp:docPr id="12" name="Picture 12" descr="Modalidad del documento y declaración de aprobación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ontenido-publicacion.png"/>
                    <pic:cNvPicPr/>
                  </pic:nvPicPr>
                  <pic:blipFill>
                    <a:blip r:embed="rId20"/>
                    <a:stretch>
                      <a:fillRect/>
                    </a:stretch>
                  </pic:blipFill>
                  <pic:spPr>
                    <a:xfrm>
                      <a:off x="0" y="0"/>
                      <a:ext cx="5943600" cy="4457700"/>
                    </a:xfrm>
                    <a:prstGeom prst="rect">
                      <a:avLst/>
                    </a:prstGeom>
                  </pic:spPr>
                </pic:pic>
              </a:graphicData>
            </a:graphic>
          </wp:inline>
        </w:drawing>
      </w:r>
    </w:p>
    <w:p w14:paraId="61E8B192" w14:textId="77777777" w:rsidR="005C4A13" w:rsidRDefault="00000000">
      <w:pPr>
        <w:pStyle w:val="Descripcin"/>
        <w:keepNext/>
      </w:pPr>
      <w:r>
        <w:rPr>
          <w:sz w:val="22"/>
        </w:rPr>
        <w:t xml:space="preserve">Tabla </w:t>
      </w:r>
      <w:r>
        <w:fldChar w:fldCharType="begin"/>
      </w:r>
      <w:r>
        <w:instrText>SEQ Tabla \* ARABIC</w:instrText>
      </w:r>
      <w:r>
        <w:fldChar w:fldCharType="separate"/>
      </w:r>
      <w:r>
        <w:t>7</w:t>
      </w:r>
      <w:r>
        <w:fldChar w:fldCharType="end"/>
      </w:r>
      <w:r>
        <w:rPr>
          <w:sz w:val="22"/>
        </w:rPr>
        <w:t xml:space="preserve">  Modalidades del documento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480"/>
      </w:tblGrid>
      <w:tr w:rsidR="005C4A13" w14:paraId="0FDA3A10" w14:textId="77777777">
        <w:trPr>
          <w:cantSplit/>
          <w:tblHeader/>
          <w:jc w:val="center"/>
        </w:trPr>
        <w:tc>
          <w:tcPr>
            <w:tcW w:w="2880" w:type="dxa"/>
            <w:shd w:val="clear" w:color="auto" w:fill="244660"/>
            <w:tcMar>
              <w:top w:w="80" w:type="dxa"/>
              <w:left w:w="100" w:type="dxa"/>
              <w:bottom w:w="80" w:type="dxa"/>
              <w:right w:w="100" w:type="dxa"/>
            </w:tcMar>
            <w:vAlign w:val="center"/>
          </w:tcPr>
          <w:p w14:paraId="36F11956" w14:textId="77777777" w:rsidR="005C4A13" w:rsidRDefault="00000000">
            <w:pPr>
              <w:keepNext/>
              <w:spacing w:before="40" w:after="40" w:line="252" w:lineRule="auto"/>
            </w:pPr>
            <w:r>
              <w:rPr>
                <w:b/>
                <w:color w:val="FFFFFF"/>
                <w:sz w:val="21"/>
              </w:rPr>
              <w:t>Opción</w:t>
            </w:r>
          </w:p>
        </w:tc>
        <w:tc>
          <w:tcPr>
            <w:tcW w:w="6480" w:type="dxa"/>
            <w:shd w:val="clear" w:color="auto" w:fill="244660"/>
            <w:tcMar>
              <w:top w:w="80" w:type="dxa"/>
              <w:left w:w="100" w:type="dxa"/>
              <w:bottom w:w="80" w:type="dxa"/>
              <w:right w:w="100" w:type="dxa"/>
            </w:tcMar>
            <w:vAlign w:val="center"/>
          </w:tcPr>
          <w:p w14:paraId="5A65D647" w14:textId="77777777" w:rsidR="005C4A13" w:rsidRDefault="00000000">
            <w:pPr>
              <w:keepNext/>
              <w:spacing w:before="40" w:after="40" w:line="252" w:lineRule="auto"/>
            </w:pPr>
            <w:r>
              <w:rPr>
                <w:b/>
                <w:color w:val="FFFFFF"/>
                <w:sz w:val="21"/>
              </w:rPr>
              <w:t>Operación</w:t>
            </w:r>
          </w:p>
        </w:tc>
      </w:tr>
      <w:tr w:rsidR="005C4A13" w14:paraId="1D4A6182" w14:textId="77777777">
        <w:trPr>
          <w:cantSplit/>
          <w:jc w:val="center"/>
        </w:trPr>
        <w:tc>
          <w:tcPr>
            <w:tcW w:w="2880" w:type="dxa"/>
            <w:shd w:val="clear" w:color="auto" w:fill="FFFFFF"/>
            <w:tcMar>
              <w:top w:w="80" w:type="dxa"/>
              <w:left w:w="100" w:type="dxa"/>
              <w:bottom w:w="80" w:type="dxa"/>
              <w:right w:w="100" w:type="dxa"/>
            </w:tcMar>
            <w:vAlign w:val="center"/>
          </w:tcPr>
          <w:p w14:paraId="41F22A3D" w14:textId="77777777" w:rsidR="005C4A13" w:rsidRDefault="00000000">
            <w:pPr>
              <w:spacing w:before="40" w:after="40" w:line="252" w:lineRule="auto"/>
            </w:pPr>
            <w:r>
              <w:rPr>
                <w:sz w:val="21"/>
              </w:rPr>
              <w:t>Enlace externo</w:t>
            </w:r>
          </w:p>
        </w:tc>
        <w:tc>
          <w:tcPr>
            <w:tcW w:w="6480" w:type="dxa"/>
            <w:shd w:val="clear" w:color="auto" w:fill="FFFFFF"/>
            <w:tcMar>
              <w:top w:w="80" w:type="dxa"/>
              <w:left w:w="100" w:type="dxa"/>
              <w:bottom w:w="80" w:type="dxa"/>
              <w:right w:w="100" w:type="dxa"/>
            </w:tcMar>
            <w:vAlign w:val="center"/>
          </w:tcPr>
          <w:p w14:paraId="024B495F" w14:textId="77777777" w:rsidR="005C4A13" w:rsidRDefault="00000000">
            <w:pPr>
              <w:spacing w:before="40" w:after="40" w:line="252" w:lineRule="auto"/>
            </w:pPr>
            <w:r w:rsidRPr="00A515BC">
              <w:rPr>
                <w:sz w:val="21"/>
                <w:lang w:val="es-ES"/>
              </w:rPr>
              <w:t xml:space="preserve">URL HTTP o HTTPS válida hasta 2000 caracteres, sin usuario o contraseña incrustados. </w:t>
            </w:r>
            <w:r>
              <w:rPr>
                <w:sz w:val="21"/>
              </w:rPr>
              <w:t>No admite adjunto local simultáneo.</w:t>
            </w:r>
          </w:p>
        </w:tc>
      </w:tr>
      <w:tr w:rsidR="005C4A13" w:rsidRPr="00A515BC" w14:paraId="067F3020" w14:textId="77777777">
        <w:trPr>
          <w:cantSplit/>
          <w:jc w:val="center"/>
        </w:trPr>
        <w:tc>
          <w:tcPr>
            <w:tcW w:w="2880" w:type="dxa"/>
            <w:shd w:val="clear" w:color="auto" w:fill="F1F4F7"/>
            <w:tcMar>
              <w:top w:w="80" w:type="dxa"/>
              <w:left w:w="100" w:type="dxa"/>
              <w:bottom w:w="80" w:type="dxa"/>
              <w:right w:w="100" w:type="dxa"/>
            </w:tcMar>
            <w:vAlign w:val="center"/>
          </w:tcPr>
          <w:p w14:paraId="498B8135" w14:textId="77777777" w:rsidR="005C4A13" w:rsidRDefault="00000000">
            <w:pPr>
              <w:spacing w:before="40" w:after="40" w:line="252" w:lineRule="auto"/>
            </w:pPr>
            <w:r>
              <w:rPr>
                <w:sz w:val="21"/>
              </w:rPr>
              <w:t>Archivo adjunto nuevo</w:t>
            </w:r>
          </w:p>
        </w:tc>
        <w:tc>
          <w:tcPr>
            <w:tcW w:w="6480" w:type="dxa"/>
            <w:shd w:val="clear" w:color="auto" w:fill="F1F4F7"/>
            <w:tcMar>
              <w:top w:w="80" w:type="dxa"/>
              <w:left w:w="100" w:type="dxa"/>
              <w:bottom w:w="80" w:type="dxa"/>
              <w:right w:w="100" w:type="dxa"/>
            </w:tcMar>
            <w:vAlign w:val="center"/>
          </w:tcPr>
          <w:p w14:paraId="07E8BBF4" w14:textId="77777777" w:rsidR="005C4A13" w:rsidRPr="00A515BC" w:rsidRDefault="00000000">
            <w:pPr>
              <w:spacing w:before="40" w:after="40" w:line="252" w:lineRule="auto"/>
              <w:rPr>
                <w:lang w:val="es-ES"/>
              </w:rPr>
            </w:pPr>
            <w:r w:rsidRPr="00A515BC">
              <w:rPr>
                <w:sz w:val="21"/>
                <w:lang w:val="es-ES"/>
              </w:rPr>
              <w:t>Seleccionar un archivo de formato habilitado. La API valida y analiza los bytes antes de asociarlo.</w:t>
            </w:r>
          </w:p>
        </w:tc>
      </w:tr>
      <w:tr w:rsidR="005C4A13" w:rsidRPr="00A515BC" w14:paraId="5C662313" w14:textId="77777777">
        <w:trPr>
          <w:cantSplit/>
          <w:jc w:val="center"/>
        </w:trPr>
        <w:tc>
          <w:tcPr>
            <w:tcW w:w="2880" w:type="dxa"/>
            <w:shd w:val="clear" w:color="auto" w:fill="FFFFFF"/>
            <w:tcMar>
              <w:top w:w="80" w:type="dxa"/>
              <w:left w:w="100" w:type="dxa"/>
              <w:bottom w:w="80" w:type="dxa"/>
              <w:right w:w="100" w:type="dxa"/>
            </w:tcMar>
            <w:vAlign w:val="center"/>
          </w:tcPr>
          <w:p w14:paraId="5865DCBE" w14:textId="77777777" w:rsidR="005C4A13" w:rsidRDefault="00000000">
            <w:pPr>
              <w:spacing w:before="40" w:after="40" w:line="252" w:lineRule="auto"/>
            </w:pPr>
            <w:r>
              <w:rPr>
                <w:sz w:val="21"/>
              </w:rPr>
              <w:t>Archivo ya cargado</w:t>
            </w:r>
          </w:p>
        </w:tc>
        <w:tc>
          <w:tcPr>
            <w:tcW w:w="6480" w:type="dxa"/>
            <w:shd w:val="clear" w:color="auto" w:fill="FFFFFF"/>
            <w:tcMar>
              <w:top w:w="80" w:type="dxa"/>
              <w:left w:w="100" w:type="dxa"/>
              <w:bottom w:w="80" w:type="dxa"/>
              <w:right w:w="100" w:type="dxa"/>
            </w:tcMar>
            <w:vAlign w:val="center"/>
          </w:tcPr>
          <w:p w14:paraId="56D249CD" w14:textId="77777777" w:rsidR="005C4A13" w:rsidRPr="00A515BC" w:rsidRDefault="00000000">
            <w:pPr>
              <w:spacing w:before="40" w:after="40" w:line="252" w:lineRule="auto"/>
              <w:rPr>
                <w:lang w:val="es-ES"/>
              </w:rPr>
            </w:pPr>
            <w:r w:rsidRPr="00A515BC">
              <w:rPr>
                <w:sz w:val="21"/>
                <w:lang w:val="es-ES"/>
              </w:rPr>
              <w:t>Buscar por nombre y elegir un archivo limpio disponible. El Digitador usa sus propios archivos; el Administrador puede utilizar los de otros operadores conforme a permisos.</w:t>
            </w:r>
          </w:p>
        </w:tc>
      </w:tr>
      <w:tr w:rsidR="005C4A13" w14:paraId="631F5FFF" w14:textId="77777777">
        <w:trPr>
          <w:cantSplit/>
          <w:jc w:val="center"/>
        </w:trPr>
        <w:tc>
          <w:tcPr>
            <w:tcW w:w="2880" w:type="dxa"/>
            <w:shd w:val="clear" w:color="auto" w:fill="F1F4F7"/>
            <w:tcMar>
              <w:top w:w="80" w:type="dxa"/>
              <w:left w:w="100" w:type="dxa"/>
              <w:bottom w:w="80" w:type="dxa"/>
              <w:right w:w="100" w:type="dxa"/>
            </w:tcMar>
            <w:vAlign w:val="center"/>
          </w:tcPr>
          <w:p w14:paraId="555C756E" w14:textId="77777777" w:rsidR="005C4A13" w:rsidRPr="00A515BC" w:rsidRDefault="00000000">
            <w:pPr>
              <w:spacing w:before="40" w:after="40" w:line="252" w:lineRule="auto"/>
              <w:rPr>
                <w:lang w:val="es-ES"/>
              </w:rPr>
            </w:pPr>
            <w:r w:rsidRPr="00A515BC">
              <w:rPr>
                <w:sz w:val="21"/>
                <w:lang w:val="es-ES"/>
              </w:rPr>
              <w:lastRenderedPageBreak/>
              <w:t>Local sin copia digital obligatoria</w:t>
            </w:r>
          </w:p>
        </w:tc>
        <w:tc>
          <w:tcPr>
            <w:tcW w:w="6480" w:type="dxa"/>
            <w:shd w:val="clear" w:color="auto" w:fill="F1F4F7"/>
            <w:tcMar>
              <w:top w:w="80" w:type="dxa"/>
              <w:left w:w="100" w:type="dxa"/>
              <w:bottom w:w="80" w:type="dxa"/>
              <w:right w:w="100" w:type="dxa"/>
            </w:tcMar>
            <w:vAlign w:val="center"/>
          </w:tcPr>
          <w:p w14:paraId="5711DB85" w14:textId="77777777" w:rsidR="005C4A13" w:rsidRDefault="00000000">
            <w:pPr>
              <w:spacing w:before="40" w:after="40" w:line="252" w:lineRule="auto"/>
            </w:pPr>
            <w:r w:rsidRPr="00A515BC">
              <w:rPr>
                <w:sz w:val="21"/>
                <w:lang w:val="es-ES"/>
              </w:rPr>
              <w:t xml:space="preserve">Elegir únicamente si el trabajo local no debe conservar físicamente una copia en Biblioteca. </w:t>
            </w:r>
            <w:r>
              <w:rPr>
                <w:sz w:val="21"/>
              </w:rPr>
              <w:t>No permite omitir una obligación real de conservación.</w:t>
            </w:r>
          </w:p>
        </w:tc>
      </w:tr>
    </w:tbl>
    <w:p w14:paraId="45B29BF1" w14:textId="77777777" w:rsidR="005C4A13" w:rsidRDefault="005C4A13">
      <w:pPr>
        <w:spacing w:after="40"/>
      </w:pPr>
    </w:p>
    <w:p w14:paraId="70155260" w14:textId="77777777" w:rsidR="005C4A13" w:rsidRPr="00A515BC" w:rsidRDefault="00000000">
      <w:pPr>
        <w:rPr>
          <w:lang w:val="es-ES"/>
        </w:rPr>
      </w:pPr>
      <w:r w:rsidRPr="00A515BC">
        <w:rPr>
          <w:lang w:val="es-ES"/>
        </w:rPr>
        <w:t>Los selectores de referencias tienen búsqueda y páginas independientes. Anterior o Siguiente en un selector cambia sus opciones, no la página del formulario. Un archivo ya vinculado o reservado no puede reutilizarse en otro trabajo. Una carga limpia puede quedar sin vínculo si se cancela el registro: comunicar el caso a TIC en lugar de volver a subir repetidamente el mismo archivo.</w:t>
      </w:r>
    </w:p>
    <w:p w14:paraId="7D06274E" w14:textId="77777777" w:rsidR="005C4A13" w:rsidRPr="00A515BC" w:rsidRDefault="00000000">
      <w:pPr>
        <w:pStyle w:val="Ttulo3"/>
        <w:rPr>
          <w:lang w:val="es-ES"/>
        </w:rPr>
      </w:pPr>
      <w:bookmarkStart w:id="22" w:name="sec022"/>
      <w:r w:rsidRPr="00A515BC">
        <w:rPr>
          <w:lang w:val="es-ES"/>
        </w:rPr>
        <w:t>Edición e inactivación de publicaciones</w:t>
      </w:r>
      <w:bookmarkEnd w:id="22"/>
    </w:p>
    <w:p w14:paraId="701ED40B"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13</w:t>
      </w:r>
      <w:r>
        <w:fldChar w:fldCharType="end"/>
      </w:r>
      <w:r w:rsidRPr="00A515BC">
        <w:rPr>
          <w:sz w:val="22"/>
          <w:lang w:val="es-ES"/>
        </w:rPr>
        <w:t xml:space="preserve">  Edición de una investigación existente</w:t>
      </w:r>
    </w:p>
    <w:p w14:paraId="69B99BCF" w14:textId="77777777" w:rsidR="005C4A13" w:rsidRDefault="00000000">
      <w:pPr>
        <w:spacing w:after="120" w:line="240" w:lineRule="auto"/>
        <w:jc w:val="center"/>
      </w:pPr>
      <w:r>
        <w:rPr>
          <w:noProof/>
        </w:rPr>
        <w:drawing>
          <wp:inline distT="0" distB="0" distL="0" distR="0" wp14:anchorId="420228F4" wp14:editId="67E9F5B3">
            <wp:extent cx="5943600" cy="4457700"/>
            <wp:effectExtent l="0" t="0" r="0" b="0"/>
            <wp:docPr id="13" name="Picture 13" descr="Edición de una investigación existente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ditar-publicacion.png"/>
                    <pic:cNvPicPr/>
                  </pic:nvPicPr>
                  <pic:blipFill>
                    <a:blip r:embed="rId21"/>
                    <a:stretch>
                      <a:fillRect/>
                    </a:stretch>
                  </pic:blipFill>
                  <pic:spPr>
                    <a:xfrm>
                      <a:off x="0" y="0"/>
                      <a:ext cx="5943600" cy="4457700"/>
                    </a:xfrm>
                    <a:prstGeom prst="rect">
                      <a:avLst/>
                    </a:prstGeom>
                  </pic:spPr>
                </pic:pic>
              </a:graphicData>
            </a:graphic>
          </wp:inline>
        </w:drawing>
      </w:r>
    </w:p>
    <w:p w14:paraId="109B511C" w14:textId="77777777" w:rsidR="005C4A13" w:rsidRPr="00A515BC" w:rsidRDefault="00000000">
      <w:pPr>
        <w:rPr>
          <w:lang w:val="es-ES"/>
        </w:rPr>
      </w:pPr>
      <w:r w:rsidRPr="00A515BC">
        <w:rPr>
          <w:lang w:val="es-ES"/>
        </w:rPr>
        <w:t>Editar abre los mismos campos y límites del alta con los datos existentes. El código se conserva. Corregir, revisar participantes y modalidad, guardar y confirmar con la contraseña actual de quien opera. Una edición debe cumplir los límites vigentes, aunque el registro se haya creado con otros. Cancelar abandona los cambios del formulario. Si el servidor detecta otra versión, consultar y comparar los valores nuevos antes de volver a aplicar la corrección.</w:t>
      </w:r>
    </w:p>
    <w:p w14:paraId="31834AC8"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14</w:t>
      </w:r>
      <w:r>
        <w:fldChar w:fldCharType="end"/>
      </w:r>
      <w:r w:rsidRPr="00A515BC">
        <w:rPr>
          <w:sz w:val="22"/>
          <w:lang w:val="es-ES"/>
        </w:rPr>
        <w:t xml:space="preserve">  Advertencia previa a la inactivación</w:t>
      </w:r>
    </w:p>
    <w:p w14:paraId="14D8A98F" w14:textId="77777777" w:rsidR="005C4A13" w:rsidRDefault="00000000">
      <w:pPr>
        <w:spacing w:after="120" w:line="240" w:lineRule="auto"/>
        <w:jc w:val="center"/>
      </w:pPr>
      <w:r>
        <w:rPr>
          <w:noProof/>
        </w:rPr>
        <w:drawing>
          <wp:inline distT="0" distB="0" distL="0" distR="0" wp14:anchorId="1583C4CC" wp14:editId="7B2187BE">
            <wp:extent cx="5943600" cy="4457700"/>
            <wp:effectExtent l="0" t="0" r="0" b="0"/>
            <wp:docPr id="14" name="Picture 14" descr="Advertencia previa a la inactivación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inactivar-publicacion.png"/>
                    <pic:cNvPicPr/>
                  </pic:nvPicPr>
                  <pic:blipFill>
                    <a:blip r:embed="rId22"/>
                    <a:stretch>
                      <a:fillRect/>
                    </a:stretch>
                  </pic:blipFill>
                  <pic:spPr>
                    <a:xfrm>
                      <a:off x="0" y="0"/>
                      <a:ext cx="5943600" cy="4457700"/>
                    </a:xfrm>
                    <a:prstGeom prst="rect">
                      <a:avLst/>
                    </a:prstGeom>
                  </pic:spPr>
                </pic:pic>
              </a:graphicData>
            </a:graphic>
          </wp:inline>
        </w:drawing>
      </w:r>
    </w:p>
    <w:p w14:paraId="56ED90B0" w14:textId="77777777" w:rsidR="005C4A13" w:rsidRPr="00A515BC" w:rsidRDefault="00000000">
      <w:pPr>
        <w:rPr>
          <w:lang w:val="es-ES"/>
        </w:rPr>
      </w:pPr>
      <w:r w:rsidRPr="00A515BC">
        <w:rPr>
          <w:lang w:val="es-ES"/>
        </w:rPr>
        <w:t>Inactivar muestra código y título. Cancelar conserva el estado. Continuar con la inactivación solicita la confirmación de identidad; completar con la contraseña propia y confirmar solo después de revisar el recurso. La ficha se retira de la consulta activa y conserva historial, participantes y reservas de duplicados. No existe una eliminación física ordinaria ni un botón de reactivación de publicaciones en esta interfaz.</w:t>
      </w:r>
    </w:p>
    <w:p w14:paraId="72D4A38D" w14:textId="77777777" w:rsidR="005C4A13" w:rsidRPr="00A515BC" w:rsidRDefault="00000000">
      <w:pPr>
        <w:pStyle w:val="Ttulo3"/>
        <w:rPr>
          <w:lang w:val="es-ES"/>
        </w:rPr>
      </w:pPr>
      <w:bookmarkStart w:id="23" w:name="sec023"/>
      <w:r w:rsidRPr="00A515BC">
        <w:rPr>
          <w:lang w:val="es-ES"/>
        </w:rPr>
        <w:t>Confirmación de operaciones y cambios concurrentes</w:t>
      </w:r>
      <w:bookmarkEnd w:id="23"/>
    </w:p>
    <w:p w14:paraId="62933C7A"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15</w:t>
      </w:r>
      <w:r>
        <w:fldChar w:fldCharType="end"/>
      </w:r>
      <w:r w:rsidRPr="00A515BC">
        <w:rPr>
          <w:sz w:val="22"/>
          <w:lang w:val="es-ES"/>
        </w:rPr>
        <w:t xml:space="preserve">  Confirmación mediante la contraseña del operador</w:t>
      </w:r>
    </w:p>
    <w:p w14:paraId="4583EFA8" w14:textId="77777777" w:rsidR="005C4A13" w:rsidRDefault="00000000">
      <w:pPr>
        <w:spacing w:after="120" w:line="240" w:lineRule="auto"/>
        <w:jc w:val="center"/>
      </w:pPr>
      <w:r>
        <w:rPr>
          <w:noProof/>
        </w:rPr>
        <w:drawing>
          <wp:inline distT="0" distB="0" distL="0" distR="0" wp14:anchorId="506188B9" wp14:editId="48C6EF0F">
            <wp:extent cx="4754880" cy="2487168"/>
            <wp:effectExtent l="0" t="0" r="0" b="0"/>
            <wp:docPr id="15" name="Picture 15" descr="Confirmación mediante la contraseña del operado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confirmacion.png"/>
                    <pic:cNvPicPr/>
                  </pic:nvPicPr>
                  <pic:blipFill>
                    <a:blip r:embed="rId23"/>
                    <a:stretch>
                      <a:fillRect/>
                    </a:stretch>
                  </pic:blipFill>
                  <pic:spPr>
                    <a:xfrm>
                      <a:off x="0" y="0"/>
                      <a:ext cx="4754880" cy="2487168"/>
                    </a:xfrm>
                    <a:prstGeom prst="rect">
                      <a:avLst/>
                    </a:prstGeom>
                  </pic:spPr>
                </pic:pic>
              </a:graphicData>
            </a:graphic>
          </wp:inline>
        </w:drawing>
      </w:r>
    </w:p>
    <w:p w14:paraId="718DE9FA" w14:textId="77777777" w:rsidR="005C4A13" w:rsidRPr="00A515BC" w:rsidRDefault="00000000">
      <w:pPr>
        <w:rPr>
          <w:lang w:val="es-ES"/>
        </w:rPr>
      </w:pPr>
      <w:r w:rsidRPr="00A515BC">
        <w:rPr>
          <w:lang w:val="es-ES"/>
        </w:rPr>
        <w:lastRenderedPageBreak/>
        <w:t>El diálogo Confirmar operación identifica la acción. En modificaciones y bajas pide Tu contraseña actual: corresponde a la cuenta que está operando, aun cuando se administre otra persona. Confirmar continúa; Cancelar o cerrar el diálogo lo abandona sin enviar la modificación. Las altas tienen confirmación visual y normalmente no piden esta contraseña adicional. La carga de bytes y el inicio de una copia tienen su propio recorrido.</w:t>
      </w:r>
    </w:p>
    <w:p w14:paraId="6C5615E0" w14:textId="77777777" w:rsidR="005C4A13" w:rsidRPr="00A515BC" w:rsidRDefault="00000000">
      <w:pPr>
        <w:rPr>
          <w:lang w:val="es-ES"/>
        </w:rPr>
      </w:pPr>
      <w:r w:rsidRPr="00A515BC">
        <w:rPr>
          <w:lang w:val="es-ES"/>
        </w:rPr>
        <w:t>Tres contraseñas incorrectas consecutivas de confirmación revocan la sesión compartida. Si la contraseña cambió, cancelar y volver a confirmar con la vigente. Si otro operador modificó el registro, el sistema impide sobrescribirlo y ofrece revisar la versión actual. Consultar o recargar, comparar y volver a decidir; no repetir el envío a ciegas.</w:t>
      </w:r>
    </w:p>
    <w:p w14:paraId="3D922E88" w14:textId="77777777" w:rsidR="005C4A13" w:rsidRPr="00A515BC" w:rsidRDefault="00000000">
      <w:pPr>
        <w:pStyle w:val="Ttulo3"/>
        <w:rPr>
          <w:lang w:val="es-ES"/>
        </w:rPr>
      </w:pPr>
      <w:bookmarkStart w:id="24" w:name="sec024"/>
      <w:r w:rsidRPr="00A515BC">
        <w:rPr>
          <w:lang w:val="es-ES"/>
        </w:rPr>
        <w:t>Carga consulta y descarga de archivos</w:t>
      </w:r>
      <w:bookmarkEnd w:id="24"/>
    </w:p>
    <w:p w14:paraId="2C0FF07F"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16</w:t>
      </w:r>
      <w:r>
        <w:fldChar w:fldCharType="end"/>
      </w:r>
      <w:r w:rsidRPr="00A515BC">
        <w:rPr>
          <w:sz w:val="22"/>
          <w:lang w:val="es-ES"/>
        </w:rPr>
        <w:t xml:space="preserve">  Ventana de carga y directorio de archivos</w:t>
      </w:r>
    </w:p>
    <w:p w14:paraId="7A8A10D9" w14:textId="77777777" w:rsidR="005C4A13" w:rsidRDefault="00000000">
      <w:pPr>
        <w:spacing w:after="120" w:line="240" w:lineRule="auto"/>
        <w:jc w:val="center"/>
      </w:pPr>
      <w:r>
        <w:rPr>
          <w:noProof/>
        </w:rPr>
        <w:drawing>
          <wp:inline distT="0" distB="0" distL="0" distR="0" wp14:anchorId="12CDE1BA" wp14:editId="7F5956C9">
            <wp:extent cx="5943600" cy="4457700"/>
            <wp:effectExtent l="0" t="0" r="0" b="0"/>
            <wp:docPr id="16" name="Picture 16" descr="Ventana de carga y directorio de archivo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rchivos.png"/>
                    <pic:cNvPicPr/>
                  </pic:nvPicPr>
                  <pic:blipFill>
                    <a:blip r:embed="rId24"/>
                    <a:stretch>
                      <a:fillRect/>
                    </a:stretch>
                  </pic:blipFill>
                  <pic:spPr>
                    <a:xfrm>
                      <a:off x="0" y="0"/>
                      <a:ext cx="5943600" cy="4457700"/>
                    </a:xfrm>
                    <a:prstGeom prst="rect">
                      <a:avLst/>
                    </a:prstGeom>
                  </pic:spPr>
                </pic:pic>
              </a:graphicData>
            </a:graphic>
          </wp:inline>
        </w:drawing>
      </w:r>
    </w:p>
    <w:p w14:paraId="1DB5576F" w14:textId="77777777" w:rsidR="005C4A13" w:rsidRPr="00A515BC" w:rsidRDefault="00000000">
      <w:pPr>
        <w:spacing w:after="100" w:line="269" w:lineRule="auto"/>
        <w:ind w:left="288"/>
        <w:rPr>
          <w:lang w:val="es-ES"/>
        </w:rPr>
      </w:pPr>
      <w:r w:rsidRPr="00A515BC">
        <w:rPr>
          <w:lang w:val="es-ES"/>
        </w:rPr>
        <w:t>1. Revisar los formatos habilitados y el tamaño máximo indicado. Inicialmente se admite PDF y hasta 10 MiB.</w:t>
      </w:r>
    </w:p>
    <w:p w14:paraId="50E807E1" w14:textId="77777777" w:rsidR="005C4A13" w:rsidRPr="00A515BC" w:rsidRDefault="00000000">
      <w:pPr>
        <w:spacing w:after="100" w:line="269" w:lineRule="auto"/>
        <w:ind w:left="288"/>
        <w:rPr>
          <w:lang w:val="es-ES"/>
        </w:rPr>
      </w:pPr>
      <w:r w:rsidRPr="00A515BC">
        <w:rPr>
          <w:lang w:val="es-ES"/>
        </w:rPr>
        <w:t>2. Elegir un archivo. Quitar archivo seleccionado elimina la selección pendiente.</w:t>
      </w:r>
    </w:p>
    <w:p w14:paraId="7083124F" w14:textId="77777777" w:rsidR="005C4A13" w:rsidRPr="00A515BC" w:rsidRDefault="00000000">
      <w:pPr>
        <w:spacing w:after="100" w:line="269" w:lineRule="auto"/>
        <w:ind w:left="288"/>
        <w:rPr>
          <w:lang w:val="es-ES"/>
        </w:rPr>
      </w:pPr>
      <w:r w:rsidRPr="00A515BC">
        <w:rPr>
          <w:lang w:val="es-ES"/>
        </w:rPr>
        <w:t>3. Pulsar el botón de carga y esperar la verificación de formato, contenido, hash y antivirus. No cerrar durante el proceso.</w:t>
      </w:r>
    </w:p>
    <w:p w14:paraId="6F625D27" w14:textId="77777777" w:rsidR="005C4A13" w:rsidRPr="00A515BC" w:rsidRDefault="00000000">
      <w:pPr>
        <w:spacing w:after="100" w:line="269" w:lineRule="auto"/>
        <w:ind w:left="288"/>
        <w:rPr>
          <w:lang w:val="es-ES"/>
        </w:rPr>
      </w:pPr>
      <w:r w:rsidRPr="00A515BC">
        <w:rPr>
          <w:lang w:val="es-ES"/>
        </w:rPr>
        <w:t>4. Si se admite, usar Registrar investigación o el selector Archivo ya cargado para vincularlo.</w:t>
      </w:r>
    </w:p>
    <w:p w14:paraId="2B9C9622" w14:textId="77777777" w:rsidR="005C4A13" w:rsidRPr="00A515BC" w:rsidRDefault="00000000">
      <w:pPr>
        <w:spacing w:after="100" w:line="269" w:lineRule="auto"/>
        <w:ind w:left="288"/>
        <w:rPr>
          <w:lang w:val="es-ES"/>
        </w:rPr>
      </w:pPr>
      <w:r w:rsidRPr="00A515BC">
        <w:rPr>
          <w:lang w:val="es-ES"/>
        </w:rPr>
        <w:t>5. En el directorio, buscar por nombre, título o código y filtrar el estado de vínculo; usar Anterior y Siguiente.</w:t>
      </w:r>
    </w:p>
    <w:p w14:paraId="31385EA9" w14:textId="77777777" w:rsidR="005C4A13" w:rsidRPr="00A515BC" w:rsidRDefault="00000000">
      <w:pPr>
        <w:spacing w:after="100" w:line="269" w:lineRule="auto"/>
        <w:ind w:left="288"/>
        <w:rPr>
          <w:lang w:val="es-ES"/>
        </w:rPr>
      </w:pPr>
      <w:r w:rsidRPr="00A515BC">
        <w:rPr>
          <w:lang w:val="es-ES"/>
        </w:rPr>
        <w:t>6. Expandir Detalles del archivo para ver cargador y SHA256. Descargar adjunto entrega el documento si se dispone del permiso y pasa la verificación de integridad.</w:t>
      </w:r>
    </w:p>
    <w:p w14:paraId="5A9437BC" w14:textId="77777777" w:rsidR="005C4A13" w:rsidRPr="00A515BC" w:rsidRDefault="00000000">
      <w:pPr>
        <w:rPr>
          <w:lang w:val="es-ES"/>
        </w:rPr>
      </w:pPr>
      <w:r w:rsidRPr="00A515BC">
        <w:rPr>
          <w:lang w:val="es-ES"/>
        </w:rPr>
        <w:lastRenderedPageBreak/>
        <w:t>El Administrador puede configurar entre 1 y 25 MiB y habilitar TXT UTF-8, además de PDF, porque existen validadores para ambos. Cambiar una extensión no convierte el archivo. Un documento duplicado, inválido, sospechoso o que no pueda analizarse se rechaza. Los archivos no se sirven como enlaces públicos. Un cambio de formato permitido afecta nuevas cargas y conserva descargas históricas válidas.</w:t>
      </w:r>
    </w:p>
    <w:p w14:paraId="032B05EF" w14:textId="77777777" w:rsidR="005C4A13" w:rsidRDefault="00000000">
      <w:pPr>
        <w:pStyle w:val="Ttulo3"/>
      </w:pPr>
      <w:bookmarkStart w:id="25" w:name="sec025"/>
      <w:r>
        <w:t>Autores</w:t>
      </w:r>
      <w:bookmarkEnd w:id="25"/>
    </w:p>
    <w:p w14:paraId="248F651D" w14:textId="77777777" w:rsidR="005C4A13" w:rsidRDefault="00000000">
      <w:pPr>
        <w:pStyle w:val="Descripcin"/>
        <w:keepNext/>
      </w:pPr>
      <w:r>
        <w:rPr>
          <w:sz w:val="22"/>
        </w:rPr>
        <w:t xml:space="preserve">Figura </w:t>
      </w:r>
      <w:r>
        <w:fldChar w:fldCharType="begin"/>
      </w:r>
      <w:r>
        <w:instrText>SEQ Figura \* ARABIC</w:instrText>
      </w:r>
      <w:r>
        <w:fldChar w:fldCharType="separate"/>
      </w:r>
      <w:r>
        <w:t>17</w:t>
      </w:r>
      <w:r>
        <w:fldChar w:fldCharType="end"/>
      </w:r>
      <w:r>
        <w:rPr>
          <w:sz w:val="22"/>
        </w:rPr>
        <w:t xml:space="preserve">  Directorio de autores</w:t>
      </w:r>
    </w:p>
    <w:p w14:paraId="2C26C15C" w14:textId="77777777" w:rsidR="005C4A13" w:rsidRDefault="00000000">
      <w:pPr>
        <w:spacing w:after="120" w:line="240" w:lineRule="auto"/>
        <w:jc w:val="center"/>
      </w:pPr>
      <w:r>
        <w:rPr>
          <w:noProof/>
        </w:rPr>
        <w:drawing>
          <wp:inline distT="0" distB="0" distL="0" distR="0" wp14:anchorId="21636265" wp14:editId="7CC27C74">
            <wp:extent cx="5943600" cy="4457700"/>
            <wp:effectExtent l="0" t="0" r="0" b="0"/>
            <wp:docPr id="17" name="Picture 17" descr="Directorio de autore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utores.png"/>
                    <pic:cNvPicPr/>
                  </pic:nvPicPr>
                  <pic:blipFill>
                    <a:blip r:embed="rId25"/>
                    <a:stretch>
                      <a:fillRect/>
                    </a:stretch>
                  </pic:blipFill>
                  <pic:spPr>
                    <a:xfrm>
                      <a:off x="0" y="0"/>
                      <a:ext cx="5943600" cy="4457700"/>
                    </a:xfrm>
                    <a:prstGeom prst="rect">
                      <a:avLst/>
                    </a:prstGeom>
                  </pic:spPr>
                </pic:pic>
              </a:graphicData>
            </a:graphic>
          </wp:inline>
        </w:drawing>
      </w:r>
    </w:p>
    <w:p w14:paraId="65D4BD43" w14:textId="77777777" w:rsidR="005C4A13" w:rsidRPr="00A515BC" w:rsidRDefault="00000000">
      <w:pPr>
        <w:rPr>
          <w:lang w:val="es-ES"/>
        </w:rPr>
      </w:pPr>
      <w:r w:rsidRPr="00A515BC">
        <w:rPr>
          <w:lang w:val="es-ES"/>
        </w:rPr>
        <w:t>Buscar antes de crear; el texto compara nombre y datos de identificación disponibles. El filtro de estado muestra todos, activos o inactivos; Limpiar filtros los restablece y las flechas recorren el listado. Nuevo autor abre el formulario. El ojo consulta detalle, el lápiz edita, el control de estado activa o inactiva y la papelera solicita eliminación según permisos y referencias.</w:t>
      </w:r>
    </w:p>
    <w:p w14:paraId="2D6DA130"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18</w:t>
      </w:r>
      <w:r>
        <w:fldChar w:fldCharType="end"/>
      </w:r>
      <w:r>
        <w:rPr>
          <w:sz w:val="22"/>
        </w:rPr>
        <w:t xml:space="preserve">  Formulario de nuevo autor</w:t>
      </w:r>
    </w:p>
    <w:p w14:paraId="61CD6CDA" w14:textId="77777777" w:rsidR="005C4A13" w:rsidRDefault="00000000">
      <w:pPr>
        <w:spacing w:after="120" w:line="240" w:lineRule="auto"/>
        <w:jc w:val="center"/>
      </w:pPr>
      <w:r>
        <w:rPr>
          <w:noProof/>
        </w:rPr>
        <w:drawing>
          <wp:inline distT="0" distB="0" distL="0" distR="0" wp14:anchorId="4C2D5E15" wp14:editId="037F33DC">
            <wp:extent cx="4754880" cy="4535424"/>
            <wp:effectExtent l="0" t="0" r="0" b="0"/>
            <wp:docPr id="18" name="Picture 18" descr="Formulario de nuevo auto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ormulario-autores.png"/>
                    <pic:cNvPicPr/>
                  </pic:nvPicPr>
                  <pic:blipFill>
                    <a:blip r:embed="rId26"/>
                    <a:stretch>
                      <a:fillRect/>
                    </a:stretch>
                  </pic:blipFill>
                  <pic:spPr>
                    <a:xfrm>
                      <a:off x="0" y="0"/>
                      <a:ext cx="4754880" cy="4535424"/>
                    </a:xfrm>
                    <a:prstGeom prst="rect">
                      <a:avLst/>
                    </a:prstGeom>
                  </pic:spPr>
                </pic:pic>
              </a:graphicData>
            </a:graphic>
          </wp:inline>
        </w:drawing>
      </w:r>
    </w:p>
    <w:p w14:paraId="20D5CCCD" w14:textId="77777777" w:rsidR="005C4A13" w:rsidRDefault="00000000">
      <w:pPr>
        <w:pStyle w:val="Descripcin"/>
        <w:keepNext/>
      </w:pPr>
      <w:r>
        <w:rPr>
          <w:sz w:val="22"/>
        </w:rPr>
        <w:t xml:space="preserve">Tabla </w:t>
      </w:r>
      <w:r>
        <w:fldChar w:fldCharType="begin"/>
      </w:r>
      <w:r>
        <w:instrText>SEQ Tabla \* ARABIC</w:instrText>
      </w:r>
      <w:r>
        <w:fldChar w:fldCharType="separate"/>
      </w:r>
      <w:r>
        <w:t>8</w:t>
      </w:r>
      <w:r>
        <w:fldChar w:fldCharType="end"/>
      </w:r>
      <w:r>
        <w:rPr>
          <w:sz w:val="22"/>
        </w:rPr>
        <w:t xml:space="preserve">  Campos de autores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912"/>
      </w:tblGrid>
      <w:tr w:rsidR="005C4A13" w14:paraId="0561389D" w14:textId="77777777">
        <w:trPr>
          <w:cantSplit/>
          <w:tblHeader/>
          <w:jc w:val="center"/>
        </w:trPr>
        <w:tc>
          <w:tcPr>
            <w:tcW w:w="2448" w:type="dxa"/>
            <w:shd w:val="clear" w:color="auto" w:fill="244660"/>
            <w:tcMar>
              <w:top w:w="80" w:type="dxa"/>
              <w:left w:w="100" w:type="dxa"/>
              <w:bottom w:w="80" w:type="dxa"/>
              <w:right w:w="100" w:type="dxa"/>
            </w:tcMar>
            <w:vAlign w:val="center"/>
          </w:tcPr>
          <w:p w14:paraId="451E93A3" w14:textId="77777777" w:rsidR="005C4A13" w:rsidRDefault="00000000">
            <w:pPr>
              <w:keepNext/>
              <w:spacing w:before="40" w:after="40" w:line="252" w:lineRule="auto"/>
            </w:pPr>
            <w:r>
              <w:rPr>
                <w:b/>
                <w:color w:val="FFFFFF"/>
                <w:sz w:val="21"/>
              </w:rPr>
              <w:t>Campo</w:t>
            </w:r>
          </w:p>
        </w:tc>
        <w:tc>
          <w:tcPr>
            <w:tcW w:w="6912" w:type="dxa"/>
            <w:shd w:val="clear" w:color="auto" w:fill="244660"/>
            <w:tcMar>
              <w:top w:w="80" w:type="dxa"/>
              <w:left w:w="100" w:type="dxa"/>
              <w:bottom w:w="80" w:type="dxa"/>
              <w:right w:w="100" w:type="dxa"/>
            </w:tcMar>
            <w:vAlign w:val="center"/>
          </w:tcPr>
          <w:p w14:paraId="4112B2C6" w14:textId="77777777" w:rsidR="005C4A13" w:rsidRDefault="00000000">
            <w:pPr>
              <w:keepNext/>
              <w:spacing w:before="40" w:after="40" w:line="252" w:lineRule="auto"/>
            </w:pPr>
            <w:r>
              <w:rPr>
                <w:b/>
                <w:color w:val="FFFFFF"/>
                <w:sz w:val="21"/>
              </w:rPr>
              <w:t>Tipo y rango</w:t>
            </w:r>
          </w:p>
        </w:tc>
      </w:tr>
      <w:tr w:rsidR="005C4A13" w:rsidRPr="00A515BC" w14:paraId="7EF10A72" w14:textId="77777777">
        <w:trPr>
          <w:cantSplit/>
          <w:jc w:val="center"/>
        </w:trPr>
        <w:tc>
          <w:tcPr>
            <w:tcW w:w="2448" w:type="dxa"/>
            <w:shd w:val="clear" w:color="auto" w:fill="FFFFFF"/>
            <w:tcMar>
              <w:top w:w="80" w:type="dxa"/>
              <w:left w:w="100" w:type="dxa"/>
              <w:bottom w:w="80" w:type="dxa"/>
              <w:right w:w="100" w:type="dxa"/>
            </w:tcMar>
            <w:vAlign w:val="center"/>
          </w:tcPr>
          <w:p w14:paraId="7DC59AF9" w14:textId="77777777" w:rsidR="005C4A13" w:rsidRDefault="00000000">
            <w:pPr>
              <w:spacing w:before="40" w:after="40" w:line="252" w:lineRule="auto"/>
            </w:pPr>
            <w:r>
              <w:rPr>
                <w:sz w:val="21"/>
              </w:rPr>
              <w:t>Nombre completo</w:t>
            </w:r>
          </w:p>
        </w:tc>
        <w:tc>
          <w:tcPr>
            <w:tcW w:w="6912" w:type="dxa"/>
            <w:shd w:val="clear" w:color="auto" w:fill="FFFFFF"/>
            <w:tcMar>
              <w:top w:w="80" w:type="dxa"/>
              <w:left w:w="100" w:type="dxa"/>
              <w:bottom w:w="80" w:type="dxa"/>
              <w:right w:w="100" w:type="dxa"/>
            </w:tcMar>
            <w:vAlign w:val="center"/>
          </w:tcPr>
          <w:p w14:paraId="20D74EA6" w14:textId="77777777" w:rsidR="005C4A13" w:rsidRPr="00A515BC" w:rsidRDefault="00000000">
            <w:pPr>
              <w:spacing w:before="40" w:after="40" w:line="252" w:lineRule="auto"/>
              <w:rPr>
                <w:lang w:val="es-ES"/>
              </w:rPr>
            </w:pPr>
            <w:r w:rsidRPr="00A515BC">
              <w:rPr>
                <w:sz w:val="21"/>
                <w:lang w:val="es-ES"/>
              </w:rPr>
              <w:t>Obligatorio, texto hasta 150 caracteres y único normalizado dentro del catálogo.</w:t>
            </w:r>
          </w:p>
        </w:tc>
      </w:tr>
      <w:tr w:rsidR="005C4A13" w:rsidRPr="00A515BC" w14:paraId="355C64A8" w14:textId="77777777">
        <w:trPr>
          <w:cantSplit/>
          <w:jc w:val="center"/>
        </w:trPr>
        <w:tc>
          <w:tcPr>
            <w:tcW w:w="2448" w:type="dxa"/>
            <w:shd w:val="clear" w:color="auto" w:fill="F1F4F7"/>
            <w:tcMar>
              <w:top w:w="80" w:type="dxa"/>
              <w:left w:w="100" w:type="dxa"/>
              <w:bottom w:w="80" w:type="dxa"/>
              <w:right w:w="100" w:type="dxa"/>
            </w:tcMar>
            <w:vAlign w:val="center"/>
          </w:tcPr>
          <w:p w14:paraId="002AB6F2" w14:textId="77777777" w:rsidR="005C4A13" w:rsidRDefault="00000000">
            <w:pPr>
              <w:spacing w:before="40" w:after="40" w:line="252" w:lineRule="auto"/>
            </w:pPr>
            <w:r>
              <w:rPr>
                <w:sz w:val="21"/>
              </w:rPr>
              <w:t>Cédula de identidad</w:t>
            </w:r>
          </w:p>
        </w:tc>
        <w:tc>
          <w:tcPr>
            <w:tcW w:w="6912" w:type="dxa"/>
            <w:shd w:val="clear" w:color="auto" w:fill="F1F4F7"/>
            <w:tcMar>
              <w:top w:w="80" w:type="dxa"/>
              <w:left w:w="100" w:type="dxa"/>
              <w:bottom w:w="80" w:type="dxa"/>
              <w:right w:w="100" w:type="dxa"/>
            </w:tcMar>
            <w:vAlign w:val="center"/>
          </w:tcPr>
          <w:p w14:paraId="01B91B63" w14:textId="77777777" w:rsidR="005C4A13" w:rsidRPr="00A515BC" w:rsidRDefault="00000000">
            <w:pPr>
              <w:spacing w:before="40" w:after="40" w:line="252" w:lineRule="auto"/>
              <w:rPr>
                <w:lang w:val="es-ES"/>
              </w:rPr>
            </w:pPr>
            <w:r w:rsidRPr="00A515BC">
              <w:rPr>
                <w:sz w:val="21"/>
                <w:lang w:val="es-ES"/>
              </w:rPr>
              <w:t>Opcional; si se informa, entre 5 y 12 dígitos, sin puntos ni espacios.</w:t>
            </w:r>
          </w:p>
        </w:tc>
      </w:tr>
      <w:tr w:rsidR="005C4A13" w:rsidRPr="00A515BC" w14:paraId="7461D050" w14:textId="77777777">
        <w:trPr>
          <w:cantSplit/>
          <w:jc w:val="center"/>
        </w:trPr>
        <w:tc>
          <w:tcPr>
            <w:tcW w:w="2448" w:type="dxa"/>
            <w:shd w:val="clear" w:color="auto" w:fill="FFFFFF"/>
            <w:tcMar>
              <w:top w:w="80" w:type="dxa"/>
              <w:left w:w="100" w:type="dxa"/>
              <w:bottom w:w="80" w:type="dxa"/>
              <w:right w:w="100" w:type="dxa"/>
            </w:tcMar>
            <w:vAlign w:val="center"/>
          </w:tcPr>
          <w:p w14:paraId="348E5205" w14:textId="77777777" w:rsidR="005C4A13" w:rsidRDefault="00000000">
            <w:pPr>
              <w:spacing w:before="40" w:after="40" w:line="252" w:lineRule="auto"/>
            </w:pPr>
            <w:r>
              <w:rPr>
                <w:sz w:val="21"/>
              </w:rPr>
              <w:t>Correo electrónico</w:t>
            </w:r>
          </w:p>
        </w:tc>
        <w:tc>
          <w:tcPr>
            <w:tcW w:w="6912" w:type="dxa"/>
            <w:shd w:val="clear" w:color="auto" w:fill="FFFFFF"/>
            <w:tcMar>
              <w:top w:w="80" w:type="dxa"/>
              <w:left w:w="100" w:type="dxa"/>
              <w:bottom w:w="80" w:type="dxa"/>
              <w:right w:w="100" w:type="dxa"/>
            </w:tcMar>
            <w:vAlign w:val="center"/>
          </w:tcPr>
          <w:p w14:paraId="52ED4AF7" w14:textId="77777777" w:rsidR="005C4A13" w:rsidRPr="00A515BC" w:rsidRDefault="00000000">
            <w:pPr>
              <w:spacing w:before="40" w:after="40" w:line="252" w:lineRule="auto"/>
              <w:rPr>
                <w:lang w:val="es-ES"/>
              </w:rPr>
            </w:pPr>
            <w:r w:rsidRPr="00A515BC">
              <w:rPr>
                <w:sz w:val="21"/>
                <w:lang w:val="es-ES"/>
              </w:rPr>
              <w:t>Opcional; formato válido hasta 150 caracteres.</w:t>
            </w:r>
          </w:p>
        </w:tc>
      </w:tr>
      <w:tr w:rsidR="005C4A13" w:rsidRPr="00A515BC" w14:paraId="0F5943B8" w14:textId="77777777">
        <w:trPr>
          <w:cantSplit/>
          <w:jc w:val="center"/>
        </w:trPr>
        <w:tc>
          <w:tcPr>
            <w:tcW w:w="2448" w:type="dxa"/>
            <w:shd w:val="clear" w:color="auto" w:fill="F1F4F7"/>
            <w:tcMar>
              <w:top w:w="80" w:type="dxa"/>
              <w:left w:w="100" w:type="dxa"/>
              <w:bottom w:w="80" w:type="dxa"/>
              <w:right w:w="100" w:type="dxa"/>
            </w:tcMar>
            <w:vAlign w:val="center"/>
          </w:tcPr>
          <w:p w14:paraId="678188D8" w14:textId="77777777" w:rsidR="005C4A13" w:rsidRDefault="00000000">
            <w:pPr>
              <w:spacing w:before="40" w:after="40" w:line="252" w:lineRule="auto"/>
            </w:pPr>
            <w:r>
              <w:rPr>
                <w:sz w:val="21"/>
              </w:rPr>
              <w:t>ORCID</w:t>
            </w:r>
          </w:p>
        </w:tc>
        <w:tc>
          <w:tcPr>
            <w:tcW w:w="6912" w:type="dxa"/>
            <w:shd w:val="clear" w:color="auto" w:fill="F1F4F7"/>
            <w:tcMar>
              <w:top w:w="80" w:type="dxa"/>
              <w:left w:w="100" w:type="dxa"/>
              <w:bottom w:w="80" w:type="dxa"/>
              <w:right w:w="100" w:type="dxa"/>
            </w:tcMar>
            <w:vAlign w:val="center"/>
          </w:tcPr>
          <w:p w14:paraId="6F6BA301" w14:textId="77777777" w:rsidR="005C4A13" w:rsidRPr="00A515BC" w:rsidRDefault="00000000">
            <w:pPr>
              <w:spacing w:before="40" w:after="40" w:line="252" w:lineRule="auto"/>
              <w:rPr>
                <w:lang w:val="es-ES"/>
              </w:rPr>
            </w:pPr>
            <w:r w:rsidRPr="00A515BC">
              <w:rPr>
                <w:sz w:val="21"/>
                <w:lang w:val="es-ES"/>
              </w:rPr>
              <w:t>Opcional; 19 caracteres en cuatro grupos separados por guiones. Último carácter numérico o X. Ejemplo de formato: 0000-0000-0000-000X.</w:t>
            </w:r>
          </w:p>
        </w:tc>
      </w:tr>
    </w:tbl>
    <w:p w14:paraId="6E87A21D" w14:textId="77777777" w:rsidR="005C4A13" w:rsidRPr="00A515BC" w:rsidRDefault="005C4A13">
      <w:pPr>
        <w:spacing w:after="40"/>
        <w:rPr>
          <w:lang w:val="es-ES"/>
        </w:rPr>
      </w:pPr>
    </w:p>
    <w:p w14:paraId="64631C2F" w14:textId="77777777" w:rsidR="005C4A13" w:rsidRPr="00A515BC" w:rsidRDefault="00000000">
      <w:pPr>
        <w:rPr>
          <w:lang w:val="es-ES"/>
        </w:rPr>
      </w:pPr>
      <w:r w:rsidRPr="00A515BC">
        <w:rPr>
          <w:lang w:val="es-ES"/>
        </w:rPr>
        <w:t>Guardar registra o actualiza; Cancelar y la cruz abandonan el formulario. No crear una persona por cada trabajo. Su identificador interno se genera automáticamente. La misma persona solo aparece una vez en cada publicación. Las reglas de identificadores únicos se verifican también en el servidor.</w:t>
      </w:r>
    </w:p>
    <w:p w14:paraId="493D1569"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19</w:t>
      </w:r>
      <w:r>
        <w:fldChar w:fldCharType="end"/>
      </w:r>
      <w:r w:rsidRPr="00A515BC">
        <w:rPr>
          <w:sz w:val="22"/>
          <w:lang w:val="es-ES"/>
        </w:rPr>
        <w:t xml:space="preserve">  Ventana de detalle de un autor</w:t>
      </w:r>
    </w:p>
    <w:p w14:paraId="476B2AEC" w14:textId="77777777" w:rsidR="005C4A13" w:rsidRDefault="00000000">
      <w:pPr>
        <w:spacing w:after="120" w:line="240" w:lineRule="auto"/>
        <w:jc w:val="center"/>
      </w:pPr>
      <w:r>
        <w:rPr>
          <w:noProof/>
        </w:rPr>
        <w:drawing>
          <wp:inline distT="0" distB="0" distL="0" distR="0" wp14:anchorId="41F5256F" wp14:editId="74A9FB19">
            <wp:extent cx="5943600" cy="4457700"/>
            <wp:effectExtent l="0" t="0" r="0" b="0"/>
            <wp:docPr id="19" name="Picture 19" descr="Ventana de detalle de un auto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etalle-autor.png"/>
                    <pic:cNvPicPr/>
                  </pic:nvPicPr>
                  <pic:blipFill>
                    <a:blip r:embed="rId27"/>
                    <a:stretch>
                      <a:fillRect/>
                    </a:stretch>
                  </pic:blipFill>
                  <pic:spPr>
                    <a:xfrm>
                      <a:off x="0" y="0"/>
                      <a:ext cx="5943600" cy="4457700"/>
                    </a:xfrm>
                    <a:prstGeom prst="rect">
                      <a:avLst/>
                    </a:prstGeom>
                  </pic:spPr>
                </pic:pic>
              </a:graphicData>
            </a:graphic>
          </wp:inline>
        </w:drawing>
      </w:r>
    </w:p>
    <w:p w14:paraId="755A680A"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20</w:t>
      </w:r>
      <w:r>
        <w:fldChar w:fldCharType="end"/>
      </w:r>
      <w:r w:rsidRPr="00A515BC">
        <w:rPr>
          <w:sz w:val="22"/>
          <w:lang w:val="es-ES"/>
        </w:rPr>
        <w:t xml:space="preserve">  Edición de datos de un autor</w:t>
      </w:r>
    </w:p>
    <w:p w14:paraId="28562C57" w14:textId="77777777" w:rsidR="005C4A13" w:rsidRDefault="00000000">
      <w:pPr>
        <w:spacing w:after="120" w:line="240" w:lineRule="auto"/>
        <w:jc w:val="center"/>
      </w:pPr>
      <w:r>
        <w:rPr>
          <w:noProof/>
        </w:rPr>
        <w:drawing>
          <wp:inline distT="0" distB="0" distL="0" distR="0" wp14:anchorId="3812DDE0" wp14:editId="46D6B483">
            <wp:extent cx="5943600" cy="4457700"/>
            <wp:effectExtent l="0" t="0" r="0" b="0"/>
            <wp:docPr id="20" name="Picture 20" descr="Edición de datos de un auto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editar-autor.png"/>
                    <pic:cNvPicPr/>
                  </pic:nvPicPr>
                  <pic:blipFill>
                    <a:blip r:embed="rId28"/>
                    <a:stretch>
                      <a:fillRect/>
                    </a:stretch>
                  </pic:blipFill>
                  <pic:spPr>
                    <a:xfrm>
                      <a:off x="0" y="0"/>
                      <a:ext cx="5943600" cy="4457700"/>
                    </a:xfrm>
                    <a:prstGeom prst="rect">
                      <a:avLst/>
                    </a:prstGeom>
                  </pic:spPr>
                </pic:pic>
              </a:graphicData>
            </a:graphic>
          </wp:inline>
        </w:drawing>
      </w:r>
    </w:p>
    <w:p w14:paraId="0CEFBDE1" w14:textId="77777777" w:rsidR="005C4A13" w:rsidRPr="00A515BC" w:rsidRDefault="00000000">
      <w:pPr>
        <w:rPr>
          <w:lang w:val="es-ES"/>
        </w:rPr>
      </w:pPr>
      <w:r w:rsidRPr="00A515BC">
        <w:rPr>
          <w:lang w:val="es-ES"/>
        </w:rPr>
        <w:t>Detalle es de solo lectura y Cerrar vuelve al listado. Editar utiliza los mismos tipos y límites del alta y solicita contraseña al guardar. Una modificación de nombre actualiza la referencia consultada en las publicaciones y queda auditada. No altera el orden de autoría de trabajos existentes.</w:t>
      </w:r>
    </w:p>
    <w:p w14:paraId="64542406" w14:textId="77777777" w:rsidR="005C4A13" w:rsidRPr="00A515BC" w:rsidRDefault="00000000">
      <w:pPr>
        <w:pStyle w:val="Ttulo3"/>
        <w:rPr>
          <w:lang w:val="es-ES"/>
        </w:rPr>
      </w:pPr>
      <w:bookmarkStart w:id="26" w:name="sec026"/>
      <w:r w:rsidRPr="00A515BC">
        <w:rPr>
          <w:lang w:val="es-ES"/>
        </w:rPr>
        <w:lastRenderedPageBreak/>
        <w:t>Tutores y orientadores</w:t>
      </w:r>
      <w:bookmarkEnd w:id="26"/>
    </w:p>
    <w:p w14:paraId="0AF6D85E"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21</w:t>
      </w:r>
      <w:r>
        <w:fldChar w:fldCharType="end"/>
      </w:r>
      <w:r w:rsidRPr="00A515BC">
        <w:rPr>
          <w:sz w:val="22"/>
          <w:lang w:val="es-ES"/>
        </w:rPr>
        <w:t xml:space="preserve">  Directorio de tutores y orientadores</w:t>
      </w:r>
    </w:p>
    <w:p w14:paraId="3AD74DFD" w14:textId="77777777" w:rsidR="005C4A13" w:rsidRDefault="00000000">
      <w:pPr>
        <w:spacing w:after="120" w:line="240" w:lineRule="auto"/>
        <w:jc w:val="center"/>
      </w:pPr>
      <w:r>
        <w:rPr>
          <w:noProof/>
        </w:rPr>
        <w:drawing>
          <wp:inline distT="0" distB="0" distL="0" distR="0" wp14:anchorId="35D7F323" wp14:editId="38974E9F">
            <wp:extent cx="5943600" cy="4457700"/>
            <wp:effectExtent l="0" t="0" r="0" b="0"/>
            <wp:docPr id="21" name="Picture 21" descr="Directorio de tutores y orientadore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tutores.png"/>
                    <pic:cNvPicPr/>
                  </pic:nvPicPr>
                  <pic:blipFill>
                    <a:blip r:embed="rId29"/>
                    <a:stretch>
                      <a:fillRect/>
                    </a:stretch>
                  </pic:blipFill>
                  <pic:spPr>
                    <a:xfrm>
                      <a:off x="0" y="0"/>
                      <a:ext cx="5943600" cy="4457700"/>
                    </a:xfrm>
                    <a:prstGeom prst="rect">
                      <a:avLst/>
                    </a:prstGeom>
                  </pic:spPr>
                </pic:pic>
              </a:graphicData>
            </a:graphic>
          </wp:inline>
        </w:drawing>
      </w:r>
    </w:p>
    <w:p w14:paraId="70D7B375"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22</w:t>
      </w:r>
      <w:r>
        <w:fldChar w:fldCharType="end"/>
      </w:r>
      <w:r w:rsidRPr="00A515BC">
        <w:rPr>
          <w:sz w:val="22"/>
          <w:lang w:val="es-ES"/>
        </w:rPr>
        <w:t xml:space="preserve">  Formulario de tutor u orientador</w:t>
      </w:r>
    </w:p>
    <w:p w14:paraId="1E0C7376" w14:textId="77777777" w:rsidR="005C4A13" w:rsidRDefault="00000000">
      <w:pPr>
        <w:spacing w:after="120" w:line="240" w:lineRule="auto"/>
        <w:jc w:val="center"/>
      </w:pPr>
      <w:r>
        <w:rPr>
          <w:noProof/>
        </w:rPr>
        <w:drawing>
          <wp:inline distT="0" distB="0" distL="0" distR="0" wp14:anchorId="1FAFF97D" wp14:editId="3D02EE14">
            <wp:extent cx="4754880" cy="4535424"/>
            <wp:effectExtent l="0" t="0" r="0" b="0"/>
            <wp:docPr id="22" name="Picture 22" descr="Formulario de tutor u orientado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formulario-tutores.png"/>
                    <pic:cNvPicPr/>
                  </pic:nvPicPr>
                  <pic:blipFill>
                    <a:blip r:embed="rId30"/>
                    <a:stretch>
                      <a:fillRect/>
                    </a:stretch>
                  </pic:blipFill>
                  <pic:spPr>
                    <a:xfrm>
                      <a:off x="0" y="0"/>
                      <a:ext cx="4754880" cy="4535424"/>
                    </a:xfrm>
                    <a:prstGeom prst="rect">
                      <a:avLst/>
                    </a:prstGeom>
                  </pic:spPr>
                </pic:pic>
              </a:graphicData>
            </a:graphic>
          </wp:inline>
        </w:drawing>
      </w:r>
    </w:p>
    <w:p w14:paraId="5EB63554" w14:textId="77777777" w:rsidR="005C4A13" w:rsidRPr="00A515BC" w:rsidRDefault="00000000">
      <w:pPr>
        <w:rPr>
          <w:lang w:val="es-ES"/>
        </w:rPr>
      </w:pPr>
      <w:r w:rsidRPr="00A515BC">
        <w:rPr>
          <w:lang w:val="es-ES"/>
        </w:rPr>
        <w:t>Nuevo tutor, búsqueda, filtros, detalle, edición, activación, inactivación y eliminación funcionan como en Autores. Nombre completo es obligatorio, único normalizado y de hasta 150 caracteres. CI y correo son opcionales con 5 a 12 dígitos y hasta 150 caracteres, respectivamente. Especialidad es texto opcional hasta 150 caracteres. Guardar confirma el alta o pide identidad para actualizar; Cancelar y Cerrar regresan sin guardar. Un tutor puede orientar múltiples trabajos y se selecciona una sola vez en cada uno.</w:t>
      </w:r>
    </w:p>
    <w:p w14:paraId="0F28D1F4" w14:textId="77777777" w:rsidR="005C4A13" w:rsidRPr="00A515BC" w:rsidRDefault="00000000">
      <w:pPr>
        <w:pStyle w:val="Ttulo3"/>
        <w:rPr>
          <w:lang w:val="es-ES"/>
        </w:rPr>
      </w:pPr>
      <w:bookmarkStart w:id="27" w:name="sec027"/>
      <w:r w:rsidRPr="00A515BC">
        <w:rPr>
          <w:lang w:val="es-ES"/>
        </w:rPr>
        <w:t>Clasificación académica</w:t>
      </w:r>
      <w:bookmarkEnd w:id="27"/>
    </w:p>
    <w:p w14:paraId="2C0B297A" w14:textId="77777777" w:rsidR="005C4A13" w:rsidRPr="00A515BC" w:rsidRDefault="00000000">
      <w:pPr>
        <w:rPr>
          <w:lang w:val="es-ES"/>
        </w:rPr>
      </w:pPr>
      <w:r w:rsidRPr="00A515BC">
        <w:rPr>
          <w:lang w:val="es-ES"/>
        </w:rPr>
        <w:t>Los cinco catálogos siguientes comparten búsqueda por texto, filtro de estado, paginación y acciones de detalle, edición y cambio de estado. Los nombres son obligatorios, de hasta 150 caracteres y únicos normalizados dentro de cada catálogo. Los demás campos son opcionales. Guardar persiste, Cancelar abandona y el ojo abre un detalle de solo lectura. Sus pantallas y formularios se muestran a continuación.</w:t>
      </w:r>
    </w:p>
    <w:p w14:paraId="4342EAC3" w14:textId="77777777" w:rsidR="005C4A13" w:rsidRPr="00A515BC" w:rsidRDefault="00000000">
      <w:pPr>
        <w:pStyle w:val="Ttulo3"/>
        <w:rPr>
          <w:lang w:val="es-ES"/>
        </w:rPr>
      </w:pPr>
      <w:bookmarkStart w:id="28" w:name="sec028"/>
      <w:r w:rsidRPr="00A515BC">
        <w:rPr>
          <w:lang w:val="es-ES"/>
        </w:rPr>
        <w:lastRenderedPageBreak/>
        <w:t>Carreras</w:t>
      </w:r>
      <w:bookmarkEnd w:id="28"/>
    </w:p>
    <w:p w14:paraId="79351294"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23</w:t>
      </w:r>
      <w:r>
        <w:fldChar w:fldCharType="end"/>
      </w:r>
      <w:r w:rsidRPr="00A515BC">
        <w:rPr>
          <w:sz w:val="22"/>
          <w:lang w:val="es-ES"/>
        </w:rPr>
        <w:t xml:space="preserve">  Carreras en el directorio institucional</w:t>
      </w:r>
    </w:p>
    <w:p w14:paraId="0416AC82" w14:textId="77777777" w:rsidR="005C4A13" w:rsidRDefault="00000000">
      <w:pPr>
        <w:spacing w:after="120" w:line="240" w:lineRule="auto"/>
        <w:jc w:val="center"/>
      </w:pPr>
      <w:r>
        <w:rPr>
          <w:noProof/>
        </w:rPr>
        <w:drawing>
          <wp:inline distT="0" distB="0" distL="0" distR="0" wp14:anchorId="34743B8D" wp14:editId="6A1D523B">
            <wp:extent cx="5943600" cy="4457700"/>
            <wp:effectExtent l="0" t="0" r="0" b="0"/>
            <wp:docPr id="23" name="Picture 23" descr="Carreras en el directorio institucional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arreras.png"/>
                    <pic:cNvPicPr/>
                  </pic:nvPicPr>
                  <pic:blipFill>
                    <a:blip r:embed="rId31"/>
                    <a:stretch>
                      <a:fillRect/>
                    </a:stretch>
                  </pic:blipFill>
                  <pic:spPr>
                    <a:xfrm>
                      <a:off x="0" y="0"/>
                      <a:ext cx="5943600" cy="4457700"/>
                    </a:xfrm>
                    <a:prstGeom prst="rect">
                      <a:avLst/>
                    </a:prstGeom>
                  </pic:spPr>
                </pic:pic>
              </a:graphicData>
            </a:graphic>
          </wp:inline>
        </w:drawing>
      </w:r>
    </w:p>
    <w:p w14:paraId="74E4AAB3"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24</w:t>
      </w:r>
      <w:r>
        <w:fldChar w:fldCharType="end"/>
      </w:r>
      <w:r>
        <w:rPr>
          <w:sz w:val="22"/>
        </w:rPr>
        <w:t xml:space="preserve">  Formulario de carreras</w:t>
      </w:r>
    </w:p>
    <w:p w14:paraId="03758D11" w14:textId="77777777" w:rsidR="005C4A13" w:rsidRDefault="00000000">
      <w:pPr>
        <w:spacing w:after="120" w:line="240" w:lineRule="auto"/>
        <w:jc w:val="center"/>
      </w:pPr>
      <w:r>
        <w:rPr>
          <w:noProof/>
        </w:rPr>
        <w:drawing>
          <wp:inline distT="0" distB="0" distL="0" distR="0" wp14:anchorId="01E8A29D" wp14:editId="54B31A34">
            <wp:extent cx="4754880" cy="4228185"/>
            <wp:effectExtent l="0" t="0" r="0" b="0"/>
            <wp:docPr id="24" name="Picture 24" descr="Formulario de carrera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formulario-carreras.png"/>
                    <pic:cNvPicPr/>
                  </pic:nvPicPr>
                  <pic:blipFill>
                    <a:blip r:embed="rId32"/>
                    <a:stretch>
                      <a:fillRect/>
                    </a:stretch>
                  </pic:blipFill>
                  <pic:spPr>
                    <a:xfrm>
                      <a:off x="0" y="0"/>
                      <a:ext cx="4754880" cy="4228185"/>
                    </a:xfrm>
                    <a:prstGeom prst="rect">
                      <a:avLst/>
                    </a:prstGeom>
                  </pic:spPr>
                </pic:pic>
              </a:graphicData>
            </a:graphic>
          </wp:inline>
        </w:drawing>
      </w:r>
    </w:p>
    <w:p w14:paraId="4FB1785A" w14:textId="77777777" w:rsidR="005C4A13" w:rsidRPr="00A515BC" w:rsidRDefault="00000000">
      <w:pPr>
        <w:rPr>
          <w:lang w:val="es-ES"/>
        </w:rPr>
      </w:pPr>
      <w:r w:rsidRPr="00A515BC">
        <w:rPr>
          <w:lang w:val="es-ES"/>
        </w:rPr>
        <w:t>Código: texto hasta 30 caracteres. Descripción: hasta 300 caracteres. Se utiliza para clasificar publicaciones y filtrar consultas y reportes. Buscar el elemento antes de usar Nuevo. En Editar se conservan estos mismos límites; guardar cambios exige la contraseña de quien opera. El detalle sigue el patrón de la ventana de Autor y muestra los campos propios de este catálogo.</w:t>
      </w:r>
    </w:p>
    <w:p w14:paraId="6662F0DB" w14:textId="77777777" w:rsidR="005C4A13" w:rsidRPr="00A515BC" w:rsidRDefault="00000000">
      <w:pPr>
        <w:pStyle w:val="Ttulo3"/>
        <w:rPr>
          <w:lang w:val="es-ES"/>
        </w:rPr>
      </w:pPr>
      <w:bookmarkStart w:id="29" w:name="sec029"/>
      <w:r w:rsidRPr="00A515BC">
        <w:rPr>
          <w:lang w:val="es-ES"/>
        </w:rPr>
        <w:lastRenderedPageBreak/>
        <w:t>Facultades</w:t>
      </w:r>
      <w:bookmarkEnd w:id="29"/>
    </w:p>
    <w:p w14:paraId="7CBEEB6E"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25</w:t>
      </w:r>
      <w:r>
        <w:fldChar w:fldCharType="end"/>
      </w:r>
      <w:r w:rsidRPr="00A515BC">
        <w:rPr>
          <w:sz w:val="22"/>
          <w:lang w:val="es-ES"/>
        </w:rPr>
        <w:t xml:space="preserve">  Facultades en el directorio institucional</w:t>
      </w:r>
    </w:p>
    <w:p w14:paraId="435ACE0D" w14:textId="77777777" w:rsidR="005C4A13" w:rsidRDefault="00000000">
      <w:pPr>
        <w:spacing w:after="120" w:line="240" w:lineRule="auto"/>
        <w:jc w:val="center"/>
      </w:pPr>
      <w:r>
        <w:rPr>
          <w:noProof/>
        </w:rPr>
        <w:drawing>
          <wp:inline distT="0" distB="0" distL="0" distR="0" wp14:anchorId="76012D6F" wp14:editId="2638E56D">
            <wp:extent cx="5943600" cy="4457700"/>
            <wp:effectExtent l="0" t="0" r="0" b="0"/>
            <wp:docPr id="25" name="Picture 25" descr="Facultades en el directorio institucional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facultades.png"/>
                    <pic:cNvPicPr/>
                  </pic:nvPicPr>
                  <pic:blipFill>
                    <a:blip r:embed="rId33"/>
                    <a:stretch>
                      <a:fillRect/>
                    </a:stretch>
                  </pic:blipFill>
                  <pic:spPr>
                    <a:xfrm>
                      <a:off x="0" y="0"/>
                      <a:ext cx="5943600" cy="4457700"/>
                    </a:xfrm>
                    <a:prstGeom prst="rect">
                      <a:avLst/>
                    </a:prstGeom>
                  </pic:spPr>
                </pic:pic>
              </a:graphicData>
            </a:graphic>
          </wp:inline>
        </w:drawing>
      </w:r>
    </w:p>
    <w:p w14:paraId="0D9FA291"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26</w:t>
      </w:r>
      <w:r>
        <w:fldChar w:fldCharType="end"/>
      </w:r>
      <w:r>
        <w:rPr>
          <w:sz w:val="22"/>
        </w:rPr>
        <w:t xml:space="preserve">  Formulario de facultades</w:t>
      </w:r>
    </w:p>
    <w:p w14:paraId="402C3FFC" w14:textId="77777777" w:rsidR="005C4A13" w:rsidRDefault="00000000">
      <w:pPr>
        <w:spacing w:after="120" w:line="240" w:lineRule="auto"/>
        <w:jc w:val="center"/>
      </w:pPr>
      <w:r>
        <w:rPr>
          <w:noProof/>
        </w:rPr>
        <w:drawing>
          <wp:inline distT="0" distB="0" distL="0" distR="0" wp14:anchorId="6FC641DD" wp14:editId="23D9AF20">
            <wp:extent cx="4754880" cy="4228185"/>
            <wp:effectExtent l="0" t="0" r="0" b="0"/>
            <wp:docPr id="26" name="Picture 26" descr="Formulario de facultade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formulario-facultades.png"/>
                    <pic:cNvPicPr/>
                  </pic:nvPicPr>
                  <pic:blipFill>
                    <a:blip r:embed="rId34"/>
                    <a:stretch>
                      <a:fillRect/>
                    </a:stretch>
                  </pic:blipFill>
                  <pic:spPr>
                    <a:xfrm>
                      <a:off x="0" y="0"/>
                      <a:ext cx="4754880" cy="4228185"/>
                    </a:xfrm>
                    <a:prstGeom prst="rect">
                      <a:avLst/>
                    </a:prstGeom>
                  </pic:spPr>
                </pic:pic>
              </a:graphicData>
            </a:graphic>
          </wp:inline>
        </w:drawing>
      </w:r>
    </w:p>
    <w:p w14:paraId="7C9F7FEF" w14:textId="77777777" w:rsidR="005C4A13" w:rsidRPr="00A515BC" w:rsidRDefault="00000000">
      <w:pPr>
        <w:rPr>
          <w:lang w:val="es-ES"/>
        </w:rPr>
      </w:pPr>
      <w:r w:rsidRPr="00A515BC">
        <w:rPr>
          <w:lang w:val="es-ES"/>
        </w:rPr>
        <w:t>Sigla: texto hasta 30 caracteres. Descripción: hasta 300. Es un catálogo adicional de la aplicación; el formulario actual de publicaciones no solicita Facultad. Buscar el elemento antes de usar Nuevo. En Editar se conservan estos mismos límites; guardar cambios exige la contraseña de quien opera. El detalle sigue el patrón de la ventana de Autor y muestra los campos propios de este catálogo.</w:t>
      </w:r>
    </w:p>
    <w:p w14:paraId="0DFBE86B" w14:textId="77777777" w:rsidR="005C4A13" w:rsidRPr="00A515BC" w:rsidRDefault="00000000">
      <w:pPr>
        <w:pStyle w:val="Ttulo3"/>
        <w:rPr>
          <w:lang w:val="es-ES"/>
        </w:rPr>
      </w:pPr>
      <w:bookmarkStart w:id="30" w:name="sec030"/>
      <w:r w:rsidRPr="00A515BC">
        <w:rPr>
          <w:lang w:val="es-ES"/>
        </w:rPr>
        <w:lastRenderedPageBreak/>
        <w:t>Sedes y filiales</w:t>
      </w:r>
      <w:bookmarkEnd w:id="30"/>
    </w:p>
    <w:p w14:paraId="140FF643"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27</w:t>
      </w:r>
      <w:r>
        <w:fldChar w:fldCharType="end"/>
      </w:r>
      <w:r w:rsidRPr="00A515BC">
        <w:rPr>
          <w:sz w:val="22"/>
          <w:lang w:val="es-ES"/>
        </w:rPr>
        <w:t xml:space="preserve">  Sedes y filiales en el directorio institucional</w:t>
      </w:r>
    </w:p>
    <w:p w14:paraId="43673451" w14:textId="77777777" w:rsidR="005C4A13" w:rsidRDefault="00000000">
      <w:pPr>
        <w:spacing w:after="120" w:line="240" w:lineRule="auto"/>
        <w:jc w:val="center"/>
      </w:pPr>
      <w:r>
        <w:rPr>
          <w:noProof/>
        </w:rPr>
        <w:drawing>
          <wp:inline distT="0" distB="0" distL="0" distR="0" wp14:anchorId="71203191" wp14:editId="7B1A8ACC">
            <wp:extent cx="5943600" cy="4457700"/>
            <wp:effectExtent l="0" t="0" r="0" b="0"/>
            <wp:docPr id="27" name="Picture 27" descr="Sedes y filiales en el directorio institucional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filiales.png"/>
                    <pic:cNvPicPr/>
                  </pic:nvPicPr>
                  <pic:blipFill>
                    <a:blip r:embed="rId35"/>
                    <a:stretch>
                      <a:fillRect/>
                    </a:stretch>
                  </pic:blipFill>
                  <pic:spPr>
                    <a:xfrm>
                      <a:off x="0" y="0"/>
                      <a:ext cx="5943600" cy="4457700"/>
                    </a:xfrm>
                    <a:prstGeom prst="rect">
                      <a:avLst/>
                    </a:prstGeom>
                  </pic:spPr>
                </pic:pic>
              </a:graphicData>
            </a:graphic>
          </wp:inline>
        </w:drawing>
      </w:r>
    </w:p>
    <w:p w14:paraId="694EE84E"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28</w:t>
      </w:r>
      <w:r>
        <w:fldChar w:fldCharType="end"/>
      </w:r>
      <w:r w:rsidRPr="00A515BC">
        <w:rPr>
          <w:sz w:val="22"/>
          <w:lang w:val="es-ES"/>
        </w:rPr>
        <w:t xml:space="preserve">  Formulario de sedes y filiales</w:t>
      </w:r>
    </w:p>
    <w:p w14:paraId="1332F339" w14:textId="77777777" w:rsidR="005C4A13" w:rsidRDefault="00000000">
      <w:pPr>
        <w:spacing w:after="120" w:line="240" w:lineRule="auto"/>
        <w:jc w:val="center"/>
      </w:pPr>
      <w:r>
        <w:rPr>
          <w:noProof/>
        </w:rPr>
        <w:drawing>
          <wp:inline distT="0" distB="0" distL="0" distR="0" wp14:anchorId="444BAF84" wp14:editId="26993B17">
            <wp:extent cx="4754880" cy="4228185"/>
            <wp:effectExtent l="0" t="0" r="0" b="0"/>
            <wp:docPr id="28" name="Picture 28" descr="Formulario de sedes y filiale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formulario-filiales.png"/>
                    <pic:cNvPicPr/>
                  </pic:nvPicPr>
                  <pic:blipFill>
                    <a:blip r:embed="rId36"/>
                    <a:stretch>
                      <a:fillRect/>
                    </a:stretch>
                  </pic:blipFill>
                  <pic:spPr>
                    <a:xfrm>
                      <a:off x="0" y="0"/>
                      <a:ext cx="4754880" cy="4228185"/>
                    </a:xfrm>
                    <a:prstGeom prst="rect">
                      <a:avLst/>
                    </a:prstGeom>
                  </pic:spPr>
                </pic:pic>
              </a:graphicData>
            </a:graphic>
          </wp:inline>
        </w:drawing>
      </w:r>
    </w:p>
    <w:p w14:paraId="24A980FD" w14:textId="77777777" w:rsidR="005C4A13" w:rsidRPr="00A515BC" w:rsidRDefault="00000000">
      <w:pPr>
        <w:rPr>
          <w:lang w:val="es-ES"/>
        </w:rPr>
      </w:pPr>
      <w:r w:rsidRPr="00A515BC">
        <w:rPr>
          <w:lang w:val="es-ES"/>
        </w:rPr>
        <w:t>Dirección: texto hasta 200 caracteres. Descripción: hasta 300. En publicaciones se selecciona como sede o filial. Buscar el elemento antes de usar Nuevo. En Editar se conservan estos mismos límites; guardar cambios exige la contraseña de quien opera. El detalle sigue el patrón de la ventana de Autor y muestra los campos propios de este catálogo.</w:t>
      </w:r>
    </w:p>
    <w:p w14:paraId="15C634FE" w14:textId="77777777" w:rsidR="005C4A13" w:rsidRPr="00A515BC" w:rsidRDefault="00000000">
      <w:pPr>
        <w:pStyle w:val="Ttulo3"/>
        <w:rPr>
          <w:lang w:val="es-ES"/>
        </w:rPr>
      </w:pPr>
      <w:bookmarkStart w:id="31" w:name="sec031"/>
      <w:r w:rsidRPr="00A515BC">
        <w:rPr>
          <w:lang w:val="es-ES"/>
        </w:rPr>
        <w:lastRenderedPageBreak/>
        <w:t>Tipos de publicación</w:t>
      </w:r>
      <w:bookmarkEnd w:id="31"/>
    </w:p>
    <w:p w14:paraId="6FEBA7E5"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29</w:t>
      </w:r>
      <w:r>
        <w:fldChar w:fldCharType="end"/>
      </w:r>
      <w:r w:rsidRPr="00A515BC">
        <w:rPr>
          <w:sz w:val="22"/>
          <w:lang w:val="es-ES"/>
        </w:rPr>
        <w:t xml:space="preserve">  Tipos de publicación en el directorio institucional</w:t>
      </w:r>
    </w:p>
    <w:p w14:paraId="3E95022A" w14:textId="77777777" w:rsidR="005C4A13" w:rsidRDefault="00000000">
      <w:pPr>
        <w:spacing w:after="120" w:line="240" w:lineRule="auto"/>
        <w:jc w:val="center"/>
      </w:pPr>
      <w:r>
        <w:rPr>
          <w:noProof/>
        </w:rPr>
        <w:drawing>
          <wp:inline distT="0" distB="0" distL="0" distR="0" wp14:anchorId="5F7C968E" wp14:editId="49A89E13">
            <wp:extent cx="5943600" cy="4457700"/>
            <wp:effectExtent l="0" t="0" r="0" b="0"/>
            <wp:docPr id="29" name="Picture 29" descr="Tipos de publicación en el directorio institucional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tipos.png"/>
                    <pic:cNvPicPr/>
                  </pic:nvPicPr>
                  <pic:blipFill>
                    <a:blip r:embed="rId37"/>
                    <a:stretch>
                      <a:fillRect/>
                    </a:stretch>
                  </pic:blipFill>
                  <pic:spPr>
                    <a:xfrm>
                      <a:off x="0" y="0"/>
                      <a:ext cx="5943600" cy="4457700"/>
                    </a:xfrm>
                    <a:prstGeom prst="rect">
                      <a:avLst/>
                    </a:prstGeom>
                  </pic:spPr>
                </pic:pic>
              </a:graphicData>
            </a:graphic>
          </wp:inline>
        </w:drawing>
      </w:r>
    </w:p>
    <w:p w14:paraId="7580D667"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30</w:t>
      </w:r>
      <w:r>
        <w:fldChar w:fldCharType="end"/>
      </w:r>
      <w:r w:rsidRPr="00A515BC">
        <w:rPr>
          <w:sz w:val="22"/>
          <w:lang w:val="es-ES"/>
        </w:rPr>
        <w:t xml:space="preserve">  Formulario de tipos de publicación</w:t>
      </w:r>
    </w:p>
    <w:p w14:paraId="6AAE22C1" w14:textId="77777777" w:rsidR="005C4A13" w:rsidRDefault="00000000">
      <w:pPr>
        <w:spacing w:after="120" w:line="240" w:lineRule="auto"/>
        <w:jc w:val="center"/>
      </w:pPr>
      <w:r>
        <w:rPr>
          <w:noProof/>
        </w:rPr>
        <w:drawing>
          <wp:inline distT="0" distB="0" distL="0" distR="0" wp14:anchorId="64C52C98" wp14:editId="7B4CC06C">
            <wp:extent cx="4754880" cy="3584448"/>
            <wp:effectExtent l="0" t="0" r="0" b="0"/>
            <wp:docPr id="30" name="Picture 30" descr="Formulario de tipos de publicación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formulario-tipos.png"/>
                    <pic:cNvPicPr/>
                  </pic:nvPicPr>
                  <pic:blipFill>
                    <a:blip r:embed="rId38"/>
                    <a:stretch>
                      <a:fillRect/>
                    </a:stretch>
                  </pic:blipFill>
                  <pic:spPr>
                    <a:xfrm>
                      <a:off x="0" y="0"/>
                      <a:ext cx="4754880" cy="3584448"/>
                    </a:xfrm>
                    <a:prstGeom prst="rect">
                      <a:avLst/>
                    </a:prstGeom>
                  </pic:spPr>
                </pic:pic>
              </a:graphicData>
            </a:graphic>
          </wp:inline>
        </w:drawing>
      </w:r>
    </w:p>
    <w:p w14:paraId="35783156" w14:textId="77777777" w:rsidR="005C4A13" w:rsidRPr="00A515BC" w:rsidRDefault="00000000">
      <w:pPr>
        <w:rPr>
          <w:lang w:val="es-ES"/>
        </w:rPr>
      </w:pPr>
      <w:r w:rsidRPr="00A515BC">
        <w:rPr>
          <w:lang w:val="es-ES"/>
        </w:rPr>
        <w:lastRenderedPageBreak/>
        <w:t>Descripción: texto hasta 300 caracteres. Usar categorías coherentes con la producción aprobada, por ejemplo trabajo de grado. Buscar el elemento antes de usar Nuevo. En Editar se conservan estos mismos límites; guardar cambios exige la contraseña de quien opera. El detalle sigue el patrón de la ventana de Autor y muestra los campos propios de este catálogo.</w:t>
      </w:r>
    </w:p>
    <w:p w14:paraId="5F09874F" w14:textId="77777777" w:rsidR="005C4A13" w:rsidRPr="00A515BC" w:rsidRDefault="00000000">
      <w:pPr>
        <w:pStyle w:val="Ttulo3"/>
        <w:rPr>
          <w:lang w:val="es-ES"/>
        </w:rPr>
      </w:pPr>
      <w:bookmarkStart w:id="32" w:name="sec032"/>
      <w:r w:rsidRPr="00A515BC">
        <w:rPr>
          <w:lang w:val="es-ES"/>
        </w:rPr>
        <w:t>Niveles académicos</w:t>
      </w:r>
      <w:bookmarkEnd w:id="32"/>
    </w:p>
    <w:p w14:paraId="0B98BE17"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31</w:t>
      </w:r>
      <w:r>
        <w:fldChar w:fldCharType="end"/>
      </w:r>
      <w:r w:rsidRPr="00A515BC">
        <w:rPr>
          <w:sz w:val="22"/>
          <w:lang w:val="es-ES"/>
        </w:rPr>
        <w:t xml:space="preserve">  Niveles académicos en el directorio institucional</w:t>
      </w:r>
    </w:p>
    <w:p w14:paraId="7DC12A67" w14:textId="77777777" w:rsidR="005C4A13" w:rsidRDefault="00000000">
      <w:pPr>
        <w:spacing w:after="120" w:line="240" w:lineRule="auto"/>
        <w:jc w:val="center"/>
      </w:pPr>
      <w:r>
        <w:rPr>
          <w:noProof/>
        </w:rPr>
        <w:drawing>
          <wp:inline distT="0" distB="0" distL="0" distR="0" wp14:anchorId="4A7EDD14" wp14:editId="7FF42D31">
            <wp:extent cx="5943600" cy="4457700"/>
            <wp:effectExtent l="0" t="0" r="0" b="0"/>
            <wp:docPr id="31" name="Picture 31" descr="Niveles académicos en el directorio institucional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niveles.png"/>
                    <pic:cNvPicPr/>
                  </pic:nvPicPr>
                  <pic:blipFill>
                    <a:blip r:embed="rId39"/>
                    <a:stretch>
                      <a:fillRect/>
                    </a:stretch>
                  </pic:blipFill>
                  <pic:spPr>
                    <a:xfrm>
                      <a:off x="0" y="0"/>
                      <a:ext cx="5943600" cy="4457700"/>
                    </a:xfrm>
                    <a:prstGeom prst="rect">
                      <a:avLst/>
                    </a:prstGeom>
                  </pic:spPr>
                </pic:pic>
              </a:graphicData>
            </a:graphic>
          </wp:inline>
        </w:drawing>
      </w:r>
    </w:p>
    <w:p w14:paraId="7684BE81"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32</w:t>
      </w:r>
      <w:r>
        <w:fldChar w:fldCharType="end"/>
      </w:r>
      <w:r>
        <w:rPr>
          <w:sz w:val="22"/>
        </w:rPr>
        <w:t xml:space="preserve">  Formulario de niveles académicos</w:t>
      </w:r>
    </w:p>
    <w:p w14:paraId="5D8D5C43" w14:textId="77777777" w:rsidR="005C4A13" w:rsidRDefault="00000000">
      <w:pPr>
        <w:spacing w:after="120" w:line="240" w:lineRule="auto"/>
        <w:jc w:val="center"/>
      </w:pPr>
      <w:r>
        <w:rPr>
          <w:noProof/>
        </w:rPr>
        <w:drawing>
          <wp:inline distT="0" distB="0" distL="0" distR="0" wp14:anchorId="5576A457" wp14:editId="438B7B0B">
            <wp:extent cx="4754880" cy="3584448"/>
            <wp:effectExtent l="0" t="0" r="0" b="0"/>
            <wp:docPr id="32" name="Picture 32" descr="Formulario de niveles académico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formulario-niveles.png"/>
                    <pic:cNvPicPr/>
                  </pic:nvPicPr>
                  <pic:blipFill>
                    <a:blip r:embed="rId40"/>
                    <a:stretch>
                      <a:fillRect/>
                    </a:stretch>
                  </pic:blipFill>
                  <pic:spPr>
                    <a:xfrm>
                      <a:off x="0" y="0"/>
                      <a:ext cx="4754880" cy="3584448"/>
                    </a:xfrm>
                    <a:prstGeom prst="rect">
                      <a:avLst/>
                    </a:prstGeom>
                  </pic:spPr>
                </pic:pic>
              </a:graphicData>
            </a:graphic>
          </wp:inline>
        </w:drawing>
      </w:r>
    </w:p>
    <w:p w14:paraId="13196ADB" w14:textId="77777777" w:rsidR="005C4A13" w:rsidRPr="00A515BC" w:rsidRDefault="00000000">
      <w:pPr>
        <w:rPr>
          <w:lang w:val="es-ES"/>
        </w:rPr>
      </w:pPr>
      <w:r w:rsidRPr="00A515BC">
        <w:rPr>
          <w:lang w:val="es-ES"/>
        </w:rPr>
        <w:t>Descripción: texto hasta 300 caracteres. Seleccionar el nivel del trabajo; no confundirlo con su tipo o su carrera. Buscar el elemento antes de usar Nuevo. En Editar se conservan estos mismos límites; guardar cambios exige la contraseña de quien opera. El detalle sigue el patrón de la ventana de Autor y muestra los campos propios de este catálogo.</w:t>
      </w:r>
    </w:p>
    <w:p w14:paraId="51251858" w14:textId="77777777" w:rsidR="005C4A13" w:rsidRPr="00A515BC" w:rsidRDefault="00000000">
      <w:pPr>
        <w:pStyle w:val="Ttulo3"/>
        <w:rPr>
          <w:lang w:val="es-ES"/>
        </w:rPr>
      </w:pPr>
      <w:bookmarkStart w:id="33" w:name="sec033"/>
      <w:r w:rsidRPr="00A515BC">
        <w:rPr>
          <w:lang w:val="es-ES"/>
        </w:rPr>
        <w:lastRenderedPageBreak/>
        <w:t>Estado y eliminación de catálogos</w:t>
      </w:r>
      <w:bookmarkEnd w:id="33"/>
    </w:p>
    <w:p w14:paraId="1723B812"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33</w:t>
      </w:r>
      <w:r>
        <w:fldChar w:fldCharType="end"/>
      </w:r>
      <w:r w:rsidRPr="00A515BC">
        <w:rPr>
          <w:sz w:val="22"/>
          <w:lang w:val="es-ES"/>
        </w:rPr>
        <w:t xml:space="preserve">  Confirmación de cambio de estado de un catálogo</w:t>
      </w:r>
    </w:p>
    <w:p w14:paraId="505944AF" w14:textId="77777777" w:rsidR="005C4A13" w:rsidRDefault="00000000">
      <w:pPr>
        <w:spacing w:after="120" w:line="240" w:lineRule="auto"/>
        <w:jc w:val="center"/>
      </w:pPr>
      <w:r>
        <w:rPr>
          <w:noProof/>
        </w:rPr>
        <w:drawing>
          <wp:inline distT="0" distB="0" distL="0" distR="0" wp14:anchorId="58FC1BE1" wp14:editId="5AC65A22">
            <wp:extent cx="5943600" cy="4457700"/>
            <wp:effectExtent l="0" t="0" r="0" b="0"/>
            <wp:docPr id="33" name="Picture 33" descr="Confirmación de cambio de estado de un catálogo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estado-catalogo.png"/>
                    <pic:cNvPicPr/>
                  </pic:nvPicPr>
                  <pic:blipFill>
                    <a:blip r:embed="rId41"/>
                    <a:stretch>
                      <a:fillRect/>
                    </a:stretch>
                  </pic:blipFill>
                  <pic:spPr>
                    <a:xfrm>
                      <a:off x="0" y="0"/>
                      <a:ext cx="5943600" cy="4457700"/>
                    </a:xfrm>
                    <a:prstGeom prst="rect">
                      <a:avLst/>
                    </a:prstGeom>
                  </pic:spPr>
                </pic:pic>
              </a:graphicData>
            </a:graphic>
          </wp:inline>
        </w:drawing>
      </w:r>
    </w:p>
    <w:p w14:paraId="0BACC59E"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34</w:t>
      </w:r>
      <w:r>
        <w:fldChar w:fldCharType="end"/>
      </w:r>
      <w:r w:rsidRPr="00A515BC">
        <w:rPr>
          <w:sz w:val="22"/>
          <w:lang w:val="es-ES"/>
        </w:rPr>
        <w:t xml:space="preserve">  Advertencia de eliminación física de un catálogo</w:t>
      </w:r>
    </w:p>
    <w:p w14:paraId="7E260248" w14:textId="77777777" w:rsidR="005C4A13" w:rsidRDefault="00000000">
      <w:pPr>
        <w:spacing w:after="120" w:line="240" w:lineRule="auto"/>
        <w:jc w:val="center"/>
      </w:pPr>
      <w:r>
        <w:rPr>
          <w:noProof/>
        </w:rPr>
        <w:drawing>
          <wp:inline distT="0" distB="0" distL="0" distR="0" wp14:anchorId="067CAA90" wp14:editId="77A8127A">
            <wp:extent cx="5943600" cy="4457700"/>
            <wp:effectExtent l="0" t="0" r="0" b="0"/>
            <wp:docPr id="34" name="Picture 34" descr="Advertencia de eliminación física de un catálogo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eliminar-catalogo.png"/>
                    <pic:cNvPicPr/>
                  </pic:nvPicPr>
                  <pic:blipFill>
                    <a:blip r:embed="rId42"/>
                    <a:stretch>
                      <a:fillRect/>
                    </a:stretch>
                  </pic:blipFill>
                  <pic:spPr>
                    <a:xfrm>
                      <a:off x="0" y="0"/>
                      <a:ext cx="5943600" cy="4457700"/>
                    </a:xfrm>
                    <a:prstGeom prst="rect">
                      <a:avLst/>
                    </a:prstGeom>
                  </pic:spPr>
                </pic:pic>
              </a:graphicData>
            </a:graphic>
          </wp:inline>
        </w:drawing>
      </w:r>
    </w:p>
    <w:p w14:paraId="133273BA" w14:textId="77777777" w:rsidR="005C4A13" w:rsidRPr="00A515BC" w:rsidRDefault="00000000">
      <w:pPr>
        <w:rPr>
          <w:lang w:val="es-ES"/>
        </w:rPr>
      </w:pPr>
      <w:r w:rsidRPr="00A515BC">
        <w:rPr>
          <w:lang w:val="es-ES"/>
        </w:rPr>
        <w:t>Inactivar retira un elemento de nuevas cargas y conserva sus referencias históricas. Activar lo vuelve a ofrecer si las reglas lo permiten. Leer nombre y estado, usar Cancelar o continuar con la acción y confirmar con contraseña. Si existen publicaciones activas asociadas, la inactivación que rompa su integridad se rechaza. Una baja física solo procede sin ninguna referencia y con permiso específico. Eliminar definitivamente no es necesario para retirar una opción de uso. Un catálogo vacío se muestra como tal y debe completarse antes de una nueva carga que lo necesite.</w:t>
      </w:r>
    </w:p>
    <w:p w14:paraId="118E6BE2" w14:textId="77777777" w:rsidR="005C4A13" w:rsidRPr="00A515BC" w:rsidRDefault="00000000">
      <w:pPr>
        <w:pStyle w:val="Ttulo3"/>
        <w:rPr>
          <w:lang w:val="es-ES"/>
        </w:rPr>
      </w:pPr>
      <w:bookmarkStart w:id="34" w:name="sec034"/>
      <w:r w:rsidRPr="00A515BC">
        <w:rPr>
          <w:lang w:val="es-ES"/>
        </w:rPr>
        <w:lastRenderedPageBreak/>
        <w:t>Mantenimiento de usuarios</w:t>
      </w:r>
      <w:bookmarkEnd w:id="34"/>
    </w:p>
    <w:p w14:paraId="1FCD7141"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35</w:t>
      </w:r>
      <w:r>
        <w:fldChar w:fldCharType="end"/>
      </w:r>
      <w:r w:rsidRPr="00A515BC">
        <w:rPr>
          <w:sz w:val="22"/>
          <w:lang w:val="es-ES"/>
        </w:rPr>
        <w:t xml:space="preserve">  Directorio y mantenimiento de cuentas</w:t>
      </w:r>
    </w:p>
    <w:p w14:paraId="277E8E46" w14:textId="77777777" w:rsidR="005C4A13" w:rsidRDefault="00000000">
      <w:pPr>
        <w:spacing w:after="120" w:line="240" w:lineRule="auto"/>
        <w:jc w:val="center"/>
      </w:pPr>
      <w:r>
        <w:rPr>
          <w:noProof/>
        </w:rPr>
        <w:drawing>
          <wp:inline distT="0" distB="0" distL="0" distR="0" wp14:anchorId="05D9CD0F" wp14:editId="0F9C59F2">
            <wp:extent cx="5943600" cy="4457700"/>
            <wp:effectExtent l="0" t="0" r="0" b="0"/>
            <wp:docPr id="35" name="Picture 35" descr="Directorio y mantenimiento de cuenta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usuarios.png"/>
                    <pic:cNvPicPr/>
                  </pic:nvPicPr>
                  <pic:blipFill>
                    <a:blip r:embed="rId43"/>
                    <a:stretch>
                      <a:fillRect/>
                    </a:stretch>
                  </pic:blipFill>
                  <pic:spPr>
                    <a:xfrm>
                      <a:off x="0" y="0"/>
                      <a:ext cx="5943600" cy="4457700"/>
                    </a:xfrm>
                    <a:prstGeom prst="rect">
                      <a:avLst/>
                    </a:prstGeom>
                  </pic:spPr>
                </pic:pic>
              </a:graphicData>
            </a:graphic>
          </wp:inline>
        </w:drawing>
      </w:r>
    </w:p>
    <w:p w14:paraId="3D24EE18" w14:textId="77777777" w:rsidR="005C4A13" w:rsidRPr="00A515BC" w:rsidRDefault="00000000">
      <w:pPr>
        <w:rPr>
          <w:lang w:val="es-ES"/>
        </w:rPr>
      </w:pPr>
      <w:r w:rsidRPr="00A515BC">
        <w:rPr>
          <w:lang w:val="es-ES"/>
        </w:rPr>
        <w:t>Buscar por nombre, usuario, correo o CI; filtrar por rol y estado, limpiar criterios y recorrer páginas. Nuevo usuario abre el alta. Ojo abre detalle; lápiz edita; candado asigna una contraseña; control de estado activa o inactiva; papelera solicita eliminación. Las acciones de la cuenta propia y del último Administrador tienen protecciones adicionales. La disponibilidad depende de los permisos efectivos, aunque algún texto fijo de la interfaz mencione solo al Administrador. La búsqueda de usuarios admite hasta 100 caracteres; la búsqueda de los catálogos, hasta 300.</w:t>
      </w:r>
    </w:p>
    <w:p w14:paraId="4CCEE051"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36</w:t>
      </w:r>
      <w:r>
        <w:fldChar w:fldCharType="end"/>
      </w:r>
      <w:r>
        <w:rPr>
          <w:sz w:val="22"/>
        </w:rPr>
        <w:t xml:space="preserve">  Formulario de nueva cuenta</w:t>
      </w:r>
    </w:p>
    <w:p w14:paraId="378055D9" w14:textId="77777777" w:rsidR="005C4A13" w:rsidRDefault="00000000">
      <w:pPr>
        <w:spacing w:after="120" w:line="240" w:lineRule="auto"/>
        <w:jc w:val="center"/>
      </w:pPr>
      <w:r>
        <w:rPr>
          <w:noProof/>
        </w:rPr>
        <w:drawing>
          <wp:inline distT="0" distB="0" distL="0" distR="0" wp14:anchorId="7C3353CE" wp14:editId="5822FD32">
            <wp:extent cx="4754880" cy="4710988"/>
            <wp:effectExtent l="0" t="0" r="0" b="0"/>
            <wp:docPr id="36" name="Picture 36" descr="Formulario de nueva cuent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nuevo-usuario.png"/>
                    <pic:cNvPicPr/>
                  </pic:nvPicPr>
                  <pic:blipFill>
                    <a:blip r:embed="rId44"/>
                    <a:stretch>
                      <a:fillRect/>
                    </a:stretch>
                  </pic:blipFill>
                  <pic:spPr>
                    <a:xfrm>
                      <a:off x="0" y="0"/>
                      <a:ext cx="4754880" cy="4710988"/>
                    </a:xfrm>
                    <a:prstGeom prst="rect">
                      <a:avLst/>
                    </a:prstGeom>
                  </pic:spPr>
                </pic:pic>
              </a:graphicData>
            </a:graphic>
          </wp:inline>
        </w:drawing>
      </w:r>
    </w:p>
    <w:p w14:paraId="516A382D" w14:textId="77777777" w:rsidR="005C4A13" w:rsidRDefault="00000000">
      <w:pPr>
        <w:pStyle w:val="Descripcin"/>
        <w:keepNext/>
      </w:pPr>
      <w:r>
        <w:rPr>
          <w:sz w:val="22"/>
        </w:rPr>
        <w:t xml:space="preserve">Tabla </w:t>
      </w:r>
      <w:r>
        <w:fldChar w:fldCharType="begin"/>
      </w:r>
      <w:r>
        <w:instrText>SEQ Tabla \* ARABIC</w:instrText>
      </w:r>
      <w:r>
        <w:fldChar w:fldCharType="separate"/>
      </w:r>
      <w:r>
        <w:t>9</w:t>
      </w:r>
      <w:r>
        <w:fldChar w:fldCharType="end"/>
      </w:r>
      <w:r>
        <w:rPr>
          <w:sz w:val="22"/>
        </w:rPr>
        <w:t xml:space="preserve">  Campos de las cuentas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84"/>
      </w:tblGrid>
      <w:tr w:rsidR="005C4A13" w14:paraId="2FF385C2" w14:textId="77777777">
        <w:trPr>
          <w:cantSplit/>
          <w:tblHeader/>
          <w:jc w:val="center"/>
        </w:trPr>
        <w:tc>
          <w:tcPr>
            <w:tcW w:w="2376" w:type="dxa"/>
            <w:shd w:val="clear" w:color="auto" w:fill="244660"/>
            <w:tcMar>
              <w:top w:w="80" w:type="dxa"/>
              <w:left w:w="100" w:type="dxa"/>
              <w:bottom w:w="80" w:type="dxa"/>
              <w:right w:w="100" w:type="dxa"/>
            </w:tcMar>
            <w:vAlign w:val="center"/>
          </w:tcPr>
          <w:p w14:paraId="72FA0816" w14:textId="77777777" w:rsidR="005C4A13" w:rsidRDefault="00000000">
            <w:pPr>
              <w:keepNext/>
              <w:spacing w:before="40" w:after="40" w:line="252" w:lineRule="auto"/>
            </w:pPr>
            <w:r>
              <w:rPr>
                <w:b/>
                <w:color w:val="FFFFFF"/>
                <w:sz w:val="21"/>
              </w:rPr>
              <w:t>Campo</w:t>
            </w:r>
          </w:p>
        </w:tc>
        <w:tc>
          <w:tcPr>
            <w:tcW w:w="6984" w:type="dxa"/>
            <w:shd w:val="clear" w:color="auto" w:fill="244660"/>
            <w:tcMar>
              <w:top w:w="80" w:type="dxa"/>
              <w:left w:w="100" w:type="dxa"/>
              <w:bottom w:w="80" w:type="dxa"/>
              <w:right w:w="100" w:type="dxa"/>
            </w:tcMar>
            <w:vAlign w:val="center"/>
          </w:tcPr>
          <w:p w14:paraId="7D1529DA" w14:textId="77777777" w:rsidR="005C4A13" w:rsidRDefault="00000000">
            <w:pPr>
              <w:keepNext/>
              <w:spacing w:before="40" w:after="40" w:line="252" w:lineRule="auto"/>
            </w:pPr>
            <w:r>
              <w:rPr>
                <w:b/>
                <w:color w:val="FFFFFF"/>
                <w:sz w:val="21"/>
              </w:rPr>
              <w:t>Tipo rango y unicidad</w:t>
            </w:r>
          </w:p>
        </w:tc>
      </w:tr>
      <w:tr w:rsidR="005C4A13" w:rsidRPr="00A515BC" w14:paraId="74C2AAB0" w14:textId="77777777">
        <w:trPr>
          <w:cantSplit/>
          <w:jc w:val="center"/>
        </w:trPr>
        <w:tc>
          <w:tcPr>
            <w:tcW w:w="2376" w:type="dxa"/>
            <w:shd w:val="clear" w:color="auto" w:fill="FFFFFF"/>
            <w:tcMar>
              <w:top w:w="80" w:type="dxa"/>
              <w:left w:w="100" w:type="dxa"/>
              <w:bottom w:w="80" w:type="dxa"/>
              <w:right w:w="100" w:type="dxa"/>
            </w:tcMar>
            <w:vAlign w:val="center"/>
          </w:tcPr>
          <w:p w14:paraId="2C5F3D2B" w14:textId="77777777" w:rsidR="005C4A13" w:rsidRDefault="00000000">
            <w:pPr>
              <w:spacing w:before="40" w:after="40" w:line="252" w:lineRule="auto"/>
            </w:pPr>
            <w:r>
              <w:rPr>
                <w:sz w:val="21"/>
              </w:rPr>
              <w:t>Nombre completo</w:t>
            </w:r>
          </w:p>
        </w:tc>
        <w:tc>
          <w:tcPr>
            <w:tcW w:w="6984" w:type="dxa"/>
            <w:shd w:val="clear" w:color="auto" w:fill="FFFFFF"/>
            <w:tcMar>
              <w:top w:w="80" w:type="dxa"/>
              <w:left w:w="100" w:type="dxa"/>
              <w:bottom w:w="80" w:type="dxa"/>
              <w:right w:w="100" w:type="dxa"/>
            </w:tcMar>
            <w:vAlign w:val="center"/>
          </w:tcPr>
          <w:p w14:paraId="5CBA5E5B" w14:textId="77777777" w:rsidR="005C4A13" w:rsidRPr="00A515BC" w:rsidRDefault="00000000">
            <w:pPr>
              <w:spacing w:before="40" w:after="40" w:line="252" w:lineRule="auto"/>
              <w:rPr>
                <w:lang w:val="es-ES"/>
              </w:rPr>
            </w:pPr>
            <w:r w:rsidRPr="00A515BC">
              <w:rPr>
                <w:sz w:val="21"/>
                <w:lang w:val="es-ES"/>
              </w:rPr>
              <w:t>Obligatorio, entre 1 y 100 caracteres después de normalizar espacios externos.</w:t>
            </w:r>
          </w:p>
        </w:tc>
      </w:tr>
      <w:tr w:rsidR="005C4A13" w14:paraId="0FD66F00" w14:textId="77777777">
        <w:trPr>
          <w:cantSplit/>
          <w:jc w:val="center"/>
        </w:trPr>
        <w:tc>
          <w:tcPr>
            <w:tcW w:w="2376" w:type="dxa"/>
            <w:shd w:val="clear" w:color="auto" w:fill="F1F4F7"/>
            <w:tcMar>
              <w:top w:w="80" w:type="dxa"/>
              <w:left w:w="100" w:type="dxa"/>
              <w:bottom w:w="80" w:type="dxa"/>
              <w:right w:w="100" w:type="dxa"/>
            </w:tcMar>
            <w:vAlign w:val="center"/>
          </w:tcPr>
          <w:p w14:paraId="6B1B15C6" w14:textId="77777777" w:rsidR="005C4A13" w:rsidRDefault="00000000">
            <w:pPr>
              <w:spacing w:before="40" w:after="40" w:line="252" w:lineRule="auto"/>
            </w:pPr>
            <w:r>
              <w:rPr>
                <w:sz w:val="21"/>
              </w:rPr>
              <w:t>CI</w:t>
            </w:r>
          </w:p>
        </w:tc>
        <w:tc>
          <w:tcPr>
            <w:tcW w:w="6984" w:type="dxa"/>
            <w:shd w:val="clear" w:color="auto" w:fill="F1F4F7"/>
            <w:tcMar>
              <w:top w:w="80" w:type="dxa"/>
              <w:left w:w="100" w:type="dxa"/>
              <w:bottom w:w="80" w:type="dxa"/>
              <w:right w:w="100" w:type="dxa"/>
            </w:tcMar>
            <w:vAlign w:val="center"/>
          </w:tcPr>
          <w:p w14:paraId="091F463E" w14:textId="77777777" w:rsidR="005C4A13" w:rsidRDefault="00000000">
            <w:pPr>
              <w:spacing w:before="40" w:after="40" w:line="252" w:lineRule="auto"/>
            </w:pPr>
            <w:r w:rsidRPr="00A515BC">
              <w:rPr>
                <w:sz w:val="21"/>
                <w:lang w:val="es-ES"/>
              </w:rPr>
              <w:t xml:space="preserve">Obligatoria, entre 5 y 12 dígitos; única. </w:t>
            </w:r>
            <w:r>
              <w:rPr>
                <w:sz w:val="21"/>
              </w:rPr>
              <w:t>No escribir separadores.</w:t>
            </w:r>
          </w:p>
        </w:tc>
      </w:tr>
      <w:tr w:rsidR="005C4A13" w:rsidRPr="00A515BC" w14:paraId="31A9DFB6" w14:textId="77777777">
        <w:trPr>
          <w:cantSplit/>
          <w:jc w:val="center"/>
        </w:trPr>
        <w:tc>
          <w:tcPr>
            <w:tcW w:w="2376" w:type="dxa"/>
            <w:shd w:val="clear" w:color="auto" w:fill="FFFFFF"/>
            <w:tcMar>
              <w:top w:w="80" w:type="dxa"/>
              <w:left w:w="100" w:type="dxa"/>
              <w:bottom w:w="80" w:type="dxa"/>
              <w:right w:w="100" w:type="dxa"/>
            </w:tcMar>
            <w:vAlign w:val="center"/>
          </w:tcPr>
          <w:p w14:paraId="306D0880" w14:textId="77777777" w:rsidR="005C4A13" w:rsidRDefault="00000000">
            <w:pPr>
              <w:spacing w:before="40" w:after="40" w:line="252" w:lineRule="auto"/>
            </w:pPr>
            <w:r>
              <w:rPr>
                <w:sz w:val="21"/>
              </w:rPr>
              <w:t>Correo</w:t>
            </w:r>
          </w:p>
        </w:tc>
        <w:tc>
          <w:tcPr>
            <w:tcW w:w="6984" w:type="dxa"/>
            <w:shd w:val="clear" w:color="auto" w:fill="FFFFFF"/>
            <w:tcMar>
              <w:top w:w="80" w:type="dxa"/>
              <w:left w:w="100" w:type="dxa"/>
              <w:bottom w:w="80" w:type="dxa"/>
              <w:right w:w="100" w:type="dxa"/>
            </w:tcMar>
            <w:vAlign w:val="center"/>
          </w:tcPr>
          <w:p w14:paraId="61EBE480" w14:textId="77777777" w:rsidR="005C4A13" w:rsidRPr="00A515BC" w:rsidRDefault="00000000">
            <w:pPr>
              <w:spacing w:before="40" w:after="40" w:line="252" w:lineRule="auto"/>
              <w:rPr>
                <w:lang w:val="es-ES"/>
              </w:rPr>
            </w:pPr>
            <w:r w:rsidRPr="00A515BC">
              <w:rPr>
                <w:sz w:val="21"/>
                <w:lang w:val="es-ES"/>
              </w:rPr>
              <w:t>Obligatorio, válido, hasta 254 caracteres y único normalizado.</w:t>
            </w:r>
          </w:p>
        </w:tc>
      </w:tr>
      <w:tr w:rsidR="005C4A13" w14:paraId="46C19A6C" w14:textId="77777777">
        <w:trPr>
          <w:cantSplit/>
          <w:jc w:val="center"/>
        </w:trPr>
        <w:tc>
          <w:tcPr>
            <w:tcW w:w="2376" w:type="dxa"/>
            <w:shd w:val="clear" w:color="auto" w:fill="F1F4F7"/>
            <w:tcMar>
              <w:top w:w="80" w:type="dxa"/>
              <w:left w:w="100" w:type="dxa"/>
              <w:bottom w:w="80" w:type="dxa"/>
              <w:right w:w="100" w:type="dxa"/>
            </w:tcMar>
            <w:vAlign w:val="center"/>
          </w:tcPr>
          <w:p w14:paraId="5CF82175" w14:textId="77777777" w:rsidR="005C4A13" w:rsidRDefault="00000000">
            <w:pPr>
              <w:spacing w:before="40" w:after="40" w:line="252" w:lineRule="auto"/>
            </w:pPr>
            <w:r>
              <w:rPr>
                <w:sz w:val="21"/>
              </w:rPr>
              <w:t>Usuario</w:t>
            </w:r>
          </w:p>
        </w:tc>
        <w:tc>
          <w:tcPr>
            <w:tcW w:w="6984" w:type="dxa"/>
            <w:shd w:val="clear" w:color="auto" w:fill="F1F4F7"/>
            <w:tcMar>
              <w:top w:w="80" w:type="dxa"/>
              <w:left w:w="100" w:type="dxa"/>
              <w:bottom w:w="80" w:type="dxa"/>
              <w:right w:w="100" w:type="dxa"/>
            </w:tcMar>
            <w:vAlign w:val="center"/>
          </w:tcPr>
          <w:p w14:paraId="36286543" w14:textId="77777777" w:rsidR="005C4A13" w:rsidRDefault="00000000">
            <w:pPr>
              <w:spacing w:before="40" w:after="40" w:line="252" w:lineRule="auto"/>
            </w:pPr>
            <w:r w:rsidRPr="00A515BC">
              <w:rPr>
                <w:sz w:val="21"/>
                <w:lang w:val="es-ES"/>
              </w:rPr>
              <w:t xml:space="preserve">Obligatorio, de 3 a 40 caracteres: A-Z, a-z, 0-9, punto, guion o guion bajo. </w:t>
            </w:r>
            <w:r>
              <w:rPr>
                <w:sz w:val="21"/>
              </w:rPr>
              <w:t>Único normalizado.</w:t>
            </w:r>
          </w:p>
        </w:tc>
      </w:tr>
      <w:tr w:rsidR="005C4A13" w:rsidRPr="00A515BC" w14:paraId="784903B0" w14:textId="77777777">
        <w:trPr>
          <w:cantSplit/>
          <w:jc w:val="center"/>
        </w:trPr>
        <w:tc>
          <w:tcPr>
            <w:tcW w:w="2376" w:type="dxa"/>
            <w:shd w:val="clear" w:color="auto" w:fill="FFFFFF"/>
            <w:tcMar>
              <w:top w:w="80" w:type="dxa"/>
              <w:left w:w="100" w:type="dxa"/>
              <w:bottom w:w="80" w:type="dxa"/>
              <w:right w:w="100" w:type="dxa"/>
            </w:tcMar>
            <w:vAlign w:val="center"/>
          </w:tcPr>
          <w:p w14:paraId="0C4E0E55" w14:textId="77777777" w:rsidR="005C4A13" w:rsidRDefault="00000000">
            <w:pPr>
              <w:spacing w:before="40" w:after="40" w:line="252" w:lineRule="auto"/>
            </w:pPr>
            <w:r>
              <w:rPr>
                <w:sz w:val="21"/>
              </w:rPr>
              <w:t>Rol</w:t>
            </w:r>
          </w:p>
        </w:tc>
        <w:tc>
          <w:tcPr>
            <w:tcW w:w="6984" w:type="dxa"/>
            <w:shd w:val="clear" w:color="auto" w:fill="FFFFFF"/>
            <w:tcMar>
              <w:top w:w="80" w:type="dxa"/>
              <w:left w:w="100" w:type="dxa"/>
              <w:bottom w:w="80" w:type="dxa"/>
              <w:right w:w="100" w:type="dxa"/>
            </w:tcMar>
            <w:vAlign w:val="center"/>
          </w:tcPr>
          <w:p w14:paraId="29889857" w14:textId="77777777" w:rsidR="005C4A13" w:rsidRPr="00A515BC" w:rsidRDefault="00000000">
            <w:pPr>
              <w:spacing w:before="40" w:after="40" w:line="252" w:lineRule="auto"/>
              <w:rPr>
                <w:lang w:val="es-ES"/>
              </w:rPr>
            </w:pPr>
            <w:r w:rsidRPr="00A515BC">
              <w:rPr>
                <w:sz w:val="21"/>
                <w:lang w:val="es-ES"/>
              </w:rPr>
              <w:t>Administrador, Digitador o Público según la autorización del operador.</w:t>
            </w:r>
          </w:p>
        </w:tc>
      </w:tr>
      <w:tr w:rsidR="005C4A13" w:rsidRPr="00A515BC" w14:paraId="2E85646C" w14:textId="77777777">
        <w:trPr>
          <w:cantSplit/>
          <w:jc w:val="center"/>
        </w:trPr>
        <w:tc>
          <w:tcPr>
            <w:tcW w:w="2376" w:type="dxa"/>
            <w:shd w:val="clear" w:color="auto" w:fill="F1F4F7"/>
            <w:tcMar>
              <w:top w:w="80" w:type="dxa"/>
              <w:left w:w="100" w:type="dxa"/>
              <w:bottom w:w="80" w:type="dxa"/>
              <w:right w:w="100" w:type="dxa"/>
            </w:tcMar>
            <w:vAlign w:val="center"/>
          </w:tcPr>
          <w:p w14:paraId="241F7F16" w14:textId="77777777" w:rsidR="005C4A13" w:rsidRDefault="00000000">
            <w:pPr>
              <w:spacing w:before="40" w:after="40" w:line="252" w:lineRule="auto"/>
            </w:pPr>
            <w:r>
              <w:rPr>
                <w:sz w:val="21"/>
              </w:rPr>
              <w:t>Estado</w:t>
            </w:r>
          </w:p>
        </w:tc>
        <w:tc>
          <w:tcPr>
            <w:tcW w:w="6984" w:type="dxa"/>
            <w:shd w:val="clear" w:color="auto" w:fill="F1F4F7"/>
            <w:tcMar>
              <w:top w:w="80" w:type="dxa"/>
              <w:left w:w="100" w:type="dxa"/>
              <w:bottom w:w="80" w:type="dxa"/>
              <w:right w:w="100" w:type="dxa"/>
            </w:tcMar>
            <w:vAlign w:val="center"/>
          </w:tcPr>
          <w:p w14:paraId="675B241D" w14:textId="77777777" w:rsidR="005C4A13" w:rsidRPr="00A515BC" w:rsidRDefault="00000000">
            <w:pPr>
              <w:spacing w:before="40" w:after="40" w:line="252" w:lineRule="auto"/>
              <w:rPr>
                <w:lang w:val="es-ES"/>
              </w:rPr>
            </w:pPr>
            <w:r w:rsidRPr="00A515BC">
              <w:rPr>
                <w:sz w:val="21"/>
                <w:lang w:val="es-ES"/>
              </w:rPr>
              <w:t>Activo o Inactivo. Una cuenta inactiva conserva datos y no puede ingresar.</w:t>
            </w:r>
          </w:p>
        </w:tc>
      </w:tr>
      <w:tr w:rsidR="005C4A13" w14:paraId="096C3CCA" w14:textId="77777777">
        <w:trPr>
          <w:cantSplit/>
          <w:jc w:val="center"/>
        </w:trPr>
        <w:tc>
          <w:tcPr>
            <w:tcW w:w="2376" w:type="dxa"/>
            <w:shd w:val="clear" w:color="auto" w:fill="FFFFFF"/>
            <w:tcMar>
              <w:top w:w="80" w:type="dxa"/>
              <w:left w:w="100" w:type="dxa"/>
              <w:bottom w:w="80" w:type="dxa"/>
              <w:right w:w="100" w:type="dxa"/>
            </w:tcMar>
            <w:vAlign w:val="center"/>
          </w:tcPr>
          <w:p w14:paraId="4E6A4EB0" w14:textId="77777777" w:rsidR="005C4A13" w:rsidRDefault="00000000">
            <w:pPr>
              <w:spacing w:before="40" w:after="40" w:line="252" w:lineRule="auto"/>
            </w:pPr>
            <w:r>
              <w:rPr>
                <w:sz w:val="21"/>
              </w:rPr>
              <w:t>Contraseña y confirmación</w:t>
            </w:r>
          </w:p>
        </w:tc>
        <w:tc>
          <w:tcPr>
            <w:tcW w:w="6984" w:type="dxa"/>
            <w:shd w:val="clear" w:color="auto" w:fill="FFFFFF"/>
            <w:tcMar>
              <w:top w:w="80" w:type="dxa"/>
              <w:left w:w="100" w:type="dxa"/>
              <w:bottom w:w="80" w:type="dxa"/>
              <w:right w:w="100" w:type="dxa"/>
            </w:tcMar>
            <w:vAlign w:val="center"/>
          </w:tcPr>
          <w:p w14:paraId="5F598C67" w14:textId="77777777" w:rsidR="005C4A13" w:rsidRDefault="00000000">
            <w:pPr>
              <w:spacing w:before="40" w:after="40" w:line="252" w:lineRule="auto"/>
            </w:pPr>
            <w:r w:rsidRPr="00A515BC">
              <w:rPr>
                <w:sz w:val="21"/>
                <w:lang w:val="es-ES"/>
              </w:rPr>
              <w:t xml:space="preserve">Iguales; entre 8 y 128 caracteres, una letra ASCII y un número como validación automática vigente. </w:t>
            </w:r>
            <w:r>
              <w:rPr>
                <w:sz w:val="21"/>
              </w:rPr>
              <w:t>Aplicar además la política de composición indicada en seguridad.</w:t>
            </w:r>
          </w:p>
        </w:tc>
      </w:tr>
    </w:tbl>
    <w:p w14:paraId="1864BE0B" w14:textId="77777777" w:rsidR="005C4A13" w:rsidRDefault="005C4A13">
      <w:pPr>
        <w:spacing w:after="40"/>
      </w:pPr>
    </w:p>
    <w:p w14:paraId="6BDB695C" w14:textId="77777777" w:rsidR="005C4A13" w:rsidRPr="00A515BC" w:rsidRDefault="00000000">
      <w:pPr>
        <w:rPr>
          <w:lang w:val="es-ES"/>
        </w:rPr>
      </w:pPr>
      <w:r w:rsidRPr="00A515BC">
        <w:rPr>
          <w:lang w:val="es-ES"/>
        </w:rPr>
        <w:t>Completar la identidad verificada, seleccionar rol y estado, definir la contraseña inicial y repetirla. Guardar y confirmar el alta; Cancelar abandona. Entregar las credenciales por un canal privado y pedir su cambio al titular. La contraseña no aparece en el detalle ni puede recuperarse desde su hash.</w:t>
      </w:r>
    </w:p>
    <w:p w14:paraId="5B65E58E"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37</w:t>
      </w:r>
      <w:r>
        <w:fldChar w:fldCharType="end"/>
      </w:r>
      <w:r w:rsidRPr="00A515BC">
        <w:rPr>
          <w:sz w:val="22"/>
          <w:lang w:val="es-ES"/>
        </w:rPr>
        <w:t xml:space="preserve">  Edición de una cuenta existente</w:t>
      </w:r>
    </w:p>
    <w:p w14:paraId="6F247198" w14:textId="77777777" w:rsidR="005C4A13" w:rsidRDefault="00000000">
      <w:pPr>
        <w:spacing w:after="120" w:line="240" w:lineRule="auto"/>
        <w:jc w:val="center"/>
      </w:pPr>
      <w:r>
        <w:rPr>
          <w:noProof/>
        </w:rPr>
        <w:drawing>
          <wp:inline distT="0" distB="0" distL="0" distR="0" wp14:anchorId="51584EA4" wp14:editId="43CDBD7F">
            <wp:extent cx="5943600" cy="4457700"/>
            <wp:effectExtent l="0" t="0" r="0" b="0"/>
            <wp:docPr id="37" name="Picture 37" descr="Edición de una cuenta existente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editar-usuario.png"/>
                    <pic:cNvPicPr/>
                  </pic:nvPicPr>
                  <pic:blipFill>
                    <a:blip r:embed="rId45"/>
                    <a:stretch>
                      <a:fillRect/>
                    </a:stretch>
                  </pic:blipFill>
                  <pic:spPr>
                    <a:xfrm>
                      <a:off x="0" y="0"/>
                      <a:ext cx="5943600" cy="4457700"/>
                    </a:xfrm>
                    <a:prstGeom prst="rect">
                      <a:avLst/>
                    </a:prstGeom>
                  </pic:spPr>
                </pic:pic>
              </a:graphicData>
            </a:graphic>
          </wp:inline>
        </w:drawing>
      </w:r>
    </w:p>
    <w:p w14:paraId="6426BB78" w14:textId="77777777" w:rsidR="005C4A13" w:rsidRPr="00A515BC" w:rsidRDefault="00000000">
      <w:pPr>
        <w:rPr>
          <w:lang w:val="es-ES"/>
        </w:rPr>
      </w:pPr>
      <w:r w:rsidRPr="00A515BC">
        <w:rPr>
          <w:lang w:val="es-ES"/>
        </w:rPr>
        <w:t>Editar conserva los límites anteriores, pero no modifica la contraseña en este formulario. El nombre asociado a Público está protegido cuando el rol anterior o nuevo es Público. La propia cuenta no cambia su rol o estado aquí. Un gestor sin permissions.manage no asigna otro rol ni modifica cuentas con permisos superiores a los suyos. Guardar solicita la contraseña del operador; Cancelar conserva el estado previo.</w:t>
      </w:r>
    </w:p>
    <w:p w14:paraId="3CF2D01F" w14:textId="77777777" w:rsidR="005C4A13" w:rsidRDefault="00000000">
      <w:pPr>
        <w:pStyle w:val="Descripcin"/>
        <w:keepNext/>
      </w:pPr>
      <w:r>
        <w:rPr>
          <w:sz w:val="22"/>
        </w:rPr>
        <w:lastRenderedPageBreak/>
        <w:t xml:space="preserve">Figura </w:t>
      </w:r>
      <w:r>
        <w:fldChar w:fldCharType="begin"/>
      </w:r>
      <w:r>
        <w:instrText>SEQ Figura \* ARABIC</w:instrText>
      </w:r>
      <w:r>
        <w:fldChar w:fldCharType="separate"/>
      </w:r>
      <w:r>
        <w:t>38</w:t>
      </w:r>
      <w:r>
        <w:fldChar w:fldCharType="end"/>
      </w:r>
      <w:r>
        <w:rPr>
          <w:sz w:val="22"/>
        </w:rPr>
        <w:t xml:space="preserve">  Detalle informativo de usuario</w:t>
      </w:r>
    </w:p>
    <w:p w14:paraId="4A2713D2" w14:textId="77777777" w:rsidR="005C4A13" w:rsidRDefault="00000000">
      <w:pPr>
        <w:spacing w:after="120" w:line="240" w:lineRule="auto"/>
        <w:jc w:val="center"/>
      </w:pPr>
      <w:r>
        <w:rPr>
          <w:noProof/>
        </w:rPr>
        <w:drawing>
          <wp:inline distT="0" distB="0" distL="0" distR="0" wp14:anchorId="46EB9BC2" wp14:editId="57C34D86">
            <wp:extent cx="5943600" cy="4457700"/>
            <wp:effectExtent l="0" t="0" r="0" b="0"/>
            <wp:docPr id="38" name="Picture 38" descr="Detalle informativo de usuario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detalle-usuario.png"/>
                    <pic:cNvPicPr/>
                  </pic:nvPicPr>
                  <pic:blipFill>
                    <a:blip r:embed="rId46"/>
                    <a:stretch>
                      <a:fillRect/>
                    </a:stretch>
                  </pic:blipFill>
                  <pic:spPr>
                    <a:xfrm>
                      <a:off x="0" y="0"/>
                      <a:ext cx="5943600" cy="4457700"/>
                    </a:xfrm>
                    <a:prstGeom prst="rect">
                      <a:avLst/>
                    </a:prstGeom>
                  </pic:spPr>
                </pic:pic>
              </a:graphicData>
            </a:graphic>
          </wp:inline>
        </w:drawing>
      </w:r>
    </w:p>
    <w:p w14:paraId="583041F8"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39</w:t>
      </w:r>
      <w:r>
        <w:fldChar w:fldCharType="end"/>
      </w:r>
      <w:r w:rsidRPr="00A515BC">
        <w:rPr>
          <w:sz w:val="22"/>
          <w:lang w:val="es-ES"/>
        </w:rPr>
        <w:t xml:space="preserve">  Asignación administrativa de una contraseña</w:t>
      </w:r>
    </w:p>
    <w:p w14:paraId="4E5FA966" w14:textId="77777777" w:rsidR="005C4A13" w:rsidRDefault="00000000">
      <w:pPr>
        <w:spacing w:after="120" w:line="240" w:lineRule="auto"/>
        <w:jc w:val="center"/>
      </w:pPr>
      <w:r>
        <w:rPr>
          <w:noProof/>
        </w:rPr>
        <w:drawing>
          <wp:inline distT="0" distB="0" distL="0" distR="0" wp14:anchorId="7A81E4AB" wp14:editId="642E6FE7">
            <wp:extent cx="4754880" cy="4184294"/>
            <wp:effectExtent l="0" t="0" r="0" b="0"/>
            <wp:docPr id="39" name="Picture 39" descr="Asignación administrativa de una contraseñ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clave-usuario.png"/>
                    <pic:cNvPicPr/>
                  </pic:nvPicPr>
                  <pic:blipFill>
                    <a:blip r:embed="rId47"/>
                    <a:stretch>
                      <a:fillRect/>
                    </a:stretch>
                  </pic:blipFill>
                  <pic:spPr>
                    <a:xfrm>
                      <a:off x="0" y="0"/>
                      <a:ext cx="4754880" cy="4184294"/>
                    </a:xfrm>
                    <a:prstGeom prst="rect">
                      <a:avLst/>
                    </a:prstGeom>
                  </pic:spPr>
                </pic:pic>
              </a:graphicData>
            </a:graphic>
          </wp:inline>
        </w:drawing>
      </w:r>
    </w:p>
    <w:p w14:paraId="46F293E2" w14:textId="77777777" w:rsidR="005C4A13" w:rsidRPr="00A515BC" w:rsidRDefault="00000000">
      <w:pPr>
        <w:rPr>
          <w:lang w:val="es-ES"/>
        </w:rPr>
      </w:pPr>
      <w:r w:rsidRPr="00A515BC">
        <w:rPr>
          <w:lang w:val="es-ES"/>
        </w:rPr>
        <w:t>Detalle informa usuario, CI, correo, rol, estado y fecha; Cerrar regresa. En Cambiar contraseña del usuario introducir la nueva clave y su confirmación iguales y distintas de la actual del destinatario. Guardar continúa con la confirmación de la contraseña propia del operador. El cambio revoca las sesiones del destinatario. Para la propia cuenta usar Cambiar contraseña de Mi cuenta.</w:t>
      </w:r>
    </w:p>
    <w:p w14:paraId="6320192B"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40</w:t>
      </w:r>
      <w:r>
        <w:fldChar w:fldCharType="end"/>
      </w:r>
      <w:r w:rsidRPr="00A515BC">
        <w:rPr>
          <w:sz w:val="22"/>
          <w:lang w:val="es-ES"/>
        </w:rPr>
        <w:t xml:space="preserve">  Advertencia para inactivar una cuenta</w:t>
      </w:r>
    </w:p>
    <w:p w14:paraId="61727F2E" w14:textId="77777777" w:rsidR="005C4A13" w:rsidRDefault="00000000">
      <w:pPr>
        <w:spacing w:after="120" w:line="240" w:lineRule="auto"/>
        <w:jc w:val="center"/>
      </w:pPr>
      <w:r>
        <w:rPr>
          <w:noProof/>
        </w:rPr>
        <w:drawing>
          <wp:inline distT="0" distB="0" distL="0" distR="0" wp14:anchorId="6487CD74" wp14:editId="48E1C17E">
            <wp:extent cx="5943600" cy="4457700"/>
            <wp:effectExtent l="0" t="0" r="0" b="0"/>
            <wp:docPr id="40" name="Picture 40" descr="Advertencia para inactivar una cuent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inactivar-usuario.png"/>
                    <pic:cNvPicPr/>
                  </pic:nvPicPr>
                  <pic:blipFill>
                    <a:blip r:embed="rId48"/>
                    <a:stretch>
                      <a:fillRect/>
                    </a:stretch>
                  </pic:blipFill>
                  <pic:spPr>
                    <a:xfrm>
                      <a:off x="0" y="0"/>
                      <a:ext cx="5943600" cy="4457700"/>
                    </a:xfrm>
                    <a:prstGeom prst="rect">
                      <a:avLst/>
                    </a:prstGeom>
                  </pic:spPr>
                </pic:pic>
              </a:graphicData>
            </a:graphic>
          </wp:inline>
        </w:drawing>
      </w:r>
    </w:p>
    <w:p w14:paraId="0085EB85"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41</w:t>
      </w:r>
      <w:r>
        <w:fldChar w:fldCharType="end"/>
      </w:r>
      <w:r w:rsidRPr="00A515BC">
        <w:rPr>
          <w:sz w:val="22"/>
          <w:lang w:val="es-ES"/>
        </w:rPr>
        <w:t xml:space="preserve">  Advertencia para eliminar definitivamente una cuenta</w:t>
      </w:r>
    </w:p>
    <w:p w14:paraId="2CA8FEB2" w14:textId="77777777" w:rsidR="005C4A13" w:rsidRDefault="00000000">
      <w:pPr>
        <w:spacing w:after="120" w:line="240" w:lineRule="auto"/>
        <w:jc w:val="center"/>
      </w:pPr>
      <w:r>
        <w:rPr>
          <w:noProof/>
        </w:rPr>
        <w:drawing>
          <wp:inline distT="0" distB="0" distL="0" distR="0" wp14:anchorId="17C8DD43" wp14:editId="0FDD08B1">
            <wp:extent cx="5943600" cy="4457700"/>
            <wp:effectExtent l="0" t="0" r="0" b="0"/>
            <wp:docPr id="41" name="Picture 41" descr="Advertencia para eliminar definitivamente una cuent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eliminar-usuario.png"/>
                    <pic:cNvPicPr/>
                  </pic:nvPicPr>
                  <pic:blipFill>
                    <a:blip r:embed="rId49"/>
                    <a:stretch>
                      <a:fillRect/>
                    </a:stretch>
                  </pic:blipFill>
                  <pic:spPr>
                    <a:xfrm>
                      <a:off x="0" y="0"/>
                      <a:ext cx="5943600" cy="4457700"/>
                    </a:xfrm>
                    <a:prstGeom prst="rect">
                      <a:avLst/>
                    </a:prstGeom>
                  </pic:spPr>
                </pic:pic>
              </a:graphicData>
            </a:graphic>
          </wp:inline>
        </w:drawing>
      </w:r>
    </w:p>
    <w:p w14:paraId="6A3FC10A" w14:textId="77777777" w:rsidR="005C4A13" w:rsidRPr="00A515BC" w:rsidRDefault="00000000">
      <w:pPr>
        <w:rPr>
          <w:lang w:val="es-ES"/>
        </w:rPr>
      </w:pPr>
      <w:r w:rsidRPr="00A515BC">
        <w:rPr>
          <w:lang w:val="es-ES"/>
        </w:rPr>
        <w:t>Activar permite volver a ingresar con la contraseña vigente. Inactivar revoca acceso y sesiones cuando las referencias permiten hacerlo; publicaciones creadas, adjuntos propios u otras vinculaciones protegidas pueden impedir la baja. Eliminar definitivamente solo se admite sin vínculos: sesiones, auditoría, publicaciones o archivos pueden bloquearlo. Leer la identidad, continuar y confirmar o Cancelar. No se puede dejar el sistema sin un Administrador activo ni sin un gestor de permisos activo.</w:t>
      </w:r>
    </w:p>
    <w:p w14:paraId="2ADD81D3" w14:textId="77777777" w:rsidR="005C4A13" w:rsidRPr="00A515BC" w:rsidRDefault="00000000">
      <w:pPr>
        <w:pStyle w:val="Ttulo3"/>
        <w:rPr>
          <w:lang w:val="es-ES"/>
        </w:rPr>
      </w:pPr>
      <w:bookmarkStart w:id="35" w:name="sec035"/>
      <w:r w:rsidRPr="00A515BC">
        <w:rPr>
          <w:lang w:val="es-ES"/>
        </w:rPr>
        <w:lastRenderedPageBreak/>
        <w:t>Roles y permisos</w:t>
      </w:r>
      <w:bookmarkEnd w:id="35"/>
    </w:p>
    <w:p w14:paraId="0ECA4E14"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42</w:t>
      </w:r>
      <w:r>
        <w:fldChar w:fldCharType="end"/>
      </w:r>
      <w:r w:rsidRPr="00A515BC">
        <w:rPr>
          <w:sz w:val="22"/>
          <w:lang w:val="es-ES"/>
        </w:rPr>
        <w:t xml:space="preserve">  Configuración por rol y excepciones por cuenta</w:t>
      </w:r>
    </w:p>
    <w:p w14:paraId="02220141" w14:textId="77777777" w:rsidR="005C4A13" w:rsidRDefault="00000000">
      <w:pPr>
        <w:spacing w:after="120" w:line="240" w:lineRule="auto"/>
        <w:jc w:val="center"/>
      </w:pPr>
      <w:r>
        <w:rPr>
          <w:noProof/>
        </w:rPr>
        <w:drawing>
          <wp:inline distT="0" distB="0" distL="0" distR="0" wp14:anchorId="2DA32E5E" wp14:editId="68368B3C">
            <wp:extent cx="5943600" cy="4457700"/>
            <wp:effectExtent l="0" t="0" r="0" b="0"/>
            <wp:docPr id="42" name="Picture 42" descr="Configuración por rol y excepciones por cuent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ermisos.png"/>
                    <pic:cNvPicPr/>
                  </pic:nvPicPr>
                  <pic:blipFill>
                    <a:blip r:embed="rId50"/>
                    <a:stretch>
                      <a:fillRect/>
                    </a:stretch>
                  </pic:blipFill>
                  <pic:spPr>
                    <a:xfrm>
                      <a:off x="0" y="0"/>
                      <a:ext cx="5943600" cy="4457700"/>
                    </a:xfrm>
                    <a:prstGeom prst="rect">
                      <a:avLst/>
                    </a:prstGeom>
                  </pic:spPr>
                </pic:pic>
              </a:graphicData>
            </a:graphic>
          </wp:inline>
        </w:drawing>
      </w:r>
    </w:p>
    <w:p w14:paraId="6D96BFA0" w14:textId="77777777" w:rsidR="005C4A13" w:rsidRPr="00A515BC" w:rsidRDefault="00000000">
      <w:pPr>
        <w:spacing w:after="100" w:line="269" w:lineRule="auto"/>
        <w:ind w:left="288"/>
        <w:rPr>
          <w:lang w:val="es-ES"/>
        </w:rPr>
      </w:pPr>
      <w:r w:rsidRPr="00A515BC">
        <w:rPr>
          <w:lang w:val="es-ES"/>
        </w:rPr>
        <w:t>1. Seleccionar el rol y marcar únicamente las acciones institucionalmente autorizadas.</w:t>
      </w:r>
    </w:p>
    <w:p w14:paraId="4B4252FD" w14:textId="77777777" w:rsidR="005C4A13" w:rsidRPr="00A515BC" w:rsidRDefault="00000000">
      <w:pPr>
        <w:spacing w:after="100" w:line="269" w:lineRule="auto"/>
        <w:ind w:left="288"/>
        <w:rPr>
          <w:lang w:val="es-ES"/>
        </w:rPr>
      </w:pPr>
      <w:r w:rsidRPr="00A515BC">
        <w:rPr>
          <w:lang w:val="es-ES"/>
        </w:rPr>
        <w:t>2. En Excepciones por cuenta buscar o seleccionar a la persona y recorrer las páginas del directorio si hace falta.</w:t>
      </w:r>
    </w:p>
    <w:p w14:paraId="4A769A09" w14:textId="77777777" w:rsidR="005C4A13" w:rsidRPr="00A515BC" w:rsidRDefault="00000000">
      <w:pPr>
        <w:spacing w:after="100" w:line="269" w:lineRule="auto"/>
        <w:ind w:left="288"/>
        <w:rPr>
          <w:lang w:val="es-ES"/>
        </w:rPr>
      </w:pPr>
      <w:r w:rsidRPr="00A515BC">
        <w:rPr>
          <w:lang w:val="es-ES"/>
        </w:rPr>
        <w:t>3. Elegir Heredar del rol, Permitir o Denegar para cada acción.</w:t>
      </w:r>
    </w:p>
    <w:p w14:paraId="43003B36" w14:textId="77777777" w:rsidR="005C4A13" w:rsidRPr="00A515BC" w:rsidRDefault="00000000">
      <w:pPr>
        <w:spacing w:after="100" w:line="269" w:lineRule="auto"/>
        <w:ind w:left="288"/>
        <w:rPr>
          <w:lang w:val="es-ES"/>
        </w:rPr>
      </w:pPr>
      <w:r w:rsidRPr="00A515BC">
        <w:rPr>
          <w:lang w:val="es-ES"/>
        </w:rPr>
        <w:t>4. Revisar los efectos conjuntos y elegir Guardar permisos. Confirmar con la contraseña actual.</w:t>
      </w:r>
    </w:p>
    <w:p w14:paraId="7AEC6EB0" w14:textId="77777777" w:rsidR="005C4A13" w:rsidRPr="00A515BC" w:rsidRDefault="00000000">
      <w:pPr>
        <w:spacing w:after="100" w:line="269" w:lineRule="auto"/>
        <w:ind w:left="288"/>
        <w:rPr>
          <w:lang w:val="es-ES"/>
        </w:rPr>
      </w:pPr>
      <w:r w:rsidRPr="00A515BC">
        <w:rPr>
          <w:lang w:val="es-ES"/>
        </w:rPr>
        <w:t>5. Si se modificó la política en otra sesión, consultar la versión actual y revisar antes de guardar de nuevo.</w:t>
      </w:r>
    </w:p>
    <w:p w14:paraId="5B5F619A" w14:textId="77777777" w:rsidR="005C4A13" w:rsidRPr="00A515BC" w:rsidRDefault="00000000">
      <w:pPr>
        <w:rPr>
          <w:lang w:val="es-ES"/>
        </w:rPr>
      </w:pPr>
      <w:r w:rsidRPr="00A515BC">
        <w:rPr>
          <w:lang w:val="es-ES"/>
        </w:rPr>
        <w:t>Los cambios se aplican en el servidor y pueden retirar botones o ventanas durante una sesión. Administrar permisos y copias no se delega a otros roles. No confundir consultar un módulo con permiso para exportar, eliminar o cambiar contraseñas. Los botones de restablecer o volver a consultar, si aparecen, recuperan los datos vigentes; no sustituyen una revisión de las excepciones.</w:t>
      </w:r>
    </w:p>
    <w:p w14:paraId="753040F6" w14:textId="77777777" w:rsidR="005C4A13" w:rsidRPr="00A515BC" w:rsidRDefault="00000000">
      <w:pPr>
        <w:pStyle w:val="Ttulo3"/>
        <w:rPr>
          <w:lang w:val="es-ES"/>
        </w:rPr>
      </w:pPr>
      <w:bookmarkStart w:id="36" w:name="sec036"/>
      <w:r w:rsidRPr="00A515BC">
        <w:rPr>
          <w:lang w:val="es-ES"/>
        </w:rPr>
        <w:lastRenderedPageBreak/>
        <w:t>Parámetros generales</w:t>
      </w:r>
      <w:bookmarkEnd w:id="36"/>
    </w:p>
    <w:p w14:paraId="57390C69"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43</w:t>
      </w:r>
      <w:r>
        <w:fldChar w:fldCharType="end"/>
      </w:r>
      <w:r w:rsidRPr="00A515BC">
        <w:rPr>
          <w:sz w:val="22"/>
          <w:lang w:val="es-ES"/>
        </w:rPr>
        <w:t xml:space="preserve">  Límites de resumen tamaño y formatos</w:t>
      </w:r>
    </w:p>
    <w:p w14:paraId="429DF97A" w14:textId="77777777" w:rsidR="005C4A13" w:rsidRDefault="00000000">
      <w:pPr>
        <w:spacing w:after="120" w:line="240" w:lineRule="auto"/>
        <w:jc w:val="center"/>
      </w:pPr>
      <w:r>
        <w:rPr>
          <w:noProof/>
        </w:rPr>
        <w:drawing>
          <wp:inline distT="0" distB="0" distL="0" distR="0" wp14:anchorId="0F887AC1" wp14:editId="01D9FE8E">
            <wp:extent cx="5943600" cy="4457700"/>
            <wp:effectExtent l="0" t="0" r="0" b="0"/>
            <wp:docPr id="43" name="Picture 43" descr="Límites de resumen tamaño y formato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arametros.png"/>
                    <pic:cNvPicPr/>
                  </pic:nvPicPr>
                  <pic:blipFill>
                    <a:blip r:embed="rId51"/>
                    <a:stretch>
                      <a:fillRect/>
                    </a:stretch>
                  </pic:blipFill>
                  <pic:spPr>
                    <a:xfrm>
                      <a:off x="0" y="0"/>
                      <a:ext cx="5943600" cy="4457700"/>
                    </a:xfrm>
                    <a:prstGeom prst="rect">
                      <a:avLst/>
                    </a:prstGeom>
                  </pic:spPr>
                </pic:pic>
              </a:graphicData>
            </a:graphic>
          </wp:inline>
        </w:drawing>
      </w:r>
    </w:p>
    <w:p w14:paraId="41789549" w14:textId="77777777" w:rsidR="005C4A13" w:rsidRPr="00A515BC" w:rsidRDefault="00000000">
      <w:pPr>
        <w:rPr>
          <w:lang w:val="es-ES"/>
        </w:rPr>
      </w:pPr>
      <w:r w:rsidRPr="00A515BC">
        <w:rPr>
          <w:lang w:val="es-ES"/>
        </w:rPr>
        <w:t>Máximo de palabras del resumen espera un entero entre 10 y 1000; el valor inicial es 300. Tamaño máximo de archivo espera un entero entre 1 y 25 MiB; inicialmente 10. Marcar al menos un formato permitido: PDF y, si se decide habilitarlo, TXT UTF-8. Guardar parámetros pide contraseña y actualiza los límites. Las modificaciones no reescriben trabajos o documentos históricos; una nueva carga o edición se valida con la configuración vigente. La política de sesión se muestra como información y no se modifica en esta ventana.</w:t>
      </w:r>
    </w:p>
    <w:p w14:paraId="4A03F4CD" w14:textId="77777777" w:rsidR="005C4A13" w:rsidRPr="00A515BC" w:rsidRDefault="00000000">
      <w:pPr>
        <w:pStyle w:val="Ttulo3"/>
        <w:rPr>
          <w:lang w:val="es-ES"/>
        </w:rPr>
      </w:pPr>
      <w:bookmarkStart w:id="37" w:name="sec037"/>
      <w:r w:rsidRPr="00A515BC">
        <w:rPr>
          <w:lang w:val="es-ES"/>
        </w:rPr>
        <w:lastRenderedPageBreak/>
        <w:t>Reporte de investigaciones</w:t>
      </w:r>
      <w:bookmarkEnd w:id="37"/>
    </w:p>
    <w:p w14:paraId="14D329CD"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44</w:t>
      </w:r>
      <w:r>
        <w:fldChar w:fldCharType="end"/>
      </w:r>
      <w:r w:rsidRPr="00A515BC">
        <w:rPr>
          <w:sz w:val="22"/>
          <w:lang w:val="es-ES"/>
        </w:rPr>
        <w:t xml:space="preserve">  Filtros del reporte de investigaciones</w:t>
      </w:r>
    </w:p>
    <w:p w14:paraId="03F76256" w14:textId="77777777" w:rsidR="005C4A13" w:rsidRDefault="00000000">
      <w:pPr>
        <w:spacing w:after="120" w:line="240" w:lineRule="auto"/>
        <w:jc w:val="center"/>
      </w:pPr>
      <w:r>
        <w:rPr>
          <w:noProof/>
        </w:rPr>
        <w:drawing>
          <wp:inline distT="0" distB="0" distL="0" distR="0" wp14:anchorId="23074928" wp14:editId="698E4684">
            <wp:extent cx="5943600" cy="4457700"/>
            <wp:effectExtent l="0" t="0" r="0" b="0"/>
            <wp:docPr id="44" name="Picture 44" descr="Filtros del reporte de investigaciones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reportes.png"/>
                    <pic:cNvPicPr/>
                  </pic:nvPicPr>
                  <pic:blipFill>
                    <a:blip r:embed="rId52"/>
                    <a:stretch>
                      <a:fillRect/>
                    </a:stretch>
                  </pic:blipFill>
                  <pic:spPr>
                    <a:xfrm>
                      <a:off x="0" y="0"/>
                      <a:ext cx="5943600" cy="4457700"/>
                    </a:xfrm>
                    <a:prstGeom prst="rect">
                      <a:avLst/>
                    </a:prstGeom>
                  </pic:spPr>
                </pic:pic>
              </a:graphicData>
            </a:graphic>
          </wp:inline>
        </w:drawing>
      </w:r>
    </w:p>
    <w:p w14:paraId="44842DF2"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45</w:t>
      </w:r>
      <w:r>
        <w:fldChar w:fldCharType="end"/>
      </w:r>
      <w:r w:rsidRPr="00A515BC">
        <w:rPr>
          <w:sz w:val="22"/>
          <w:lang w:val="es-ES"/>
        </w:rPr>
        <w:t xml:space="preserve">  Vista previa y exportación del reporte</w:t>
      </w:r>
    </w:p>
    <w:p w14:paraId="1DE3794E" w14:textId="77777777" w:rsidR="005C4A13" w:rsidRDefault="00000000">
      <w:pPr>
        <w:spacing w:after="120" w:line="240" w:lineRule="auto"/>
        <w:jc w:val="center"/>
      </w:pPr>
      <w:r>
        <w:rPr>
          <w:noProof/>
        </w:rPr>
        <w:drawing>
          <wp:inline distT="0" distB="0" distL="0" distR="0" wp14:anchorId="123435A2" wp14:editId="77FA4F1B">
            <wp:extent cx="5943600" cy="4457700"/>
            <wp:effectExtent l="0" t="0" r="0" b="0"/>
            <wp:docPr id="45" name="Picture 45" descr="Vista previa y exportación del reporte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vista-reporte.png"/>
                    <pic:cNvPicPr/>
                  </pic:nvPicPr>
                  <pic:blipFill>
                    <a:blip r:embed="rId53"/>
                    <a:stretch>
                      <a:fillRect/>
                    </a:stretch>
                  </pic:blipFill>
                  <pic:spPr>
                    <a:xfrm>
                      <a:off x="0" y="0"/>
                      <a:ext cx="5943600" cy="4457700"/>
                    </a:xfrm>
                    <a:prstGeom prst="rect">
                      <a:avLst/>
                    </a:prstGeom>
                  </pic:spPr>
                </pic:pic>
              </a:graphicData>
            </a:graphic>
          </wp:inline>
        </w:drawing>
      </w:r>
    </w:p>
    <w:p w14:paraId="3AB15764" w14:textId="77777777" w:rsidR="005C4A13" w:rsidRPr="00A515BC" w:rsidRDefault="00000000">
      <w:pPr>
        <w:spacing w:after="100" w:line="269" w:lineRule="auto"/>
        <w:ind w:left="288"/>
        <w:rPr>
          <w:lang w:val="es-ES"/>
        </w:rPr>
      </w:pPr>
      <w:r w:rsidRPr="00A515BC">
        <w:rPr>
          <w:lang w:val="es-ES"/>
        </w:rPr>
        <w:t>1. Abrir el reporte desde Administración, Ver reporte o Reporte de esta investigación.</w:t>
      </w:r>
    </w:p>
    <w:p w14:paraId="407257B1" w14:textId="77777777" w:rsidR="005C4A13" w:rsidRPr="00A515BC" w:rsidRDefault="00000000">
      <w:pPr>
        <w:spacing w:after="100" w:line="269" w:lineRule="auto"/>
        <w:ind w:left="288"/>
        <w:rPr>
          <w:lang w:val="es-ES"/>
        </w:rPr>
      </w:pPr>
      <w:r w:rsidRPr="00A515BC">
        <w:rPr>
          <w:lang w:val="es-ES"/>
        </w:rPr>
        <w:t>2. Seleccionar investigación o Todas y combinar texto, clasificación, autor, tutor, año, procedencia y fechas de registro según el objetivo. La consulta individual puede mantener una selección que debe quitarse para ampliar el conjunto.</w:t>
      </w:r>
    </w:p>
    <w:p w14:paraId="7D9AFC43" w14:textId="77777777" w:rsidR="005C4A13" w:rsidRPr="00A515BC" w:rsidRDefault="00000000">
      <w:pPr>
        <w:spacing w:after="100" w:line="269" w:lineRule="auto"/>
        <w:ind w:left="288"/>
        <w:rPr>
          <w:lang w:val="es-ES"/>
        </w:rPr>
      </w:pPr>
      <w:r w:rsidRPr="00A515BC">
        <w:rPr>
          <w:lang w:val="es-ES"/>
        </w:rPr>
        <w:t>3. Revisar la vista previa. Actualizar vista previa vuelve a consultar y Limpiar filtros restablece criterios.</w:t>
      </w:r>
    </w:p>
    <w:p w14:paraId="3DCC83CF" w14:textId="77777777" w:rsidR="005C4A13" w:rsidRPr="00A515BC" w:rsidRDefault="00000000">
      <w:pPr>
        <w:spacing w:after="100" w:line="269" w:lineRule="auto"/>
        <w:ind w:left="288"/>
        <w:rPr>
          <w:lang w:val="es-ES"/>
        </w:rPr>
      </w:pPr>
      <w:r w:rsidRPr="00A515BC">
        <w:rPr>
          <w:lang w:val="es-ES"/>
        </w:rPr>
        <w:t>4. Usar Descargar PDF o Descargar Excel y guardar el resultado. La descarga se habilita con una consulta válida y no vacía.</w:t>
      </w:r>
    </w:p>
    <w:p w14:paraId="69E98492" w14:textId="77777777" w:rsidR="005C4A13" w:rsidRPr="00A515BC" w:rsidRDefault="00000000">
      <w:pPr>
        <w:spacing w:after="100" w:line="269" w:lineRule="auto"/>
        <w:ind w:left="288"/>
        <w:rPr>
          <w:lang w:val="es-ES"/>
        </w:rPr>
      </w:pPr>
      <w:r w:rsidRPr="00A515BC">
        <w:rPr>
          <w:lang w:val="es-ES"/>
        </w:rPr>
        <w:t>5. Si aparece un aviso de cambio de datos, consultar otra vez y verificar antes de exportar.</w:t>
      </w:r>
    </w:p>
    <w:p w14:paraId="3E8FD637" w14:textId="77777777" w:rsidR="005C4A13" w:rsidRPr="00A515BC" w:rsidRDefault="00000000">
      <w:pPr>
        <w:rPr>
          <w:lang w:val="es-ES"/>
        </w:rPr>
      </w:pPr>
      <w:r w:rsidRPr="00A515BC">
        <w:rPr>
          <w:lang w:val="es-ES"/>
        </w:rPr>
        <w:t>Las fechas usan días inclusivos de America/Asuncion. Se aplican los tipos de búsqueda ya indicados. El PDF ofrece fichas con membrete; el Excel incluye Resumen, Investigaciones y Textos. Los informes muestran metadatos y nombre o URL del documento, sin incorporar los bytes del adjunto. Si el resultado está vacío no se genera archivo. Si supera 500 registros o límites de texto o tamaño, reducir filtros. La consulta y la exportación requieren sus permisos respectivos.</w:t>
      </w:r>
    </w:p>
    <w:p w14:paraId="2F19DB84" w14:textId="77777777" w:rsidR="005C4A13" w:rsidRPr="00A515BC" w:rsidRDefault="00000000">
      <w:pPr>
        <w:pStyle w:val="Ttulo3"/>
        <w:rPr>
          <w:lang w:val="es-ES"/>
        </w:rPr>
      </w:pPr>
      <w:bookmarkStart w:id="38" w:name="sec038"/>
      <w:r w:rsidRPr="00A515BC">
        <w:rPr>
          <w:lang w:val="es-ES"/>
        </w:rPr>
        <w:lastRenderedPageBreak/>
        <w:t>Auditoría y detalle de eventos</w:t>
      </w:r>
      <w:bookmarkEnd w:id="38"/>
    </w:p>
    <w:p w14:paraId="0E072123"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46</w:t>
      </w:r>
      <w:r>
        <w:fldChar w:fldCharType="end"/>
      </w:r>
      <w:r w:rsidRPr="00A515BC">
        <w:rPr>
          <w:sz w:val="22"/>
          <w:lang w:val="es-ES"/>
        </w:rPr>
        <w:t xml:space="preserve">  Consulta de eventos de auditoría</w:t>
      </w:r>
    </w:p>
    <w:p w14:paraId="428EE872" w14:textId="77777777" w:rsidR="005C4A13" w:rsidRDefault="00000000">
      <w:pPr>
        <w:spacing w:after="120" w:line="240" w:lineRule="auto"/>
        <w:jc w:val="center"/>
      </w:pPr>
      <w:r>
        <w:rPr>
          <w:noProof/>
        </w:rPr>
        <w:drawing>
          <wp:inline distT="0" distB="0" distL="0" distR="0" wp14:anchorId="58B9B50B" wp14:editId="6763591C">
            <wp:extent cx="5943600" cy="4457700"/>
            <wp:effectExtent l="0" t="0" r="0" b="0"/>
            <wp:docPr id="46" name="Picture 46" descr="Consulta de eventos de auditorí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auditoria.png"/>
                    <pic:cNvPicPr/>
                  </pic:nvPicPr>
                  <pic:blipFill>
                    <a:blip r:embed="rId54"/>
                    <a:stretch>
                      <a:fillRect/>
                    </a:stretch>
                  </pic:blipFill>
                  <pic:spPr>
                    <a:xfrm>
                      <a:off x="0" y="0"/>
                      <a:ext cx="5943600" cy="4457700"/>
                    </a:xfrm>
                    <a:prstGeom prst="rect">
                      <a:avLst/>
                    </a:prstGeom>
                  </pic:spPr>
                </pic:pic>
              </a:graphicData>
            </a:graphic>
          </wp:inline>
        </w:drawing>
      </w:r>
    </w:p>
    <w:p w14:paraId="7F78481C" w14:textId="77777777" w:rsidR="005C4A13" w:rsidRPr="00A515BC" w:rsidRDefault="00000000">
      <w:pPr>
        <w:rPr>
          <w:lang w:val="es-ES"/>
        </w:rPr>
      </w:pPr>
      <w:r w:rsidRPr="00A515BC">
        <w:rPr>
          <w:lang w:val="es-ES"/>
        </w:rPr>
        <w:t>Filtrar por fechas, actor, rol, módulo, operación y resultado. El actor puede buscarse por los datos indicados por la interfaz; seleccionar entre las opciones disponibles. Éxito y Fallido corresponden al resultado del evento. Limpiar filtros restaura criterios; Actualizar resultados consulta de nuevo. Cambiar Eventos por página y las flechas recorre el conjunto. Exportar PDF o Exportar Excel genera el informe filtrado si está autorizado y hay registros. Buscar en auditoría admite texto de hasta 300 caracteres; los demás criterios se seleccionan entre las opciones disponibles.</w:t>
      </w:r>
    </w:p>
    <w:p w14:paraId="44734D30"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47</w:t>
      </w:r>
      <w:r>
        <w:fldChar w:fldCharType="end"/>
      </w:r>
      <w:r w:rsidRPr="00A515BC">
        <w:rPr>
          <w:sz w:val="22"/>
          <w:lang w:val="es-ES"/>
        </w:rPr>
        <w:t xml:space="preserve">  Detalle del evento y contexto de seguridad</w:t>
      </w:r>
    </w:p>
    <w:p w14:paraId="1664FD63" w14:textId="77777777" w:rsidR="005C4A13" w:rsidRDefault="00000000">
      <w:pPr>
        <w:spacing w:after="120" w:line="240" w:lineRule="auto"/>
        <w:jc w:val="center"/>
      </w:pPr>
      <w:r>
        <w:rPr>
          <w:noProof/>
        </w:rPr>
        <w:drawing>
          <wp:inline distT="0" distB="0" distL="0" distR="0" wp14:anchorId="695E7983" wp14:editId="68687778">
            <wp:extent cx="4265083" cy="5669280"/>
            <wp:effectExtent l="0" t="0" r="0" b="0"/>
            <wp:docPr id="47" name="Picture 47" descr="Detalle del evento y contexto de seguridad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detalle-auditoria.png"/>
                    <pic:cNvPicPr/>
                  </pic:nvPicPr>
                  <pic:blipFill>
                    <a:blip r:embed="rId55"/>
                    <a:stretch>
                      <a:fillRect/>
                    </a:stretch>
                  </pic:blipFill>
                  <pic:spPr>
                    <a:xfrm>
                      <a:off x="0" y="0"/>
                      <a:ext cx="4265083" cy="5669280"/>
                    </a:xfrm>
                    <a:prstGeom prst="rect">
                      <a:avLst/>
                    </a:prstGeom>
                  </pic:spPr>
                </pic:pic>
              </a:graphicData>
            </a:graphic>
          </wp:inline>
        </w:drawing>
      </w:r>
    </w:p>
    <w:p w14:paraId="3B59755D" w14:textId="77777777" w:rsidR="005C4A13" w:rsidRPr="00A515BC" w:rsidRDefault="00000000">
      <w:pPr>
        <w:rPr>
          <w:lang w:val="es-ES"/>
        </w:rPr>
      </w:pPr>
      <w:r w:rsidRPr="00A515BC">
        <w:rPr>
          <w:lang w:val="es-ES"/>
        </w:rPr>
        <w:t>El ojo abre fecha y hora, identidad y rol del momento, recurso, operación, resultado, detalle, IP, User-Agent y sesión cuando se conocen. Cuando existen cambios, la vista amigable muestra antes y después y el control JSON permite revisar su estructura. Cerrar vuelve al listado. No existen botones para editar o borrar eventos. Un evento fallido no equivale a un cambio confirmado; revisar motivo y resultado.</w:t>
      </w:r>
    </w:p>
    <w:p w14:paraId="71F845AD" w14:textId="77777777" w:rsidR="005C4A13" w:rsidRPr="00A515BC" w:rsidRDefault="00000000">
      <w:pPr>
        <w:pStyle w:val="Ttulo3"/>
        <w:rPr>
          <w:lang w:val="es-ES"/>
        </w:rPr>
      </w:pPr>
      <w:bookmarkStart w:id="39" w:name="sec039"/>
      <w:r w:rsidRPr="00A515BC">
        <w:rPr>
          <w:lang w:val="es-ES"/>
        </w:rPr>
        <w:lastRenderedPageBreak/>
        <w:t>Copias de seguridad</w:t>
      </w:r>
      <w:bookmarkEnd w:id="39"/>
    </w:p>
    <w:p w14:paraId="5C95F655"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48</w:t>
      </w:r>
      <w:r>
        <w:fldChar w:fldCharType="end"/>
      </w:r>
      <w:r w:rsidRPr="00A515BC">
        <w:rPr>
          <w:sz w:val="22"/>
          <w:lang w:val="es-ES"/>
        </w:rPr>
        <w:t xml:space="preserve">  Historial de copias y orientación para restaurar</w:t>
      </w:r>
    </w:p>
    <w:p w14:paraId="0017F7B8" w14:textId="77777777" w:rsidR="005C4A13" w:rsidRDefault="00000000">
      <w:pPr>
        <w:spacing w:after="120" w:line="240" w:lineRule="auto"/>
        <w:jc w:val="center"/>
      </w:pPr>
      <w:r>
        <w:rPr>
          <w:noProof/>
        </w:rPr>
        <w:drawing>
          <wp:inline distT="0" distB="0" distL="0" distR="0" wp14:anchorId="0ABC317B" wp14:editId="70C2EAF6">
            <wp:extent cx="5943600" cy="4457700"/>
            <wp:effectExtent l="0" t="0" r="0" b="0"/>
            <wp:docPr id="48" name="Picture 48" descr="Historial de copias y orientación para restaurar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respaldos.png"/>
                    <pic:cNvPicPr/>
                  </pic:nvPicPr>
                  <pic:blipFill>
                    <a:blip r:embed="rId56"/>
                    <a:stretch>
                      <a:fillRect/>
                    </a:stretch>
                  </pic:blipFill>
                  <pic:spPr>
                    <a:xfrm>
                      <a:off x="0" y="0"/>
                      <a:ext cx="5943600" cy="4457700"/>
                    </a:xfrm>
                    <a:prstGeom prst="rect">
                      <a:avLst/>
                    </a:prstGeom>
                  </pic:spPr>
                </pic:pic>
              </a:graphicData>
            </a:graphic>
          </wp:inline>
        </w:drawing>
      </w:r>
    </w:p>
    <w:p w14:paraId="32870358" w14:textId="77777777" w:rsidR="005C4A13" w:rsidRPr="00A515BC" w:rsidRDefault="00000000">
      <w:pPr>
        <w:rPr>
          <w:lang w:val="es-ES"/>
        </w:rPr>
      </w:pPr>
      <w:r w:rsidRPr="00A515BC">
        <w:rPr>
          <w:lang w:val="es-ES"/>
        </w:rPr>
        <w:t>Solo Administrador con backups.manage accede a esta función. Crear copia ahora inicia un intento; no afirma que haya terminado. Actualizar vuelve a leer el historial, que también se actualiza automáticamente. Las columnas indican fecha, origen Manual o Programada, estado, confirmación local, confirmación de Drive, nombre y detalle. Anterior y Siguiente recorren páginas. Si el botón está deshabilitado por configuración pendiente, TIC debe preparar el respaldo.</w:t>
      </w:r>
    </w:p>
    <w:p w14:paraId="009814FA" w14:textId="77777777" w:rsidR="005C4A13" w:rsidRDefault="00000000">
      <w:pPr>
        <w:pStyle w:val="Descripcin"/>
        <w:keepNext/>
      </w:pPr>
      <w:r>
        <w:rPr>
          <w:sz w:val="22"/>
        </w:rPr>
        <w:t xml:space="preserve">Tabla </w:t>
      </w:r>
      <w:r>
        <w:fldChar w:fldCharType="begin"/>
      </w:r>
      <w:r>
        <w:instrText>SEQ Tabla \* ARABIC</w:instrText>
      </w:r>
      <w:r>
        <w:fldChar w:fldCharType="separate"/>
      </w:r>
      <w:r>
        <w:t>10</w:t>
      </w:r>
      <w:r>
        <w:fldChar w:fldCharType="end"/>
      </w:r>
      <w:r>
        <w:rPr>
          <w:sz w:val="22"/>
        </w:rPr>
        <w:t xml:space="preserve">  Estados de una copia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7632"/>
      </w:tblGrid>
      <w:tr w:rsidR="005C4A13" w14:paraId="4E5A6B2C" w14:textId="77777777">
        <w:trPr>
          <w:cantSplit/>
          <w:tblHeader/>
          <w:jc w:val="center"/>
        </w:trPr>
        <w:tc>
          <w:tcPr>
            <w:tcW w:w="1728" w:type="dxa"/>
            <w:shd w:val="clear" w:color="auto" w:fill="244660"/>
            <w:tcMar>
              <w:top w:w="80" w:type="dxa"/>
              <w:left w:w="100" w:type="dxa"/>
              <w:bottom w:w="80" w:type="dxa"/>
              <w:right w:w="100" w:type="dxa"/>
            </w:tcMar>
            <w:vAlign w:val="center"/>
          </w:tcPr>
          <w:p w14:paraId="656958F1" w14:textId="77777777" w:rsidR="005C4A13" w:rsidRDefault="00000000">
            <w:pPr>
              <w:keepNext/>
              <w:spacing w:before="40" w:after="40" w:line="252" w:lineRule="auto"/>
            </w:pPr>
            <w:r>
              <w:rPr>
                <w:b/>
                <w:color w:val="FFFFFF"/>
                <w:sz w:val="21"/>
              </w:rPr>
              <w:t>Estado</w:t>
            </w:r>
          </w:p>
        </w:tc>
        <w:tc>
          <w:tcPr>
            <w:tcW w:w="7632" w:type="dxa"/>
            <w:shd w:val="clear" w:color="auto" w:fill="244660"/>
            <w:tcMar>
              <w:top w:w="80" w:type="dxa"/>
              <w:left w:w="100" w:type="dxa"/>
              <w:bottom w:w="80" w:type="dxa"/>
              <w:right w:w="100" w:type="dxa"/>
            </w:tcMar>
            <w:vAlign w:val="center"/>
          </w:tcPr>
          <w:p w14:paraId="1585F025" w14:textId="77777777" w:rsidR="005C4A13" w:rsidRDefault="00000000">
            <w:pPr>
              <w:keepNext/>
              <w:spacing w:before="40" w:after="40" w:line="252" w:lineRule="auto"/>
            </w:pPr>
            <w:r>
              <w:rPr>
                <w:b/>
                <w:color w:val="FFFFFF"/>
                <w:sz w:val="21"/>
              </w:rPr>
              <w:t>Significado y acción</w:t>
            </w:r>
          </w:p>
        </w:tc>
      </w:tr>
      <w:tr w:rsidR="005C4A13" w:rsidRPr="00A515BC" w14:paraId="4F625420" w14:textId="77777777">
        <w:trPr>
          <w:cantSplit/>
          <w:jc w:val="center"/>
        </w:trPr>
        <w:tc>
          <w:tcPr>
            <w:tcW w:w="1728" w:type="dxa"/>
            <w:shd w:val="clear" w:color="auto" w:fill="FFFFFF"/>
            <w:tcMar>
              <w:top w:w="80" w:type="dxa"/>
              <w:left w:w="100" w:type="dxa"/>
              <w:bottom w:w="80" w:type="dxa"/>
              <w:right w:w="100" w:type="dxa"/>
            </w:tcMar>
            <w:vAlign w:val="center"/>
          </w:tcPr>
          <w:p w14:paraId="7DCE4581" w14:textId="77777777" w:rsidR="005C4A13" w:rsidRDefault="00000000">
            <w:pPr>
              <w:spacing w:before="40" w:after="40" w:line="252" w:lineRule="auto"/>
            </w:pPr>
            <w:r>
              <w:rPr>
                <w:sz w:val="21"/>
              </w:rPr>
              <w:t>En curso</w:t>
            </w:r>
          </w:p>
        </w:tc>
        <w:tc>
          <w:tcPr>
            <w:tcW w:w="7632" w:type="dxa"/>
            <w:shd w:val="clear" w:color="auto" w:fill="FFFFFF"/>
            <w:tcMar>
              <w:top w:w="80" w:type="dxa"/>
              <w:left w:w="100" w:type="dxa"/>
              <w:bottom w:w="80" w:type="dxa"/>
              <w:right w:w="100" w:type="dxa"/>
            </w:tcMar>
            <w:vAlign w:val="center"/>
          </w:tcPr>
          <w:p w14:paraId="6D4D73DA" w14:textId="77777777" w:rsidR="005C4A13" w:rsidRPr="00A515BC" w:rsidRDefault="00000000">
            <w:pPr>
              <w:spacing w:before="40" w:after="40" w:line="252" w:lineRule="auto"/>
              <w:rPr>
                <w:lang w:val="es-ES"/>
              </w:rPr>
            </w:pPr>
            <w:r w:rsidRPr="00A515BC">
              <w:rPr>
                <w:sz w:val="21"/>
                <w:lang w:val="es-ES"/>
              </w:rPr>
              <w:t>Esperar. No iniciar intentos repetidos ni asumir que ya existe copia utilizable.</w:t>
            </w:r>
          </w:p>
        </w:tc>
      </w:tr>
      <w:tr w:rsidR="005C4A13" w:rsidRPr="00A515BC" w14:paraId="1862FF91" w14:textId="77777777">
        <w:trPr>
          <w:cantSplit/>
          <w:jc w:val="center"/>
        </w:trPr>
        <w:tc>
          <w:tcPr>
            <w:tcW w:w="1728" w:type="dxa"/>
            <w:shd w:val="clear" w:color="auto" w:fill="F1F4F7"/>
            <w:tcMar>
              <w:top w:w="80" w:type="dxa"/>
              <w:left w:w="100" w:type="dxa"/>
              <w:bottom w:w="80" w:type="dxa"/>
              <w:right w:w="100" w:type="dxa"/>
            </w:tcMar>
            <w:vAlign w:val="center"/>
          </w:tcPr>
          <w:p w14:paraId="0A42390D" w14:textId="77777777" w:rsidR="005C4A13" w:rsidRDefault="00000000">
            <w:pPr>
              <w:spacing w:before="40" w:after="40" w:line="252" w:lineRule="auto"/>
            </w:pPr>
            <w:r>
              <w:rPr>
                <w:sz w:val="21"/>
              </w:rPr>
              <w:t>Completo</w:t>
            </w:r>
          </w:p>
        </w:tc>
        <w:tc>
          <w:tcPr>
            <w:tcW w:w="7632" w:type="dxa"/>
            <w:shd w:val="clear" w:color="auto" w:fill="F1F4F7"/>
            <w:tcMar>
              <w:top w:w="80" w:type="dxa"/>
              <w:left w:w="100" w:type="dxa"/>
              <w:bottom w:w="80" w:type="dxa"/>
              <w:right w:w="100" w:type="dxa"/>
            </w:tcMar>
            <w:vAlign w:val="center"/>
          </w:tcPr>
          <w:p w14:paraId="29937101" w14:textId="77777777" w:rsidR="005C4A13" w:rsidRPr="00A515BC" w:rsidRDefault="00000000">
            <w:pPr>
              <w:spacing w:before="40" w:after="40" w:line="252" w:lineRule="auto"/>
              <w:rPr>
                <w:lang w:val="es-ES"/>
              </w:rPr>
            </w:pPr>
            <w:r w:rsidRPr="00A515BC">
              <w:rPr>
                <w:sz w:val="21"/>
                <w:lang w:val="es-ES"/>
              </w:rPr>
              <w:t>Archivo local e identidad de la copia de Drive verificados. Conservar el intento y realizar ensayos de recuperación.</w:t>
            </w:r>
          </w:p>
        </w:tc>
      </w:tr>
      <w:tr w:rsidR="005C4A13" w:rsidRPr="00A515BC" w14:paraId="2C0818B7" w14:textId="77777777">
        <w:trPr>
          <w:cantSplit/>
          <w:jc w:val="center"/>
        </w:trPr>
        <w:tc>
          <w:tcPr>
            <w:tcW w:w="1728" w:type="dxa"/>
            <w:shd w:val="clear" w:color="auto" w:fill="FFFFFF"/>
            <w:tcMar>
              <w:top w:w="80" w:type="dxa"/>
              <w:left w:w="100" w:type="dxa"/>
              <w:bottom w:w="80" w:type="dxa"/>
              <w:right w:w="100" w:type="dxa"/>
            </w:tcMar>
            <w:vAlign w:val="center"/>
          </w:tcPr>
          <w:p w14:paraId="28F32D1A" w14:textId="77777777" w:rsidR="005C4A13" w:rsidRDefault="00000000">
            <w:pPr>
              <w:spacing w:before="40" w:after="40" w:line="252" w:lineRule="auto"/>
            </w:pPr>
            <w:r>
              <w:rPr>
                <w:sz w:val="21"/>
              </w:rPr>
              <w:t>Parcial</w:t>
            </w:r>
          </w:p>
        </w:tc>
        <w:tc>
          <w:tcPr>
            <w:tcW w:w="7632" w:type="dxa"/>
            <w:shd w:val="clear" w:color="auto" w:fill="FFFFFF"/>
            <w:tcMar>
              <w:top w:w="80" w:type="dxa"/>
              <w:left w:w="100" w:type="dxa"/>
              <w:bottom w:w="80" w:type="dxa"/>
              <w:right w:w="100" w:type="dxa"/>
            </w:tcMar>
            <w:vAlign w:val="center"/>
          </w:tcPr>
          <w:p w14:paraId="1416069B" w14:textId="77777777" w:rsidR="005C4A13" w:rsidRPr="00A515BC" w:rsidRDefault="00000000">
            <w:pPr>
              <w:spacing w:before="40" w:after="40" w:line="252" w:lineRule="auto"/>
              <w:rPr>
                <w:lang w:val="es-ES"/>
              </w:rPr>
            </w:pPr>
            <w:r w:rsidRPr="00A515BC">
              <w:rPr>
                <w:sz w:val="21"/>
                <w:lang w:val="es-ES"/>
              </w:rPr>
              <w:t>Copia local válida y fallo en nube. Conservar el archivo local y comunicar a TIC.</w:t>
            </w:r>
          </w:p>
        </w:tc>
      </w:tr>
      <w:tr w:rsidR="005C4A13" w:rsidRPr="00A515BC" w14:paraId="537CF636" w14:textId="77777777">
        <w:trPr>
          <w:cantSplit/>
          <w:jc w:val="center"/>
        </w:trPr>
        <w:tc>
          <w:tcPr>
            <w:tcW w:w="1728" w:type="dxa"/>
            <w:shd w:val="clear" w:color="auto" w:fill="F1F4F7"/>
            <w:tcMar>
              <w:top w:w="80" w:type="dxa"/>
              <w:left w:w="100" w:type="dxa"/>
              <w:bottom w:w="80" w:type="dxa"/>
              <w:right w:w="100" w:type="dxa"/>
            </w:tcMar>
            <w:vAlign w:val="center"/>
          </w:tcPr>
          <w:p w14:paraId="4DA8E4FE" w14:textId="77777777" w:rsidR="005C4A13" w:rsidRDefault="00000000">
            <w:pPr>
              <w:spacing w:before="40" w:after="40" w:line="252" w:lineRule="auto"/>
            </w:pPr>
            <w:r>
              <w:rPr>
                <w:sz w:val="21"/>
              </w:rPr>
              <w:t>Fallido</w:t>
            </w:r>
          </w:p>
        </w:tc>
        <w:tc>
          <w:tcPr>
            <w:tcW w:w="7632" w:type="dxa"/>
            <w:shd w:val="clear" w:color="auto" w:fill="F1F4F7"/>
            <w:tcMar>
              <w:top w:w="80" w:type="dxa"/>
              <w:left w:w="100" w:type="dxa"/>
              <w:bottom w:w="80" w:type="dxa"/>
              <w:right w:w="100" w:type="dxa"/>
            </w:tcMar>
            <w:vAlign w:val="center"/>
          </w:tcPr>
          <w:p w14:paraId="6365CD2C" w14:textId="77777777" w:rsidR="005C4A13" w:rsidRPr="00A515BC" w:rsidRDefault="00000000">
            <w:pPr>
              <w:spacing w:before="40" w:after="40" w:line="252" w:lineRule="auto"/>
              <w:rPr>
                <w:lang w:val="es-ES"/>
              </w:rPr>
            </w:pPr>
            <w:r w:rsidRPr="00A515BC">
              <w:rPr>
                <w:sz w:val="21"/>
                <w:lang w:val="es-ES"/>
              </w:rPr>
              <w:t>No se confirmó una copia válida o se detectó interrupción. Revisar detalle antes de repetir.</w:t>
            </w:r>
          </w:p>
        </w:tc>
      </w:tr>
    </w:tbl>
    <w:p w14:paraId="7BFE5EAA" w14:textId="77777777" w:rsidR="005C4A13" w:rsidRPr="00A515BC" w:rsidRDefault="005C4A13">
      <w:pPr>
        <w:spacing w:after="40"/>
        <w:rPr>
          <w:lang w:val="es-ES"/>
        </w:rPr>
      </w:pPr>
    </w:p>
    <w:p w14:paraId="688292EC" w14:textId="77777777" w:rsidR="005C4A13" w:rsidRPr="00A515BC" w:rsidRDefault="00000000">
      <w:pPr>
        <w:rPr>
          <w:lang w:val="es-ES"/>
        </w:rPr>
      </w:pPr>
      <w:r w:rsidRPr="00A515BC">
        <w:rPr>
          <w:lang w:val="es-ES"/>
        </w:rPr>
        <w:t xml:space="preserve">La ventana orienta a detener el sistema y usar npm run restore en la terminal del servidor. No ofrece un botón web de restauración ni descarga del dump. Una copia de Drive debe descargarse previamente con la cuenta autorizada. La programación y la restauración detallada corresponden a TIC y se explican en el </w:t>
      </w:r>
      <w:r w:rsidRPr="00A515BC">
        <w:rPr>
          <w:lang w:val="es-ES"/>
        </w:rPr>
        <w:lastRenderedPageBreak/>
        <w:t>Manual de Seguridad. El respaldo automático del producto cubre PostgreSQL; los adjuntos requieren copia separada.</w:t>
      </w:r>
    </w:p>
    <w:p w14:paraId="744B489D" w14:textId="77777777" w:rsidR="005C4A13" w:rsidRPr="00A515BC" w:rsidRDefault="00000000">
      <w:pPr>
        <w:pStyle w:val="Ttulo3"/>
        <w:rPr>
          <w:lang w:val="es-ES"/>
        </w:rPr>
      </w:pPr>
      <w:bookmarkStart w:id="40" w:name="sec040"/>
      <w:r w:rsidRPr="00A515BC">
        <w:rPr>
          <w:lang w:val="es-ES"/>
        </w:rPr>
        <w:t>Mi perfil y contraseña personal</w:t>
      </w:r>
      <w:bookmarkEnd w:id="40"/>
    </w:p>
    <w:p w14:paraId="072DA9EC" w14:textId="77777777" w:rsidR="005C4A13" w:rsidRPr="00A515BC" w:rsidRDefault="00000000">
      <w:pPr>
        <w:pStyle w:val="Descripcin"/>
        <w:keepNext/>
        <w:rPr>
          <w:lang w:val="es-ES"/>
        </w:rPr>
      </w:pPr>
      <w:r w:rsidRPr="00A515BC">
        <w:rPr>
          <w:sz w:val="22"/>
          <w:lang w:val="es-ES"/>
        </w:rPr>
        <w:t xml:space="preserve">Figura </w:t>
      </w:r>
      <w:r>
        <w:fldChar w:fldCharType="begin"/>
      </w:r>
      <w:r w:rsidRPr="00A515BC">
        <w:rPr>
          <w:lang w:val="es-ES"/>
        </w:rPr>
        <w:instrText>SEQ Figura \* ARABIC</w:instrText>
      </w:r>
      <w:r>
        <w:fldChar w:fldCharType="separate"/>
      </w:r>
      <w:r w:rsidRPr="00A515BC">
        <w:rPr>
          <w:lang w:val="es-ES"/>
        </w:rPr>
        <w:t>49</w:t>
      </w:r>
      <w:r>
        <w:fldChar w:fldCharType="end"/>
      </w:r>
      <w:r w:rsidRPr="00A515BC">
        <w:rPr>
          <w:sz w:val="22"/>
          <w:lang w:val="es-ES"/>
        </w:rPr>
        <w:t xml:space="preserve">  Perfil de la cuenta autenticada</w:t>
      </w:r>
    </w:p>
    <w:p w14:paraId="7DDC7203" w14:textId="77777777" w:rsidR="005C4A13" w:rsidRDefault="00000000">
      <w:pPr>
        <w:spacing w:after="120" w:line="240" w:lineRule="auto"/>
        <w:jc w:val="center"/>
      </w:pPr>
      <w:r>
        <w:rPr>
          <w:noProof/>
        </w:rPr>
        <w:drawing>
          <wp:inline distT="0" distB="0" distL="0" distR="0" wp14:anchorId="00BCD0D0" wp14:editId="66A36F56">
            <wp:extent cx="5943600" cy="4457700"/>
            <wp:effectExtent l="0" t="0" r="0" b="0"/>
            <wp:docPr id="49" name="Picture 49" descr="Perfil de la cuenta autenticad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erfil.png"/>
                    <pic:cNvPicPr/>
                  </pic:nvPicPr>
                  <pic:blipFill>
                    <a:blip r:embed="rId57"/>
                    <a:stretch>
                      <a:fillRect/>
                    </a:stretch>
                  </pic:blipFill>
                  <pic:spPr>
                    <a:xfrm>
                      <a:off x="0" y="0"/>
                      <a:ext cx="5943600" cy="4457700"/>
                    </a:xfrm>
                    <a:prstGeom prst="rect">
                      <a:avLst/>
                    </a:prstGeom>
                  </pic:spPr>
                </pic:pic>
              </a:graphicData>
            </a:graphic>
          </wp:inline>
        </w:drawing>
      </w:r>
    </w:p>
    <w:p w14:paraId="0D0ECE89" w14:textId="77777777" w:rsidR="005C4A13" w:rsidRPr="00A515BC" w:rsidRDefault="00000000">
      <w:pPr>
        <w:rPr>
          <w:lang w:val="es-ES"/>
        </w:rPr>
      </w:pPr>
      <w:r w:rsidRPr="00A515BC">
        <w:rPr>
          <w:lang w:val="es-ES"/>
        </w:rPr>
        <w:t>Mi perfil permite corregir nombre, correo y usuario en los campos habilitados con los límites de cuentas ya indicados. CI, rol y estado son de solo lectura. El nombre de Público está protegido. Guardar cambios solicita contraseña actual y confirma el resultado. Cambiar contraseña abre el formulario personal. No modificar estos datos para representar a otra persona.</w:t>
      </w:r>
    </w:p>
    <w:p w14:paraId="0C16118C" w14:textId="77777777" w:rsidR="005C4A13" w:rsidRPr="00A515BC" w:rsidRDefault="00000000">
      <w:pPr>
        <w:pStyle w:val="Descripcin"/>
        <w:keepNext/>
        <w:rPr>
          <w:lang w:val="es-ES"/>
        </w:rPr>
      </w:pPr>
      <w:r w:rsidRPr="00A515BC">
        <w:rPr>
          <w:sz w:val="22"/>
          <w:lang w:val="es-ES"/>
        </w:rPr>
        <w:lastRenderedPageBreak/>
        <w:t xml:space="preserve">Figura </w:t>
      </w:r>
      <w:r>
        <w:fldChar w:fldCharType="begin"/>
      </w:r>
      <w:r w:rsidRPr="00A515BC">
        <w:rPr>
          <w:lang w:val="es-ES"/>
        </w:rPr>
        <w:instrText>SEQ Figura \* ARABIC</w:instrText>
      </w:r>
      <w:r>
        <w:fldChar w:fldCharType="separate"/>
      </w:r>
      <w:r w:rsidRPr="00A515BC">
        <w:rPr>
          <w:lang w:val="es-ES"/>
        </w:rPr>
        <w:t>50</w:t>
      </w:r>
      <w:r>
        <w:fldChar w:fldCharType="end"/>
      </w:r>
      <w:r w:rsidRPr="00A515BC">
        <w:rPr>
          <w:sz w:val="22"/>
          <w:lang w:val="es-ES"/>
        </w:rPr>
        <w:t xml:space="preserve">  Cambio de contraseña propia</w:t>
      </w:r>
    </w:p>
    <w:p w14:paraId="45ABEF0B" w14:textId="77777777" w:rsidR="005C4A13" w:rsidRDefault="00000000">
      <w:pPr>
        <w:spacing w:after="120" w:line="240" w:lineRule="auto"/>
        <w:jc w:val="center"/>
      </w:pPr>
      <w:r>
        <w:rPr>
          <w:noProof/>
        </w:rPr>
        <w:drawing>
          <wp:inline distT="0" distB="0" distL="0" distR="0" wp14:anchorId="26F323CA" wp14:editId="58B0D0C0">
            <wp:extent cx="5943600" cy="4457700"/>
            <wp:effectExtent l="0" t="0" r="0" b="0"/>
            <wp:docPr id="50" name="Picture 50" descr="Cambio de contraseña propia de FCEA Datasys. Captura real de la demostración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assword.png"/>
                    <pic:cNvPicPr/>
                  </pic:nvPicPr>
                  <pic:blipFill>
                    <a:blip r:embed="rId58"/>
                    <a:stretch>
                      <a:fillRect/>
                    </a:stretch>
                  </pic:blipFill>
                  <pic:spPr>
                    <a:xfrm>
                      <a:off x="0" y="0"/>
                      <a:ext cx="5943600" cy="4457700"/>
                    </a:xfrm>
                    <a:prstGeom prst="rect">
                      <a:avLst/>
                    </a:prstGeom>
                  </pic:spPr>
                </pic:pic>
              </a:graphicData>
            </a:graphic>
          </wp:inline>
        </w:drawing>
      </w:r>
    </w:p>
    <w:p w14:paraId="6FFE41E6" w14:textId="77777777" w:rsidR="005C4A13" w:rsidRPr="00A515BC" w:rsidRDefault="00000000">
      <w:pPr>
        <w:spacing w:after="100" w:line="269" w:lineRule="auto"/>
        <w:ind w:left="288"/>
        <w:rPr>
          <w:lang w:val="es-ES"/>
        </w:rPr>
      </w:pPr>
      <w:r w:rsidRPr="00A515BC">
        <w:rPr>
          <w:lang w:val="es-ES"/>
        </w:rPr>
        <w:t>1. Escribir Contraseña actual.</w:t>
      </w:r>
    </w:p>
    <w:p w14:paraId="08330AA5" w14:textId="77777777" w:rsidR="005C4A13" w:rsidRPr="00A515BC" w:rsidRDefault="00000000">
      <w:pPr>
        <w:spacing w:after="100" w:line="269" w:lineRule="auto"/>
        <w:ind w:left="288"/>
        <w:rPr>
          <w:lang w:val="es-ES"/>
        </w:rPr>
      </w:pPr>
      <w:r w:rsidRPr="00A515BC">
        <w:rPr>
          <w:lang w:val="es-ES"/>
        </w:rPr>
        <w:t>2. Escribir Nueva contraseña y repetir exactamente en Confirmar nueva contraseña. Respetar de 8 a 128 caracteres y la política institucional de composición.</w:t>
      </w:r>
    </w:p>
    <w:p w14:paraId="292C199C" w14:textId="77777777" w:rsidR="005C4A13" w:rsidRPr="00A515BC" w:rsidRDefault="00000000">
      <w:pPr>
        <w:spacing w:after="100" w:line="269" w:lineRule="auto"/>
        <w:ind w:left="288"/>
        <w:rPr>
          <w:lang w:val="es-ES"/>
        </w:rPr>
      </w:pPr>
      <w:r w:rsidRPr="00A515BC">
        <w:rPr>
          <w:lang w:val="es-ES"/>
        </w:rPr>
        <w:t>3. Guardar el cambio. La nueva clave debe ser distinta de la vigente.</w:t>
      </w:r>
    </w:p>
    <w:p w14:paraId="1BDF3BF5" w14:textId="77777777" w:rsidR="005C4A13" w:rsidRPr="00A515BC" w:rsidRDefault="00000000">
      <w:pPr>
        <w:spacing w:after="100" w:line="269" w:lineRule="auto"/>
        <w:ind w:left="288"/>
        <w:rPr>
          <w:lang w:val="es-ES"/>
        </w:rPr>
      </w:pPr>
      <w:r w:rsidRPr="00A515BC">
        <w:rPr>
          <w:lang w:val="es-ES"/>
        </w:rPr>
        <w:t>4. Comprobar la confirmación y usar la nueva clave en ingresos posteriores.</w:t>
      </w:r>
    </w:p>
    <w:p w14:paraId="5E0BE804" w14:textId="77777777" w:rsidR="005C4A13" w:rsidRPr="00A515BC" w:rsidRDefault="00000000">
      <w:pPr>
        <w:rPr>
          <w:lang w:val="es-ES"/>
        </w:rPr>
      </w:pPr>
      <w:r w:rsidRPr="00A515BC">
        <w:rPr>
          <w:lang w:val="es-ES"/>
        </w:rPr>
        <w:t>El cambio personal mantiene la sesión actual y sus plazos, y revoca otras sesiones y recuperaciones pendientes. El ojo de cada campo permite revisar la escritura; volver a ocultarla. Si no se recuerda la clave actual, utilizar recuperación. La recuperación no activa una cuenta inactiva.</w:t>
      </w:r>
    </w:p>
    <w:p w14:paraId="09D0BC45" w14:textId="77777777" w:rsidR="005C4A13" w:rsidRPr="00A515BC" w:rsidRDefault="00000000">
      <w:pPr>
        <w:pStyle w:val="Ttulo3"/>
        <w:rPr>
          <w:lang w:val="es-ES"/>
        </w:rPr>
      </w:pPr>
      <w:bookmarkStart w:id="41" w:name="sec041"/>
      <w:r w:rsidRPr="00A515BC">
        <w:rPr>
          <w:lang w:val="es-ES"/>
        </w:rPr>
        <w:t>Teclado y controles comunes</w:t>
      </w:r>
      <w:bookmarkEnd w:id="41"/>
    </w:p>
    <w:p w14:paraId="27D35C3D" w14:textId="77777777" w:rsidR="005C4A13" w:rsidRPr="00A515BC" w:rsidRDefault="00000000">
      <w:pPr>
        <w:rPr>
          <w:lang w:val="es-ES"/>
        </w:rPr>
      </w:pPr>
      <w:r w:rsidRPr="00A515BC">
        <w:rPr>
          <w:lang w:val="es-ES"/>
        </w:rPr>
        <w:t>No se han implementado teclas de función F1 a F12 propias del sistema. Tab y Mayús+Tab recorren los controles; Enter activa el botón enfocado o envía el formulario según el comportamiento del navegador. Espacio marca casillas y las flechas recorren selectores. Escape cierra los diálogos y el menú de cuenta cuando esos controles lo admiten. Cerrar o Cancelar abandona un formulario pendiente; no equivale a deshacer una operación ya confirmada. Los atajos del navegador, como recargar, pueden perder datos no guardados.</w:t>
      </w:r>
    </w:p>
    <w:p w14:paraId="72865A56" w14:textId="77777777" w:rsidR="005C4A13" w:rsidRPr="00A515BC" w:rsidRDefault="00000000">
      <w:pPr>
        <w:pStyle w:val="Ttulo2"/>
        <w:rPr>
          <w:lang w:val="es-ES"/>
        </w:rPr>
      </w:pPr>
      <w:bookmarkStart w:id="42" w:name="sec042"/>
      <w:r w:rsidRPr="00A515BC">
        <w:rPr>
          <w:lang w:val="es-ES"/>
        </w:rPr>
        <w:lastRenderedPageBreak/>
        <w:t>Alertas y resolución de problemas</w:t>
      </w:r>
      <w:bookmarkEnd w:id="42"/>
    </w:p>
    <w:p w14:paraId="27448EB4" w14:textId="77777777" w:rsidR="005C4A13" w:rsidRPr="00A515BC" w:rsidRDefault="00000000">
      <w:pPr>
        <w:pStyle w:val="Descripcin"/>
        <w:keepNext/>
        <w:rPr>
          <w:lang w:val="es-ES"/>
        </w:rPr>
      </w:pPr>
      <w:r w:rsidRPr="00A515BC">
        <w:rPr>
          <w:sz w:val="22"/>
          <w:lang w:val="es-ES"/>
        </w:rPr>
        <w:t xml:space="preserve">Tabla </w:t>
      </w:r>
      <w:r>
        <w:fldChar w:fldCharType="begin"/>
      </w:r>
      <w:r w:rsidRPr="00A515BC">
        <w:rPr>
          <w:lang w:val="es-ES"/>
        </w:rPr>
        <w:instrText>SEQ Tabla \* ARABIC</w:instrText>
      </w:r>
      <w:r>
        <w:fldChar w:fldCharType="separate"/>
      </w:r>
      <w:r w:rsidRPr="00A515BC">
        <w:rPr>
          <w:lang w:val="es-ES"/>
        </w:rPr>
        <w:t>11</w:t>
      </w:r>
      <w:r>
        <w:fldChar w:fldCharType="end"/>
      </w:r>
      <w:r w:rsidRPr="00A515BC">
        <w:rPr>
          <w:sz w:val="22"/>
          <w:lang w:val="es-ES"/>
        </w:rPr>
        <w:t xml:space="preserve">  Mensajes y respuesta del usuario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5976"/>
      </w:tblGrid>
      <w:tr w:rsidR="005C4A13" w14:paraId="79AD6E77" w14:textId="77777777">
        <w:trPr>
          <w:cantSplit/>
          <w:tblHeader/>
          <w:jc w:val="center"/>
        </w:trPr>
        <w:tc>
          <w:tcPr>
            <w:tcW w:w="3384" w:type="dxa"/>
            <w:shd w:val="clear" w:color="auto" w:fill="244660"/>
            <w:tcMar>
              <w:top w:w="80" w:type="dxa"/>
              <w:left w:w="100" w:type="dxa"/>
              <w:bottom w:w="80" w:type="dxa"/>
              <w:right w:w="100" w:type="dxa"/>
            </w:tcMar>
            <w:vAlign w:val="center"/>
          </w:tcPr>
          <w:p w14:paraId="0C2353CE" w14:textId="77777777" w:rsidR="005C4A13" w:rsidRDefault="00000000">
            <w:pPr>
              <w:keepNext/>
              <w:spacing w:before="40" w:after="40" w:line="252" w:lineRule="auto"/>
            </w:pPr>
            <w:r>
              <w:rPr>
                <w:b/>
                <w:color w:val="FFFFFF"/>
                <w:sz w:val="21"/>
              </w:rPr>
              <w:t>Situación</w:t>
            </w:r>
          </w:p>
        </w:tc>
        <w:tc>
          <w:tcPr>
            <w:tcW w:w="5976" w:type="dxa"/>
            <w:shd w:val="clear" w:color="auto" w:fill="244660"/>
            <w:tcMar>
              <w:top w:w="80" w:type="dxa"/>
              <w:left w:w="100" w:type="dxa"/>
              <w:bottom w:w="80" w:type="dxa"/>
              <w:right w:w="100" w:type="dxa"/>
            </w:tcMar>
            <w:vAlign w:val="center"/>
          </w:tcPr>
          <w:p w14:paraId="4252B318" w14:textId="77777777" w:rsidR="005C4A13" w:rsidRDefault="00000000">
            <w:pPr>
              <w:keepNext/>
              <w:spacing w:before="40" w:after="40" w:line="252" w:lineRule="auto"/>
            </w:pPr>
            <w:r>
              <w:rPr>
                <w:b/>
                <w:color w:val="FFFFFF"/>
                <w:sz w:val="21"/>
              </w:rPr>
              <w:t>Acción</w:t>
            </w:r>
          </w:p>
        </w:tc>
      </w:tr>
      <w:tr w:rsidR="005C4A13" w:rsidRPr="00A515BC" w14:paraId="3A4CB520" w14:textId="77777777">
        <w:trPr>
          <w:cantSplit/>
          <w:jc w:val="center"/>
        </w:trPr>
        <w:tc>
          <w:tcPr>
            <w:tcW w:w="3384" w:type="dxa"/>
            <w:shd w:val="clear" w:color="auto" w:fill="FFFFFF"/>
            <w:tcMar>
              <w:top w:w="80" w:type="dxa"/>
              <w:left w:w="100" w:type="dxa"/>
              <w:bottom w:w="80" w:type="dxa"/>
              <w:right w:w="100" w:type="dxa"/>
            </w:tcMar>
            <w:vAlign w:val="center"/>
          </w:tcPr>
          <w:p w14:paraId="0D73C7C4" w14:textId="77777777" w:rsidR="005C4A13" w:rsidRPr="00A515BC" w:rsidRDefault="00000000">
            <w:pPr>
              <w:spacing w:before="40" w:after="40" w:line="252" w:lineRule="auto"/>
              <w:rPr>
                <w:lang w:val="es-ES"/>
              </w:rPr>
            </w:pPr>
            <w:r w:rsidRPr="00A515BC">
              <w:rPr>
                <w:sz w:val="21"/>
                <w:lang w:val="es-ES"/>
              </w:rPr>
              <w:t>Campo obligatorio formato o rango inválido</w:t>
            </w:r>
          </w:p>
        </w:tc>
        <w:tc>
          <w:tcPr>
            <w:tcW w:w="5976" w:type="dxa"/>
            <w:shd w:val="clear" w:color="auto" w:fill="FFFFFF"/>
            <w:tcMar>
              <w:top w:w="80" w:type="dxa"/>
              <w:left w:w="100" w:type="dxa"/>
              <w:bottom w:w="80" w:type="dxa"/>
              <w:right w:w="100" w:type="dxa"/>
            </w:tcMar>
            <w:vAlign w:val="center"/>
          </w:tcPr>
          <w:p w14:paraId="2DC3597C" w14:textId="77777777" w:rsidR="005C4A13" w:rsidRPr="00A515BC" w:rsidRDefault="00000000">
            <w:pPr>
              <w:spacing w:before="40" w:after="40" w:line="252" w:lineRule="auto"/>
              <w:rPr>
                <w:lang w:val="es-ES"/>
              </w:rPr>
            </w:pPr>
            <w:r w:rsidRPr="00A515BC">
              <w:rPr>
                <w:sz w:val="21"/>
                <w:lang w:val="es-ES"/>
              </w:rPr>
              <w:t>Corregir el campo marcado; revisar tipos y límites de las tablas anteriores.</w:t>
            </w:r>
          </w:p>
        </w:tc>
      </w:tr>
      <w:tr w:rsidR="005C4A13" w:rsidRPr="00A515BC" w14:paraId="0115AF18" w14:textId="77777777">
        <w:trPr>
          <w:cantSplit/>
          <w:jc w:val="center"/>
        </w:trPr>
        <w:tc>
          <w:tcPr>
            <w:tcW w:w="3384" w:type="dxa"/>
            <w:shd w:val="clear" w:color="auto" w:fill="F1F4F7"/>
            <w:tcMar>
              <w:top w:w="80" w:type="dxa"/>
              <w:left w:w="100" w:type="dxa"/>
              <w:bottom w:w="80" w:type="dxa"/>
              <w:right w:w="100" w:type="dxa"/>
            </w:tcMar>
            <w:vAlign w:val="center"/>
          </w:tcPr>
          <w:p w14:paraId="2BCD669E" w14:textId="77777777" w:rsidR="005C4A13" w:rsidRPr="00A515BC" w:rsidRDefault="00000000">
            <w:pPr>
              <w:spacing w:before="40" w:after="40" w:line="252" w:lineRule="auto"/>
              <w:rPr>
                <w:lang w:val="es-ES"/>
              </w:rPr>
            </w:pPr>
            <w:r w:rsidRPr="00A515BC">
              <w:rPr>
                <w:sz w:val="21"/>
                <w:lang w:val="es-ES"/>
              </w:rPr>
              <w:t>Contraseñas no coinciden o clave actual incorrecta</w:t>
            </w:r>
          </w:p>
        </w:tc>
        <w:tc>
          <w:tcPr>
            <w:tcW w:w="5976" w:type="dxa"/>
            <w:shd w:val="clear" w:color="auto" w:fill="F1F4F7"/>
            <w:tcMar>
              <w:top w:w="80" w:type="dxa"/>
              <w:left w:w="100" w:type="dxa"/>
              <w:bottom w:w="80" w:type="dxa"/>
              <w:right w:w="100" w:type="dxa"/>
            </w:tcMar>
            <w:vAlign w:val="center"/>
          </w:tcPr>
          <w:p w14:paraId="01E674A6" w14:textId="77777777" w:rsidR="005C4A13" w:rsidRPr="00A515BC" w:rsidRDefault="00000000">
            <w:pPr>
              <w:spacing w:before="40" w:after="40" w:line="252" w:lineRule="auto"/>
              <w:rPr>
                <w:lang w:val="es-ES"/>
              </w:rPr>
            </w:pPr>
            <w:r w:rsidRPr="00A515BC">
              <w:rPr>
                <w:sz w:val="21"/>
                <w:lang w:val="es-ES"/>
              </w:rPr>
              <w:t>Volver a escribir con el teclado adecuado; no insistir sin verificar.</w:t>
            </w:r>
          </w:p>
        </w:tc>
      </w:tr>
      <w:tr w:rsidR="005C4A13" w:rsidRPr="00A515BC" w14:paraId="31E3F9D0" w14:textId="77777777">
        <w:trPr>
          <w:cantSplit/>
          <w:jc w:val="center"/>
        </w:trPr>
        <w:tc>
          <w:tcPr>
            <w:tcW w:w="3384" w:type="dxa"/>
            <w:shd w:val="clear" w:color="auto" w:fill="FFFFFF"/>
            <w:tcMar>
              <w:top w:w="80" w:type="dxa"/>
              <w:left w:w="100" w:type="dxa"/>
              <w:bottom w:w="80" w:type="dxa"/>
              <w:right w:w="100" w:type="dxa"/>
            </w:tcMar>
            <w:vAlign w:val="center"/>
          </w:tcPr>
          <w:p w14:paraId="37EAD455" w14:textId="77777777" w:rsidR="005C4A13" w:rsidRDefault="00000000">
            <w:pPr>
              <w:spacing w:before="40" w:after="40" w:line="252" w:lineRule="auto"/>
            </w:pPr>
            <w:r>
              <w:rPr>
                <w:sz w:val="21"/>
              </w:rPr>
              <w:t>Cuenta bloqueada o inactiva</w:t>
            </w:r>
          </w:p>
        </w:tc>
        <w:tc>
          <w:tcPr>
            <w:tcW w:w="5976" w:type="dxa"/>
            <w:shd w:val="clear" w:color="auto" w:fill="FFFFFF"/>
            <w:tcMar>
              <w:top w:w="80" w:type="dxa"/>
              <w:left w:w="100" w:type="dxa"/>
              <w:bottom w:w="80" w:type="dxa"/>
              <w:right w:w="100" w:type="dxa"/>
            </w:tcMar>
            <w:vAlign w:val="center"/>
          </w:tcPr>
          <w:p w14:paraId="46E09C96" w14:textId="77777777" w:rsidR="005C4A13" w:rsidRPr="00A515BC" w:rsidRDefault="00000000">
            <w:pPr>
              <w:spacing w:before="40" w:after="40" w:line="252" w:lineRule="auto"/>
              <w:rPr>
                <w:lang w:val="es-ES"/>
              </w:rPr>
            </w:pPr>
            <w:r w:rsidRPr="00A515BC">
              <w:rPr>
                <w:sz w:val="21"/>
                <w:lang w:val="es-ES"/>
              </w:rPr>
              <w:t>Esperar cinco minutos para bloqueo; pedir revisión de estado al Administrador.</w:t>
            </w:r>
          </w:p>
        </w:tc>
      </w:tr>
      <w:tr w:rsidR="005C4A13" w:rsidRPr="00A515BC" w14:paraId="1303639F" w14:textId="77777777">
        <w:trPr>
          <w:cantSplit/>
          <w:jc w:val="center"/>
        </w:trPr>
        <w:tc>
          <w:tcPr>
            <w:tcW w:w="3384" w:type="dxa"/>
            <w:shd w:val="clear" w:color="auto" w:fill="F1F4F7"/>
            <w:tcMar>
              <w:top w:w="80" w:type="dxa"/>
              <w:left w:w="100" w:type="dxa"/>
              <w:bottom w:w="80" w:type="dxa"/>
              <w:right w:w="100" w:type="dxa"/>
            </w:tcMar>
            <w:vAlign w:val="center"/>
          </w:tcPr>
          <w:p w14:paraId="11F379CE" w14:textId="77777777" w:rsidR="005C4A13" w:rsidRPr="00A515BC" w:rsidRDefault="00000000">
            <w:pPr>
              <w:spacing w:before="40" w:after="40" w:line="252" w:lineRule="auto"/>
              <w:rPr>
                <w:lang w:val="es-ES"/>
              </w:rPr>
            </w:pPr>
            <w:r w:rsidRPr="00A515BC">
              <w:rPr>
                <w:sz w:val="21"/>
                <w:lang w:val="es-ES"/>
              </w:rPr>
              <w:t>Sesión vencida revocada o sin permiso</w:t>
            </w:r>
          </w:p>
        </w:tc>
        <w:tc>
          <w:tcPr>
            <w:tcW w:w="5976" w:type="dxa"/>
            <w:shd w:val="clear" w:color="auto" w:fill="F1F4F7"/>
            <w:tcMar>
              <w:top w:w="80" w:type="dxa"/>
              <w:left w:w="100" w:type="dxa"/>
              <w:bottom w:w="80" w:type="dxa"/>
              <w:right w:w="100" w:type="dxa"/>
            </w:tcMar>
            <w:vAlign w:val="center"/>
          </w:tcPr>
          <w:p w14:paraId="44949420" w14:textId="77777777" w:rsidR="005C4A13" w:rsidRPr="00A515BC" w:rsidRDefault="00000000">
            <w:pPr>
              <w:spacing w:before="40" w:after="40" w:line="252" w:lineRule="auto"/>
              <w:rPr>
                <w:lang w:val="es-ES"/>
              </w:rPr>
            </w:pPr>
            <w:r w:rsidRPr="00A515BC">
              <w:rPr>
                <w:sz w:val="21"/>
                <w:lang w:val="es-ES"/>
              </w:rPr>
              <w:t>Ingresar nuevamente o solicitar revisión del permiso. Consultar el registro antes de guardar.</w:t>
            </w:r>
          </w:p>
        </w:tc>
      </w:tr>
      <w:tr w:rsidR="005C4A13" w14:paraId="5F77D31B" w14:textId="77777777">
        <w:trPr>
          <w:cantSplit/>
          <w:jc w:val="center"/>
        </w:trPr>
        <w:tc>
          <w:tcPr>
            <w:tcW w:w="3384" w:type="dxa"/>
            <w:shd w:val="clear" w:color="auto" w:fill="FFFFFF"/>
            <w:tcMar>
              <w:top w:w="80" w:type="dxa"/>
              <w:left w:w="100" w:type="dxa"/>
              <w:bottom w:w="80" w:type="dxa"/>
              <w:right w:w="100" w:type="dxa"/>
            </w:tcMar>
            <w:vAlign w:val="center"/>
          </w:tcPr>
          <w:p w14:paraId="041195FE" w14:textId="77777777" w:rsidR="005C4A13" w:rsidRDefault="00000000">
            <w:pPr>
              <w:spacing w:before="40" w:after="40" w:line="252" w:lineRule="auto"/>
            </w:pPr>
            <w:r>
              <w:rPr>
                <w:sz w:val="21"/>
              </w:rPr>
              <w:t>Confirmar operación o eliminación</w:t>
            </w:r>
          </w:p>
        </w:tc>
        <w:tc>
          <w:tcPr>
            <w:tcW w:w="5976" w:type="dxa"/>
            <w:shd w:val="clear" w:color="auto" w:fill="FFFFFF"/>
            <w:tcMar>
              <w:top w:w="80" w:type="dxa"/>
              <w:left w:w="100" w:type="dxa"/>
              <w:bottom w:w="80" w:type="dxa"/>
              <w:right w:w="100" w:type="dxa"/>
            </w:tcMar>
            <w:vAlign w:val="center"/>
          </w:tcPr>
          <w:p w14:paraId="31B3F2D6" w14:textId="77777777" w:rsidR="005C4A13" w:rsidRDefault="00000000">
            <w:pPr>
              <w:spacing w:before="40" w:after="40" w:line="252" w:lineRule="auto"/>
            </w:pPr>
            <w:r w:rsidRPr="00A515BC">
              <w:rPr>
                <w:sz w:val="21"/>
                <w:lang w:val="es-ES"/>
              </w:rPr>
              <w:t xml:space="preserve">Revisar identidad y recurso; introducir la contraseña propia solo si se desea continuar. </w:t>
            </w:r>
            <w:r>
              <w:rPr>
                <w:sz w:val="21"/>
              </w:rPr>
              <w:t>Cancelar conserva el estado.</w:t>
            </w:r>
          </w:p>
        </w:tc>
      </w:tr>
      <w:tr w:rsidR="005C4A13" w:rsidRPr="00A515BC" w14:paraId="6B5978D1" w14:textId="77777777">
        <w:trPr>
          <w:cantSplit/>
          <w:jc w:val="center"/>
        </w:trPr>
        <w:tc>
          <w:tcPr>
            <w:tcW w:w="3384" w:type="dxa"/>
            <w:shd w:val="clear" w:color="auto" w:fill="F1F4F7"/>
            <w:tcMar>
              <w:top w:w="80" w:type="dxa"/>
              <w:left w:w="100" w:type="dxa"/>
              <w:bottom w:w="80" w:type="dxa"/>
              <w:right w:w="100" w:type="dxa"/>
            </w:tcMar>
            <w:vAlign w:val="center"/>
          </w:tcPr>
          <w:p w14:paraId="12EAAB12" w14:textId="77777777" w:rsidR="005C4A13" w:rsidRPr="00A515BC" w:rsidRDefault="00000000">
            <w:pPr>
              <w:spacing w:before="40" w:after="40" w:line="252" w:lineRule="auto"/>
              <w:rPr>
                <w:lang w:val="es-ES"/>
              </w:rPr>
            </w:pPr>
            <w:r w:rsidRPr="00A515BC">
              <w:rPr>
                <w:sz w:val="21"/>
                <w:lang w:val="es-ES"/>
              </w:rPr>
              <w:t>Duplicado de cuenta catálogo publicación o archivo</w:t>
            </w:r>
          </w:p>
        </w:tc>
        <w:tc>
          <w:tcPr>
            <w:tcW w:w="5976" w:type="dxa"/>
            <w:shd w:val="clear" w:color="auto" w:fill="F1F4F7"/>
            <w:tcMar>
              <w:top w:w="80" w:type="dxa"/>
              <w:left w:w="100" w:type="dxa"/>
              <w:bottom w:w="80" w:type="dxa"/>
              <w:right w:w="100" w:type="dxa"/>
            </w:tcMar>
            <w:vAlign w:val="center"/>
          </w:tcPr>
          <w:p w14:paraId="4FB19978" w14:textId="77777777" w:rsidR="005C4A13" w:rsidRPr="00A515BC" w:rsidRDefault="00000000">
            <w:pPr>
              <w:spacing w:before="40" w:after="40" w:line="252" w:lineRule="auto"/>
              <w:rPr>
                <w:lang w:val="es-ES"/>
              </w:rPr>
            </w:pPr>
            <w:r w:rsidRPr="00A515BC">
              <w:rPr>
                <w:sz w:val="21"/>
                <w:lang w:val="es-ES"/>
              </w:rPr>
              <w:t>Buscar el existente y revisar el valor; no cambiar signos para eludir la validación.</w:t>
            </w:r>
          </w:p>
        </w:tc>
      </w:tr>
      <w:tr w:rsidR="005C4A13" w:rsidRPr="00A515BC" w14:paraId="30D1EE71" w14:textId="77777777">
        <w:trPr>
          <w:cantSplit/>
          <w:jc w:val="center"/>
        </w:trPr>
        <w:tc>
          <w:tcPr>
            <w:tcW w:w="3384" w:type="dxa"/>
            <w:shd w:val="clear" w:color="auto" w:fill="FFFFFF"/>
            <w:tcMar>
              <w:top w:w="80" w:type="dxa"/>
              <w:left w:w="100" w:type="dxa"/>
              <w:bottom w:w="80" w:type="dxa"/>
              <w:right w:w="100" w:type="dxa"/>
            </w:tcMar>
            <w:vAlign w:val="center"/>
          </w:tcPr>
          <w:p w14:paraId="627CDD2A" w14:textId="77777777" w:rsidR="005C4A13" w:rsidRPr="00A515BC" w:rsidRDefault="00000000">
            <w:pPr>
              <w:spacing w:before="40" w:after="40" w:line="252" w:lineRule="auto"/>
              <w:rPr>
                <w:lang w:val="es-ES"/>
              </w:rPr>
            </w:pPr>
            <w:r w:rsidRPr="00A515BC">
              <w:rPr>
                <w:sz w:val="21"/>
                <w:lang w:val="es-ES"/>
              </w:rPr>
              <w:t>Referencia inactiva catálogo vacío o registro en uso</w:t>
            </w:r>
          </w:p>
        </w:tc>
        <w:tc>
          <w:tcPr>
            <w:tcW w:w="5976" w:type="dxa"/>
            <w:shd w:val="clear" w:color="auto" w:fill="FFFFFF"/>
            <w:tcMar>
              <w:top w:w="80" w:type="dxa"/>
              <w:left w:w="100" w:type="dxa"/>
              <w:bottom w:w="80" w:type="dxa"/>
              <w:right w:w="100" w:type="dxa"/>
            </w:tcMar>
            <w:vAlign w:val="center"/>
          </w:tcPr>
          <w:p w14:paraId="6B3D7C2E" w14:textId="77777777" w:rsidR="005C4A13" w:rsidRPr="00A515BC" w:rsidRDefault="00000000">
            <w:pPr>
              <w:spacing w:before="40" w:after="40" w:line="252" w:lineRule="auto"/>
              <w:rPr>
                <w:lang w:val="es-ES"/>
              </w:rPr>
            </w:pPr>
            <w:r w:rsidRPr="00A515BC">
              <w:rPr>
                <w:sz w:val="21"/>
                <w:lang w:val="es-ES"/>
              </w:rPr>
              <w:t>Seleccionar referencias válidas o solicitar mantenimiento; conservar la historia.</w:t>
            </w:r>
          </w:p>
        </w:tc>
      </w:tr>
      <w:tr w:rsidR="005C4A13" w:rsidRPr="00A515BC" w14:paraId="47123D43" w14:textId="77777777">
        <w:trPr>
          <w:cantSplit/>
          <w:jc w:val="center"/>
        </w:trPr>
        <w:tc>
          <w:tcPr>
            <w:tcW w:w="3384" w:type="dxa"/>
            <w:shd w:val="clear" w:color="auto" w:fill="F1F4F7"/>
            <w:tcMar>
              <w:top w:w="80" w:type="dxa"/>
              <w:left w:w="100" w:type="dxa"/>
              <w:bottom w:w="80" w:type="dxa"/>
              <w:right w:w="100" w:type="dxa"/>
            </w:tcMar>
            <w:vAlign w:val="center"/>
          </w:tcPr>
          <w:p w14:paraId="00B5371A" w14:textId="77777777" w:rsidR="005C4A13" w:rsidRPr="00A515BC" w:rsidRDefault="00000000">
            <w:pPr>
              <w:spacing w:before="40" w:after="40" w:line="252" w:lineRule="auto"/>
              <w:rPr>
                <w:lang w:val="es-ES"/>
              </w:rPr>
            </w:pPr>
            <w:r w:rsidRPr="00A515BC">
              <w:rPr>
                <w:sz w:val="21"/>
                <w:lang w:val="es-ES"/>
              </w:rPr>
              <w:t>Otro operador modificó el registro</w:t>
            </w:r>
          </w:p>
        </w:tc>
        <w:tc>
          <w:tcPr>
            <w:tcW w:w="5976" w:type="dxa"/>
            <w:shd w:val="clear" w:color="auto" w:fill="F1F4F7"/>
            <w:tcMar>
              <w:top w:w="80" w:type="dxa"/>
              <w:left w:w="100" w:type="dxa"/>
              <w:bottom w:w="80" w:type="dxa"/>
              <w:right w:w="100" w:type="dxa"/>
            </w:tcMar>
            <w:vAlign w:val="center"/>
          </w:tcPr>
          <w:p w14:paraId="430F8FF3" w14:textId="77777777" w:rsidR="005C4A13" w:rsidRPr="00A515BC" w:rsidRDefault="00000000">
            <w:pPr>
              <w:spacing w:before="40" w:after="40" w:line="252" w:lineRule="auto"/>
              <w:rPr>
                <w:lang w:val="es-ES"/>
              </w:rPr>
            </w:pPr>
            <w:r w:rsidRPr="00A515BC">
              <w:rPr>
                <w:sz w:val="21"/>
                <w:lang w:val="es-ES"/>
              </w:rPr>
              <w:t>Recargar o revisar la versión nueva y comparar antes de reenviar.</w:t>
            </w:r>
          </w:p>
        </w:tc>
      </w:tr>
      <w:tr w:rsidR="005C4A13" w:rsidRPr="00A515BC" w14:paraId="40D8B916" w14:textId="77777777">
        <w:trPr>
          <w:cantSplit/>
          <w:jc w:val="center"/>
        </w:trPr>
        <w:tc>
          <w:tcPr>
            <w:tcW w:w="3384" w:type="dxa"/>
            <w:shd w:val="clear" w:color="auto" w:fill="FFFFFF"/>
            <w:tcMar>
              <w:top w:w="80" w:type="dxa"/>
              <w:left w:w="100" w:type="dxa"/>
              <w:bottom w:w="80" w:type="dxa"/>
              <w:right w:w="100" w:type="dxa"/>
            </w:tcMar>
            <w:vAlign w:val="center"/>
          </w:tcPr>
          <w:p w14:paraId="21C50C6F" w14:textId="77777777" w:rsidR="005C4A13" w:rsidRPr="00A515BC" w:rsidRDefault="00000000">
            <w:pPr>
              <w:spacing w:before="40" w:after="40" w:line="252" w:lineRule="auto"/>
              <w:rPr>
                <w:lang w:val="es-ES"/>
              </w:rPr>
            </w:pPr>
            <w:r w:rsidRPr="00A515BC">
              <w:rPr>
                <w:sz w:val="21"/>
                <w:lang w:val="es-ES"/>
              </w:rPr>
              <w:t>Archivo rechazado antivirus ocupado o no disponible</w:t>
            </w:r>
          </w:p>
        </w:tc>
        <w:tc>
          <w:tcPr>
            <w:tcW w:w="5976" w:type="dxa"/>
            <w:shd w:val="clear" w:color="auto" w:fill="FFFFFF"/>
            <w:tcMar>
              <w:top w:w="80" w:type="dxa"/>
              <w:left w:w="100" w:type="dxa"/>
              <w:bottom w:w="80" w:type="dxa"/>
              <w:right w:w="100" w:type="dxa"/>
            </w:tcMar>
            <w:vAlign w:val="center"/>
          </w:tcPr>
          <w:p w14:paraId="1F7AB0AE" w14:textId="77777777" w:rsidR="005C4A13" w:rsidRPr="00A515BC" w:rsidRDefault="00000000">
            <w:pPr>
              <w:spacing w:before="40" w:after="40" w:line="252" w:lineRule="auto"/>
              <w:rPr>
                <w:lang w:val="es-ES"/>
              </w:rPr>
            </w:pPr>
            <w:r w:rsidRPr="00A515BC">
              <w:rPr>
                <w:sz w:val="21"/>
                <w:lang w:val="es-ES"/>
              </w:rPr>
              <w:t>No renombrarlo para forzar aceptación. Revisar formato y pedir a TIC análisis y firmas.</w:t>
            </w:r>
          </w:p>
        </w:tc>
      </w:tr>
      <w:tr w:rsidR="005C4A13" w:rsidRPr="00A515BC" w14:paraId="25BC5387" w14:textId="77777777">
        <w:trPr>
          <w:cantSplit/>
          <w:jc w:val="center"/>
        </w:trPr>
        <w:tc>
          <w:tcPr>
            <w:tcW w:w="3384" w:type="dxa"/>
            <w:shd w:val="clear" w:color="auto" w:fill="F1F4F7"/>
            <w:tcMar>
              <w:top w:w="80" w:type="dxa"/>
              <w:left w:w="100" w:type="dxa"/>
              <w:bottom w:w="80" w:type="dxa"/>
              <w:right w:w="100" w:type="dxa"/>
            </w:tcMar>
            <w:vAlign w:val="center"/>
          </w:tcPr>
          <w:p w14:paraId="55414B78" w14:textId="77777777" w:rsidR="005C4A13" w:rsidRPr="00A515BC" w:rsidRDefault="00000000">
            <w:pPr>
              <w:spacing w:before="40" w:after="40" w:line="252" w:lineRule="auto"/>
              <w:rPr>
                <w:lang w:val="es-ES"/>
              </w:rPr>
            </w:pPr>
            <w:r w:rsidRPr="00A515BC">
              <w:rPr>
                <w:sz w:val="21"/>
                <w:lang w:val="es-ES"/>
              </w:rPr>
              <w:t>Reporte vacío o conjunto que cambió</w:t>
            </w:r>
          </w:p>
        </w:tc>
        <w:tc>
          <w:tcPr>
            <w:tcW w:w="5976" w:type="dxa"/>
            <w:shd w:val="clear" w:color="auto" w:fill="F1F4F7"/>
            <w:tcMar>
              <w:top w:w="80" w:type="dxa"/>
              <w:left w:w="100" w:type="dxa"/>
              <w:bottom w:w="80" w:type="dxa"/>
              <w:right w:w="100" w:type="dxa"/>
            </w:tcMar>
            <w:vAlign w:val="center"/>
          </w:tcPr>
          <w:p w14:paraId="44F92990" w14:textId="77777777" w:rsidR="005C4A13" w:rsidRPr="00A515BC" w:rsidRDefault="00000000">
            <w:pPr>
              <w:spacing w:before="40" w:after="40" w:line="252" w:lineRule="auto"/>
              <w:rPr>
                <w:lang w:val="es-ES"/>
              </w:rPr>
            </w:pPr>
            <w:r w:rsidRPr="00A515BC">
              <w:rPr>
                <w:sz w:val="21"/>
                <w:lang w:val="es-ES"/>
              </w:rPr>
              <w:t>Ampliar filtros o actualizar la vista; no se exporta un archivo vacío.</w:t>
            </w:r>
          </w:p>
        </w:tc>
      </w:tr>
      <w:tr w:rsidR="005C4A13" w:rsidRPr="00A515BC" w14:paraId="2173E461" w14:textId="77777777">
        <w:trPr>
          <w:cantSplit/>
          <w:jc w:val="center"/>
        </w:trPr>
        <w:tc>
          <w:tcPr>
            <w:tcW w:w="3384" w:type="dxa"/>
            <w:shd w:val="clear" w:color="auto" w:fill="FFFFFF"/>
            <w:tcMar>
              <w:top w:w="80" w:type="dxa"/>
              <w:left w:w="100" w:type="dxa"/>
              <w:bottom w:w="80" w:type="dxa"/>
              <w:right w:w="100" w:type="dxa"/>
            </w:tcMar>
            <w:vAlign w:val="center"/>
          </w:tcPr>
          <w:p w14:paraId="44DD3031" w14:textId="77777777" w:rsidR="005C4A13" w:rsidRPr="00A515BC" w:rsidRDefault="00000000">
            <w:pPr>
              <w:spacing w:before="40" w:after="40" w:line="252" w:lineRule="auto"/>
              <w:rPr>
                <w:lang w:val="es-ES"/>
              </w:rPr>
            </w:pPr>
            <w:r w:rsidRPr="00A515BC">
              <w:rPr>
                <w:sz w:val="21"/>
                <w:lang w:val="es-ES"/>
              </w:rPr>
              <w:t>Auditoría o servicio no disponible</w:t>
            </w:r>
          </w:p>
        </w:tc>
        <w:tc>
          <w:tcPr>
            <w:tcW w:w="5976" w:type="dxa"/>
            <w:shd w:val="clear" w:color="auto" w:fill="FFFFFF"/>
            <w:tcMar>
              <w:top w:w="80" w:type="dxa"/>
              <w:left w:w="100" w:type="dxa"/>
              <w:bottom w:w="80" w:type="dxa"/>
              <w:right w:w="100" w:type="dxa"/>
            </w:tcMar>
            <w:vAlign w:val="center"/>
          </w:tcPr>
          <w:p w14:paraId="748EB2F2" w14:textId="77777777" w:rsidR="005C4A13" w:rsidRPr="00A515BC" w:rsidRDefault="00000000">
            <w:pPr>
              <w:spacing w:before="40" w:after="40" w:line="252" w:lineRule="auto"/>
              <w:rPr>
                <w:lang w:val="es-ES"/>
              </w:rPr>
            </w:pPr>
            <w:r w:rsidRPr="00A515BC">
              <w:rPr>
                <w:sz w:val="21"/>
                <w:lang w:val="es-ES"/>
              </w:rPr>
              <w:t>No asumir éxito. Consultar después y comunicar a TIC el mensaje sin secretos.</w:t>
            </w:r>
          </w:p>
        </w:tc>
      </w:tr>
      <w:tr w:rsidR="005C4A13" w:rsidRPr="00A515BC" w14:paraId="7BB801B7" w14:textId="77777777">
        <w:trPr>
          <w:cantSplit/>
          <w:jc w:val="center"/>
        </w:trPr>
        <w:tc>
          <w:tcPr>
            <w:tcW w:w="3384" w:type="dxa"/>
            <w:shd w:val="clear" w:color="auto" w:fill="F1F4F7"/>
            <w:tcMar>
              <w:top w:w="80" w:type="dxa"/>
              <w:left w:w="100" w:type="dxa"/>
              <w:bottom w:w="80" w:type="dxa"/>
              <w:right w:w="100" w:type="dxa"/>
            </w:tcMar>
            <w:vAlign w:val="center"/>
          </w:tcPr>
          <w:p w14:paraId="760D1774" w14:textId="77777777" w:rsidR="005C4A13" w:rsidRPr="00A515BC" w:rsidRDefault="00000000">
            <w:pPr>
              <w:spacing w:before="40" w:after="40" w:line="252" w:lineRule="auto"/>
              <w:rPr>
                <w:lang w:val="es-ES"/>
              </w:rPr>
            </w:pPr>
            <w:r w:rsidRPr="00A515BC">
              <w:rPr>
                <w:sz w:val="21"/>
                <w:lang w:val="es-ES"/>
              </w:rPr>
              <w:t>Copia iniciada parcial o fallida</w:t>
            </w:r>
          </w:p>
        </w:tc>
        <w:tc>
          <w:tcPr>
            <w:tcW w:w="5976" w:type="dxa"/>
            <w:shd w:val="clear" w:color="auto" w:fill="F1F4F7"/>
            <w:tcMar>
              <w:top w:w="80" w:type="dxa"/>
              <w:left w:w="100" w:type="dxa"/>
              <w:bottom w:w="80" w:type="dxa"/>
              <w:right w:w="100" w:type="dxa"/>
            </w:tcMar>
            <w:vAlign w:val="center"/>
          </w:tcPr>
          <w:p w14:paraId="6F49C283" w14:textId="77777777" w:rsidR="005C4A13" w:rsidRPr="00A515BC" w:rsidRDefault="00000000">
            <w:pPr>
              <w:spacing w:before="40" w:after="40" w:line="252" w:lineRule="auto"/>
              <w:rPr>
                <w:lang w:val="es-ES"/>
              </w:rPr>
            </w:pPr>
            <w:r w:rsidRPr="00A515BC">
              <w:rPr>
                <w:sz w:val="21"/>
                <w:lang w:val="es-ES"/>
              </w:rPr>
              <w:t>Comprobar el estado final; preservar copia local y comunicar el detalle.</w:t>
            </w:r>
          </w:p>
        </w:tc>
      </w:tr>
      <w:tr w:rsidR="005C4A13" w:rsidRPr="00A515BC" w14:paraId="7559A1C3" w14:textId="77777777">
        <w:trPr>
          <w:cantSplit/>
          <w:jc w:val="center"/>
        </w:trPr>
        <w:tc>
          <w:tcPr>
            <w:tcW w:w="3384" w:type="dxa"/>
            <w:shd w:val="clear" w:color="auto" w:fill="FFFFFF"/>
            <w:tcMar>
              <w:top w:w="80" w:type="dxa"/>
              <w:left w:w="100" w:type="dxa"/>
              <w:bottom w:w="80" w:type="dxa"/>
              <w:right w:w="100" w:type="dxa"/>
            </w:tcMar>
            <w:vAlign w:val="center"/>
          </w:tcPr>
          <w:p w14:paraId="5D26B97F" w14:textId="77777777" w:rsidR="005C4A13" w:rsidRPr="00A515BC" w:rsidRDefault="00000000">
            <w:pPr>
              <w:spacing w:before="40" w:after="40" w:line="252" w:lineRule="auto"/>
              <w:rPr>
                <w:lang w:val="es-ES"/>
              </w:rPr>
            </w:pPr>
            <w:r w:rsidRPr="00A515BC">
              <w:rPr>
                <w:sz w:val="21"/>
                <w:lang w:val="es-ES"/>
              </w:rPr>
              <w:t>No llega correo de recuperación</w:t>
            </w:r>
          </w:p>
        </w:tc>
        <w:tc>
          <w:tcPr>
            <w:tcW w:w="5976" w:type="dxa"/>
            <w:shd w:val="clear" w:color="auto" w:fill="FFFFFF"/>
            <w:tcMar>
              <w:top w:w="80" w:type="dxa"/>
              <w:left w:w="100" w:type="dxa"/>
              <w:bottom w:w="80" w:type="dxa"/>
              <w:right w:w="100" w:type="dxa"/>
            </w:tcMar>
            <w:vAlign w:val="center"/>
          </w:tcPr>
          <w:p w14:paraId="31A72C42" w14:textId="77777777" w:rsidR="005C4A13" w:rsidRPr="00A515BC" w:rsidRDefault="00000000">
            <w:pPr>
              <w:spacing w:before="40" w:after="40" w:line="252" w:lineRule="auto"/>
              <w:rPr>
                <w:lang w:val="es-ES"/>
              </w:rPr>
            </w:pPr>
            <w:r w:rsidRPr="00A515BC">
              <w:rPr>
                <w:sz w:val="21"/>
                <w:lang w:val="es-ES"/>
              </w:rPr>
              <w:t>Revisar dirección y spam; pedir revisión SMTP. La respuesta general no acredita entrega.</w:t>
            </w:r>
          </w:p>
        </w:tc>
      </w:tr>
    </w:tbl>
    <w:p w14:paraId="0A9FA21D" w14:textId="77777777" w:rsidR="005C4A13" w:rsidRPr="00A515BC" w:rsidRDefault="005C4A13">
      <w:pPr>
        <w:spacing w:after="40"/>
        <w:rPr>
          <w:lang w:val="es-ES"/>
        </w:rPr>
      </w:pPr>
    </w:p>
    <w:p w14:paraId="291AF825" w14:textId="77777777" w:rsidR="005C4A13" w:rsidRPr="00A515BC" w:rsidRDefault="00000000">
      <w:pPr>
        <w:rPr>
          <w:lang w:val="es-ES"/>
        </w:rPr>
      </w:pPr>
      <w:r w:rsidRPr="00A515BC">
        <w:rPr>
          <w:lang w:val="es-ES"/>
        </w:rPr>
        <w:t>Los avisos verdes indican una operación confirmada o una solicitud aceptada, según su texto: Copia iniciada todavía no significa copia completa. Los estados sin resultados y En curso son informativos. El Manual de Seguridad contiene el inventario de códigos, advertencias y confirmaciones para soporte. Para informar una incidencia indicar ventana, código de publicación o intento, fecha, hora y texto visible; no enviar contraseñas, cookies, enlaces de recuperación ni configuración privada.</w:t>
      </w:r>
    </w:p>
    <w:p w14:paraId="0AAE7378" w14:textId="77777777" w:rsidR="005C4A13" w:rsidRPr="00A515BC" w:rsidRDefault="00000000">
      <w:pPr>
        <w:pStyle w:val="Ttulo1"/>
        <w:rPr>
          <w:lang w:val="es-ES"/>
        </w:rPr>
      </w:pPr>
      <w:bookmarkStart w:id="43" w:name="sec043"/>
      <w:r w:rsidRPr="00A515BC">
        <w:rPr>
          <w:lang w:val="es-ES"/>
        </w:rPr>
        <w:t>Conclusión</w:t>
      </w:r>
      <w:bookmarkEnd w:id="43"/>
    </w:p>
    <w:p w14:paraId="619075C5" w14:textId="77777777" w:rsidR="005C4A13" w:rsidRPr="00A515BC" w:rsidRDefault="00000000">
      <w:pPr>
        <w:rPr>
          <w:lang w:val="es-ES"/>
        </w:rPr>
      </w:pPr>
      <w:r w:rsidRPr="00A515BC">
        <w:rPr>
          <w:lang w:val="es-ES"/>
        </w:rPr>
        <w:t xml:space="preserve">La operación correcta comienza por verificar el trabajo y sus referencias, registrar metadatos coherentes y revisar la confirmación del servidor. La consulta bibliográfica, los permisos efectivos y la auditoría permiten distribuir tareas sin perder trazabilidad. Las cuentas deben mantenerse individuales y cerrarse al </w:t>
      </w:r>
      <w:r w:rsidRPr="00A515BC">
        <w:rPr>
          <w:lang w:val="es-ES"/>
        </w:rPr>
        <w:lastRenderedPageBreak/>
        <w:t>terminar. La conservación completa exige que TIC respalde y pruebe la recuperación de base, adjuntos y configuración, y que la institución atienda la diferencia documentada en la política de contraseñas.</w:t>
      </w:r>
    </w:p>
    <w:p w14:paraId="4FC0E371" w14:textId="191641C7" w:rsidR="005C4A13" w:rsidRPr="00A515BC" w:rsidRDefault="00000000" w:rsidP="00A515BC">
      <w:pPr>
        <w:pStyle w:val="Ttulo1"/>
        <w:rPr>
          <w:lang w:val="es-ES"/>
        </w:rPr>
      </w:pPr>
      <w:bookmarkStart w:id="44" w:name="sec044"/>
      <w:r w:rsidRPr="00A515BC">
        <w:rPr>
          <w:lang w:val="es-ES"/>
        </w:rPr>
        <w:t>Fuentes de consulta</w:t>
      </w:r>
      <w:bookmarkEnd w:id="44"/>
    </w:p>
    <w:p w14:paraId="35E25937" w14:textId="77777777" w:rsidR="005C4A13" w:rsidRPr="00A515BC" w:rsidRDefault="00000000">
      <w:pPr>
        <w:rPr>
          <w:lang w:val="es-ES"/>
        </w:rPr>
      </w:pPr>
      <w:r w:rsidRPr="00A515BC">
        <w:rPr>
          <w:lang w:val="es-ES"/>
        </w:rPr>
        <w:t>1. Equipo FCEA Datasys. AGENTS.md. Contrato maestro del proyecto, incluida la ampliación de permisos del 26 de octubre de 2026.</w:t>
      </w:r>
    </w:p>
    <w:p w14:paraId="478573CA" w14:textId="77777777" w:rsidR="005C4A13" w:rsidRPr="00A515BC" w:rsidRDefault="00000000">
      <w:pPr>
        <w:rPr>
          <w:lang w:val="es-ES"/>
        </w:rPr>
      </w:pPr>
      <w:r w:rsidRPr="00A515BC">
        <w:rPr>
          <w:lang w:val="es-ES"/>
        </w:rPr>
        <w:t>2. Cabrera Villalba, A. G.; Duarte Villar, I. R.; Larrosa Miranda, F. R.; Torres Montania, T. M.; Bogarín Godoy, A. A.; e Ibañez Meza, E. (2026). TPF - 3er avance - Manual de usuario FCEA Datasys.docx. Antecedente aportado por el usuario; describe una demostración anterior.</w:t>
      </w:r>
    </w:p>
    <w:p w14:paraId="65B7D9EE" w14:textId="77777777" w:rsidR="005C4A13" w:rsidRPr="00A515BC" w:rsidRDefault="00000000">
      <w:pPr>
        <w:rPr>
          <w:lang w:val="es-ES"/>
        </w:rPr>
      </w:pPr>
      <w:r w:rsidRPr="00A515BC">
        <w:rPr>
          <w:lang w:val="es-ES"/>
        </w:rPr>
        <w:t>3. Equipo FCEA Datasys. docs/entrega-final-2026-10-27/02 Manual de usuario.docx y 03 Manual de seguridad.docx. Antecedentes documentales de la versión conectada.</w:t>
      </w:r>
    </w:p>
    <w:p w14:paraId="59307F96" w14:textId="77777777" w:rsidR="005C4A13" w:rsidRPr="00A515BC" w:rsidRDefault="00000000">
      <w:pPr>
        <w:rPr>
          <w:lang w:val="es-ES"/>
        </w:rPr>
      </w:pPr>
      <w:r w:rsidRPr="00A515BC">
        <w:rPr>
          <w:lang w:val="es-ES"/>
        </w:rPr>
        <w:t>4. Equipo FCEA Datasys. README.md; docs/DEPLOYMENT.md; docs/INSTALLATION-PRODUCTION.md; docs/PERMISSIONS.md; docs/BACKUPS.md y docs/GOOGLE-DRIVE.md. Instalación, permisos y continuidad.</w:t>
      </w:r>
    </w:p>
    <w:p w14:paraId="349B8E8F" w14:textId="77777777" w:rsidR="005C4A13" w:rsidRPr="00A515BC" w:rsidRDefault="00000000">
      <w:pPr>
        <w:rPr>
          <w:lang w:val="es-ES"/>
        </w:rPr>
      </w:pPr>
      <w:r w:rsidRPr="00A515BC">
        <w:rPr>
          <w:lang w:val="es-ES"/>
        </w:rPr>
        <w:t>5. Equipo FCEA Datasys. server/docs/API.md, CATALOGS.md, PUBLICATIONS.md, PUBLICATION-MANAGEMENT.md, PUBLICATION-QUERIES.md, ATTACHMENTS.md y REPORTS.md. Contratos funcionales y mensajes.</w:t>
      </w:r>
    </w:p>
    <w:p w14:paraId="4EB8E176" w14:textId="77777777" w:rsidR="005C4A13" w:rsidRPr="00A515BC" w:rsidRDefault="00000000">
      <w:pPr>
        <w:rPr>
          <w:lang w:val="es-ES"/>
        </w:rPr>
      </w:pPr>
      <w:r w:rsidRPr="00A515BC">
        <w:rPr>
          <w:lang w:val="es-ES"/>
        </w:rPr>
        <w:t>6. Equipo FCEA Datasys. client/src/AuthPage.tsx, ApiApp.tsx, navigation.ts, ApiPublicationForm.tsx, ApiPublicationPages.tsx, ApiBibliographicPages.tsx, CatalogPage.tsx, UserPages.tsx, PermissionsPage.tsx, SettingsPage.tsx, AttachmentPage.tsx, AuditPage.tsx y BackupsPage.tsx. Pantallas y operaciones.</w:t>
      </w:r>
    </w:p>
    <w:p w14:paraId="25AE39B8" w14:textId="77777777" w:rsidR="005C4A13" w:rsidRPr="00A515BC" w:rsidRDefault="00000000">
      <w:pPr>
        <w:rPr>
          <w:lang w:val="es-ES"/>
        </w:rPr>
      </w:pPr>
      <w:r w:rsidRPr="00A515BC">
        <w:rPr>
          <w:lang w:val="es-ES"/>
        </w:rPr>
        <w:t>7. Equipo FCEA Datasys. server/src/users/schemas.ts, catalogs/schemas.ts, publications/schemas.ts y security/crypto.ts. Tipos, límites y política de contraseñas.</w:t>
      </w:r>
    </w:p>
    <w:p w14:paraId="27E9171F" w14:textId="77777777" w:rsidR="005C4A13" w:rsidRDefault="00000000">
      <w:r w:rsidRPr="00A515BC">
        <w:rPr>
          <w:lang w:val="es-ES"/>
        </w:rPr>
        <w:t xml:space="preserve">8. Equipo FCEA Datasys. Capturas originales de la aplicación conectada al perfil demo, obtenidas el 28 de octubre de 2026 para estos manuales. </w:t>
      </w:r>
      <w:r>
        <w:t>Los datos mostrados son ficticios.</w:t>
      </w:r>
    </w:p>
    <w:sectPr w:rsidR="005C4A13" w:rsidSect="00034616">
      <w:headerReference w:type="default" r:id="rId59"/>
      <w:footerReference w:type="default" r:id="rId60"/>
      <w:pgSz w:w="11906" w:h="16838"/>
      <w:pgMar w:top="1191" w:right="1247" w:bottom="1134" w:left="12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F5A94" w14:textId="77777777" w:rsidR="00817436" w:rsidRDefault="00817436">
      <w:pPr>
        <w:spacing w:after="0" w:line="240" w:lineRule="auto"/>
      </w:pPr>
      <w:r>
        <w:separator/>
      </w:r>
    </w:p>
  </w:endnote>
  <w:endnote w:type="continuationSeparator" w:id="0">
    <w:p w14:paraId="3B5AF26D" w14:textId="77777777" w:rsidR="00817436" w:rsidRDefault="00817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C8BE" w14:textId="77777777" w:rsidR="005C4A13" w:rsidRDefault="005C4A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BFC14" w14:textId="77777777" w:rsidR="00817436" w:rsidRDefault="00817436">
      <w:pPr>
        <w:spacing w:after="0" w:line="240" w:lineRule="auto"/>
      </w:pPr>
      <w:r>
        <w:separator/>
      </w:r>
    </w:p>
  </w:footnote>
  <w:footnote w:type="continuationSeparator" w:id="0">
    <w:p w14:paraId="34C4AE8E" w14:textId="77777777" w:rsidR="00817436" w:rsidRDefault="00817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6E1C4" w14:textId="77777777" w:rsidR="005C4A13" w:rsidRDefault="00000000">
    <w:pPr>
      <w:pStyle w:val="Encabezado"/>
      <w:jc w:val="right"/>
    </w:pPr>
    <w:r>
      <w:t xml:space="preserve">Manual de Usuario   </w:t>
    </w:r>
    <w:r>
      <w:fldChar w:fldCharType="begin"/>
    </w:r>
    <w:r>
      <w:instrText>PAGE</w:instrText>
    </w:r>
    <w:r>
      <w:fldChar w:fldCharType="separate"/>
    </w:r>
    <w:r w:rsidR="00A515BC">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6BCD7" w14:textId="5F6972BA" w:rsidR="005C4A13" w:rsidRDefault="00000000">
    <w:pPr>
      <w:pStyle w:val="Encabezado"/>
      <w:jc w:val="right"/>
    </w:pPr>
    <w:r>
      <w:t xml:space="preserve">Manual de Usuario   </w:t>
    </w:r>
    <w:r>
      <w:fldChar w:fldCharType="begin"/>
    </w:r>
    <w:r>
      <w:instrText>PAGE</w:instrText>
    </w:r>
    <w:r>
      <w:fldChar w:fldCharType="separate"/>
    </w:r>
    <w:r w:rsidR="00A515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7552288">
    <w:abstractNumId w:val="8"/>
  </w:num>
  <w:num w:numId="2" w16cid:durableId="621307602">
    <w:abstractNumId w:val="6"/>
  </w:num>
  <w:num w:numId="3" w16cid:durableId="889729066">
    <w:abstractNumId w:val="5"/>
  </w:num>
  <w:num w:numId="4" w16cid:durableId="1628047377">
    <w:abstractNumId w:val="4"/>
  </w:num>
  <w:num w:numId="5" w16cid:durableId="1959027771">
    <w:abstractNumId w:val="7"/>
  </w:num>
  <w:num w:numId="6" w16cid:durableId="765660562">
    <w:abstractNumId w:val="3"/>
  </w:num>
  <w:num w:numId="7" w16cid:durableId="1712075559">
    <w:abstractNumId w:val="2"/>
  </w:num>
  <w:num w:numId="8" w16cid:durableId="457921374">
    <w:abstractNumId w:val="1"/>
  </w:num>
  <w:num w:numId="9" w16cid:durableId="112257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A13"/>
    <w:rsid w:val="00817436"/>
    <w:rsid w:val="00A515BC"/>
    <w:rsid w:val="00AA1D8D"/>
    <w:rsid w:val="00B07923"/>
    <w:rsid w:val="00B47730"/>
    <w:rsid w:val="00CB0664"/>
    <w:rsid w:val="00FC693F"/>
    <w:rsid w:val="00FD2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4DC6F"/>
  <w14:defaultImageDpi w14:val="300"/>
  <w15:docId w15:val="{AE1F5E87-FEEF-41D4-9527-A79DC908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rPr>
  </w:style>
  <w:style w:type="paragraph" w:styleId="Ttulo1">
    <w:name w:val="heading 1"/>
    <w:basedOn w:val="Normal"/>
    <w:next w:val="Normal"/>
    <w:link w:val="Ttulo1Car"/>
    <w:uiPriority w:val="9"/>
    <w:qFormat/>
    <w:rsid w:val="00FC693F"/>
    <w:pPr>
      <w:keepNext/>
      <w:keepLines/>
      <w:spacing w:before="320" w:after="200"/>
      <w:jc w:val="center"/>
      <w:outlineLvl w:val="0"/>
    </w:pPr>
    <w:rPr>
      <w:b/>
      <w:bCs/>
      <w:sz w:val="28"/>
      <w:szCs w:val="28"/>
    </w:rPr>
  </w:style>
  <w:style w:type="paragraph" w:styleId="Ttulo2">
    <w:name w:val="heading 2"/>
    <w:basedOn w:val="Normal"/>
    <w:next w:val="Normal"/>
    <w:link w:val="Ttulo2Car"/>
    <w:uiPriority w:val="9"/>
    <w:unhideWhenUsed/>
    <w:qFormat/>
    <w:rsid w:val="00FC693F"/>
    <w:pPr>
      <w:keepNext/>
      <w:keepLines/>
      <w:spacing w:before="320" w:after="200"/>
      <w:outlineLvl w:val="1"/>
    </w:pPr>
    <w:rPr>
      <w:b/>
      <w:bCs/>
      <w:sz w:val="24"/>
      <w:szCs w:val="26"/>
    </w:rPr>
  </w:style>
  <w:style w:type="paragraph" w:styleId="Ttulo3">
    <w:name w:val="heading 3"/>
    <w:basedOn w:val="Normal"/>
    <w:next w:val="Normal"/>
    <w:link w:val="Ttulo3Car"/>
    <w:uiPriority w:val="9"/>
    <w:unhideWhenUsed/>
    <w:qFormat/>
    <w:rsid w:val="00FC693F"/>
    <w:pPr>
      <w:keepNext/>
      <w:keepLines/>
      <w:spacing w:before="320" w:after="200"/>
      <w:outlineLvl w:val="2"/>
    </w:pPr>
    <w:rPr>
      <w:b/>
      <w:bCs/>
      <w:i/>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64" w:lineRule="auto"/>
    </w:pPr>
    <w:rPr>
      <w:sz w:val="20"/>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64" w:lineRule="auto"/>
    </w:pPr>
    <w:rPr>
      <w:sz w:val="20"/>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64" w:lineRule="auto"/>
    </w:pPr>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emanual1">
    <w:name w:val="Indice manual 1"/>
    <w:pPr>
      <w:tabs>
        <w:tab w:val="right" w:leader="dot" w:pos="9360"/>
      </w:tabs>
      <w:spacing w:after="60" w:line="240" w:lineRule="auto"/>
    </w:pPr>
    <w:rPr>
      <w:rFonts w:ascii="Times New Roman" w:hAnsi="Times New Roman"/>
      <w:color w:val="000000"/>
      <w:sz w:val="20"/>
    </w:rPr>
  </w:style>
  <w:style w:type="paragraph" w:customStyle="1" w:styleId="Indicemanual2">
    <w:name w:val="Indice manual 2"/>
    <w:pPr>
      <w:tabs>
        <w:tab w:val="right" w:leader="dot" w:pos="9360"/>
      </w:tabs>
      <w:spacing w:after="60" w:line="240" w:lineRule="auto"/>
      <w:ind w:left="220"/>
    </w:pPr>
    <w:rPr>
      <w:rFonts w:ascii="Times New Roman" w:hAnsi="Times New Roman"/>
      <w:color w:val="000000"/>
      <w:sz w:val="20"/>
    </w:rPr>
  </w:style>
  <w:style w:type="paragraph" w:customStyle="1" w:styleId="Indicemanual3">
    <w:name w:val="Indice manual 3"/>
    <w:pPr>
      <w:tabs>
        <w:tab w:val="right" w:leader="dot" w:pos="9360"/>
      </w:tabs>
      <w:spacing w:after="60" w:line="240" w:lineRule="auto"/>
      <w:ind w:left="440"/>
    </w:pPr>
    <w:rPr>
      <w:rFonts w:ascii="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7447</Words>
  <Characters>40961</Characters>
  <Application>Microsoft Office Word</Application>
  <DocSecurity>0</DocSecurity>
  <Lines>341</Lines>
  <Paragraphs>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FCEA Datasys Manual de Usuario</vt:lpstr>
      <vt:lpstr/>
    </vt:vector>
  </TitlesOfParts>
  <Manager/>
  <Company/>
  <LinksUpToDate>false</LinksUpToDate>
  <CharactersWithSpaces>48312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FCEA Datasys Manual de Usuario</dc:title>
  <dc:subject>Documentación de operación al 28 de octubre de 2026</dc:subject>
  <dc:creator>Equipo FCEA Datasys</dc:creator>
  <cp:keywords/>
  <dc:description>generated by python-docx</dc:description>
  <cp:lastModifiedBy>MegaSteve Bogarin</cp:lastModifiedBy>
  <cp:revision>3</cp:revision>
  <dcterms:created xsi:type="dcterms:W3CDTF">2013-12-23T23:15:00Z</dcterms:created>
  <dcterms:modified xsi:type="dcterms:W3CDTF">2026-10-28T07:18:00Z</dcterms:modified>
  <cp:category/>
  <dc:language>es-PY</dc:language>
</cp:coreProperties>
</file>