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Estudiante: Alan Bravo · RutaAlerta · Grupo 7 · Ingeniería en Informática, Duoc UC San Andrés · 14/10/2026</w:t>
      </w:r>
    </w:p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He cumplido parte de las actividades. Se terminó y verificó el modelo de datos en PostgreSQL con PostGIS (36 de 36 pruebas de integridad), cargué la documentación de diseño al repositorio y esta semana, con apoyo de herramientas de IA, se incorporó una API inicial con 10 pruebas aprobadas. No cumplí el despliegue de cuentas, casos y evidencia que el plan esperaba para la semana 8.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Me facilitaron las herramientas elegidas (FastAPI y PostGIS) y un diseño claro. Me dificultaron el cambio de tema del proyecto, el cambio de motor de base de datos de MySQL a PostgreSQL y no tener todavía un servidor PostgreSQL nativo ni el entorno de Azure.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En el Sprint 1 levantaré la base con Docker, ejecutaré las 36 pruebas en un servidor nativo y completaré los endpoints de cuenta y reporte (17 horas). Como Scrum Master facilitaré los dailies, mantendré el burndown y buscaré que cada integrante suba su trabajo desde su cuenta.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Destaco que la base de datos está implementada y probada y que ya existe una API inicial verificable. Debo mejorar dos cosas: no concentrar el repositorio en mi cuenta y revisar y explicar con detalle el código que incorporamos, para que todo el equipo pueda defenderlo.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Me queda la duda de si la verificación en PGlite es suficiente como evidencia o si se exige un servidor desplegado, y si Azure es obligatorio para la entrega final.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A mis compañeros les preguntaría cuántas horas reales pueden dedicar cada semana hasta el 18 de noviembre, para planificar sprints realistas.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Sí. Acordamos repartir el trabajo por historia de usuario y no sólo por tecnología, para que cada integrante tenga avances y commits propios en cada sprint. Se mantienen las áreas del libro v4.1 —Jorge: panel web e indicadores; Juan: aplicación Flutter; Alan: API, base de datos y despliegue— con revisión cruzada de cada pull request.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Para el Sprint 1 (15 al 21 de octubre) las tareas quedaron asignadas con horas: Alan 17 h, Jorge 15 h y Juan 14 h. Además, Jorge asume como Product Owner el orden del backlog y Alan, como Scrum Master, el registro de dailies y del burndown.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Como grupo logramos consolidar, después del cambio de tema, un diseño completo y defendible: objetivos medibles, 31 casos de uso, un modelo de datos de 56 tablas probado y una primera versión de la API. Lo positivo es que todos compartimos la misma definición del alcance y de los límites del sistema.</w:t>
            </w:r>
          </w:p>
          <w:p>
            <w:pPr>
              <w:spacing w:after="8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1"/>
              </w:rPr>
              <w:t>Debemos mejorar la distribución visible del trabajo: hasta ahora el avance se concentró en documentación y casi todos los archivos se subieron desde una sola cuenta. También necesitamos una comunicación semanal más ordenada, que esperamos lograr con las reuniones de Scrum.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