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981A" w14:textId="39E5DC82" w:rsidR="004872FB" w:rsidRDefault="004872FB" w:rsidP="004872F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 O Analysis</w:t>
      </w:r>
    </w:p>
    <w:p w14:paraId="0C835B2F" w14:textId="77777777" w:rsidR="004872FB" w:rsidRDefault="004872FB" w:rsidP="004872FB">
      <w:pPr>
        <w:spacing w:line="480" w:lineRule="auto"/>
        <w:jc w:val="center"/>
        <w:rPr>
          <w:rFonts w:ascii="Times New Roman" w:hAnsi="Times New Roman" w:cs="Times New Roman"/>
        </w:rPr>
      </w:pPr>
    </w:p>
    <w:p w14:paraId="4F8BDA30" w14:textId="77050D74" w:rsidR="004872FB" w:rsidRDefault="00B93B29" w:rsidP="00B93B2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evaluation of </w:t>
      </w:r>
      <w:r w:rsidR="004872FB" w:rsidRPr="004872FB">
        <w:rPr>
          <w:rFonts w:ascii="Times New Roman" w:hAnsi="Times New Roman" w:cs="Times New Roman"/>
        </w:rPr>
        <w:t xml:space="preserve">the runtime and memory of data structures for course data, </w:t>
      </w:r>
      <w:r>
        <w:rPr>
          <w:rFonts w:ascii="Times New Roman" w:hAnsi="Times New Roman" w:cs="Times New Roman"/>
        </w:rPr>
        <w:t>I made sure</w:t>
      </w:r>
      <w:r w:rsidR="004872FB" w:rsidRPr="004872FB">
        <w:rPr>
          <w:rFonts w:ascii="Times New Roman" w:hAnsi="Times New Roman" w:cs="Times New Roman"/>
        </w:rPr>
        <w:t xml:space="preserve"> to consider the efficiency of operations, including file parsing, object creation, and data storage. The pseudocode outlines</w:t>
      </w:r>
      <w:r>
        <w:rPr>
          <w:rFonts w:ascii="Times New Roman" w:hAnsi="Times New Roman" w:cs="Times New Roman"/>
        </w:rPr>
        <w:t xml:space="preserve"> my </w:t>
      </w:r>
      <w:r w:rsidR="004872FB" w:rsidRPr="004872FB">
        <w:rPr>
          <w:rFonts w:ascii="Times New Roman" w:hAnsi="Times New Roman" w:cs="Times New Roman"/>
        </w:rPr>
        <w:t xml:space="preserve">approach </w:t>
      </w:r>
      <w:r w:rsidR="009A0D1E">
        <w:rPr>
          <w:rFonts w:ascii="Times New Roman" w:hAnsi="Times New Roman" w:cs="Times New Roman"/>
        </w:rPr>
        <w:t>on</w:t>
      </w:r>
      <w:r w:rsidR="004872FB" w:rsidRPr="004872FB">
        <w:rPr>
          <w:rFonts w:ascii="Times New Roman" w:hAnsi="Times New Roman" w:cs="Times New Roman"/>
        </w:rPr>
        <w:t xml:space="preserve"> processing course data, involving tasks like opening files, reading lines, parsing data, and formatting. Each operations impact</w:t>
      </w:r>
      <w:r w:rsidR="009A0D1E">
        <w:rPr>
          <w:rFonts w:ascii="Times New Roman" w:hAnsi="Times New Roman" w:cs="Times New Roman"/>
        </w:rPr>
        <w:t xml:space="preserve">ed </w:t>
      </w:r>
      <w:r w:rsidR="004872FB" w:rsidRPr="004872FB">
        <w:rPr>
          <w:rFonts w:ascii="Times New Roman" w:hAnsi="Times New Roman" w:cs="Times New Roman"/>
        </w:rPr>
        <w:t>runtime complexity and memory usage differently, depending on the chosen data structure. Generally, the process exhibits a runtime complexity of O(n</w:t>
      </w:r>
      <w:r w:rsidR="009A0D1E">
        <w:rPr>
          <w:rFonts w:ascii="Times New Roman" w:hAnsi="Times New Roman" w:cs="Times New Roman"/>
        </w:rPr>
        <w:t>).</w:t>
      </w:r>
    </w:p>
    <w:p w14:paraId="421A4722" w14:textId="77777777" w:rsidR="004872FB" w:rsidRPr="004872FB" w:rsidRDefault="004872FB" w:rsidP="004872FB">
      <w:pPr>
        <w:spacing w:line="480" w:lineRule="auto"/>
        <w:rPr>
          <w:rFonts w:ascii="Times New Roman" w:hAnsi="Times New Roman" w:cs="Times New Roman"/>
        </w:rPr>
      </w:pPr>
    </w:p>
    <w:p w14:paraId="433E4DB0" w14:textId="18252AFA" w:rsidR="004872FB" w:rsidRDefault="004872FB" w:rsidP="00B93B29">
      <w:pPr>
        <w:spacing w:line="480" w:lineRule="auto"/>
        <w:ind w:firstLine="720"/>
        <w:rPr>
          <w:rFonts w:ascii="Times New Roman" w:hAnsi="Times New Roman" w:cs="Times New Roman"/>
        </w:rPr>
      </w:pPr>
      <w:r w:rsidRPr="004872FB">
        <w:rPr>
          <w:rFonts w:ascii="Times New Roman" w:hAnsi="Times New Roman" w:cs="Times New Roman"/>
        </w:rPr>
        <w:t>In the pseudocode, course</w:t>
      </w:r>
      <w:r w:rsidR="009A0D1E">
        <w:rPr>
          <w:rFonts w:ascii="Times New Roman" w:hAnsi="Times New Roman" w:cs="Times New Roman"/>
        </w:rPr>
        <w:t xml:space="preserve">s </w:t>
      </w:r>
      <w:r w:rsidRPr="004872FB">
        <w:rPr>
          <w:rFonts w:ascii="Times New Roman" w:hAnsi="Times New Roman" w:cs="Times New Roman"/>
        </w:rPr>
        <w:t xml:space="preserve">are created by extracting relevant information from </w:t>
      </w:r>
      <w:r w:rsidR="009A0D1E">
        <w:rPr>
          <w:rFonts w:ascii="Times New Roman" w:hAnsi="Times New Roman" w:cs="Times New Roman"/>
        </w:rPr>
        <w:t xml:space="preserve">the given </w:t>
      </w:r>
      <w:r w:rsidRPr="004872FB">
        <w:rPr>
          <w:rFonts w:ascii="Times New Roman" w:hAnsi="Times New Roman" w:cs="Times New Roman"/>
        </w:rPr>
        <w:t xml:space="preserve">file. These objects hold </w:t>
      </w:r>
      <w:r w:rsidR="009A0D1E">
        <w:rPr>
          <w:rFonts w:ascii="Times New Roman" w:hAnsi="Times New Roman" w:cs="Times New Roman"/>
        </w:rPr>
        <w:t>course</w:t>
      </w:r>
      <w:r w:rsidRPr="004872FB">
        <w:rPr>
          <w:rFonts w:ascii="Times New Roman" w:hAnsi="Times New Roman" w:cs="Times New Roman"/>
        </w:rPr>
        <w:t xml:space="preserve"> data </w:t>
      </w:r>
      <w:r w:rsidR="009A0D1E">
        <w:rPr>
          <w:rFonts w:ascii="Times New Roman" w:hAnsi="Times New Roman" w:cs="Times New Roman"/>
        </w:rPr>
        <w:t>including</w:t>
      </w:r>
      <w:r w:rsidRPr="004872FB">
        <w:rPr>
          <w:rFonts w:ascii="Times New Roman" w:hAnsi="Times New Roman" w:cs="Times New Roman"/>
        </w:rPr>
        <w:t xml:space="preserve"> course numbers, titles, and prerequisites, </w:t>
      </w:r>
      <w:r w:rsidR="009A0D1E">
        <w:rPr>
          <w:rFonts w:ascii="Times New Roman" w:hAnsi="Times New Roman" w:cs="Times New Roman"/>
        </w:rPr>
        <w:t>which enables the user to have</w:t>
      </w:r>
      <w:r w:rsidRPr="004872FB">
        <w:rPr>
          <w:rFonts w:ascii="Times New Roman" w:hAnsi="Times New Roman" w:cs="Times New Roman"/>
        </w:rPr>
        <w:t xml:space="preserve"> easy access </w:t>
      </w:r>
      <w:r w:rsidR="009A0D1E">
        <w:rPr>
          <w:rFonts w:ascii="Times New Roman" w:hAnsi="Times New Roman" w:cs="Times New Roman"/>
        </w:rPr>
        <w:t>and control</w:t>
      </w:r>
      <w:r w:rsidRPr="004872FB">
        <w:rPr>
          <w:rFonts w:ascii="Times New Roman" w:hAnsi="Times New Roman" w:cs="Times New Roman"/>
        </w:rPr>
        <w:t xml:space="preserve"> of course information. </w:t>
      </w:r>
      <w:r w:rsidR="009A0D1E">
        <w:rPr>
          <w:rFonts w:ascii="Times New Roman" w:hAnsi="Times New Roman" w:cs="Times New Roman"/>
        </w:rPr>
        <w:t>Creating the</w:t>
      </w:r>
      <w:r w:rsidRPr="004872FB">
        <w:rPr>
          <w:rFonts w:ascii="Times New Roman" w:hAnsi="Times New Roman" w:cs="Times New Roman"/>
        </w:rPr>
        <w:t xml:space="preserve"> course objects </w:t>
      </w:r>
      <w:r w:rsidR="001B61EA" w:rsidRPr="004872FB">
        <w:rPr>
          <w:rFonts w:ascii="Times New Roman" w:hAnsi="Times New Roman" w:cs="Times New Roman"/>
        </w:rPr>
        <w:t>involve</w:t>
      </w:r>
      <w:r w:rsidR="009A0D1E">
        <w:rPr>
          <w:rFonts w:ascii="Times New Roman" w:hAnsi="Times New Roman" w:cs="Times New Roman"/>
        </w:rPr>
        <w:t>s</w:t>
      </w:r>
      <w:r w:rsidRPr="004872FB">
        <w:rPr>
          <w:rFonts w:ascii="Times New Roman" w:hAnsi="Times New Roman" w:cs="Times New Roman"/>
        </w:rPr>
        <w:t xml:space="preserve"> a constant number of operations per line of code, </w:t>
      </w:r>
      <w:r w:rsidR="009A0D1E">
        <w:rPr>
          <w:rFonts w:ascii="Times New Roman" w:hAnsi="Times New Roman" w:cs="Times New Roman"/>
        </w:rPr>
        <w:t xml:space="preserve">making </w:t>
      </w:r>
      <w:r w:rsidR="009A0D1E" w:rsidRPr="004872FB">
        <w:rPr>
          <w:rFonts w:ascii="Times New Roman" w:hAnsi="Times New Roman" w:cs="Times New Roman"/>
        </w:rPr>
        <w:t>efficient</w:t>
      </w:r>
      <w:r w:rsidRPr="004872FB">
        <w:rPr>
          <w:rFonts w:ascii="Times New Roman" w:hAnsi="Times New Roman" w:cs="Times New Roman"/>
        </w:rPr>
        <w:t xml:space="preserve"> runtime complexity. However, memory </w:t>
      </w:r>
      <w:r w:rsidR="009A0D1E">
        <w:rPr>
          <w:rFonts w:ascii="Times New Roman" w:hAnsi="Times New Roman" w:cs="Times New Roman"/>
        </w:rPr>
        <w:t>usage</w:t>
      </w:r>
      <w:r w:rsidRPr="004872FB">
        <w:rPr>
          <w:rFonts w:ascii="Times New Roman" w:hAnsi="Times New Roman" w:cs="Times New Roman"/>
        </w:rPr>
        <w:t xml:space="preserve"> for storing course objects depends on the size of the data structure and the attributes of each course object.</w:t>
      </w:r>
    </w:p>
    <w:p w14:paraId="5E784AA8" w14:textId="77777777" w:rsidR="004872FB" w:rsidRPr="004872FB" w:rsidRDefault="004872FB" w:rsidP="004872FB">
      <w:pPr>
        <w:spacing w:line="480" w:lineRule="auto"/>
        <w:rPr>
          <w:rFonts w:ascii="Times New Roman" w:hAnsi="Times New Roman" w:cs="Times New Roman"/>
        </w:rPr>
      </w:pPr>
    </w:p>
    <w:p w14:paraId="4E669FA4" w14:textId="00F9F25E" w:rsidR="004872FB" w:rsidRPr="004872FB" w:rsidRDefault="004872FB" w:rsidP="00BC206B">
      <w:pPr>
        <w:spacing w:line="480" w:lineRule="auto"/>
        <w:ind w:firstLine="720"/>
        <w:rPr>
          <w:rFonts w:ascii="Times New Roman" w:hAnsi="Times New Roman" w:cs="Times New Roman"/>
        </w:rPr>
      </w:pPr>
      <w:r w:rsidRPr="004872FB">
        <w:rPr>
          <w:rFonts w:ascii="Times New Roman" w:hAnsi="Times New Roman" w:cs="Times New Roman"/>
        </w:rPr>
        <w:t xml:space="preserve">Analyzing the runtime complexity of each data structure </w:t>
      </w:r>
      <w:r w:rsidR="009A0D1E">
        <w:rPr>
          <w:rFonts w:ascii="Times New Roman" w:hAnsi="Times New Roman" w:cs="Times New Roman"/>
        </w:rPr>
        <w:t>highlighted</w:t>
      </w:r>
      <w:r w:rsidRPr="004872FB">
        <w:rPr>
          <w:rFonts w:ascii="Times New Roman" w:hAnsi="Times New Roman" w:cs="Times New Roman"/>
        </w:rPr>
        <w:t xml:space="preserve"> </w:t>
      </w:r>
      <w:r w:rsidR="009A0D1E">
        <w:rPr>
          <w:rFonts w:ascii="Times New Roman" w:hAnsi="Times New Roman" w:cs="Times New Roman"/>
        </w:rPr>
        <w:t>advantages and disadvantages</w:t>
      </w:r>
      <w:r w:rsidRPr="004872FB">
        <w:rPr>
          <w:rFonts w:ascii="Times New Roman" w:hAnsi="Times New Roman" w:cs="Times New Roman"/>
        </w:rPr>
        <w:t xml:space="preserve">. Vectors offer efficient random access and dynamic resizing but may experience slower insertion and deletion operations, </w:t>
      </w:r>
      <w:r w:rsidR="00426578">
        <w:rPr>
          <w:rFonts w:ascii="Times New Roman" w:hAnsi="Times New Roman" w:cs="Times New Roman"/>
        </w:rPr>
        <w:t>especially</w:t>
      </w:r>
      <w:r w:rsidRPr="004872FB">
        <w:rPr>
          <w:rFonts w:ascii="Times New Roman" w:hAnsi="Times New Roman" w:cs="Times New Roman"/>
        </w:rPr>
        <w:t xml:space="preserve"> during resizing. Hash tables provide fast case insertion, deletion, and search but </w:t>
      </w:r>
      <w:r w:rsidR="00376193">
        <w:rPr>
          <w:rFonts w:ascii="Times New Roman" w:hAnsi="Times New Roman" w:cs="Times New Roman"/>
        </w:rPr>
        <w:t xml:space="preserve">have </w:t>
      </w:r>
      <w:r w:rsidR="00376193" w:rsidRPr="004872FB">
        <w:rPr>
          <w:rFonts w:ascii="Times New Roman" w:hAnsi="Times New Roman" w:cs="Times New Roman"/>
        </w:rPr>
        <w:t>increased</w:t>
      </w:r>
      <w:r w:rsidRPr="004872FB">
        <w:rPr>
          <w:rFonts w:ascii="Times New Roman" w:hAnsi="Times New Roman" w:cs="Times New Roman"/>
        </w:rPr>
        <w:t xml:space="preserve"> runtime complexity in cases of collisions. </w:t>
      </w:r>
      <w:r w:rsidR="00426578" w:rsidRPr="00426578">
        <w:rPr>
          <w:rFonts w:ascii="Times New Roman" w:hAnsi="Times New Roman" w:cs="Times New Roman"/>
        </w:rPr>
        <w:t xml:space="preserve">In contrast, trees, like balanced binary search trees, are </w:t>
      </w:r>
      <w:r w:rsidR="00426578">
        <w:rPr>
          <w:rFonts w:ascii="Times New Roman" w:hAnsi="Times New Roman" w:cs="Times New Roman"/>
        </w:rPr>
        <w:t>better</w:t>
      </w:r>
      <w:r w:rsidR="00426578" w:rsidRPr="00426578">
        <w:rPr>
          <w:rFonts w:ascii="Times New Roman" w:hAnsi="Times New Roman" w:cs="Times New Roman"/>
        </w:rPr>
        <w:t xml:space="preserve"> at finding things quickly and keeping them organized. However, they need extra effort to make sure everything stays balanced, which can </w:t>
      </w:r>
      <w:r w:rsidR="00426578">
        <w:rPr>
          <w:rFonts w:ascii="Times New Roman" w:hAnsi="Times New Roman" w:cs="Times New Roman"/>
        </w:rPr>
        <w:t>be less efficient for small data sets.</w:t>
      </w:r>
    </w:p>
    <w:p w14:paraId="0625AAAE" w14:textId="34CBE658" w:rsidR="004872FB" w:rsidRDefault="004872FB" w:rsidP="00B93B29">
      <w:pPr>
        <w:spacing w:line="480" w:lineRule="auto"/>
        <w:ind w:firstLine="720"/>
        <w:rPr>
          <w:rFonts w:ascii="Times New Roman" w:hAnsi="Times New Roman" w:cs="Times New Roman"/>
        </w:rPr>
      </w:pPr>
      <w:r w:rsidRPr="004872FB">
        <w:rPr>
          <w:rFonts w:ascii="Times New Roman" w:hAnsi="Times New Roman" w:cs="Times New Roman"/>
        </w:rPr>
        <w:lastRenderedPageBreak/>
        <w:t xml:space="preserve">Considering these </w:t>
      </w:r>
      <w:r w:rsidR="00426578">
        <w:rPr>
          <w:rFonts w:ascii="Times New Roman" w:hAnsi="Times New Roman" w:cs="Times New Roman"/>
        </w:rPr>
        <w:t>advantages and disadvantages</w:t>
      </w:r>
      <w:r w:rsidRPr="004872FB">
        <w:rPr>
          <w:rFonts w:ascii="Times New Roman" w:hAnsi="Times New Roman" w:cs="Times New Roman"/>
        </w:rPr>
        <w:t xml:space="preserve"> a balanced binary search tree </w:t>
      </w:r>
      <w:r w:rsidR="00426578">
        <w:rPr>
          <w:rFonts w:ascii="Times New Roman" w:hAnsi="Times New Roman" w:cs="Times New Roman"/>
        </w:rPr>
        <w:t xml:space="preserve">would be my recommended </w:t>
      </w:r>
      <w:r w:rsidRPr="004872FB">
        <w:rPr>
          <w:rFonts w:ascii="Times New Roman" w:hAnsi="Times New Roman" w:cs="Times New Roman"/>
        </w:rPr>
        <w:t xml:space="preserve">data structure for handling course data. </w:t>
      </w:r>
      <w:r w:rsidR="00426578">
        <w:rPr>
          <w:rFonts w:ascii="Times New Roman" w:hAnsi="Times New Roman" w:cs="Times New Roman"/>
        </w:rPr>
        <w:t xml:space="preserve">Although </w:t>
      </w:r>
      <w:r w:rsidRPr="004872FB">
        <w:rPr>
          <w:rFonts w:ascii="Times New Roman" w:hAnsi="Times New Roman" w:cs="Times New Roman"/>
        </w:rPr>
        <w:t>more effort</w:t>
      </w:r>
      <w:r w:rsidR="00426578">
        <w:rPr>
          <w:rFonts w:ascii="Times New Roman" w:hAnsi="Times New Roman" w:cs="Times New Roman"/>
        </w:rPr>
        <w:t xml:space="preserve"> is put in initially creating the balanced tree</w:t>
      </w:r>
      <w:r w:rsidRPr="004872FB">
        <w:rPr>
          <w:rFonts w:ascii="Times New Roman" w:hAnsi="Times New Roman" w:cs="Times New Roman"/>
        </w:rPr>
        <w:t xml:space="preserve"> compared to vectors or hash tables, its sorting capabilities and efficient search</w:t>
      </w:r>
      <w:r w:rsidR="00426578">
        <w:rPr>
          <w:rFonts w:ascii="Times New Roman" w:hAnsi="Times New Roman" w:cs="Times New Roman"/>
        </w:rPr>
        <w:t xml:space="preserve"> </w:t>
      </w:r>
      <w:r w:rsidRPr="004872FB">
        <w:rPr>
          <w:rFonts w:ascii="Times New Roman" w:hAnsi="Times New Roman" w:cs="Times New Roman"/>
        </w:rPr>
        <w:t xml:space="preserve">make it </w:t>
      </w:r>
      <w:r w:rsidR="002557EB">
        <w:rPr>
          <w:rFonts w:ascii="Times New Roman" w:hAnsi="Times New Roman" w:cs="Times New Roman"/>
        </w:rPr>
        <w:t>a better choice</w:t>
      </w:r>
      <w:r w:rsidRPr="004872FB">
        <w:rPr>
          <w:rFonts w:ascii="Times New Roman" w:hAnsi="Times New Roman" w:cs="Times New Roman"/>
        </w:rPr>
        <w:t xml:space="preserve"> for organizing and accessing course information. </w:t>
      </w:r>
      <w:r w:rsidR="00426578">
        <w:rPr>
          <w:rFonts w:ascii="Times New Roman" w:hAnsi="Times New Roman" w:cs="Times New Roman"/>
        </w:rPr>
        <w:t>The</w:t>
      </w:r>
      <w:r w:rsidRPr="004872FB">
        <w:rPr>
          <w:rFonts w:ascii="Times New Roman" w:hAnsi="Times New Roman" w:cs="Times New Roman"/>
        </w:rPr>
        <w:t xml:space="preserve"> Big O analysis results </w:t>
      </w:r>
      <w:r w:rsidR="00426578">
        <w:rPr>
          <w:rFonts w:ascii="Times New Roman" w:hAnsi="Times New Roman" w:cs="Times New Roman"/>
        </w:rPr>
        <w:t>show</w:t>
      </w:r>
      <w:r w:rsidRPr="004872FB">
        <w:rPr>
          <w:rFonts w:ascii="Times New Roman" w:hAnsi="Times New Roman" w:cs="Times New Roman"/>
        </w:rPr>
        <w:t xml:space="preserve"> </w:t>
      </w:r>
      <w:r w:rsidR="002557EB">
        <w:rPr>
          <w:rFonts w:ascii="Times New Roman" w:hAnsi="Times New Roman" w:cs="Times New Roman"/>
        </w:rPr>
        <w:t>better</w:t>
      </w:r>
      <w:r w:rsidRPr="004872FB">
        <w:rPr>
          <w:rFonts w:ascii="Times New Roman" w:hAnsi="Times New Roman" w:cs="Times New Roman"/>
        </w:rPr>
        <w:t xml:space="preserve"> runtime complexity for common operations</w:t>
      </w:r>
      <w:r w:rsidR="00426578">
        <w:rPr>
          <w:rFonts w:ascii="Times New Roman" w:hAnsi="Times New Roman" w:cs="Times New Roman"/>
        </w:rPr>
        <w:t>.</w:t>
      </w:r>
    </w:p>
    <w:p w14:paraId="5574779C" w14:textId="77777777" w:rsidR="004872FB" w:rsidRDefault="004872FB" w:rsidP="004872FB">
      <w:pPr>
        <w:spacing w:line="480" w:lineRule="auto"/>
        <w:rPr>
          <w:rFonts w:ascii="Times New Roman" w:hAnsi="Times New Roman" w:cs="Times New Roman"/>
        </w:rPr>
      </w:pPr>
    </w:p>
    <w:p w14:paraId="3593AFDE" w14:textId="77777777" w:rsidR="004872FB" w:rsidRDefault="004872FB" w:rsidP="004872FB">
      <w:pPr>
        <w:spacing w:line="480" w:lineRule="auto"/>
        <w:rPr>
          <w:rFonts w:ascii="Times New Roman" w:hAnsi="Times New Roman" w:cs="Times New Roman"/>
        </w:rPr>
      </w:pP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943"/>
        <w:gridCol w:w="2496"/>
        <w:gridCol w:w="1878"/>
        <w:gridCol w:w="1883"/>
        <w:gridCol w:w="1911"/>
      </w:tblGrid>
      <w:tr w:rsidR="004872FB" w14:paraId="341AB9AE" w14:textId="77777777" w:rsidTr="004872FB">
        <w:trPr>
          <w:trHeight w:val="553"/>
        </w:trPr>
        <w:tc>
          <w:tcPr>
            <w:tcW w:w="2065" w:type="dxa"/>
          </w:tcPr>
          <w:p w14:paraId="3743EBAF" w14:textId="7D765A0F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Structure</w:t>
            </w:r>
          </w:p>
        </w:tc>
        <w:tc>
          <w:tcPr>
            <w:tcW w:w="1979" w:type="dxa"/>
          </w:tcPr>
          <w:p w14:paraId="43B5653A" w14:textId="44DCC740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2022" w:type="dxa"/>
          </w:tcPr>
          <w:p w14:paraId="20F934F1" w14:textId="0A02AC97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Cost</w:t>
            </w:r>
          </w:p>
        </w:tc>
        <w:tc>
          <w:tcPr>
            <w:tcW w:w="2022" w:type="dxa"/>
          </w:tcPr>
          <w:p w14:paraId="1370D759" w14:textId="65DF8911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Cost</w:t>
            </w:r>
          </w:p>
        </w:tc>
        <w:tc>
          <w:tcPr>
            <w:tcW w:w="2023" w:type="dxa"/>
          </w:tcPr>
          <w:p w14:paraId="6B0223FB" w14:textId="362D7020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Runtime</w:t>
            </w:r>
          </w:p>
        </w:tc>
      </w:tr>
      <w:tr w:rsidR="004872FB" w14:paraId="234AAA44" w14:textId="77777777" w:rsidTr="004872FB">
        <w:trPr>
          <w:trHeight w:val="536"/>
        </w:trPr>
        <w:tc>
          <w:tcPr>
            <w:tcW w:w="2065" w:type="dxa"/>
          </w:tcPr>
          <w:p w14:paraId="0052194A" w14:textId="5655B809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Vector</w:t>
            </w:r>
          </w:p>
        </w:tc>
        <w:tc>
          <w:tcPr>
            <w:tcW w:w="1979" w:type="dxa"/>
          </w:tcPr>
          <w:p w14:paraId="68A0CD86" w14:textId="64BAC8C9" w:rsidR="004872FB" w:rsidRDefault="004872FB" w:rsidP="004872FB">
            <w:pPr>
              <w:rPr>
                <w:rFonts w:ascii="Times New Roman" w:hAnsi="Times New Roman" w:cs="Times New Roman"/>
              </w:rPr>
            </w:pPr>
            <w:proofErr w:type="spellStart"/>
            <w:r w:rsidRPr="004872FB">
              <w:rPr>
                <w:rFonts w:ascii="Times New Roman" w:hAnsi="Times New Roman" w:cs="Times New Roman"/>
              </w:rPr>
              <w:t>LoadCourses</w:t>
            </w:r>
            <w:proofErr w:type="spellEnd"/>
            <w:r w:rsidRPr="004872FB">
              <w:rPr>
                <w:rFonts w:ascii="Times New Roman" w:hAnsi="Times New Roman" w:cs="Times New Roman"/>
              </w:rPr>
              <w:t xml:space="preserve"> (parse and add data to vector)</w:t>
            </w:r>
          </w:p>
        </w:tc>
        <w:tc>
          <w:tcPr>
            <w:tcW w:w="2022" w:type="dxa"/>
          </w:tcPr>
          <w:p w14:paraId="7BF97CDF" w14:textId="5DD88D08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2" w:type="dxa"/>
          </w:tcPr>
          <w:p w14:paraId="2D387485" w14:textId="70BD98E5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23" w:type="dxa"/>
          </w:tcPr>
          <w:p w14:paraId="69DACF61" w14:textId="19D1A82D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4872FB" w14:paraId="6E258F1E" w14:textId="77777777" w:rsidTr="004872FB">
        <w:trPr>
          <w:trHeight w:val="553"/>
        </w:trPr>
        <w:tc>
          <w:tcPr>
            <w:tcW w:w="2065" w:type="dxa"/>
          </w:tcPr>
          <w:p w14:paraId="0272CA86" w14:textId="77777777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08D025AA" w14:textId="722DFED1" w:rsidR="004872FB" w:rsidRDefault="004872FB" w:rsidP="004872FB">
            <w:pPr>
              <w:rPr>
                <w:rFonts w:ascii="Times New Roman" w:hAnsi="Times New Roman" w:cs="Times New Roman"/>
              </w:rPr>
            </w:pPr>
            <w:proofErr w:type="spellStart"/>
            <w:r w:rsidRPr="004872FB">
              <w:rPr>
                <w:rFonts w:ascii="Times New Roman" w:hAnsi="Times New Roman" w:cs="Times New Roman"/>
              </w:rPr>
              <w:t>printSampleSchedule</w:t>
            </w:r>
            <w:proofErr w:type="spellEnd"/>
            <w:r w:rsidRPr="004872FB">
              <w:rPr>
                <w:rFonts w:ascii="Times New Roman" w:hAnsi="Times New Roman" w:cs="Times New Roman"/>
              </w:rPr>
              <w:t xml:space="preserve"> (print vector contents)</w:t>
            </w:r>
          </w:p>
        </w:tc>
        <w:tc>
          <w:tcPr>
            <w:tcW w:w="2022" w:type="dxa"/>
          </w:tcPr>
          <w:p w14:paraId="344199F7" w14:textId="57A74DFC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2" w:type="dxa"/>
          </w:tcPr>
          <w:p w14:paraId="53BC73D5" w14:textId="0B3C52E8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23" w:type="dxa"/>
          </w:tcPr>
          <w:p w14:paraId="7FB49E89" w14:textId="7445F4BD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4872FB" w14:paraId="3B9AF614" w14:textId="77777777" w:rsidTr="004872FB">
        <w:trPr>
          <w:trHeight w:val="536"/>
        </w:trPr>
        <w:tc>
          <w:tcPr>
            <w:tcW w:w="2065" w:type="dxa"/>
          </w:tcPr>
          <w:p w14:paraId="31F06716" w14:textId="77777777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6EAF9420" w14:textId="42ECFBA4" w:rsidR="004872FB" w:rsidRDefault="004872FB" w:rsidP="004872FB">
            <w:pPr>
              <w:rPr>
                <w:rFonts w:ascii="Times New Roman" w:hAnsi="Times New Roman" w:cs="Times New Roman"/>
              </w:rPr>
            </w:pPr>
            <w:proofErr w:type="spellStart"/>
            <w:r w:rsidRPr="004872FB">
              <w:rPr>
                <w:rFonts w:ascii="Times New Roman" w:hAnsi="Times New Roman" w:cs="Times New Roman"/>
              </w:rPr>
              <w:t>printCourseInformation</w:t>
            </w:r>
            <w:proofErr w:type="spellEnd"/>
            <w:r w:rsidRPr="004872FB">
              <w:rPr>
                <w:rFonts w:ascii="Times New Roman" w:hAnsi="Times New Roman" w:cs="Times New Roman"/>
              </w:rPr>
              <w:t xml:space="preserve"> (search in vector)</w:t>
            </w:r>
          </w:p>
        </w:tc>
        <w:tc>
          <w:tcPr>
            <w:tcW w:w="2022" w:type="dxa"/>
          </w:tcPr>
          <w:p w14:paraId="60D2875C" w14:textId="4867B3D5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2" w:type="dxa"/>
          </w:tcPr>
          <w:p w14:paraId="079FB84E" w14:textId="14067930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23" w:type="dxa"/>
          </w:tcPr>
          <w:p w14:paraId="156E40AF" w14:textId="3ACAF584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4872FB" w14:paraId="74A66C6F" w14:textId="77777777" w:rsidTr="004872FB">
        <w:trPr>
          <w:trHeight w:val="553"/>
        </w:trPr>
        <w:tc>
          <w:tcPr>
            <w:tcW w:w="2065" w:type="dxa"/>
          </w:tcPr>
          <w:p w14:paraId="42DF43D8" w14:textId="7ED0DD73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Hash Table</w:t>
            </w:r>
          </w:p>
        </w:tc>
        <w:tc>
          <w:tcPr>
            <w:tcW w:w="1979" w:type="dxa"/>
          </w:tcPr>
          <w:p w14:paraId="0A3A8280" w14:textId="240E5AA7" w:rsidR="004872FB" w:rsidRDefault="004872FB" w:rsidP="004872FB">
            <w:pPr>
              <w:rPr>
                <w:rFonts w:ascii="Times New Roman" w:hAnsi="Times New Roman" w:cs="Times New Roman"/>
              </w:rPr>
            </w:pPr>
            <w:proofErr w:type="spellStart"/>
            <w:r w:rsidRPr="004872FB">
              <w:rPr>
                <w:rFonts w:ascii="Times New Roman" w:hAnsi="Times New Roman" w:cs="Times New Roman"/>
              </w:rPr>
              <w:t>LoadCourses</w:t>
            </w:r>
            <w:proofErr w:type="spellEnd"/>
            <w:r w:rsidRPr="004872FB">
              <w:rPr>
                <w:rFonts w:ascii="Times New Roman" w:hAnsi="Times New Roman" w:cs="Times New Roman"/>
              </w:rPr>
              <w:t xml:space="preserve"> (parse and add data to hash table)</w:t>
            </w:r>
          </w:p>
        </w:tc>
        <w:tc>
          <w:tcPr>
            <w:tcW w:w="2022" w:type="dxa"/>
          </w:tcPr>
          <w:p w14:paraId="01AD117D" w14:textId="4D6AD2D0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2" w:type="dxa"/>
          </w:tcPr>
          <w:p w14:paraId="6784A998" w14:textId="349F8C8B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23" w:type="dxa"/>
          </w:tcPr>
          <w:p w14:paraId="676B2D78" w14:textId="1739905D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4872FB" w14:paraId="0B4A2AE9" w14:textId="77777777" w:rsidTr="004872FB">
        <w:trPr>
          <w:trHeight w:val="536"/>
        </w:trPr>
        <w:tc>
          <w:tcPr>
            <w:tcW w:w="2065" w:type="dxa"/>
          </w:tcPr>
          <w:p w14:paraId="2F9AD8FC" w14:textId="77777777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6282FC5C" w14:textId="5BF5B262" w:rsidR="004872FB" w:rsidRDefault="004872FB" w:rsidP="004872FB">
            <w:pPr>
              <w:rPr>
                <w:rFonts w:ascii="Times New Roman" w:hAnsi="Times New Roman" w:cs="Times New Roman"/>
              </w:rPr>
            </w:pPr>
            <w:proofErr w:type="spellStart"/>
            <w:r w:rsidRPr="004872FB">
              <w:rPr>
                <w:rFonts w:ascii="Times New Roman" w:hAnsi="Times New Roman" w:cs="Times New Roman"/>
              </w:rPr>
              <w:t>printSampleSchedule</w:t>
            </w:r>
            <w:proofErr w:type="spellEnd"/>
            <w:r w:rsidRPr="004872FB">
              <w:rPr>
                <w:rFonts w:ascii="Times New Roman" w:hAnsi="Times New Roman" w:cs="Times New Roman"/>
              </w:rPr>
              <w:t xml:space="preserve"> (print hash table contents)</w:t>
            </w:r>
          </w:p>
        </w:tc>
        <w:tc>
          <w:tcPr>
            <w:tcW w:w="2022" w:type="dxa"/>
          </w:tcPr>
          <w:p w14:paraId="561833D5" w14:textId="162646A3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2" w:type="dxa"/>
          </w:tcPr>
          <w:p w14:paraId="7989471F" w14:textId="67DF7401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23" w:type="dxa"/>
          </w:tcPr>
          <w:p w14:paraId="227A5AD0" w14:textId="1663F73C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4872FB" w14:paraId="1DB87C66" w14:textId="77777777" w:rsidTr="004872FB">
        <w:trPr>
          <w:trHeight w:val="553"/>
        </w:trPr>
        <w:tc>
          <w:tcPr>
            <w:tcW w:w="2065" w:type="dxa"/>
          </w:tcPr>
          <w:p w14:paraId="375CDB53" w14:textId="77777777" w:rsidR="004872FB" w:rsidRDefault="004872FB" w:rsidP="004872F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0056DF37" w14:textId="642DDB04" w:rsidR="004872FB" w:rsidRDefault="004872FB" w:rsidP="004872FB">
            <w:pPr>
              <w:rPr>
                <w:rFonts w:ascii="Times New Roman" w:hAnsi="Times New Roman" w:cs="Times New Roman"/>
              </w:rPr>
            </w:pPr>
            <w:proofErr w:type="spellStart"/>
            <w:r w:rsidRPr="004872FB">
              <w:rPr>
                <w:rFonts w:ascii="Times New Roman" w:hAnsi="Times New Roman" w:cs="Times New Roman"/>
              </w:rPr>
              <w:t>printCourseInformation</w:t>
            </w:r>
            <w:proofErr w:type="spellEnd"/>
            <w:r w:rsidRPr="004872FB">
              <w:rPr>
                <w:rFonts w:ascii="Times New Roman" w:hAnsi="Times New Roman" w:cs="Times New Roman"/>
              </w:rPr>
              <w:t xml:space="preserve"> (search in hash table)</w:t>
            </w:r>
          </w:p>
        </w:tc>
        <w:tc>
          <w:tcPr>
            <w:tcW w:w="2022" w:type="dxa"/>
          </w:tcPr>
          <w:p w14:paraId="1FBDEF37" w14:textId="5570A338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22" w:type="dxa"/>
          </w:tcPr>
          <w:p w14:paraId="548EC73B" w14:textId="02723D75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023" w:type="dxa"/>
          </w:tcPr>
          <w:p w14:paraId="047DF7C8" w14:textId="14107C29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</w:tr>
      <w:tr w:rsidR="004872FB" w14:paraId="6281C65B" w14:textId="77777777" w:rsidTr="004872FB">
        <w:trPr>
          <w:trHeight w:val="536"/>
        </w:trPr>
        <w:tc>
          <w:tcPr>
            <w:tcW w:w="2065" w:type="dxa"/>
          </w:tcPr>
          <w:p w14:paraId="49890CE0" w14:textId="41F0DE6E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Tree</w:t>
            </w:r>
          </w:p>
        </w:tc>
        <w:tc>
          <w:tcPr>
            <w:tcW w:w="1979" w:type="dxa"/>
          </w:tcPr>
          <w:p w14:paraId="29BFD394" w14:textId="3B1CCF8B" w:rsidR="004872FB" w:rsidRDefault="004872FB" w:rsidP="004872FB">
            <w:pPr>
              <w:rPr>
                <w:rFonts w:ascii="Times New Roman" w:hAnsi="Times New Roman" w:cs="Times New Roman"/>
              </w:rPr>
            </w:pPr>
            <w:proofErr w:type="spellStart"/>
            <w:r w:rsidRPr="004872FB">
              <w:rPr>
                <w:rFonts w:ascii="Times New Roman" w:hAnsi="Times New Roman" w:cs="Times New Roman"/>
              </w:rPr>
              <w:t>LoadCourses</w:t>
            </w:r>
            <w:proofErr w:type="spellEnd"/>
            <w:r w:rsidRPr="004872FB">
              <w:rPr>
                <w:rFonts w:ascii="Times New Roman" w:hAnsi="Times New Roman" w:cs="Times New Roman"/>
              </w:rPr>
              <w:t xml:space="preserve"> (parse and add data to tree)</w:t>
            </w:r>
          </w:p>
        </w:tc>
        <w:tc>
          <w:tcPr>
            <w:tcW w:w="2022" w:type="dxa"/>
          </w:tcPr>
          <w:p w14:paraId="3F24A550" w14:textId="0FC3623A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Log(n)</w:t>
            </w:r>
          </w:p>
        </w:tc>
        <w:tc>
          <w:tcPr>
            <w:tcW w:w="2022" w:type="dxa"/>
          </w:tcPr>
          <w:p w14:paraId="7BE6D203" w14:textId="7345A4EB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r>
              <w:rPr>
                <w:rFonts w:ascii="Times New Roman" w:hAnsi="Times New Roman" w:cs="Times New Roman"/>
              </w:rPr>
              <w:t>(n)</w:t>
            </w:r>
          </w:p>
        </w:tc>
        <w:tc>
          <w:tcPr>
            <w:tcW w:w="2023" w:type="dxa"/>
          </w:tcPr>
          <w:p w14:paraId="6113C921" w14:textId="235CF506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B61EA">
              <w:rPr>
                <w:rFonts w:ascii="Times New Roman" w:hAnsi="Times New Roman" w:cs="Times New Roman"/>
              </w:rPr>
              <w:t>O(log(n))</w:t>
            </w:r>
          </w:p>
        </w:tc>
      </w:tr>
      <w:tr w:rsidR="004872FB" w14:paraId="5E9F70C4" w14:textId="77777777" w:rsidTr="004872FB">
        <w:trPr>
          <w:trHeight w:val="553"/>
        </w:trPr>
        <w:tc>
          <w:tcPr>
            <w:tcW w:w="2065" w:type="dxa"/>
          </w:tcPr>
          <w:p w14:paraId="3AA61953" w14:textId="77777777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11266750" w14:textId="7E9C1559" w:rsidR="004872FB" w:rsidRDefault="004872FB" w:rsidP="004872FB">
            <w:pPr>
              <w:rPr>
                <w:rFonts w:ascii="Times New Roman" w:hAnsi="Times New Roman" w:cs="Times New Roman"/>
              </w:rPr>
            </w:pPr>
            <w:proofErr w:type="spellStart"/>
            <w:r w:rsidRPr="004872FB">
              <w:rPr>
                <w:rFonts w:ascii="Times New Roman" w:hAnsi="Times New Roman" w:cs="Times New Roman"/>
              </w:rPr>
              <w:t>printSampleSchedule</w:t>
            </w:r>
            <w:proofErr w:type="spellEnd"/>
            <w:r w:rsidRPr="004872FB">
              <w:rPr>
                <w:rFonts w:ascii="Times New Roman" w:hAnsi="Times New Roman" w:cs="Times New Roman"/>
              </w:rPr>
              <w:t xml:space="preserve"> (print tree contents)</w:t>
            </w:r>
          </w:p>
        </w:tc>
        <w:tc>
          <w:tcPr>
            <w:tcW w:w="2022" w:type="dxa"/>
          </w:tcPr>
          <w:p w14:paraId="09561998" w14:textId="6E8376D7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Log(n)</w:t>
            </w:r>
          </w:p>
        </w:tc>
        <w:tc>
          <w:tcPr>
            <w:tcW w:w="2022" w:type="dxa"/>
          </w:tcPr>
          <w:p w14:paraId="4720922B" w14:textId="7FCCB845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r>
              <w:rPr>
                <w:rFonts w:ascii="Times New Roman" w:hAnsi="Times New Roman" w:cs="Times New Roman"/>
              </w:rPr>
              <w:t>(n)</w:t>
            </w:r>
          </w:p>
        </w:tc>
        <w:tc>
          <w:tcPr>
            <w:tcW w:w="2023" w:type="dxa"/>
          </w:tcPr>
          <w:p w14:paraId="47944D11" w14:textId="56DF1191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B61EA">
              <w:rPr>
                <w:rFonts w:ascii="Times New Roman" w:hAnsi="Times New Roman" w:cs="Times New Roman"/>
              </w:rPr>
              <w:t>O(log(n))</w:t>
            </w:r>
          </w:p>
        </w:tc>
      </w:tr>
      <w:tr w:rsidR="004872FB" w14:paraId="0316E4E4" w14:textId="77777777" w:rsidTr="004872FB">
        <w:trPr>
          <w:trHeight w:val="536"/>
        </w:trPr>
        <w:tc>
          <w:tcPr>
            <w:tcW w:w="2065" w:type="dxa"/>
          </w:tcPr>
          <w:p w14:paraId="7CF913EF" w14:textId="77777777" w:rsidR="004872FB" w:rsidRDefault="004872FB" w:rsidP="004872FB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7A7EB9D2" w14:textId="5526624C" w:rsidR="004872FB" w:rsidRDefault="004872FB" w:rsidP="004872FB">
            <w:pPr>
              <w:rPr>
                <w:rFonts w:ascii="Times New Roman" w:hAnsi="Times New Roman" w:cs="Times New Roman"/>
              </w:rPr>
            </w:pPr>
            <w:proofErr w:type="spellStart"/>
            <w:r w:rsidRPr="004872FB">
              <w:rPr>
                <w:rFonts w:ascii="Times New Roman" w:hAnsi="Times New Roman" w:cs="Times New Roman"/>
              </w:rPr>
              <w:t>printCourseInformation</w:t>
            </w:r>
            <w:proofErr w:type="spellEnd"/>
            <w:r w:rsidRPr="004872FB">
              <w:rPr>
                <w:rFonts w:ascii="Times New Roman" w:hAnsi="Times New Roman" w:cs="Times New Roman"/>
              </w:rPr>
              <w:t xml:space="preserve"> (search in tree)</w:t>
            </w:r>
          </w:p>
        </w:tc>
        <w:tc>
          <w:tcPr>
            <w:tcW w:w="2022" w:type="dxa"/>
          </w:tcPr>
          <w:p w14:paraId="6AABB32F" w14:textId="4472FCD5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Log(n)</w:t>
            </w:r>
          </w:p>
        </w:tc>
        <w:tc>
          <w:tcPr>
            <w:tcW w:w="2022" w:type="dxa"/>
          </w:tcPr>
          <w:p w14:paraId="580602B1" w14:textId="6BC62EAB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nlog</w:t>
            </w:r>
            <w:proofErr w:type="spellEnd"/>
            <w:r>
              <w:rPr>
                <w:rFonts w:ascii="Times New Roman" w:hAnsi="Times New Roman" w:cs="Times New Roman"/>
              </w:rPr>
              <w:t>(n)</w:t>
            </w:r>
          </w:p>
        </w:tc>
        <w:tc>
          <w:tcPr>
            <w:tcW w:w="2023" w:type="dxa"/>
          </w:tcPr>
          <w:p w14:paraId="79A21A5D" w14:textId="2D7DACE8" w:rsidR="004872FB" w:rsidRDefault="001B61EA" w:rsidP="004872FB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B61EA">
              <w:rPr>
                <w:rFonts w:ascii="Times New Roman" w:hAnsi="Times New Roman" w:cs="Times New Roman"/>
              </w:rPr>
              <w:t>O(log(n))</w:t>
            </w:r>
          </w:p>
        </w:tc>
      </w:tr>
    </w:tbl>
    <w:p w14:paraId="79AA860D" w14:textId="77777777" w:rsidR="004872FB" w:rsidRPr="004872FB" w:rsidRDefault="004872FB" w:rsidP="004872FB">
      <w:pPr>
        <w:spacing w:line="480" w:lineRule="auto"/>
        <w:rPr>
          <w:rFonts w:ascii="Times New Roman" w:hAnsi="Times New Roman" w:cs="Times New Roman"/>
        </w:rPr>
      </w:pPr>
    </w:p>
    <w:p w14:paraId="2CF3ECE8" w14:textId="77777777" w:rsidR="000F59AE" w:rsidRPr="004872FB" w:rsidRDefault="000F59AE" w:rsidP="004872FB">
      <w:pPr>
        <w:spacing w:line="480" w:lineRule="auto"/>
        <w:rPr>
          <w:rFonts w:ascii="Times New Roman" w:hAnsi="Times New Roman" w:cs="Times New Roman"/>
        </w:rPr>
      </w:pPr>
    </w:p>
    <w:sectPr w:rsidR="000F59AE" w:rsidRPr="0048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FB"/>
    <w:rsid w:val="000F59AE"/>
    <w:rsid w:val="001B61EA"/>
    <w:rsid w:val="002557EB"/>
    <w:rsid w:val="00376193"/>
    <w:rsid w:val="00426578"/>
    <w:rsid w:val="004872FB"/>
    <w:rsid w:val="006F10BA"/>
    <w:rsid w:val="009A0D1E"/>
    <w:rsid w:val="00B93B29"/>
    <w:rsid w:val="00BC206B"/>
    <w:rsid w:val="00CF16D9"/>
    <w:rsid w:val="00F02679"/>
    <w:rsid w:val="00F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631E"/>
  <w15:chartTrackingRefBased/>
  <w15:docId w15:val="{EA5A571F-C528-9049-82D0-EDBC24D3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2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2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2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2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2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2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2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2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7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D21057-0B11-4E47-B4CC-BDC9983CA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Chumsawang, Alan</dc:creator>
  <cp:keywords/>
  <dc:description/>
  <cp:lastModifiedBy>Chumsawang, Alan</cp:lastModifiedBy>
  <cp:revision>3</cp:revision>
  <dcterms:created xsi:type="dcterms:W3CDTF">2024-04-21T11:47:00Z</dcterms:created>
  <dcterms:modified xsi:type="dcterms:W3CDTF">2024-04-21T13:24:00Z</dcterms:modified>
</cp:coreProperties>
</file>