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074" w:rsidRDefault="00F544C4">
      <w:pPr>
        <w:ind w:firstLine="708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Requisitos do Sistema</w:t>
      </w:r>
    </w:p>
    <w:p w:rsidR="00755074" w:rsidRDefault="00F544C4">
      <w:pPr>
        <w:ind w:firstLine="708"/>
        <w:jc w:val="center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Cliente Jurídico</w:t>
      </w:r>
    </w:p>
    <w:p w:rsidR="00755074" w:rsidRDefault="00755074"/>
    <w:p w:rsidR="00755074" w:rsidRDefault="00F544C4">
      <w:r>
        <w:t>SSS 01 – O sistema deve permitir o usuário consultar se possui disponibilidade para realizar determinado tipo</w:t>
      </w:r>
      <w:r>
        <w:t xml:space="preserve"> de serviço.</w:t>
      </w:r>
    </w:p>
    <w:p w:rsidR="00755074" w:rsidRDefault="00F544C4">
      <w:r>
        <w:t>SSS 02-O sistema deve permitir o usuário consultar disponibilidade de materiais no estoque para realização do serviço</w:t>
      </w:r>
    </w:p>
    <w:p w:rsidR="00755074" w:rsidRDefault="00F544C4">
      <w:r>
        <w:t>SSS 03- O sistema deve permitir o usuário</w:t>
      </w:r>
      <w:r>
        <w:t xml:space="preserve"> a criar um orçamento com os dados do </w:t>
      </w:r>
      <w:bookmarkStart w:id="1" w:name="_GoBack"/>
      <w:bookmarkEnd w:id="1"/>
      <w:r>
        <w:t>serviço (</w:t>
      </w:r>
      <w:r>
        <w:t>quantidade de peças, tipo</w:t>
      </w:r>
      <w:r>
        <w:t xml:space="preserve"> de serviço, material</w:t>
      </w:r>
      <w:r>
        <w:t xml:space="preserve"> utilizado, preço</w:t>
      </w:r>
      <w:r>
        <w:t>)</w:t>
      </w:r>
    </w:p>
    <w:p w:rsidR="00755074" w:rsidRDefault="00F544C4">
      <w:r>
        <w:t>SSS 04-O sistema deve permitir o usuário agendar uma data de busca de peças e uma data para entrega das peças</w:t>
      </w:r>
    </w:p>
    <w:sectPr w:rsidR="0075507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074"/>
    <w:rsid w:val="00755074"/>
    <w:rsid w:val="00F5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02BC97-17F6-4A0C-AFA0-436FC312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459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2018-05-17T11:44:00Z</dcterms:created>
  <dcterms:modified xsi:type="dcterms:W3CDTF">2018-05-17T12:03:00Z</dcterms:modified>
</cp:coreProperties>
</file>