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C0E14" w14:textId="4C6ADBFD" w:rsidR="00A233B0" w:rsidRDefault="00126623" w:rsidP="00126623">
      <w:pPr>
        <w:pStyle w:val="Title"/>
      </w:pPr>
      <w:r>
        <w:t xml:space="preserve">Delta </w:t>
      </w:r>
      <w:r w:rsidR="00D93300">
        <w:t>Bot</w:t>
      </w:r>
      <w:r>
        <w:t xml:space="preserve"> </w:t>
      </w:r>
      <w:r w:rsidR="003545E4">
        <w:t>Inverse</w:t>
      </w:r>
      <w:r>
        <w:t xml:space="preserve"> Kinematics</w:t>
      </w:r>
    </w:p>
    <w:p w14:paraId="422512B2" w14:textId="77777777" w:rsidR="00126623" w:rsidRDefault="00126623"/>
    <w:p w14:paraId="234B1334" w14:textId="77777777" w:rsidR="00126623" w:rsidRDefault="00126623" w:rsidP="00126623">
      <w:pPr>
        <w:pStyle w:val="Heading1"/>
      </w:pPr>
      <w:r>
        <w:t>Introduction</w:t>
      </w:r>
    </w:p>
    <w:p w14:paraId="122C71E2" w14:textId="5243081B" w:rsidR="00126623" w:rsidRDefault="00126623">
      <w:r>
        <w:t xml:space="preserve">The objective is to calculate the servo angle for each </w:t>
      </w:r>
      <w:r w:rsidR="009B4CEE">
        <w:t>leg</w:t>
      </w:r>
      <w:r>
        <w:t xml:space="preserve"> of the delta bot, given a required position in X, Y, and Z coordinates.</w:t>
      </w:r>
    </w:p>
    <w:p w14:paraId="4E19A339" w14:textId="77777777" w:rsidR="00126623" w:rsidRDefault="00126623" w:rsidP="00126623">
      <w:pPr>
        <w:pStyle w:val="Heading1"/>
      </w:pPr>
      <w:r>
        <w:t>Leg Segments and Joints</w:t>
      </w:r>
    </w:p>
    <w:p w14:paraId="48979D6B" w14:textId="7D020257" w:rsidR="00126623" w:rsidRDefault="00126623">
      <w:r>
        <w:t>The Thigh is connected to the Base at the Hip, as shown in Figure 1A.  The Hip connection can be considered to be a “pinned” simple joint.  Thus the Thigh always moves in a single plane.  However, the Knee and Ankle joints can be modeled as ball joints, allowing the Ankle to pivot outward in the +Z and –Z directions.</w:t>
      </w:r>
      <w:r w:rsidR="00FA5664">
        <w:t xml:space="preserve">  The Hip connection for each leg is modeled as being at a constant distance from the center of the base plate – a distance referred to in the equations as </w:t>
      </w:r>
      <w:r w:rsidR="00FA5664" w:rsidRPr="00FA5664">
        <w:rPr>
          <w:i/>
        </w:rPr>
        <w:t>Base</w:t>
      </w:r>
      <w:r w:rsidR="00FA5664">
        <w:t xml:space="preserve">.  Similarly, all three legs terminate at an Ankle joint connected to an effector plate that holds the working tool of the Delta Bot.  All three ankle connections are modeled as being at a constant distance from the center of the effector plate – a distance referred to in the equations as </w:t>
      </w:r>
      <w:r w:rsidR="00FA5664" w:rsidRPr="00FA5664">
        <w:rPr>
          <w:i/>
        </w:rPr>
        <w:t>Effector</w:t>
      </w:r>
      <w:r w:rsidR="00FA5664">
        <w:t>.</w:t>
      </w:r>
    </w:p>
    <w:p w14:paraId="7B7EF84B" w14:textId="6207C890" w:rsidR="00126623" w:rsidRDefault="001634C0" w:rsidP="00126623">
      <w:pPr>
        <w:pStyle w:val="Heading1"/>
      </w:pPr>
      <w:r>
        <w:t xml:space="preserve">Inverse </w:t>
      </w:r>
      <w:r w:rsidR="00126623">
        <w:t>Kinematics in Two Dimensions</w:t>
      </w:r>
    </w:p>
    <w:p w14:paraId="51086110" w14:textId="020F9D8D" w:rsidR="00126623" w:rsidRDefault="00126623">
      <w:r>
        <w:t>Let’s first consider movement just in the 2-D plane that can be swept by the Thigh rotating about the Hip</w:t>
      </w:r>
      <w:r w:rsidR="008974E8">
        <w:t>.  The plane will be modeled in X-Y coordinates, with the origin at the center of the Base.</w:t>
      </w:r>
      <w:r w:rsidR="00DD1FF8">
        <w:t xml:space="preserve">  The Effector (i.e. the gripper, work tool, etc.) is some fixed distance from the Ankle, usually the radius of the hub connecting the Ankles of the various </w:t>
      </w:r>
      <w:r w:rsidR="009B4CEE">
        <w:t>leg</w:t>
      </w:r>
      <w:r w:rsidR="00DD1FF8">
        <w:t>s.</w:t>
      </w:r>
      <w:r w:rsidR="00702389">
        <w:t xml:space="preserve">  The Effector </w:t>
      </w:r>
      <w:r w:rsidR="009B4CEE">
        <w:t xml:space="preserve">(the free end of the “Effector” line in Figure 1a) </w:t>
      </w:r>
      <w:r w:rsidR="00702389">
        <w:t xml:space="preserve">is </w:t>
      </w:r>
      <w:r w:rsidR="009B4CEE">
        <w:t xml:space="preserve">at </w:t>
      </w:r>
      <w:r w:rsidR="00702389">
        <w:t xml:space="preserve">the </w:t>
      </w:r>
      <w:r w:rsidR="009B4CEE">
        <w:t>user-specified</w:t>
      </w:r>
      <w:r w:rsidR="00702389">
        <w:t xml:space="preserve"> location (</w:t>
      </w:r>
      <w:proofErr w:type="spellStart"/>
      <w:r w:rsidR="00702389">
        <w:t>x</w:t>
      </w:r>
      <w:proofErr w:type="gramStart"/>
      <w:r w:rsidR="00702389">
        <w:t>,y</w:t>
      </w:r>
      <w:proofErr w:type="spellEnd"/>
      <w:proofErr w:type="gramEnd"/>
      <w:r w:rsidR="00702389">
        <w:t>).</w:t>
      </w:r>
      <w:r w:rsidR="008406A6" w:rsidRPr="008406A6">
        <w:rPr>
          <w:noProof/>
        </w:rPr>
        <w:t xml:space="preserve"> </w:t>
      </w:r>
    </w:p>
    <w:p w14:paraId="49807A8E" w14:textId="3D0E0466" w:rsidR="00DD1FF8" w:rsidRDefault="00DD1FF8">
      <w:r>
        <w:t>The length of the line segment c in Figure 1a</w:t>
      </w:r>
      <w:r w:rsidR="006B38CB">
        <w:t xml:space="preserve"> can be determined</w:t>
      </w:r>
      <w:r w:rsidR="00C55D37">
        <w:rPr>
          <w:rStyle w:val="FootnoteReference"/>
        </w:rPr>
        <w:footnoteReference w:id="1"/>
      </w:r>
      <w:r w:rsidR="006B38CB">
        <w:t xml:space="preserve"> from the given (</w:t>
      </w:r>
      <w:proofErr w:type="spellStart"/>
      <w:r w:rsidR="006B38CB">
        <w:t>x</w:t>
      </w:r>
      <w:proofErr w:type="gramStart"/>
      <w:r w:rsidR="006B38CB">
        <w:t>,y</w:t>
      </w:r>
      <w:proofErr w:type="spellEnd"/>
      <w:proofErr w:type="gramEnd"/>
      <w:r w:rsidR="006B38CB">
        <w:t>) using the equation</w:t>
      </w:r>
    </w:p>
    <w:p w14:paraId="60EA67F6" w14:textId="5DCB8968" w:rsidR="006B38CB" w:rsidRPr="00DD7B6D" w:rsidRDefault="00C55D37">
      <w:pPr>
        <w:rPr>
          <w:rFonts w:eastAsiaTheme="minorEastAsia"/>
        </w:rPr>
      </w:pPr>
      <w:r>
        <w:rPr>
          <w:noProof/>
        </w:rPr>
        <mc:AlternateContent>
          <mc:Choice Requires="wps">
            <w:drawing>
              <wp:anchor distT="45720" distB="45720" distL="114300" distR="114300" simplePos="0" relativeHeight="251663360" behindDoc="0" locked="0" layoutInCell="1" allowOverlap="1" wp14:anchorId="49363973" wp14:editId="1727F437">
                <wp:simplePos x="0" y="0"/>
                <wp:positionH relativeFrom="column">
                  <wp:posOffset>2598420</wp:posOffset>
                </wp:positionH>
                <wp:positionV relativeFrom="paragraph">
                  <wp:posOffset>15240</wp:posOffset>
                </wp:positionV>
                <wp:extent cx="1527810" cy="280035"/>
                <wp:effectExtent l="0" t="0" r="1524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003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EF97FFE" w14:textId="77777777" w:rsidR="00C55D37" w:rsidRDefault="00C55D37" w:rsidP="00C55D37">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4.6pt;margin-top:1.2pt;width:120.3pt;height:2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" fillcolor="white [3201]" strokecolor="#ed7d31 [3205]" strokeweight="1pt">
                <v:textbox>
                  <w:txbxContent>
                    <w:p w14:paraId="3EF97FFE" w14:textId="77777777" w:rsidR="00C55D37" w:rsidRDefault="00C55D37" w:rsidP="00C55D37">
                      <w:r>
                        <w:t>Modified from the Text</w:t>
                      </w:r>
                    </w:p>
                  </w:txbxContent>
                </v:textbox>
              </v:shape>
            </w:pict>
          </mc:Fallback>
        </mc:AlternateContent>
      </w: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x+Effector</m:t>
                    </m:r>
                  </m:e>
                </m:d>
                <m:r>
                  <w:rPr>
                    <w:rFonts w:ascii="Cambria Math" w:hAnsi="Cambria Math"/>
                  </w:rPr>
                  <m:t>-Base]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oMath>
    </w:p>
    <w:p w14:paraId="1BA3220F" w14:textId="7A652B13" w:rsidR="00DD7B6D" w:rsidRDefault="003545E4">
      <w:r>
        <w:rPr>
          <w:noProof/>
        </w:rPr>
        <mc:AlternateContent>
          <mc:Choice Requires="wps">
            <w:drawing>
              <wp:anchor distT="45720" distB="45720" distL="114300" distR="114300" simplePos="0" relativeHeight="251659264" behindDoc="0" locked="0" layoutInCell="1" allowOverlap="1" wp14:anchorId="1E708521" wp14:editId="26D23107">
                <wp:simplePos x="0" y="0"/>
                <wp:positionH relativeFrom="column">
                  <wp:posOffset>2606675</wp:posOffset>
                </wp:positionH>
                <wp:positionV relativeFrom="paragraph">
                  <wp:posOffset>321310</wp:posOffset>
                </wp:positionV>
                <wp:extent cx="1527810" cy="280035"/>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003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B3E9FC3" w14:textId="5B58086C" w:rsidR="003545E4" w:rsidRDefault="003545E4">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5.25pt;margin-top:25.3pt;width:120.3pt;height:2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" fillcolor="white [3201]" strokecolor="#ed7d31 [3205]" strokeweight="1pt">
                <v:textbox>
                  <w:txbxContent>
                    <w:p w14:paraId="0B3E9FC3" w14:textId="5B58086C" w:rsidR="003545E4" w:rsidRDefault="003545E4">
                      <w:r>
                        <w:t>Modified from the Text</w:t>
                      </w:r>
                    </w:p>
                  </w:txbxContent>
                </v:textbox>
                <w10:wrap type="square"/>
              </v:shape>
            </w:pict>
          </mc:Fallback>
        </mc:AlternateContent>
      </w:r>
      <w:proofErr w:type="gramStart"/>
      <w:r w:rsidR="00496F6E">
        <w:t>Then, using the Law of Cosines:</w:t>
      </w:r>
      <w:proofErr w:type="gramEnd"/>
    </w:p>
    <w:p w14:paraId="5C5E5D2F" w14:textId="712D0926" w:rsidR="00496F6E" w:rsidRPr="000005E1" w:rsidRDefault="00496F6E">
      <w:pPr>
        <w:rPr>
          <w:rFonts w:eastAsiaTheme="minorEastAsia"/>
        </w:rPr>
      </w:pPr>
      <m:oMathPara>
        <m:oMathParaPr>
          <m:jc m:val="left"/>
        </m:oMathParaPr>
        <m:oMath>
          <m:r>
            <w:rPr>
              <w:rFonts w:ascii="Cambria Math" w:hAnsi="Cambria Math"/>
            </w:rPr>
            <m:t>α=</m:t>
          </m:r>
          <m:sSup>
            <m:sSupPr>
              <m:ctrlPr>
                <w:rPr>
                  <w:rFonts w:ascii="Cambria Math" w:hAnsi="Cambria Math"/>
                  <w:i/>
                </w:rPr>
              </m:ctrlPr>
            </m:sSupPr>
            <m:e>
              <m:r>
                <w:rPr>
                  <w:rFonts w:ascii="Cambria Math" w:hAnsi="Cambria Math"/>
                </w:rPr>
                <m:t>cos</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shin</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thigh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num>
                <m:den>
                  <m:r>
                    <w:rPr>
                      <w:rFonts w:ascii="Cambria Math" w:hAnsi="Cambria Math"/>
                    </w:rPr>
                    <m:t>2*thigh*c</m:t>
                  </m:r>
                </m:den>
              </m:f>
            </m:e>
          </m:d>
        </m:oMath>
      </m:oMathPara>
    </w:p>
    <w:p w14:paraId="4B2B5829" w14:textId="29AA2A62" w:rsidR="000005E1" w:rsidRPr="00496F6E" w:rsidRDefault="000005E1">
      <w:pPr>
        <w:rPr>
          <w:rFonts w:eastAsiaTheme="minorEastAsia"/>
        </w:rPr>
      </w:pPr>
      <w:r>
        <w:rPr>
          <w:noProof/>
        </w:rPr>
        <mc:AlternateContent>
          <mc:Choice Requires="wps">
            <w:drawing>
              <wp:anchor distT="45720" distB="45720" distL="114300" distR="114300" simplePos="0" relativeHeight="251661312" behindDoc="0" locked="0" layoutInCell="1" allowOverlap="1" wp14:anchorId="30B0590A" wp14:editId="330F7967">
                <wp:simplePos x="0" y="0"/>
                <wp:positionH relativeFrom="column">
                  <wp:posOffset>2611120</wp:posOffset>
                </wp:positionH>
                <wp:positionV relativeFrom="paragraph">
                  <wp:posOffset>236855</wp:posOffset>
                </wp:positionV>
                <wp:extent cx="1527048" cy="283464"/>
                <wp:effectExtent l="0" t="0" r="16510"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048" cy="283464"/>
                        </a:xfrm>
                        <a:prstGeom prst="rect">
                          <a:avLst/>
                        </a:prstGeom>
                        <a:solidFill>
                          <a:sysClr val="window" lastClr="FFFFFF"/>
                        </a:solidFill>
                        <a:ln w="12700" cap="flat" cmpd="sng" algn="ctr">
                          <a:solidFill>
                            <a:srgbClr val="ED7D31"/>
                          </a:solidFill>
                          <a:prstDash val="solid"/>
                          <a:miter lim="800000"/>
                          <a:headEnd/>
                          <a:tailEnd/>
                        </a:ln>
                        <a:effectLst/>
                      </wps:spPr>
                      <wps:txbx>
                        <w:txbxContent>
                          <w:p w14:paraId="17F46E32" w14:textId="77777777" w:rsidR="00D475B9" w:rsidRDefault="00D475B9" w:rsidP="00D475B9">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6pt;margin-top:18.65pt;width:120.25pt;height: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" fillcolor="window" strokecolor="#ed7d31" strokeweight="1pt">
                <v:textbox>
                  <w:txbxContent>
                    <w:p w14:paraId="17F46E32" w14:textId="77777777" w:rsidR="00D475B9" w:rsidRDefault="00D475B9" w:rsidP="00D475B9">
                      <w:r>
                        <w:t>Modified from the Text</w:t>
                      </w:r>
                    </w:p>
                  </w:txbxContent>
                </v:textbox>
              </v:shape>
            </w:pict>
          </mc:Fallback>
        </mc:AlternateContent>
      </w:r>
      <w:r>
        <w:rPr>
          <w:rFonts w:eastAsiaTheme="minorEastAsia"/>
        </w:rPr>
        <w:t>Next, determine the angle “beta”</w:t>
      </w:r>
      <w:r>
        <w:rPr>
          <w:rStyle w:val="FootnoteReference"/>
          <w:rFonts w:eastAsiaTheme="minorEastAsia"/>
        </w:rPr>
        <w:footnoteReference w:id="2"/>
      </w:r>
      <w:r w:rsidR="0036447A">
        <w:rPr>
          <w:rFonts w:eastAsiaTheme="minorEastAsia"/>
        </w:rPr>
        <w:t xml:space="preserve"> and </w:t>
      </w:r>
      <w:proofErr w:type="spellStart"/>
      <w:r w:rsidR="0036447A" w:rsidRPr="0036447A">
        <w:rPr>
          <w:rFonts w:eastAsiaTheme="minorEastAsia"/>
          <w:i/>
        </w:rPr>
        <w:t>servoAngle</w:t>
      </w:r>
      <w:proofErr w:type="spellEnd"/>
      <w:r>
        <w:rPr>
          <w:rFonts w:eastAsiaTheme="minorEastAsia"/>
        </w:rPr>
        <w:t>:</w:t>
      </w:r>
    </w:p>
    <w:p w14:paraId="2B29B5B5" w14:textId="2C1BDA8E" w:rsidR="00496F6E" w:rsidRPr="00BB40A1" w:rsidRDefault="008406A6">
      <w:pPr>
        <w:rPr>
          <w:rFonts w:eastAsiaTheme="minorEastAsia"/>
        </w:rPr>
      </w:pPr>
      <w:r>
        <w:rPr>
          <w:noProof/>
        </w:rPr>
        <mc:AlternateContent>
          <mc:Choice Requires="wps">
            <w:drawing>
              <wp:anchor distT="45720" distB="45720" distL="114300" distR="114300" simplePos="0" relativeHeight="251665408" behindDoc="0" locked="0" layoutInCell="1" allowOverlap="1" wp14:anchorId="64A1B125" wp14:editId="439C3322">
                <wp:simplePos x="0" y="0"/>
                <wp:positionH relativeFrom="column">
                  <wp:posOffset>2611755</wp:posOffset>
                </wp:positionH>
                <wp:positionV relativeFrom="paragraph">
                  <wp:posOffset>268605</wp:posOffset>
                </wp:positionV>
                <wp:extent cx="1527810" cy="280035"/>
                <wp:effectExtent l="0" t="0" r="1524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0035"/>
                        </a:xfrm>
                        <a:prstGeom prst="rect">
                          <a:avLst/>
                        </a:prstGeom>
                        <a:solidFill>
                          <a:sysClr val="window" lastClr="FFFFFF"/>
                        </a:solidFill>
                        <a:ln w="12700" cap="flat" cmpd="sng" algn="ctr">
                          <a:solidFill>
                            <a:srgbClr val="ED7D31"/>
                          </a:solidFill>
                          <a:prstDash val="solid"/>
                          <a:miter lim="800000"/>
                          <a:headEnd/>
                          <a:tailEnd/>
                        </a:ln>
                        <a:effectLst/>
                      </wps:spPr>
                      <wps:txbx>
                        <w:txbxContent>
                          <w:p w14:paraId="72E09E23" w14:textId="77777777" w:rsidR="008406A6" w:rsidRDefault="008406A6" w:rsidP="008406A6">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05.65pt;margin-top:21.15pt;width:120.3pt;height:2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" fillcolor="window" strokecolor="#ed7d31" strokeweight="1pt">
                <v:textbox>
                  <w:txbxContent>
                    <w:p w14:paraId="72E09E23" w14:textId="77777777" w:rsidR="008406A6" w:rsidRDefault="008406A6" w:rsidP="008406A6">
                      <w:r>
                        <w:t>Modified from the Text</w:t>
                      </w:r>
                    </w:p>
                  </w:txbxContent>
                </v:textbox>
              </v:shape>
            </w:pict>
          </mc:Fallback>
        </mc:AlternateContent>
      </w:r>
      <m:oMath>
        <m:r>
          <w:rPr>
            <w:rFonts w:ascii="Cambria Math" w:hAnsi="Cambria Math"/>
          </w:rPr>
          <m:t>β=atan2</m:t>
        </m:r>
        <m:d>
          <m:dPr>
            <m:begChr m:val="["/>
            <m:endChr m:val="]"/>
            <m:ctrlPr>
              <w:rPr>
                <w:rFonts w:ascii="Cambria Math" w:hAnsi="Cambria Math"/>
                <w:i/>
              </w:rPr>
            </m:ctrlPr>
          </m:dPr>
          <m:e>
            <m:r>
              <w:rPr>
                <w:rFonts w:ascii="Cambria Math" w:hAnsi="Cambria Math"/>
              </w:rPr>
              <m:t>y,(x+Effector-Base)</m:t>
            </m:r>
          </m:e>
        </m:d>
      </m:oMath>
    </w:p>
    <w:p w14:paraId="7A2CAE3A" w14:textId="5B90AA62" w:rsidR="00BB40A1" w:rsidRPr="006A68BE" w:rsidRDefault="009E1471">
      <w:pPr>
        <w:rPr>
          <w:rFonts w:eastAsiaTheme="minorEastAsia"/>
        </w:rPr>
      </w:pPr>
      <m:oMathPara>
        <m:oMathParaPr>
          <m:jc m:val="left"/>
        </m:oMathParaPr>
        <m:oMath>
          <m:r>
            <w:rPr>
              <w:rFonts w:ascii="Cambria Math" w:hAnsi="Cambria Math"/>
            </w:rPr>
            <m:t>servoAngle= α-</m:t>
          </m:r>
          <m:d>
            <m:dPr>
              <m:begChr m:val="|"/>
              <m:endChr m:val="|"/>
              <m:ctrlPr>
                <w:rPr>
                  <w:rFonts w:ascii="Cambria Math" w:hAnsi="Cambria Math"/>
                  <w:i/>
                </w:rPr>
              </m:ctrlPr>
            </m:dPr>
            <m:e>
              <m:r>
                <w:rPr>
                  <w:rFonts w:ascii="Cambria Math" w:hAnsi="Cambria Math"/>
                </w:rPr>
                <m:t>β</m:t>
              </m:r>
            </m:e>
          </m:d>
        </m:oMath>
      </m:oMathPara>
    </w:p>
    <w:p w14:paraId="147F86F9" w14:textId="2B99A081" w:rsidR="006A68BE" w:rsidRPr="009E1471" w:rsidRDefault="0036447A">
      <w:pPr>
        <w:rPr>
          <w:rFonts w:eastAsiaTheme="minorEastAsia"/>
        </w:rPr>
      </w:pPr>
      <w:r>
        <w:rPr>
          <w:rFonts w:eastAsiaTheme="minorEastAsia"/>
        </w:rPr>
        <w:t xml:space="preserve">The angle α is always positive.  </w:t>
      </w:r>
      <w:proofErr w:type="gramStart"/>
      <w:r>
        <w:rPr>
          <w:rFonts w:eastAsiaTheme="minorEastAsia"/>
        </w:rPr>
        <w:t xml:space="preserve">If α is larger than the absolute value of β, then the thigh strut is angled up above the horizontal and </w:t>
      </w:r>
      <w:proofErr w:type="spellStart"/>
      <w:r w:rsidRPr="0036447A">
        <w:rPr>
          <w:rFonts w:eastAsiaTheme="minorEastAsia"/>
          <w:i/>
        </w:rPr>
        <w:t>servoAngle</w:t>
      </w:r>
      <w:proofErr w:type="spellEnd"/>
      <w:r>
        <w:rPr>
          <w:rFonts w:eastAsiaTheme="minorEastAsia"/>
        </w:rPr>
        <w:t xml:space="preserve"> is positive.</w:t>
      </w:r>
      <w:proofErr w:type="gramEnd"/>
      <w:r>
        <w:rPr>
          <w:rFonts w:eastAsiaTheme="minorEastAsia"/>
        </w:rPr>
        <w:t xml:space="preserve">  </w:t>
      </w:r>
      <w:proofErr w:type="gramStart"/>
      <w:r>
        <w:rPr>
          <w:rFonts w:eastAsiaTheme="minorEastAsia"/>
        </w:rPr>
        <w:t xml:space="preserve">If α is smaller than the absolute value of β, then the thigh strut is angled below the horizontal and </w:t>
      </w:r>
      <w:proofErr w:type="spellStart"/>
      <w:r w:rsidRPr="0036447A">
        <w:rPr>
          <w:rFonts w:eastAsiaTheme="minorEastAsia"/>
          <w:i/>
        </w:rPr>
        <w:t>servoAngle</w:t>
      </w:r>
      <w:proofErr w:type="spellEnd"/>
      <w:r>
        <w:rPr>
          <w:rFonts w:eastAsiaTheme="minorEastAsia"/>
        </w:rPr>
        <w:t xml:space="preserve"> is negative.</w:t>
      </w:r>
      <w:proofErr w:type="gramEnd"/>
      <w:r>
        <w:rPr>
          <w:rFonts w:eastAsiaTheme="minorEastAsia"/>
        </w:rPr>
        <w:t xml:space="preserve">  </w:t>
      </w:r>
    </w:p>
    <w:p w14:paraId="456E5CB4" w14:textId="5FA6206A" w:rsidR="00D401F0" w:rsidRDefault="001634C0" w:rsidP="00D401F0">
      <w:pPr>
        <w:pStyle w:val="Heading1"/>
      </w:pPr>
      <w:r>
        <w:lastRenderedPageBreak/>
        <w:t xml:space="preserve">Inverse </w:t>
      </w:r>
      <w:r w:rsidR="00D401F0">
        <w:t>Kinematics in Three Dimensions</w:t>
      </w:r>
    </w:p>
    <w:p w14:paraId="1F24E03B" w14:textId="4B222227" w:rsidR="009E1471" w:rsidRDefault="00D401F0">
      <w:r>
        <w:t>Now let’s assume that the Ankle is shifted out of the X-Y plane, giving the Effector a location of (</w:t>
      </w:r>
      <w:proofErr w:type="spellStart"/>
      <w:r>
        <w:t>x</w:t>
      </w:r>
      <w:proofErr w:type="gramStart"/>
      <w:r>
        <w:t>,y,z</w:t>
      </w:r>
      <w:proofErr w:type="spellEnd"/>
      <w:proofErr w:type="gramEnd"/>
      <w:r>
        <w:t xml:space="preserve">) as shown in Figure 1b.  </w:t>
      </w:r>
      <w:r w:rsidR="00D5333C">
        <w:t xml:space="preserve">Note the unusual arrangement of axes – the Y axis is vertical and the Z axis comes out of the page toward the reader.  </w:t>
      </w:r>
      <w:r>
        <w:t xml:space="preserve">The length of the line segment </w:t>
      </w:r>
      <w:proofErr w:type="gramStart"/>
      <w:r>
        <w:t>a</w:t>
      </w:r>
      <w:proofErr w:type="gramEnd"/>
      <w:r>
        <w:t xml:space="preserve"> in Figure 1b is then:</w:t>
      </w:r>
    </w:p>
    <w:p w14:paraId="57B87AFB" w14:textId="25DFBCB7" w:rsidR="00D401F0" w:rsidRPr="00D401F0" w:rsidRDefault="00D401F0">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shin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Pr>
          <w:rFonts w:eastAsiaTheme="minorEastAsia"/>
        </w:rPr>
        <w:t xml:space="preserve"> </w:t>
      </w:r>
      <w:r w:rsidR="00004924">
        <w:rPr>
          <w:rFonts w:eastAsiaTheme="minorEastAsia"/>
        </w:rPr>
        <w:t xml:space="preserve">, </w:t>
      </w:r>
      <w:r>
        <w:rPr>
          <w:rFonts w:eastAsiaTheme="minorEastAsia"/>
        </w:rPr>
        <w:t>and</w:t>
      </w:r>
    </w:p>
    <w:p w14:paraId="1F576E32" w14:textId="119D35F9" w:rsidR="00D401F0" w:rsidRPr="00496F6E" w:rsidRDefault="00D401F0" w:rsidP="00D401F0">
      <w:pPr>
        <w:rPr>
          <w:rFonts w:eastAsiaTheme="minorEastAsia"/>
        </w:rPr>
      </w:pPr>
      <m:oMathPara>
        <m:oMathParaPr>
          <m:jc m:val="left"/>
        </m:oMathParaPr>
        <m:oMath>
          <m:r>
            <w:rPr>
              <w:rFonts w:ascii="Cambria Math" w:hAnsi="Cambria Math"/>
            </w:rPr>
            <m:t>α=</m:t>
          </m:r>
          <m:sSup>
            <m:sSupPr>
              <m:ctrlPr>
                <w:rPr>
                  <w:rFonts w:ascii="Cambria Math" w:hAnsi="Cambria Math"/>
                  <w:i/>
                </w:rPr>
              </m:ctrlPr>
            </m:sSupPr>
            <m:e>
              <m:r>
                <w:rPr>
                  <w:rFonts w:ascii="Cambria Math" w:hAnsi="Cambria Math"/>
                </w:rPr>
                <m:t>cos</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thigh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num>
                <m:den>
                  <m:r>
                    <w:rPr>
                      <w:rFonts w:ascii="Cambria Math" w:hAnsi="Cambria Math"/>
                    </w:rPr>
                    <m:t>2*thigh*c</m:t>
                  </m:r>
                </m:den>
              </m:f>
            </m:e>
          </m:d>
        </m:oMath>
      </m:oMathPara>
    </w:p>
    <w:p w14:paraId="5B52C93F" w14:textId="3DB2F254" w:rsidR="00D401F0" w:rsidRDefault="00D5333C">
      <w:r>
        <w:t xml:space="preserve">The equations for c, </w:t>
      </w:r>
      <w:r>
        <w:rPr>
          <w:rFonts w:cstheme="minorHAnsi"/>
        </w:rPr>
        <w:t>β</w:t>
      </w:r>
      <w:r>
        <w:t xml:space="preserve">, and </w:t>
      </w:r>
      <w:proofErr w:type="spellStart"/>
      <w:r>
        <w:t>servoAngle</w:t>
      </w:r>
      <w:proofErr w:type="spellEnd"/>
      <w:r>
        <w:t xml:space="preserve"> remain unchanged.</w:t>
      </w:r>
    </w:p>
    <w:p w14:paraId="2166A80C" w14:textId="748210AB" w:rsidR="00D5333C" w:rsidRDefault="00D5333C" w:rsidP="00D5333C">
      <w:pPr>
        <w:pStyle w:val="Heading1"/>
      </w:pPr>
      <w:r>
        <w:t>Church of the Universal Coordinate System</w:t>
      </w:r>
    </w:p>
    <w:p w14:paraId="1FAE217E" w14:textId="34EB4A84" w:rsidR="00D5333C" w:rsidRDefault="00D5333C" w:rsidP="00D5333C">
      <w:r>
        <w:t>We can now calculate the required servo angle as a function of the Effector location (</w:t>
      </w:r>
      <w:proofErr w:type="spellStart"/>
      <w:r>
        <w:t>x</w:t>
      </w:r>
      <w:proofErr w:type="gramStart"/>
      <w:r>
        <w:t>,y,z</w:t>
      </w:r>
      <w:proofErr w:type="spellEnd"/>
      <w:proofErr w:type="gramEnd"/>
      <w:r>
        <w:t>) relative to a coordinate system defined by the Base and the sweep of the Thigh.  But a problem arises – the typical Delta Bot has a least three legs</w:t>
      </w:r>
      <w:r w:rsidR="00A77157">
        <w:t xml:space="preserve"> (</w:t>
      </w:r>
      <w:r>
        <w:t>sometimes many more</w:t>
      </w:r>
      <w:r w:rsidR="00A77157">
        <w:t>), and the equations were derived relative to the plane of a leg</w:t>
      </w:r>
      <w:r>
        <w:t>.  Which leg should be used as the basis of the user coordinate system?</w:t>
      </w:r>
    </w:p>
    <w:p w14:paraId="0C8B0E43" w14:textId="5CABF42C" w:rsidR="00D401F0" w:rsidRDefault="00414C0E">
      <w:r>
        <w:t xml:space="preserve">The solution is to specify the target Effector location in a universal coordinate system, independent of any particular robot </w:t>
      </w:r>
      <w:r w:rsidR="009B4CEE">
        <w:t>leg</w:t>
      </w:r>
      <w:r>
        <w:t>.  The specified coordinates (</w:t>
      </w:r>
      <w:proofErr w:type="spellStart"/>
      <w:r>
        <w:t>x’</w:t>
      </w:r>
      <w:proofErr w:type="gramStart"/>
      <w:r>
        <w:t>,y’,z</w:t>
      </w:r>
      <w:proofErr w:type="spellEnd"/>
      <w:r>
        <w:t>’</w:t>
      </w:r>
      <w:proofErr w:type="gramEnd"/>
      <w:r>
        <w:t xml:space="preserve">) can then be translated into the coordinate system for any given </w:t>
      </w:r>
      <w:r w:rsidR="009B4CEE">
        <w:t>leg</w:t>
      </w:r>
      <w:r>
        <w:t xml:space="preserve"> by using standard coordinate rotational transformations.</w:t>
      </w:r>
    </w:p>
    <w:p w14:paraId="0CEFD68B" w14:textId="762A69AA" w:rsidR="00414C0E" w:rsidRDefault="00414C0E">
      <w:pPr>
        <w:rPr>
          <w:rFonts w:cstheme="minorHAnsi"/>
        </w:rPr>
      </w:pPr>
      <w:r>
        <w:t>The universal coordinate s</w:t>
      </w:r>
      <w:r w:rsidR="00D475B9">
        <w:t>ystem will be laid out similar</w:t>
      </w:r>
      <w:r>
        <w:t xml:space="preserve"> to </w:t>
      </w:r>
      <w:r w:rsidR="001634C0">
        <w:t>the coordinate</w:t>
      </w:r>
      <w:r>
        <w:t xml:space="preserve"> system shown in Figure 1b, with the X axis to the right, the Y axis in the vertical position, and the Z axis coming out of the page.  Assume that the </w:t>
      </w:r>
      <w:proofErr w:type="spellStart"/>
      <w:r w:rsidRPr="001634C0">
        <w:rPr>
          <w:i/>
        </w:rPr>
        <w:t>i</w:t>
      </w:r>
      <w:r>
        <w:t>th</w:t>
      </w:r>
      <w:proofErr w:type="spellEnd"/>
      <w:r>
        <w:t xml:space="preserve"> leg is rotated away from the X axis</w:t>
      </w:r>
      <w:r w:rsidR="00924725">
        <w:t xml:space="preserve"> </w:t>
      </w:r>
      <w:r w:rsidR="006661F7" w:rsidRPr="006661F7">
        <w:rPr>
          <w:b/>
        </w:rPr>
        <w:t>counterclockwise</w:t>
      </w:r>
      <w:r w:rsidR="006661F7">
        <w:t xml:space="preserve"> around the Y axis by</w:t>
      </w:r>
      <w:r w:rsidR="00924725">
        <w:t xml:space="preserve"> </w:t>
      </w:r>
      <w:r w:rsidR="006661F7">
        <w:t xml:space="preserve">an </w:t>
      </w:r>
      <w:r w:rsidR="00924725">
        <w:t xml:space="preserve">angle </w:t>
      </w:r>
      <w:proofErr w:type="spellStart"/>
      <w:r w:rsidR="00924725">
        <w:rPr>
          <w:rFonts w:cstheme="minorHAnsi"/>
        </w:rPr>
        <w:t>φ</w:t>
      </w:r>
      <w:r w:rsidR="00B92A78">
        <w:rPr>
          <w:rFonts w:cstheme="minorHAnsi"/>
          <w:vertAlign w:val="subscript"/>
        </w:rPr>
        <w:t>i</w:t>
      </w:r>
      <w:proofErr w:type="spellEnd"/>
      <w:r w:rsidR="00B92A78">
        <w:rPr>
          <w:rFonts w:cstheme="minorHAnsi"/>
        </w:rPr>
        <w:t>.  The universal coordinates (</w:t>
      </w:r>
      <w:proofErr w:type="spellStart"/>
      <w:r w:rsidR="00B92A78">
        <w:rPr>
          <w:rFonts w:cstheme="minorHAnsi"/>
        </w:rPr>
        <w:t>x’</w:t>
      </w:r>
      <w:proofErr w:type="gramStart"/>
      <w:r w:rsidR="00B92A78">
        <w:rPr>
          <w:rFonts w:cstheme="minorHAnsi"/>
        </w:rPr>
        <w:t>,y’,z</w:t>
      </w:r>
      <w:proofErr w:type="spellEnd"/>
      <w:r w:rsidR="00B92A78">
        <w:rPr>
          <w:rFonts w:cstheme="minorHAnsi"/>
        </w:rPr>
        <w:t>’</w:t>
      </w:r>
      <w:proofErr w:type="gramEnd"/>
      <w:r w:rsidR="00B92A78">
        <w:rPr>
          <w:rFonts w:cstheme="minorHAnsi"/>
        </w:rPr>
        <w:t>) can be converted into coordinates in the leg’s coordinate system (</w:t>
      </w:r>
      <w:proofErr w:type="spellStart"/>
      <w:r w:rsidR="00B92A78">
        <w:rPr>
          <w:rFonts w:cstheme="minorHAnsi"/>
        </w:rPr>
        <w:t>x</w:t>
      </w:r>
      <w:r w:rsidR="00B92A78" w:rsidRPr="00B92A78">
        <w:rPr>
          <w:rFonts w:cstheme="minorHAnsi"/>
          <w:vertAlign w:val="subscript"/>
        </w:rPr>
        <w:t>i</w:t>
      </w:r>
      <w:r w:rsidR="00B92A78">
        <w:rPr>
          <w:rFonts w:cstheme="minorHAnsi"/>
        </w:rPr>
        <w:t>,y</w:t>
      </w:r>
      <w:r w:rsidR="00B92A78" w:rsidRPr="00B92A78">
        <w:rPr>
          <w:rFonts w:cstheme="minorHAnsi"/>
          <w:vertAlign w:val="subscript"/>
        </w:rPr>
        <w:t>i</w:t>
      </w:r>
      <w:r w:rsidR="00B92A78">
        <w:rPr>
          <w:rFonts w:cstheme="minorHAnsi"/>
        </w:rPr>
        <w:t>,z</w:t>
      </w:r>
      <w:r w:rsidR="00B92A78" w:rsidRPr="00B92A78">
        <w:rPr>
          <w:rFonts w:cstheme="minorHAnsi"/>
          <w:vertAlign w:val="subscript"/>
        </w:rPr>
        <w:t>i</w:t>
      </w:r>
      <w:proofErr w:type="spellEnd"/>
      <w:r w:rsidR="00B92A78">
        <w:rPr>
          <w:rFonts w:cstheme="minorHAnsi"/>
        </w:rPr>
        <w:t>) using the following</w:t>
      </w:r>
      <w:r w:rsidR="00DE3C41">
        <w:rPr>
          <w:rStyle w:val="FootnoteReference"/>
          <w:rFonts w:cstheme="minorHAnsi"/>
        </w:rPr>
        <w:footnoteReference w:id="3"/>
      </w:r>
      <w:r w:rsidR="00B92A78">
        <w:rPr>
          <w:rFonts w:cstheme="minorHAnsi"/>
        </w:rPr>
        <w:t>:</w:t>
      </w:r>
    </w:p>
    <w:p w14:paraId="3E9CAF62" w14:textId="2D647E0D" w:rsidR="00B92A78" w:rsidRPr="00B9121B" w:rsidRDefault="000365C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=x'*</m:t>
          </m:r>
          <m:func>
            <m:funcPr>
              <m:ctrlPr>
                <w:rPr>
                  <w:rFonts w:ascii="Cambria Math" w:hAnsi="Cambria Math" w:cstheme="minorHAnsi"/>
                </w:rPr>
              </m:ctrlPr>
            </m:funcPr>
            <m:fName>
              <m:r>
                <m:rPr>
                  <m:sty m:val="p"/>
                </m:rPr>
                <w:rPr>
                  <w:rFonts w:ascii="Cambria Math" w:hAnsi="Cambria Math" w:cstheme="minorHAnsi"/>
                </w:rPr>
                <m:t>cos</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e>
              </m:d>
            </m:e>
          </m:func>
          <m:r>
            <w:rPr>
              <w:rFonts w:ascii="Cambria Math" w:hAnsi="Cambria Math" w:cstheme="minorHAnsi"/>
            </w:rPr>
            <m:t>-z'*</m:t>
          </m:r>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2288C496" w14:textId="516DDBA5" w:rsidR="00B9121B" w:rsidRPr="00B9121B" w:rsidRDefault="000365C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sin</m:t>
              </m:r>
              <m:ctrlPr>
                <w:rPr>
                  <w:rFonts w:ascii="Cambria Math" w:hAnsi="Cambria Math" w:cstheme="minorHAnsi"/>
                  <w:i/>
                </w:rPr>
              </m:ctrlPr>
            </m:fName>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ctrlPr>
                    <w:rPr>
                      <w:rFonts w:ascii="Cambria Math" w:hAnsi="Cambria Math" w:cstheme="minorHAnsi"/>
                      <w:i/>
                    </w:rPr>
                  </m:ctrlPr>
                </m:e>
              </m:d>
            </m:e>
          </m:func>
          <m:r>
            <w:rPr>
              <w:rFonts w:ascii="Cambria Math" w:hAnsi="Cambria Math" w:cstheme="minorHAnsi"/>
            </w:rPr>
            <m:t>+z'*</m:t>
          </m:r>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7523277B" w14:textId="3A64E0F4" w:rsidR="00B9121B" w:rsidRPr="00B9121B" w:rsidRDefault="000365CE">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oMath>
      </m:oMathPara>
    </w:p>
    <w:p w14:paraId="4333483A" w14:textId="57B44A11" w:rsidR="00D5333C" w:rsidRPr="001634C0" w:rsidRDefault="001634C0">
      <w:r>
        <w:t>Note that if a leg is located on the X-axis in the universal coordinate system, then for that leg x</w:t>
      </w:r>
      <w:r>
        <w:rPr>
          <w:vertAlign w:val="subscript"/>
        </w:rPr>
        <w:t>i</w:t>
      </w:r>
      <w:r>
        <w:t xml:space="preserve"> = x’, </w:t>
      </w:r>
      <w:r w:rsidR="00D475B9">
        <w:br/>
      </w:r>
      <w:proofErr w:type="spellStart"/>
      <w:r>
        <w:t>z</w:t>
      </w:r>
      <w:r>
        <w:rPr>
          <w:vertAlign w:val="subscript"/>
        </w:rPr>
        <w:t>i</w:t>
      </w:r>
      <w:proofErr w:type="spellEnd"/>
      <w:r>
        <w:t xml:space="preserve"> = z’, and </w:t>
      </w:r>
      <w:proofErr w:type="spellStart"/>
      <w:r>
        <w:t>y</w:t>
      </w:r>
      <w:r>
        <w:rPr>
          <w:vertAlign w:val="subscript"/>
        </w:rPr>
        <w:t>i</w:t>
      </w:r>
      <w:proofErr w:type="spellEnd"/>
      <w:r>
        <w:t xml:space="preserve"> = y’.</w:t>
      </w:r>
      <w:r w:rsidR="00D475B9">
        <w:t xml:space="preserve">  It is also possible to translate the coordinate systems if the base of the Delta Bot is not centered over the origin of the universal coordinate system, but that will be left as an exercise for the reader.</w:t>
      </w:r>
    </w:p>
    <w:p w14:paraId="4DAEC953" w14:textId="4670104A" w:rsidR="00D401F0" w:rsidRDefault="001634C0">
      <w:pPr>
        <w:rPr>
          <w:rFonts w:cstheme="minorHAnsi"/>
        </w:rPr>
      </w:pPr>
      <w:r>
        <w:t>Once x</w:t>
      </w:r>
      <w:r>
        <w:rPr>
          <w:vertAlign w:val="subscript"/>
        </w:rPr>
        <w:t>i</w:t>
      </w:r>
      <w:r>
        <w:t xml:space="preserve">, </w:t>
      </w:r>
      <w:proofErr w:type="spellStart"/>
      <w:r>
        <w:t>y</w:t>
      </w:r>
      <w:r>
        <w:rPr>
          <w:vertAlign w:val="subscript"/>
        </w:rPr>
        <w:t>i</w:t>
      </w:r>
      <w:proofErr w:type="spellEnd"/>
      <w:r>
        <w:t xml:space="preserve">, and </w:t>
      </w:r>
      <w:proofErr w:type="spellStart"/>
      <w:r>
        <w:t>z</w:t>
      </w:r>
      <w:r>
        <w:rPr>
          <w:vertAlign w:val="subscript"/>
        </w:rPr>
        <w:t>i</w:t>
      </w:r>
      <w:proofErr w:type="spellEnd"/>
      <w:r>
        <w:t xml:space="preserve"> have been determined for the </w:t>
      </w:r>
      <w:proofErr w:type="spellStart"/>
      <w:r w:rsidRPr="001634C0">
        <w:rPr>
          <w:i/>
        </w:rPr>
        <w:t>i</w:t>
      </w:r>
      <w:r>
        <w:t>th</w:t>
      </w:r>
      <w:proofErr w:type="spellEnd"/>
      <w:r>
        <w:t xml:space="preserve"> leg, the Inverse Kinematics in Three Dimensions can be used to calculate the servo angle for that leg.  Rinse and repeat for all other legs, varying the angle </w:t>
      </w:r>
      <w:proofErr w:type="spellStart"/>
      <w:r>
        <w:rPr>
          <w:rFonts w:cstheme="minorHAnsi"/>
        </w:rPr>
        <w:t>φ</w:t>
      </w:r>
      <w:r>
        <w:rPr>
          <w:rFonts w:cstheme="minorHAnsi"/>
          <w:vertAlign w:val="subscript"/>
        </w:rPr>
        <w:t>i</w:t>
      </w:r>
      <w:proofErr w:type="spellEnd"/>
      <w:r>
        <w:rPr>
          <w:rFonts w:cstheme="minorHAnsi"/>
        </w:rPr>
        <w:t>.</w:t>
      </w:r>
    </w:p>
    <w:p w14:paraId="0613BE5D" w14:textId="77777777" w:rsidR="00C20830" w:rsidRDefault="00C20830">
      <w:pPr>
        <w:rPr>
          <w:rFonts w:asciiTheme="majorHAnsi" w:eastAsiaTheme="majorEastAsia" w:hAnsiTheme="majorHAnsi" w:cstheme="majorBidi"/>
          <w:color w:val="2E74B5" w:themeColor="accent1" w:themeShade="BF"/>
          <w:sz w:val="32"/>
          <w:szCs w:val="32"/>
        </w:rPr>
      </w:pPr>
      <w:r>
        <w:br w:type="page"/>
      </w:r>
    </w:p>
    <w:p w14:paraId="368E91C8" w14:textId="44E0FB41" w:rsidR="005B15B3" w:rsidRDefault="005B15B3" w:rsidP="005B15B3">
      <w:pPr>
        <w:pStyle w:val="Heading1"/>
      </w:pPr>
      <w:r>
        <w:lastRenderedPageBreak/>
        <w:t>Summary</w:t>
      </w:r>
    </w:p>
    <w:p w14:paraId="39240989" w14:textId="46A68609" w:rsidR="005B15B3" w:rsidRDefault="005B15B3">
      <w:pPr>
        <w:rPr>
          <w:rFonts w:cstheme="minorHAnsi"/>
        </w:rPr>
      </w:pPr>
      <w:r>
        <w:t xml:space="preserve">Given a desired </w:t>
      </w:r>
      <w:r w:rsidR="00011232">
        <w:t xml:space="preserve">position at the </w:t>
      </w:r>
      <w:r w:rsidR="00C20830">
        <w:t>coordinates</w:t>
      </w:r>
      <w:r>
        <w:t xml:space="preserve"> </w:t>
      </w:r>
      <w:r w:rsidR="000775AE">
        <w:t>(x’, y’, z’) and a leg</w:t>
      </w:r>
      <w:r w:rsidR="007F438A">
        <w:t xml:space="preserve"> “</w:t>
      </w:r>
      <w:proofErr w:type="spellStart"/>
      <w:r w:rsidR="007F438A">
        <w:t>i</w:t>
      </w:r>
      <w:proofErr w:type="spellEnd"/>
      <w:r w:rsidR="007F438A">
        <w:t>”</w:t>
      </w:r>
      <w:r w:rsidR="000775AE">
        <w:t xml:space="preserve"> rotated </w:t>
      </w:r>
      <w:r w:rsidR="006661F7">
        <w:rPr>
          <w:rFonts w:cstheme="minorHAnsi"/>
        </w:rPr>
        <w:t xml:space="preserve">counterclockwise </w:t>
      </w:r>
      <w:r w:rsidR="000775AE">
        <w:rPr>
          <w:rFonts w:cstheme="minorHAnsi"/>
        </w:rPr>
        <w:t>away from the X-axis</w:t>
      </w:r>
      <w:r w:rsidR="006661F7">
        <w:rPr>
          <w:rFonts w:cstheme="minorHAnsi"/>
        </w:rPr>
        <w:t xml:space="preserve"> by an angle of </w:t>
      </w:r>
      <w:r w:rsidR="006661F7">
        <w:rPr>
          <w:rFonts w:cstheme="minorHAnsi"/>
        </w:rPr>
        <w:t>φ</w:t>
      </w:r>
      <w:r w:rsidR="006661F7">
        <w:rPr>
          <w:rFonts w:cstheme="minorHAnsi"/>
          <w:vertAlign w:val="subscript"/>
        </w:rPr>
        <w:t>i</w:t>
      </w:r>
      <w:bookmarkStart w:id="0" w:name="_GoBack"/>
      <w:bookmarkEnd w:id="0"/>
      <w:r w:rsidR="000775AE">
        <w:rPr>
          <w:rFonts w:cstheme="minorHAnsi"/>
        </w:rPr>
        <w:t>:</w:t>
      </w:r>
    </w:p>
    <w:p w14:paraId="2BA9B498" w14:textId="77777777" w:rsidR="000775AE" w:rsidRPr="009B4CEE" w:rsidRDefault="000365CE" w:rsidP="000775A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=x'*</m:t>
          </m:r>
          <m:func>
            <m:funcPr>
              <m:ctrlPr>
                <w:rPr>
                  <w:rFonts w:ascii="Cambria Math" w:hAnsi="Cambria Math" w:cstheme="minorHAnsi"/>
                </w:rPr>
              </m:ctrlPr>
            </m:funcPr>
            <m:fName>
              <m:r>
                <m:rPr>
                  <m:sty m:val="p"/>
                </m:rPr>
                <w:rPr>
                  <w:rFonts w:ascii="Cambria Math" w:hAnsi="Cambria Math" w:cstheme="minorHAnsi"/>
                </w:rPr>
                <m:t>cos</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e>
              </m:d>
            </m:e>
          </m:func>
          <m:r>
            <w:rPr>
              <w:rFonts w:ascii="Cambria Math" w:hAnsi="Cambria Math" w:cstheme="minorHAnsi"/>
            </w:rPr>
            <m:t>-z'*</m:t>
          </m:r>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26C5F2FC" w14:textId="130776C1" w:rsidR="009B4CEE" w:rsidRPr="00B9121B" w:rsidRDefault="000365CE" w:rsidP="000775A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oMath>
      </m:oMathPara>
    </w:p>
    <w:p w14:paraId="2881E7B0" w14:textId="77777777" w:rsidR="000775AE" w:rsidRPr="00B9121B" w:rsidRDefault="000365CE" w:rsidP="000775A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sin</m:t>
              </m:r>
              <m:ctrlPr>
                <w:rPr>
                  <w:rFonts w:ascii="Cambria Math" w:hAnsi="Cambria Math" w:cstheme="minorHAnsi"/>
                  <w:i/>
                </w:rPr>
              </m:ctrlPr>
            </m:fName>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ctrlPr>
                    <w:rPr>
                      <w:rFonts w:ascii="Cambria Math" w:hAnsi="Cambria Math" w:cstheme="minorHAnsi"/>
                      <w:i/>
                    </w:rPr>
                  </m:ctrlPr>
                </m:e>
              </m:d>
            </m:e>
          </m:func>
          <m:r>
            <w:rPr>
              <w:rFonts w:ascii="Cambria Math" w:hAnsi="Cambria Math" w:cstheme="minorHAnsi"/>
            </w:rPr>
            <m:t>+z'*</m:t>
          </m:r>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0B5C1E82" w14:textId="0302357A" w:rsidR="000775AE" w:rsidRPr="000775AE" w:rsidRDefault="000365CE">
      <w:pPr>
        <w:rPr>
          <w:rFonts w:cstheme="minorHAns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+Effector-Base</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rad>
        </m:oMath>
      </m:oMathPara>
    </w:p>
    <w:p w14:paraId="680B26FC" w14:textId="7D610420" w:rsidR="000775AE" w:rsidRPr="000775AE" w:rsidRDefault="000365CE">
      <w:pPr>
        <w:rPr>
          <w:rFonts w:cstheme="minorHAnsi"/>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shin</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rad>
        </m:oMath>
      </m:oMathPara>
    </w:p>
    <w:p w14:paraId="0EE36F83" w14:textId="4A38A12B" w:rsidR="000775AE" w:rsidRPr="000775AE" w:rsidRDefault="000365CE">
      <w:pPr>
        <w:rPr>
          <w:rFonts w:cstheme="minorHAns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thigh</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m:t>
                  </m:r>
                </m:num>
                <m:den>
                  <m:r>
                    <w:rPr>
                      <w:rFonts w:ascii="Cambria Math" w:hAnsi="Cambria Math"/>
                    </w:rPr>
                    <m:t>2*thigh*</m:t>
                  </m:r>
                  <m:sSub>
                    <m:sSubPr>
                      <m:ctrlPr>
                        <w:rPr>
                          <w:rFonts w:ascii="Cambria Math" w:hAnsi="Cambria Math"/>
                          <w:i/>
                        </w:rPr>
                      </m:ctrlPr>
                    </m:sSubPr>
                    <m:e>
                      <m:r>
                        <w:rPr>
                          <w:rFonts w:ascii="Cambria Math" w:hAnsi="Cambria Math"/>
                        </w:rPr>
                        <m:t>c</m:t>
                      </m:r>
                    </m:e>
                    <m:sub>
                      <m:r>
                        <w:rPr>
                          <w:rFonts w:ascii="Cambria Math" w:hAnsi="Cambria Math"/>
                        </w:rPr>
                        <m:t>i</m:t>
                      </m:r>
                    </m:sub>
                  </m:sSub>
                </m:den>
              </m:f>
            </m:e>
          </m:d>
        </m:oMath>
      </m:oMathPara>
    </w:p>
    <w:p w14:paraId="46399F86" w14:textId="6C91F785" w:rsidR="000775AE" w:rsidRPr="000775AE" w:rsidRDefault="000365CE">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=atan2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+Effector-Base)</m:t>
              </m:r>
            </m:e>
          </m:d>
        </m:oMath>
      </m:oMathPara>
    </w:p>
    <w:p w14:paraId="0CEBE0F7" w14:textId="7FC110D9" w:rsidR="000775AE" w:rsidRPr="009E1471" w:rsidRDefault="000365CE" w:rsidP="000775AE">
      <w:pPr>
        <w:pBdr>
          <w:bottom w:val="single" w:sz="6" w:space="1" w:color="auto"/>
        </w:pBdr>
        <w:rPr>
          <w:rFonts w:eastAsiaTheme="minorEastAsia"/>
        </w:rPr>
      </w:pPr>
      <m:oMathPara>
        <m:oMathParaPr>
          <m:jc m:val="left"/>
        </m:oMathParaPr>
        <m:oMath>
          <m:sSub>
            <m:sSubPr>
              <m:ctrlPr>
                <w:rPr>
                  <w:rFonts w:ascii="Cambria Math" w:hAnsi="Cambria Math"/>
                  <w:i/>
                </w:rPr>
              </m:ctrlPr>
            </m:sSubPr>
            <m:e>
              <m:r>
                <w:rPr>
                  <w:rFonts w:ascii="Cambria Math" w:hAnsi="Cambria Math"/>
                </w:rPr>
                <m:t>servoAngle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oMath>
      </m:oMathPara>
    </w:p>
    <w:p w14:paraId="64BB0655" w14:textId="77777777" w:rsidR="00126623" w:rsidRDefault="00126623">
      <w:r w:rsidRPr="00126623">
        <w:rPr>
          <w:noProof/>
        </w:rPr>
        <w:drawing>
          <wp:inline distT="0" distB="0" distL="0" distR="0" wp14:anchorId="658766CC" wp14:editId="167F8471">
            <wp:extent cx="5943600" cy="400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7485"/>
                    </a:xfrm>
                    <a:prstGeom prst="rect">
                      <a:avLst/>
                    </a:prstGeom>
                  </pic:spPr>
                </pic:pic>
              </a:graphicData>
            </a:graphic>
          </wp:inline>
        </w:drawing>
      </w:r>
    </w:p>
    <w:p w14:paraId="75EECEFB" w14:textId="5757E79B" w:rsidR="00126623" w:rsidRDefault="00126623">
      <w:r>
        <w:t xml:space="preserve">Figure 1a) Delta bot </w:t>
      </w:r>
      <w:r w:rsidR="009B4CEE">
        <w:t>leg</w:t>
      </w:r>
      <w:r>
        <w:t xml:space="preserve"> in two dimensions and Figure 1b) Delta bot </w:t>
      </w:r>
      <w:r w:rsidR="009B4CEE">
        <w:t>leg</w:t>
      </w:r>
      <w:r>
        <w:t xml:space="preserve"> with an ankle offset in the Z direction.</w:t>
      </w:r>
    </w:p>
    <w:sectPr w:rsidR="00126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42928" w14:textId="77777777" w:rsidR="000365CE" w:rsidRDefault="000365CE" w:rsidP="00C55D37">
      <w:pPr>
        <w:spacing w:after="0" w:line="240" w:lineRule="auto"/>
      </w:pPr>
      <w:r>
        <w:separator/>
      </w:r>
    </w:p>
  </w:endnote>
  <w:endnote w:type="continuationSeparator" w:id="0">
    <w:p w14:paraId="679779F8" w14:textId="77777777" w:rsidR="000365CE" w:rsidRDefault="000365CE" w:rsidP="00C5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E2930" w14:textId="77777777" w:rsidR="000365CE" w:rsidRDefault="000365CE" w:rsidP="00C55D37">
      <w:pPr>
        <w:spacing w:after="0" w:line="240" w:lineRule="auto"/>
      </w:pPr>
      <w:r>
        <w:separator/>
      </w:r>
    </w:p>
  </w:footnote>
  <w:footnote w:type="continuationSeparator" w:id="0">
    <w:p w14:paraId="70744E71" w14:textId="77777777" w:rsidR="000365CE" w:rsidRDefault="000365CE" w:rsidP="00C55D37">
      <w:pPr>
        <w:spacing w:after="0" w:line="240" w:lineRule="auto"/>
      </w:pPr>
      <w:r>
        <w:continuationSeparator/>
      </w:r>
    </w:p>
  </w:footnote>
  <w:footnote w:id="1">
    <w:p w14:paraId="36B72979" w14:textId="5A59A9DF" w:rsidR="00C55D37" w:rsidRPr="00C55D37" w:rsidRDefault="00C55D37">
      <w:pPr>
        <w:pStyle w:val="FootnoteText"/>
      </w:pPr>
      <w:r>
        <w:rPr>
          <w:rStyle w:val="FootnoteReference"/>
        </w:rPr>
        <w:footnoteRef/>
      </w:r>
      <w:r>
        <w:t xml:space="preserve"> The equation for the distance between two points in the XY plane, (x</w:t>
      </w:r>
      <w:r>
        <w:rPr>
          <w:vertAlign w:val="subscript"/>
        </w:rPr>
        <w:t>1</w:t>
      </w:r>
      <w:r>
        <w:t>,y</w:t>
      </w:r>
      <w:r>
        <w:rPr>
          <w:vertAlign w:val="subscript"/>
        </w:rPr>
        <w:t>1</w:t>
      </w:r>
      <w:r>
        <w:t>) and (x</w:t>
      </w:r>
      <w:r>
        <w:rPr>
          <w:vertAlign w:val="subscript"/>
        </w:rPr>
        <w:t>2</w:t>
      </w:r>
      <w:r>
        <w:t>,y</w:t>
      </w:r>
      <w:r>
        <w:rPr>
          <w:vertAlign w:val="subscript"/>
        </w:rPr>
        <w:t>2</w:t>
      </w:r>
      <w:r>
        <w:t>)</w:t>
      </w:r>
      <w:r w:rsidR="00004924">
        <w:t>,</w:t>
      </w:r>
      <w:r>
        <w:t xml:space="preserve">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w:p>
  </w:footnote>
  <w:footnote w:id="2">
    <w:p w14:paraId="22E80826" w14:textId="7F098510" w:rsidR="000005E1" w:rsidRPr="000005E1" w:rsidRDefault="000005E1">
      <w:pPr>
        <w:pStyle w:val="FootnoteText"/>
      </w:pPr>
      <w:r>
        <w:rPr>
          <w:rStyle w:val="FootnoteReference"/>
        </w:rPr>
        <w:footnoteRef/>
      </w:r>
      <w:r>
        <w:t xml:space="preserve"> Here we are using the function “atan2</w:t>
      </w:r>
      <w:r w:rsidR="00317872">
        <w:t>(</w:t>
      </w:r>
      <w:proofErr w:type="spellStart"/>
      <w:r w:rsidR="00317872">
        <w:t>y</w:t>
      </w:r>
      <w:proofErr w:type="gramStart"/>
      <w:r w:rsidR="00317872">
        <w:t>,x</w:t>
      </w:r>
      <w:proofErr w:type="spellEnd"/>
      <w:proofErr w:type="gramEnd"/>
      <w:r w:rsidR="00317872">
        <w:t>)</w:t>
      </w:r>
      <w:r>
        <w:t xml:space="preserve">” – closely related to </w:t>
      </w:r>
      <m:oMath>
        <m:sSup>
          <m:sSupPr>
            <m:ctrlPr>
              <w:rPr>
                <w:rFonts w:ascii="Cambria Math" w:hAnsi="Cambria Math"/>
              </w:rPr>
            </m:ctrlPr>
          </m:sSupPr>
          <m:e>
            <m:r>
              <m:rPr>
                <m:sty m:val="p"/>
              </m:rPr>
              <w:rPr>
                <w:rFonts w:ascii="Cambria Math" w:hAnsi="Cambria Math"/>
              </w:rPr>
              <m:t>tan</m:t>
            </m:r>
          </m:e>
          <m:sup>
            <m:r>
              <w:rPr>
                <w:rFonts w:ascii="Cambria Math" w:hAnsi="Cambria Math"/>
              </w:rPr>
              <m:t>-1</m:t>
            </m:r>
          </m:sup>
        </m:sSup>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oMath>
      <w:r w:rsidR="00861639">
        <w:t xml:space="preserve"> but with a range of return values being (-π,π].  For more information on </w:t>
      </w:r>
      <w:proofErr w:type="gramStart"/>
      <w:r w:rsidR="00861639">
        <w:t>atan2(</w:t>
      </w:r>
      <w:proofErr w:type="gramEnd"/>
      <w:r w:rsidR="00861639">
        <w:t xml:space="preserve">) see </w:t>
      </w:r>
      <w:hyperlink r:id="rId1" w:history="1">
        <w:r w:rsidR="00861639" w:rsidRPr="00747580">
          <w:rPr>
            <w:rStyle w:val="Hyperlink"/>
          </w:rPr>
          <w:t>https://en.wikipedia.org/wiki/Atan2</w:t>
        </w:r>
      </w:hyperlink>
      <w:r w:rsidR="00861639">
        <w:t xml:space="preserve">. </w:t>
      </w:r>
    </w:p>
  </w:footnote>
  <w:footnote w:id="3">
    <w:p w14:paraId="301A9DC0" w14:textId="2D301991" w:rsidR="00DE3C41" w:rsidRDefault="00DE3C41">
      <w:pPr>
        <w:pStyle w:val="FootnoteText"/>
      </w:pPr>
      <w:r>
        <w:rPr>
          <w:rStyle w:val="FootnoteReference"/>
        </w:rPr>
        <w:footnoteRef/>
      </w:r>
      <w:r>
        <w:t xml:space="preserve"> This sort of math is generally referred to as a “rotation matrix”.  For more information, see </w:t>
      </w:r>
      <w:hyperlink r:id="rId2" w:history="1">
        <w:r w:rsidRPr="00747580">
          <w:rPr>
            <w:rStyle w:val="Hyperlink"/>
          </w:rPr>
          <w:t>https://en.wikipedia.org/wiki/Rotation_matrix</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23"/>
    <w:rsid w:val="000005E1"/>
    <w:rsid w:val="00004924"/>
    <w:rsid w:val="00011232"/>
    <w:rsid w:val="000365CE"/>
    <w:rsid w:val="00051052"/>
    <w:rsid w:val="000775AE"/>
    <w:rsid w:val="000F078B"/>
    <w:rsid w:val="00126623"/>
    <w:rsid w:val="001634C0"/>
    <w:rsid w:val="0024298F"/>
    <w:rsid w:val="00276434"/>
    <w:rsid w:val="00317872"/>
    <w:rsid w:val="003545E4"/>
    <w:rsid w:val="0036447A"/>
    <w:rsid w:val="0037183A"/>
    <w:rsid w:val="003F3F20"/>
    <w:rsid w:val="00414C0E"/>
    <w:rsid w:val="00496F6E"/>
    <w:rsid w:val="00513EF1"/>
    <w:rsid w:val="00515084"/>
    <w:rsid w:val="00595F01"/>
    <w:rsid w:val="005B15B3"/>
    <w:rsid w:val="006661F7"/>
    <w:rsid w:val="006A68BE"/>
    <w:rsid w:val="006B38CB"/>
    <w:rsid w:val="00702389"/>
    <w:rsid w:val="007F438A"/>
    <w:rsid w:val="008406A6"/>
    <w:rsid w:val="00861639"/>
    <w:rsid w:val="008974E8"/>
    <w:rsid w:val="00924725"/>
    <w:rsid w:val="00937462"/>
    <w:rsid w:val="009B4CEE"/>
    <w:rsid w:val="009E1471"/>
    <w:rsid w:val="00A233B0"/>
    <w:rsid w:val="00A42CDE"/>
    <w:rsid w:val="00A77157"/>
    <w:rsid w:val="00B9121B"/>
    <w:rsid w:val="00B92A78"/>
    <w:rsid w:val="00BB40A1"/>
    <w:rsid w:val="00BD443F"/>
    <w:rsid w:val="00BF53AF"/>
    <w:rsid w:val="00C20830"/>
    <w:rsid w:val="00C41471"/>
    <w:rsid w:val="00C55D37"/>
    <w:rsid w:val="00C93CD7"/>
    <w:rsid w:val="00D401F0"/>
    <w:rsid w:val="00D475B9"/>
    <w:rsid w:val="00D5333C"/>
    <w:rsid w:val="00D7013E"/>
    <w:rsid w:val="00D93300"/>
    <w:rsid w:val="00DD1FF8"/>
    <w:rsid w:val="00DD7B6D"/>
    <w:rsid w:val="00DE3C41"/>
    <w:rsid w:val="00EB34EB"/>
    <w:rsid w:val="00FA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662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B38CB"/>
    <w:rPr>
      <w:color w:val="808080"/>
    </w:rPr>
  </w:style>
  <w:style w:type="character" w:styleId="CommentReference">
    <w:name w:val="annotation reference"/>
    <w:basedOn w:val="DefaultParagraphFont"/>
    <w:uiPriority w:val="99"/>
    <w:semiHidden/>
    <w:unhideWhenUsed/>
    <w:rsid w:val="00BD443F"/>
    <w:rPr>
      <w:sz w:val="16"/>
      <w:szCs w:val="16"/>
    </w:rPr>
  </w:style>
  <w:style w:type="paragraph" w:styleId="CommentText">
    <w:name w:val="annotation text"/>
    <w:basedOn w:val="Normal"/>
    <w:link w:val="CommentTextChar"/>
    <w:uiPriority w:val="99"/>
    <w:semiHidden/>
    <w:unhideWhenUsed/>
    <w:rsid w:val="00BD443F"/>
    <w:pPr>
      <w:spacing w:line="240" w:lineRule="auto"/>
    </w:pPr>
    <w:rPr>
      <w:sz w:val="20"/>
      <w:szCs w:val="20"/>
    </w:rPr>
  </w:style>
  <w:style w:type="character" w:customStyle="1" w:styleId="CommentTextChar">
    <w:name w:val="Comment Text Char"/>
    <w:basedOn w:val="DefaultParagraphFont"/>
    <w:link w:val="CommentText"/>
    <w:uiPriority w:val="99"/>
    <w:semiHidden/>
    <w:rsid w:val="00BD443F"/>
    <w:rPr>
      <w:sz w:val="20"/>
      <w:szCs w:val="20"/>
    </w:rPr>
  </w:style>
  <w:style w:type="paragraph" w:styleId="CommentSubject">
    <w:name w:val="annotation subject"/>
    <w:basedOn w:val="CommentText"/>
    <w:next w:val="CommentText"/>
    <w:link w:val="CommentSubjectChar"/>
    <w:uiPriority w:val="99"/>
    <w:semiHidden/>
    <w:unhideWhenUsed/>
    <w:rsid w:val="00BD443F"/>
    <w:rPr>
      <w:b/>
      <w:bCs/>
    </w:rPr>
  </w:style>
  <w:style w:type="character" w:customStyle="1" w:styleId="CommentSubjectChar">
    <w:name w:val="Comment Subject Char"/>
    <w:basedOn w:val="CommentTextChar"/>
    <w:link w:val="CommentSubject"/>
    <w:uiPriority w:val="99"/>
    <w:semiHidden/>
    <w:rsid w:val="00BD443F"/>
    <w:rPr>
      <w:b/>
      <w:bCs/>
      <w:sz w:val="20"/>
      <w:szCs w:val="20"/>
    </w:rPr>
  </w:style>
  <w:style w:type="paragraph" w:styleId="BalloonText">
    <w:name w:val="Balloon Text"/>
    <w:basedOn w:val="Normal"/>
    <w:link w:val="BalloonTextChar"/>
    <w:uiPriority w:val="99"/>
    <w:semiHidden/>
    <w:unhideWhenUsed/>
    <w:rsid w:val="00BD4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43F"/>
    <w:rPr>
      <w:rFonts w:ascii="Segoe UI" w:hAnsi="Segoe UI" w:cs="Segoe UI"/>
      <w:sz w:val="18"/>
      <w:szCs w:val="18"/>
    </w:rPr>
  </w:style>
  <w:style w:type="paragraph" w:styleId="FootnoteText">
    <w:name w:val="footnote text"/>
    <w:basedOn w:val="Normal"/>
    <w:link w:val="FootnoteTextChar"/>
    <w:uiPriority w:val="99"/>
    <w:semiHidden/>
    <w:unhideWhenUsed/>
    <w:rsid w:val="00C55D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D37"/>
    <w:rPr>
      <w:sz w:val="20"/>
      <w:szCs w:val="20"/>
    </w:rPr>
  </w:style>
  <w:style w:type="character" w:styleId="FootnoteReference">
    <w:name w:val="footnote reference"/>
    <w:basedOn w:val="DefaultParagraphFont"/>
    <w:uiPriority w:val="99"/>
    <w:semiHidden/>
    <w:unhideWhenUsed/>
    <w:rsid w:val="00C55D37"/>
    <w:rPr>
      <w:vertAlign w:val="superscript"/>
    </w:rPr>
  </w:style>
  <w:style w:type="character" w:styleId="Hyperlink">
    <w:name w:val="Hyperlink"/>
    <w:basedOn w:val="DefaultParagraphFont"/>
    <w:uiPriority w:val="99"/>
    <w:unhideWhenUsed/>
    <w:rsid w:val="00DE3C41"/>
    <w:rPr>
      <w:color w:val="0563C1" w:themeColor="hyperlink"/>
      <w:u w:val="single"/>
    </w:rPr>
  </w:style>
  <w:style w:type="character" w:styleId="FollowedHyperlink">
    <w:name w:val="FollowedHyperlink"/>
    <w:basedOn w:val="DefaultParagraphFont"/>
    <w:uiPriority w:val="99"/>
    <w:semiHidden/>
    <w:unhideWhenUsed/>
    <w:rsid w:val="0086163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662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B38CB"/>
    <w:rPr>
      <w:color w:val="808080"/>
    </w:rPr>
  </w:style>
  <w:style w:type="character" w:styleId="CommentReference">
    <w:name w:val="annotation reference"/>
    <w:basedOn w:val="DefaultParagraphFont"/>
    <w:uiPriority w:val="99"/>
    <w:semiHidden/>
    <w:unhideWhenUsed/>
    <w:rsid w:val="00BD443F"/>
    <w:rPr>
      <w:sz w:val="16"/>
      <w:szCs w:val="16"/>
    </w:rPr>
  </w:style>
  <w:style w:type="paragraph" w:styleId="CommentText">
    <w:name w:val="annotation text"/>
    <w:basedOn w:val="Normal"/>
    <w:link w:val="CommentTextChar"/>
    <w:uiPriority w:val="99"/>
    <w:semiHidden/>
    <w:unhideWhenUsed/>
    <w:rsid w:val="00BD443F"/>
    <w:pPr>
      <w:spacing w:line="240" w:lineRule="auto"/>
    </w:pPr>
    <w:rPr>
      <w:sz w:val="20"/>
      <w:szCs w:val="20"/>
    </w:rPr>
  </w:style>
  <w:style w:type="character" w:customStyle="1" w:styleId="CommentTextChar">
    <w:name w:val="Comment Text Char"/>
    <w:basedOn w:val="DefaultParagraphFont"/>
    <w:link w:val="CommentText"/>
    <w:uiPriority w:val="99"/>
    <w:semiHidden/>
    <w:rsid w:val="00BD443F"/>
    <w:rPr>
      <w:sz w:val="20"/>
      <w:szCs w:val="20"/>
    </w:rPr>
  </w:style>
  <w:style w:type="paragraph" w:styleId="CommentSubject">
    <w:name w:val="annotation subject"/>
    <w:basedOn w:val="CommentText"/>
    <w:next w:val="CommentText"/>
    <w:link w:val="CommentSubjectChar"/>
    <w:uiPriority w:val="99"/>
    <w:semiHidden/>
    <w:unhideWhenUsed/>
    <w:rsid w:val="00BD443F"/>
    <w:rPr>
      <w:b/>
      <w:bCs/>
    </w:rPr>
  </w:style>
  <w:style w:type="character" w:customStyle="1" w:styleId="CommentSubjectChar">
    <w:name w:val="Comment Subject Char"/>
    <w:basedOn w:val="CommentTextChar"/>
    <w:link w:val="CommentSubject"/>
    <w:uiPriority w:val="99"/>
    <w:semiHidden/>
    <w:rsid w:val="00BD443F"/>
    <w:rPr>
      <w:b/>
      <w:bCs/>
      <w:sz w:val="20"/>
      <w:szCs w:val="20"/>
    </w:rPr>
  </w:style>
  <w:style w:type="paragraph" w:styleId="BalloonText">
    <w:name w:val="Balloon Text"/>
    <w:basedOn w:val="Normal"/>
    <w:link w:val="BalloonTextChar"/>
    <w:uiPriority w:val="99"/>
    <w:semiHidden/>
    <w:unhideWhenUsed/>
    <w:rsid w:val="00BD4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43F"/>
    <w:rPr>
      <w:rFonts w:ascii="Segoe UI" w:hAnsi="Segoe UI" w:cs="Segoe UI"/>
      <w:sz w:val="18"/>
      <w:szCs w:val="18"/>
    </w:rPr>
  </w:style>
  <w:style w:type="paragraph" w:styleId="FootnoteText">
    <w:name w:val="footnote text"/>
    <w:basedOn w:val="Normal"/>
    <w:link w:val="FootnoteTextChar"/>
    <w:uiPriority w:val="99"/>
    <w:semiHidden/>
    <w:unhideWhenUsed/>
    <w:rsid w:val="00C55D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D37"/>
    <w:rPr>
      <w:sz w:val="20"/>
      <w:szCs w:val="20"/>
    </w:rPr>
  </w:style>
  <w:style w:type="character" w:styleId="FootnoteReference">
    <w:name w:val="footnote reference"/>
    <w:basedOn w:val="DefaultParagraphFont"/>
    <w:uiPriority w:val="99"/>
    <w:semiHidden/>
    <w:unhideWhenUsed/>
    <w:rsid w:val="00C55D37"/>
    <w:rPr>
      <w:vertAlign w:val="superscript"/>
    </w:rPr>
  </w:style>
  <w:style w:type="character" w:styleId="Hyperlink">
    <w:name w:val="Hyperlink"/>
    <w:basedOn w:val="DefaultParagraphFont"/>
    <w:uiPriority w:val="99"/>
    <w:unhideWhenUsed/>
    <w:rsid w:val="00DE3C41"/>
    <w:rPr>
      <w:color w:val="0563C1" w:themeColor="hyperlink"/>
      <w:u w:val="single"/>
    </w:rPr>
  </w:style>
  <w:style w:type="character" w:styleId="FollowedHyperlink">
    <w:name w:val="FollowedHyperlink"/>
    <w:basedOn w:val="DefaultParagraphFont"/>
    <w:uiPriority w:val="99"/>
    <w:semiHidden/>
    <w:unhideWhenUsed/>
    <w:rsid w:val="00861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Rotation_matrix" TargetMode="External"/><Relationship Id="rId1" Type="http://schemas.openxmlformats.org/officeDocument/2006/relationships/hyperlink" Target="https://en.wikipedia.org/wiki/Ata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E2F98-8B5F-4A22-9D59-1BE5FF1D0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Ford</dc:creator>
  <cp:keywords/>
  <dc:description/>
  <cp:lastModifiedBy>alan025</cp:lastModifiedBy>
  <cp:revision>32</cp:revision>
  <dcterms:created xsi:type="dcterms:W3CDTF">2017-09-19T00:47:00Z</dcterms:created>
  <dcterms:modified xsi:type="dcterms:W3CDTF">2017-09-19T19:23:00Z</dcterms:modified>
</cp:coreProperties>
</file>