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Hash Index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现在我们为数据库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实现一个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基于磁盘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的哈希表。这个哈希表负责快速搜索，而不必搜索数据库表中的每一条记录。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利用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可以实现对数据库表的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快速搜索，而不必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依次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搜索数据库表中的每一条记录。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这里使用可扩展的哈希模式(extendible hashing scheme)来实现一个哈希表。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索引(表)(index)包含了一个directory page(目录页)，该目录页包含指向bucket page(桶页面)的指针。该表将通过之前实现的缓冲池访问页面。该表包含的目录页存储了table和bucket的所有元数据。这个哈希表需要支持对满/空bucket的拆分和合并，以及在全局深度必须更改时支持directory的扩展和收缩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我们将实现如下功能：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页布局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可扩展哈希的实现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并发控制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一、页布局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该哈希表应该通过DBMS的BufferPoolManager来访问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分配内存来存储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信息。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(哈希表的)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所有内容都必须存储在磁盘页中，以便能够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通过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DiskManager读取或者写入他们。如果创建一个哈希表，并将其页写入磁盘，然后重启DBMS，则应该能够在重启之后从磁盘加载回哈希表。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为了支持在页面顶部读写哈希表bucket，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要实现两个Page类来存储哈希表的数据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需要理解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如何从BufferPoolManager中以页面的形式分配内存。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 Hash Table Directory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该类保存哈希表的所有元数据。它被划分为如下表所示的字段: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变量名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大小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描述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page_id_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自身的pageid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lsn_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日志流水号（后面并发控制将用到）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global_depth_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4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目录的全局深度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local_depths_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512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每个bucket的局部深度的数组（uint8）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bucket_page_ids_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2048 bytes</w:t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shd w:val="clear" w:color="FFFFFF" w:fill="D9D9D9"/>
          <w:lang w:val="en-US" w:eastAsia="zh-CN"/>
        </w:rPr>
        <w:t>bucket的pageid的数组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bucket_page_ids_数组将每个目录项对应的桶id映射为page_id，bucket_page_ids_中的第i个元素是第i个目录项的page_id。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我们将在头文件src/include/storage/page/hash_table_directory_page.h以及源文件src/storage/page/hash_table_directory_page.cpp中实现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Directory Page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有一点需要注意的是:</w:t>
      </w:r>
      <w:r>
        <w:rPr>
          <w:rFonts w:hint="eastAsia"/>
          <w:b/>
          <w:bCs/>
          <w:sz w:val="21"/>
          <w:szCs w:val="21"/>
          <w:lang w:val="en-US" w:eastAsia="zh-CN"/>
        </w:rPr>
        <w:t>这里的page_id_指的是就是该哈希目录页在缓冲池实现中的表示物理页的page_id_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！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 Hash Table Bucket Page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Page保存了三个数组：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occupied_ : 如果array_的第i个索引曾经被占用过，则occupied_的第i位为1。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readable_ : 如果array_的第i个索引包含一个可读值，则readable_的第i位为1。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array_ : 保存key-value对的数组。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Hash Table Bucket Page中可用的槽数取决于存储的Key和Value的类型，这里只需要支持定长的key和value即可。在单个hash table实例中，key和value的大小都是不变的，但是不同的实例中则有可能改变，例如，哈希表#1可以有32位键，而哈希表#2可以有64位键。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我们将在头文件src/include/storage/page/hash_table_bucket_page.h以及源文件src/storage/page/hash_table_bucket_page.cpp中实现Hash Table Bucket Page。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每个哈希表的Directory或Bucket页对应于从缓冲池中获取的内存页中的内容（即data_数组）。每次尝试读写页面的时候，需要使用唯一的pageid从缓冲池中获取页(page)，然后将他们重新转换(reinterpret_cast)为Directory或Bucket页，并且要在任何读写操作之后Unpin这个页面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我们将完成以下函数：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Bucket Page: - Insert - Remove - IsOccupied - IsReadable - KeyAt - ValueAt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Directory Page: - GetGlobalDepth - IncrGlobalDepth - SetLocalDepth - SetBucketPageId - GetBucketPageId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注意：与该部分有关的测试文件在container文件夹中。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补充说明：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1) static_cast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使用方法：static_cast &lt; type-id &gt; ( expression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功能：把expression转换为type-id类型，无运行时类型检查，转换存在不安全性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法：①用于类层次结构中基类和子类之间指针或引用的转换。进行上行转换（把子类的指针或引用转换成基类表示）是安全的；进行下行转换（把基类指针或引用转换成子类指针或引用）时，由于没有动态类型检查，所以是不安全的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②用于基本数据类型之间的转换，如把int转换成char，把int转换成enum。这种转换的安全性也要开发人员来保证。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③把void指针转换成目标类型的指针(不安全)。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④把任何类型的表达式转换成void类型。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void的字面意思是“无类型”，void *则为“无类型指针”，void *可以指向任何类型的数据。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使用方法：dynamic_cast &lt; type-id &gt; ( expression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说明：该运算符把expression转换成type-id类型的对象。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ype-id必须是类的指针、类的引用或者void *；如果type-id是类指针类型，那么expression也必须是一个指针，如果type-id是一个引用，那么expression也必须是一个引用。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使用场景：dynamic_cast主要用于类层次间的上行转换和下行转换，还可以用于类之间的交叉转换。 在类层次间进行上行转换时，dynamic _cast和static_cast的效果是一样的；在进行下行转换时，dynamic_cast具有类型检查的功能，比static_cast更安全。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注意事项：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dynamic_cast是动态转换，只有在基类指针转换为子类指针时才有意义。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static_cast 和 dynamic_cast 可以执行指针到指针的转换，或实例本身到实例本身的转换，但不能在实例和指针之间转换。static_cast只能提供编译时的类型安全，而dynamic_cast可以提供运行时类型安全。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3)reinpreter_cast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使用方法：reinpreter_cast &lt;type-id&gt; (expression)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说明：type-id必须是一个指针、引用、算术类型、函数指针或者成员指针。它可以把一个指针转换成一个整数，也可以把一个整数转换成一个指针（先把一个指针转换成一个整数，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把该整数转换成原类型的指针，还可以得到原先的指针值）。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reinterpret_cast 可以转换任意一个32bit整数，包括所有的指针和整数。可以把任何整数转成指针，也可以把任何指针转成整数，以及把指针转化为任意类型的指针，威力最为强大！但不能将非32bit的实例转成指针。总之，只要是32bit的东东，怎么转都行！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因为任何指针可以被转换到void*，而void*可以被向后转换到任何指针（对于static_cast&lt;&gt; 和reinterpret_cast&lt;&gt;转换都可以这样做），如果没有小心处理的话错误可能发生。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二、实现哈希表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将实现一个可扩展的哈希表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(可扩展散列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，它支持插入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，点搜索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GetValue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和删除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Remove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我们应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严格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按照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API要求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实现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Insert、GetValue和Remove，此外，不能修改VerifyIntegrity函数。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我们实现的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哈希表同时支持唯一键和非唯一键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(允许key重复出现)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。同一键不允许有重复的值。这意味着(key_0, value_0)和(key_0, value_1)可以存在于同一个哈希表中，但(key_0, value_0)和(key_0, value_0)不能存在于同一个哈希表中。如果Insert方法试图插入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有的键值对，则只返回false。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哈希表的实现隐藏了键值对的细节以及相关的比较器的信息，如下所示：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template &lt;typename KeyType, typename ValueType, typename KeyComparator&gt;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class ExtendibleHashTable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 xml:space="preserve">   // ---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FFFFFF" w:fill="D9D9D9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和键值对以及比较器有关的类已经被实现：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‘KeyType’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:哈希表中每个键的类型，键的实际大小由模板参数指定，并且取决于索引属性的数据类型。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ValueType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:哈希表中每个值的类型。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‘KeyComparator’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:该类用于比较两个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e实例的大小，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KeyComparator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在和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KeyType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有关的文件中实现。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`KeyComparator`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类型的变量本质上是函数，例如，给定两个键`KeyType key1` 和`KeyType key2`，以及一个键比较器`KeyComparator cmp`，则可以通过 `cmp(key1, key2)` 比较键。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注意，ValueType实例的值可以使用简单的==来比较。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例如，测试文件中的语句HashTableBucketPage&lt;int, int, IntComparator&gt;中就指定了这三者的类型或相应函数。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可扩展哈希表的细节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此处我们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实现Bucket的拆分/合并以及目录的增长/收缩。一些可扩展哈希的实现跳过了Bucket的合并，因为它可能在某些场景中导致抖动。不过我们这里实现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了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1. Directory Indexing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当插入哈希索引时，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希望使用最低有效位来索引目录。当然，正确使用最高有效位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索引目录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是可能的，但是使用最低有效位会使目录展开操作简单得多。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2.Splitting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如果没有插入的空间，就必须将Bucket一分为二。我们可以在桶刚满的时候就执行split。但是，参考的解决方案是只有当插入会造成页面溢出的时候才进行拆分，我们会使用这种方法。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3.Merging Buckets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当Bucket变空之后，必须要尝试合并他们。通过检查Bucket的占用及其split image，可以实现更积极地合并。但这些昂贵的检查和额外的合并会增加抖动。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为了保持相对简单，使用以下规则进行合并：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只合并空bucket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只有在buckets的split image具有相同的local depth时，才将bucket和他们的split image合并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只有local depth大于0的bucket才可以被合并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4.Directory Growing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这部分没什么规则，我们只能扩展深度或者不扩展。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5.Directory Shrinking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只有当每个bucket的local depth均严格小于global depth时，才执行目录收缩。我们可能看到其他关于目录收缩的测试，但这个测试并不重要，因为我们将local depth保存在目录页中。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性能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一个重要的有关性能的细节是只在需要时使用write lock和latches。经常使用write locks将会导致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性能下降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此外，一个潜在的优化是在bucket页面上考虑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合适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的扫描方式，这可以在某些情况下避免重复扫描。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发现检查bucket页面的许多内容通常需要进行全面扫描，因此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可以一次性收集所有这些信息。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Split image类似一个bucket的兄弟bucket，即他在装满之后分裂出来的那个bucket（也可以说两个bucket互为split image）。故在分裂合并的时候要寻找对应的split bucket，这就是前面GetSplitImageIndex函数的作用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(该函数在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hash_table_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directory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_page.cpp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中实现)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实现细节：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1.注意是如何使用缓冲池得到哈希目录的，注意src\container\hash\extendible_hash_table.cpp文件中FetchDirectoryPage函数的</w:t>
      </w:r>
    </w:p>
    <w:p>
      <w:pPr>
        <w:numPr>
          <w:ilvl w:val="0"/>
          <w:numId w:val="0"/>
        </w:numPr>
        <w:ind w:leftChars="0" w:firstLine="843" w:firstLineChars="40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ret = reinterpret_cast&lt;HashTableDirectoryPage *&gt;(page-&gt;GetData());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一句，也就是说我们先获取page的data_域的指针，然后将该指针强转为指向HashTableDirectoryPage的指针，这样对ret操作即是对HashTableDirectoryPage操作，并且相应内容会保存到page的data_域中。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2.注意向桶中插入key-value对时桶满了时扩容的步骤：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扩容的步骤如下：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检查状态，看能不能扩容。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根据需要决定是否扩容Directory。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找到当前bucket，将数据保存下来，然后初始化它。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创建并初始化一个image bucket，这里将源bucket称为split bucket。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例如目录索引001，若该索引对应桶的局部深度为1，则将其分裂后的image bucket为0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重新将数据分类并分别插入两个bucket中。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这里注意hash后key是均匀的，若此时仍然无法插入，则assert返回false，无法插入。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将所有同一级的bucket设置为相同的local depth和page。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例如有目录索引001 011 101 111，原来这4个索引指向一个桶，桶的局部深度为1，则分裂后的split bucket001和它同一层(分裂后局部深度为2了)的索引是101。image bucket 011和它同一层的是111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Unpin用过的页面，然后重新尝试调用Insert函数。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实际上这部分的关键就是理解global depth以及local depth的含义，local depth表示该桶是经过几次分裂得来的，反之也表示需要经过几回才能合并回去。另外，local depth也代表下次分裂将在二进制的第local depth位发生。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三、并发控制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到目前为止，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可以假设哈希表只支持单线程执行。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现在我们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将修改实现，使其支持多个线程同时读/写表。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需要在每个bucket中使用latches，以便当一个线程写入bucket时，其他线程不会同时读取或修改该索引。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另外，我们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允许多个读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取线程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同时读取同一个bucket。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当需要分割或合并桶时，以及全局深度发生变化时，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需要latch整个哈希表。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注意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在这个项目中有两个锁需要关注。第一个是extendible_hash_table.h中的table_latch_，它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为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可扩展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哈希表上锁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。它来自src/include/common/ RWLatch .h中的RWLatch类，它是由std::mutex实现的。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第二个是src/include/storage/page.h中的内置页面锁定功能。这是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我们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必须使用的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用于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保护桶页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的锁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。注意，要获取table_latch_上的读锁，需要从RWLatch.h中调用RLock，但是要获取bucket页上的读锁，必须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通过reinterpret_cast&lt;Page *&gt;将bucket页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重新解释为一个页指针，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再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从page.h中调用RLatch方法。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附录：可扩展哈希详细介绍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来自：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instrText xml:space="preserve"> HYPERLINK "https://www.geeksforgeeks.org/extendible-hashing-dynamic-approach-to-dbms/" </w:instrTex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https://www.geeksforgeeks.org/extendible-hashing-dynamic-approach-to-dbms/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(Extendible Hashing)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是一种动态哈希方法，这是一种非常灵活的方法，其中哈希函数也经历动态变化。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可扩展哈希的主要特征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目录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(Directories)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:目录在指针中存储桶的地址。每个目录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都会被分配一个ID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eastAsia"/>
          <w:b w:val="0"/>
          <w:bCs w:val="0"/>
          <w:sz w:val="21"/>
          <w:szCs w:val="21"/>
          <w:shd w:val="clear" w:color="auto" w:fill="auto"/>
          <w:lang w:val="en-US" w:eastAsia="zh-CN"/>
        </w:rPr>
        <w:t>ID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可能会在每次目录扩展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(Directory Expansion)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时发生更改。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桶</w:t>
      </w: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(Buckets)</w:t>
      </w:r>
      <w:r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  <w:t>:桶用于对实际数据进行哈希处理。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b/>
          <w:bCs/>
          <w:sz w:val="21"/>
          <w:szCs w:val="21"/>
          <w:shd w:val="clear" w:color="auto" w:fill="auto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shd w:val="clear" w:color="auto" w:fill="auto"/>
          <w:lang w:val="en-US" w:eastAsia="zh-CN"/>
        </w:rPr>
        <w:t>可扩展哈希的基本结构: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20950" cy="1958975"/>
            <wp:effectExtent l="0" t="0" r="317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3.可扩展哈希中的常用术语: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目录(Directories)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:目录存储指向桶的指针。每个目录都有一个唯一的ID，该ID可能在目录扩展时更改。哈希函数返回此目录ID，该目录ID用于导航到相应的桶。目录数= 2^全局深度。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桶(Buckets)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:存储键值对。目录指向桶。如果桶的局部深度小于全局深度，则有多个目录项指向该桶。(参考下面例子插入22的过程)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全局深度(Global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:它与目录相关联。它是哈希函数用来对键进行分类的数字的位数。全局深度=目录ID的位数。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局部深度(Local Depth)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 与Global Depth类似，只是Local Depth属于桶，而不是目录。根据全局深度与局部深度，可确定何时溢出并采取相应行动。局部深度始终小于或等于全局深度。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桶拆分(Bucket Splitting)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:当桶中的元素数量超过特定大小时，该桶将分为两部分。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目录扩展(Directory Expansion)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:当桶溢出时，将进行目录扩展。当溢出桶的本地深度等于全局深度时，将执行目录扩展。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4.可扩展哈希的工作流程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56535" cy="2142490"/>
            <wp:effectExtent l="0" t="0" r="571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·步骤1-分析数据元素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:数据元素可能以各种形式存在，例如整数，字符串，浮点数等。当前，让我们考虑整数类型的数据元素。例如:49。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·步骤2–转换为二进制格式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:将数据元素转换为二进制格式。对于字符串元素，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考虑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带有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起始字符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(以区分各字符)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的ASCII等效整数，然后将其转换为二进制形式。考虑整数类型的数据元素49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其二进制格式为110001。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·步骤3-检查目录的全局深度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。假设哈希目录的全局深度为3。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·步骤4―识别目录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:考虑二进制数中“全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深度”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，并将其与目录ID匹配。例如。得到的二进制文件:110001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深度为3。因此，哈希函数会返回110001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001。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5-导航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:现在，导航到目录ID为001的目录所指向的存储桶。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步骤6-插入和溢出检查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:插入元素并检查桶是否溢出。如果遇到溢出，执行步骤7，然后执行步骤8，否则，执行步骤9。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步骤7–在数据插入过程中解决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溢出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状况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:将数据插入桶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内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时，可能会发生桶溢出的情况。在这种情况下，我们需要遵循适当的程序以避免处理不当。首先，检查局部深度是小于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还是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等于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全局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深度。然后选择以下情况之一。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·情况1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:如果溢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出的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桶的局部深度等于全局深度，则需要执行目录扩展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(Directory Expansion)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以及桶拆分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。然后将全局深度和局部深度值加1。然后，分配适当的指针。目录扩展将使哈希结构中存在的目录数量增加一倍。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·情况2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:如果局部深度小于整体深度，则仅发生桶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拆分(Bucket Split)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。然后仅将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局部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深度值加1。然后，分配适当的指针。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1796415" cy="1553845"/>
            <wp:effectExtent l="0" t="0" r="3810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步骤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8-重新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哈希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拆分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后桶中的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步骤9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该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元素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被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成功散列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(哈希)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5.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基于可扩展散列的示例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现在，让我们考虑对以下元素进行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16,4,6,22,24,10,31,7,9,20,26。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桶容量(Bucket Size)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:3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哈希函数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(Hash Function)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假设全局深度为X。则哈希函数返回X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(least-significant bits,最低有效位)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211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解答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·首先，计算每个给定数字的二进制形式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16-10000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4-00100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6-00110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22-10110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24-11000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10-01010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31-11111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7-00111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9-01001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20-10100 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26-11010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·最初，global-depth和local-depth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均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为1。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global-depth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为1，二进制1位数能表示两个数字，因此目录有两项，指向两个空桶，则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哈希帧如下所示: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13610" cy="1252220"/>
            <wp:effectExtent l="0" t="0" r="571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125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·插入16: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由于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16的二进制格式是10000，全局深度是1。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因此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哈希函数返回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10000的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LSB，即O。因此，16映射到id=0的目录。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61235" cy="1290955"/>
            <wp:effectExtent l="0" t="0" r="5715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插入4和6: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4和6的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LSB都为0。因此，它们散列如下: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91080" cy="1405890"/>
            <wp:effectExtent l="0" t="0" r="4445" b="381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·插入22: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22的二进制形式是10110。它的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LSB为0。目录0指向的存储桶已满。因此，发生溢出。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257425" cy="1423035"/>
            <wp:effectExtent l="0" t="0" r="0" b="571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·按照步骤7-情况1的指示，由于“本地深度=全局深度”，桶将拆分并进行目录扩展。同样,在拆分之后，将对溢出的桶中存在的数字进行重新哈希处理。并且，由于全局深度增加1，因此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全局深度为2。因此，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会将数字16、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4、6、22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LSB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重哈希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。[16(100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4(1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6 (1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22(101</w:t>
      </w: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10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)]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。另外注意，是原来目录项为0的桶分裂了，分裂成的两个桶分别对应目录项0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，且局部深度均为2，而原来目录项为1对应的桶未分裂，因此新的目录项0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，1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都对应一个桶，且该桶局部深度不变仍为1。(桶的局部深度是它左上角的数字)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518410" cy="1615440"/>
            <wp:effectExtent l="0" t="0" r="5715" b="381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rcRect r="277" b="17697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·</w:t>
      </w:r>
      <w:r>
        <w:rPr>
          <w:rFonts w:hint="eastAsia" w:ascii="宋体" w:hAnsi="宋体" w:eastAsia="宋体" w:cs="宋体"/>
          <w:sz w:val="21"/>
          <w:szCs w:val="21"/>
        </w:rPr>
        <w:t>插入24和10: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</w:t>
      </w:r>
      <w:r>
        <w:rPr>
          <w:rFonts w:hint="eastAsia" w:ascii="宋体" w:hAnsi="宋体" w:eastAsia="宋体" w:cs="宋体"/>
          <w:sz w:val="21"/>
          <w:szCs w:val="21"/>
        </w:rPr>
        <w:t>24(110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和10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10</w:t>
      </w:r>
      <w:r>
        <w:rPr>
          <w:rFonts w:hint="eastAsia" w:ascii="宋体" w:hAnsi="宋体" w:eastAsia="宋体" w:cs="宋体"/>
          <w:sz w:val="21"/>
          <w:szCs w:val="21"/>
        </w:rPr>
        <w:t>）进行哈希处理。在这里，我们不会遇到溢出情况。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54225" cy="1775460"/>
            <wp:effectExtent l="0" t="0" r="3175" b="571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·插入31,7,9:所有这些元素[31(111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)，7 (1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11</w:t>
      </w:r>
      <w:r>
        <w:rPr>
          <w:rFonts w:hint="eastAsia" w:ascii="宋体" w:hAnsi="宋体" w:eastAsia="宋体" w:cs="宋体"/>
          <w:sz w:val="21"/>
          <w:szCs w:val="21"/>
        </w:rPr>
        <w:t>），9 (10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01</w:t>
      </w:r>
      <w:r>
        <w:rPr>
          <w:rFonts w:hint="eastAsia" w:ascii="宋体" w:hAnsi="宋体" w:eastAsia="宋体" w:cs="宋体"/>
          <w:sz w:val="21"/>
          <w:szCs w:val="21"/>
        </w:rPr>
        <w:t>）]的LSB均为01或11。因此，它们映射到01和11所指向的存储区上。在这里，我们不会遇到任何溢出情况。</w:t>
      </w: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033270" cy="1772285"/>
            <wp:effectExtent l="0" t="0" r="5080" b="889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·插入20:插入数据元素20 (101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00</w:t>
      </w:r>
      <w:r>
        <w:rPr>
          <w:rFonts w:hint="eastAsia" w:ascii="宋体" w:hAnsi="宋体" w:eastAsia="宋体" w:cs="宋体"/>
          <w:sz w:val="21"/>
          <w:szCs w:val="21"/>
        </w:rPr>
        <w:t>）将再次导致溢出问题。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2205355" cy="1743075"/>
            <wp:effectExtent l="0" t="0" r="4445" b="0"/>
            <wp:docPr id="20" name="图片 20" descr="U7HQP}15(7$KWR([0WIUY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U7HQP}15(7$KWR([0WIUY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·如步骤7-情况1所示，由于桶的本地深度=全局深度，因此目录扩展(加倍)与存储桶拆分一起发生。溢出的桶中的元素将使用新的全局深度进行重新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哈希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。现在，新的哈希表如下所示: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358390" cy="1832610"/>
            <wp:effectExtent l="0" t="0" r="3810" b="5715"/>
            <wp:docPr id="22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832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·插入26:全局深度为3。因此，考虑了26 (11</w:t>
      </w: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010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）的3个LSB。因此，26适合目录010指出的桶。发生溢出。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8375" cy="2037715"/>
            <wp:effectExtent l="0" t="0" r="0" b="635"/>
            <wp:docPr id="23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·桶溢出，并且按照步骤7-情况2的指示，由于桶的本地深度&lt;全局深度(2&lt;3)，目录没有加倍，仅是桶被拆分，溢出桶中的元素被重新哈希。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239645" cy="1741170"/>
            <wp:effectExtent l="0" t="0" r="8255" b="190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观察: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1.如果桶的局部深度小于全局深度，则将有多个目录项指针指向该桶。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2.当桶中发生溢出时，该桶将分裂，其中的所有条目都将被重新哈希。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可扩展哈希的好处: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1.数据检索更便捷(就计算而言)。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2.由于存储容量是动态增加的，因此不会出现数据丢失的问题。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3.随着哈希函数的动态变化，与此关联的旧值(分裂桶中的值)将被新的哈希函数重新哈希。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1"/>
          <w:szCs w:val="21"/>
          <w:lang w:val="en-US" w:eastAsia="zh-CN" w:bidi="ar"/>
        </w:rPr>
        <w:t>可扩展散列的局限性: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1.如果多个记录哈希在同一目录项上，使得记录分布不均匀，则目录大小可能会大大增加。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2.每个桶的尺寸是固定的。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3.当全局深度和局部深度之差变得过大时，指针将浪费内存。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4.此方法的编码很复杂。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ascii="宋体" w:hAnsi="宋体" w:eastAsia="宋体" w:cs="宋体"/>
          <w:sz w:val="21"/>
          <w:szCs w:val="21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B47386"/>
    <w:multiLevelType w:val="singleLevel"/>
    <w:tmpl w:val="84B473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AE3140D"/>
    <w:multiLevelType w:val="singleLevel"/>
    <w:tmpl w:val="BAE3140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BDBE67B1"/>
    <w:multiLevelType w:val="singleLevel"/>
    <w:tmpl w:val="BDBE67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3503"/>
    <w:rsid w:val="04AE0E7F"/>
    <w:rsid w:val="04DE1045"/>
    <w:rsid w:val="0500322F"/>
    <w:rsid w:val="05B53B29"/>
    <w:rsid w:val="05FE09DD"/>
    <w:rsid w:val="067B68D5"/>
    <w:rsid w:val="06E41E1A"/>
    <w:rsid w:val="07067C0A"/>
    <w:rsid w:val="07B57088"/>
    <w:rsid w:val="093F4ACF"/>
    <w:rsid w:val="09AC7E32"/>
    <w:rsid w:val="0A7F4544"/>
    <w:rsid w:val="0B327E36"/>
    <w:rsid w:val="0BBF65B2"/>
    <w:rsid w:val="0C1B2936"/>
    <w:rsid w:val="0D4C7570"/>
    <w:rsid w:val="0D5E27EE"/>
    <w:rsid w:val="0E282B47"/>
    <w:rsid w:val="0FC843D2"/>
    <w:rsid w:val="0FE46AE9"/>
    <w:rsid w:val="102F47A5"/>
    <w:rsid w:val="107818A1"/>
    <w:rsid w:val="10C1067D"/>
    <w:rsid w:val="11040D77"/>
    <w:rsid w:val="11506CBF"/>
    <w:rsid w:val="11B30826"/>
    <w:rsid w:val="11CE730A"/>
    <w:rsid w:val="12426F85"/>
    <w:rsid w:val="13395F2E"/>
    <w:rsid w:val="137B1F4A"/>
    <w:rsid w:val="13976AE9"/>
    <w:rsid w:val="172F7BDF"/>
    <w:rsid w:val="17BA1D80"/>
    <w:rsid w:val="189F1B70"/>
    <w:rsid w:val="1B9D7C96"/>
    <w:rsid w:val="1CA74388"/>
    <w:rsid w:val="1CCA39D3"/>
    <w:rsid w:val="1D9913FE"/>
    <w:rsid w:val="1EEC2DD1"/>
    <w:rsid w:val="21126DAC"/>
    <w:rsid w:val="213B49AC"/>
    <w:rsid w:val="21435CA3"/>
    <w:rsid w:val="218068AA"/>
    <w:rsid w:val="21BC1A50"/>
    <w:rsid w:val="223C5C8B"/>
    <w:rsid w:val="235022AC"/>
    <w:rsid w:val="238A356D"/>
    <w:rsid w:val="242728C6"/>
    <w:rsid w:val="24F12718"/>
    <w:rsid w:val="25F05390"/>
    <w:rsid w:val="26606979"/>
    <w:rsid w:val="26863FAA"/>
    <w:rsid w:val="26AE23C0"/>
    <w:rsid w:val="26E60E97"/>
    <w:rsid w:val="28192516"/>
    <w:rsid w:val="2A9D615E"/>
    <w:rsid w:val="2ACB0579"/>
    <w:rsid w:val="2B2100A0"/>
    <w:rsid w:val="2B745D50"/>
    <w:rsid w:val="2CF036D4"/>
    <w:rsid w:val="2D1E1A5F"/>
    <w:rsid w:val="2D2C02E7"/>
    <w:rsid w:val="2D391772"/>
    <w:rsid w:val="2DCF24E5"/>
    <w:rsid w:val="2E490F1B"/>
    <w:rsid w:val="2F7A790C"/>
    <w:rsid w:val="3084396D"/>
    <w:rsid w:val="31501BBA"/>
    <w:rsid w:val="319604A2"/>
    <w:rsid w:val="32197A48"/>
    <w:rsid w:val="33203B49"/>
    <w:rsid w:val="340F0B5C"/>
    <w:rsid w:val="344339AC"/>
    <w:rsid w:val="34546994"/>
    <w:rsid w:val="3457451C"/>
    <w:rsid w:val="369B1C7F"/>
    <w:rsid w:val="36E212E7"/>
    <w:rsid w:val="377813A3"/>
    <w:rsid w:val="37AD6D40"/>
    <w:rsid w:val="3A18279B"/>
    <w:rsid w:val="3B291006"/>
    <w:rsid w:val="3CA302F6"/>
    <w:rsid w:val="3CB14113"/>
    <w:rsid w:val="3CB543A1"/>
    <w:rsid w:val="3CBC6FB4"/>
    <w:rsid w:val="3DE00B01"/>
    <w:rsid w:val="3E3F180A"/>
    <w:rsid w:val="3E4045AB"/>
    <w:rsid w:val="3ED07647"/>
    <w:rsid w:val="40541732"/>
    <w:rsid w:val="416062C7"/>
    <w:rsid w:val="42E702CC"/>
    <w:rsid w:val="436B2645"/>
    <w:rsid w:val="439523B0"/>
    <w:rsid w:val="44F55962"/>
    <w:rsid w:val="457B0E96"/>
    <w:rsid w:val="45A64003"/>
    <w:rsid w:val="45EB786A"/>
    <w:rsid w:val="45F14B36"/>
    <w:rsid w:val="468D2B7C"/>
    <w:rsid w:val="46F11C71"/>
    <w:rsid w:val="470627DF"/>
    <w:rsid w:val="47D95526"/>
    <w:rsid w:val="4886743E"/>
    <w:rsid w:val="498320FB"/>
    <w:rsid w:val="49F106B7"/>
    <w:rsid w:val="4AF1016B"/>
    <w:rsid w:val="4BA13427"/>
    <w:rsid w:val="4CB71E8B"/>
    <w:rsid w:val="4D08075C"/>
    <w:rsid w:val="4DAD7D30"/>
    <w:rsid w:val="4DAF1405"/>
    <w:rsid w:val="4E826CE9"/>
    <w:rsid w:val="4ECC17F8"/>
    <w:rsid w:val="4F5A5D98"/>
    <w:rsid w:val="4F9A5901"/>
    <w:rsid w:val="51791C3A"/>
    <w:rsid w:val="537855B5"/>
    <w:rsid w:val="541B246D"/>
    <w:rsid w:val="55821D01"/>
    <w:rsid w:val="55DF3977"/>
    <w:rsid w:val="563D28FB"/>
    <w:rsid w:val="578B147B"/>
    <w:rsid w:val="59AA102D"/>
    <w:rsid w:val="5A0C0796"/>
    <w:rsid w:val="5B0E75A0"/>
    <w:rsid w:val="5B4152A2"/>
    <w:rsid w:val="5BF847BD"/>
    <w:rsid w:val="5D577923"/>
    <w:rsid w:val="5D8B1EAA"/>
    <w:rsid w:val="5E5624DC"/>
    <w:rsid w:val="5F767954"/>
    <w:rsid w:val="60864893"/>
    <w:rsid w:val="608B28FE"/>
    <w:rsid w:val="61952AF9"/>
    <w:rsid w:val="61FD782C"/>
    <w:rsid w:val="622435B1"/>
    <w:rsid w:val="628A78AD"/>
    <w:rsid w:val="63F5050F"/>
    <w:rsid w:val="642C48AE"/>
    <w:rsid w:val="65145F23"/>
    <w:rsid w:val="65B73581"/>
    <w:rsid w:val="65C70391"/>
    <w:rsid w:val="65CF1EA4"/>
    <w:rsid w:val="66C24C1E"/>
    <w:rsid w:val="671E1C9F"/>
    <w:rsid w:val="674E0453"/>
    <w:rsid w:val="6A303F50"/>
    <w:rsid w:val="6AE54B52"/>
    <w:rsid w:val="6DD56445"/>
    <w:rsid w:val="6E62626B"/>
    <w:rsid w:val="6F875331"/>
    <w:rsid w:val="711C5CD1"/>
    <w:rsid w:val="71BE6AFD"/>
    <w:rsid w:val="72BE2E65"/>
    <w:rsid w:val="7444206B"/>
    <w:rsid w:val="746C728A"/>
    <w:rsid w:val="75010110"/>
    <w:rsid w:val="75AB1760"/>
    <w:rsid w:val="75EF6F7A"/>
    <w:rsid w:val="768411D7"/>
    <w:rsid w:val="76F25645"/>
    <w:rsid w:val="77F02F4B"/>
    <w:rsid w:val="78C25D64"/>
    <w:rsid w:val="79296852"/>
    <w:rsid w:val="79B8610B"/>
    <w:rsid w:val="7BA308BA"/>
    <w:rsid w:val="7C1D324C"/>
    <w:rsid w:val="7D56692E"/>
    <w:rsid w:val="7E7D219B"/>
    <w:rsid w:val="7EA44835"/>
    <w:rsid w:val="7F22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2022-02-25T08:22:00Z</dcterms:created>
  <dc:creator>frey</dc:creator>
  <cp:lastModifiedBy>hankel</cp:lastModifiedBy>
  <dcterms:modified xsi:type="dcterms:W3CDTF">2022-03-01T04:33:03Z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