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Hash 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现在我们为数据库</w:t>
      </w:r>
      <w:r>
        <w:rPr>
          <w:rFonts w:hint="default"/>
          <w:b w:val="0"/>
          <w:bCs w:val="0"/>
          <w:lang w:val="en-US" w:eastAsia="zh-CN"/>
        </w:rPr>
        <w:t>实现一个</w:t>
      </w:r>
      <w:r>
        <w:rPr>
          <w:rFonts w:hint="eastAsia"/>
          <w:b w:val="0"/>
          <w:bCs w:val="0"/>
          <w:lang w:val="en-US" w:eastAsia="zh-CN"/>
        </w:rPr>
        <w:t>基于磁盘</w:t>
      </w:r>
      <w:r>
        <w:rPr>
          <w:rFonts w:hint="default"/>
          <w:b w:val="0"/>
          <w:bCs w:val="0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lang w:val="en-US" w:eastAsia="zh-CN"/>
        </w:rPr>
        <w:t>利用</w:t>
      </w:r>
      <w:r>
        <w:rPr>
          <w:rFonts w:hint="default"/>
          <w:b w:val="0"/>
          <w:bCs w:val="0"/>
          <w:lang w:val="en-US" w:eastAsia="zh-CN"/>
        </w:rPr>
        <w:t>哈希表</w:t>
      </w:r>
      <w:r>
        <w:rPr>
          <w:rFonts w:hint="eastAsia"/>
          <w:b w:val="0"/>
          <w:bCs w:val="0"/>
          <w:lang w:val="en-US" w:eastAsia="zh-CN"/>
        </w:rPr>
        <w:t>可以实现对数据库表的</w:t>
      </w:r>
      <w:r>
        <w:rPr>
          <w:rFonts w:hint="default"/>
          <w:b w:val="0"/>
          <w:bCs w:val="0"/>
          <w:lang w:val="en-US" w:eastAsia="zh-CN"/>
        </w:rPr>
        <w:t>快速搜索，而不必</w:t>
      </w:r>
      <w:r>
        <w:rPr>
          <w:rFonts w:hint="eastAsia"/>
          <w:b w:val="0"/>
          <w:bCs w:val="0"/>
          <w:lang w:val="en-US" w:eastAsia="zh-CN"/>
        </w:rPr>
        <w:t>依次</w:t>
      </w:r>
      <w:r>
        <w:rPr>
          <w:rFonts w:hint="default"/>
          <w:b w:val="0"/>
          <w:bCs w:val="0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索引包含了一个directory page(目录页)，该目录页包含指向bucket page(桶页面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)的指针。该表将通过第一个实现中的缓冲池访问页面。该表包含的目录页存储了table和bucket的所有元数据。这个哈希表需要支持对满/空bucket的拆分和合并，以及在全局深度必须更改时支持directory的扩展和收缩。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E09DD"/>
    <w:rsid w:val="07B57088"/>
    <w:rsid w:val="0B327E36"/>
    <w:rsid w:val="223C5C8B"/>
    <w:rsid w:val="24F12718"/>
    <w:rsid w:val="340F0B5C"/>
    <w:rsid w:val="369B1C7F"/>
    <w:rsid w:val="416062C7"/>
    <w:rsid w:val="4F5A5D98"/>
    <w:rsid w:val="578B147B"/>
    <w:rsid w:val="7BA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2022-02-25T09:01:29Z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