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F6B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1.Two Sum</w:t>
      </w:r>
    </w:p>
    <w:p w14:paraId="69C709A6">
      <w:r>
        <w:drawing>
          <wp:inline distT="0" distB="0" distL="114300" distR="114300">
            <wp:extent cx="4919980" cy="2256790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C7BE"/>
    <w:p w14:paraId="548B1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88.Merge Sorted Array</w:t>
      </w:r>
    </w:p>
    <w:p w14:paraId="76EB7E66">
      <w:r>
        <w:drawing>
          <wp:inline distT="0" distB="0" distL="114300" distR="114300">
            <wp:extent cx="5078730" cy="2111375"/>
            <wp:effectExtent l="0" t="0" r="762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873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1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为什么该算法可以确保nums1数组中的元素不被覆盖？看本题的代码，初始时，由于n&gt;=0，所以m+n-1&gt;=m-1，即cur&gt;=p。①如果n=0，则cur=p，并且两个while循环都无需进入，自然没有元素覆盖问题。②如果n&gt;0，初始时即有cur&gt;p，对于第一个while循环，进入后cur一定减1。而cur比p大n，为了让cur追上p，考虑最极限的情况，进入第一个while循环后一直出现的是q减1的情况，由于代码1处会判断q&gt;=0，因此循环n次后会退出，因此在循环1中会一直保持cur&gt;p，而第一个循环后q=-1&lt;0，第二个while循环不会进入。极限情况尚且如此，因此cur一定不会追上p，因此不会出现未处理的元素被覆盖的情况。</w:t>
      </w:r>
    </w:p>
    <w:p w14:paraId="6B4E6D01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048885" cy="1945640"/>
            <wp:effectExtent l="0" t="0" r="8890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19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40D85"/>
    <w:rsid w:val="0C00528F"/>
    <w:rsid w:val="0C054100"/>
    <w:rsid w:val="0CA77BFB"/>
    <w:rsid w:val="1E256B95"/>
    <w:rsid w:val="2BC317AE"/>
    <w:rsid w:val="2BCA0908"/>
    <w:rsid w:val="2D6B0B0E"/>
    <w:rsid w:val="43110E53"/>
    <w:rsid w:val="49D015F5"/>
    <w:rsid w:val="52F50027"/>
    <w:rsid w:val="587A0EC6"/>
    <w:rsid w:val="7B2F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232</Characters>
  <Lines>0</Lines>
  <Paragraphs>0</Paragraphs>
  <TotalTime>289</TotalTime>
  <ScaleCrop>false</ScaleCrop>
  <LinksUpToDate>false</LinksUpToDate>
  <CharactersWithSpaces>235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2025-10-21T01:40:00Z</dcterms:created>
  <dc:creator>frey</dc:creator>
  <cp:lastModifiedBy>hankel</cp:lastModifiedBy>
  <dcterms:modified xsi:type="dcterms:W3CDTF">2025-10-24T09:21:23Z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eyJoZGlkIjoiNjZiZjBjN2YyM2Q3YWZkOGVjZTIzYzdkYTU5OGViNmIiLCJ1c2VySWQiOiIyNDM0ODM1NTcifQ==</vt:lpwstr>
  </property>
  <property fmtid="{D5CDD505-2E9C-101B-9397-08002B2CF9AE}" pid="4" name="ICV">
    <vt:lpwstr>CACBC0496213432E881961D7FE8D955B_12</vt:lpwstr>
  </property>
</Properties>
</file>