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0422" w14:textId="7E04F965" w:rsidR="00A51BA6" w:rsidRPr="001B7F90" w:rsidRDefault="00A51BA6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第二组</w:t>
      </w:r>
    </w:p>
    <w:p w14:paraId="1FE09520" w14:textId="2C3D6E5F" w:rsidR="00A51BA6" w:rsidRPr="001B7F90" w:rsidRDefault="00A51BA6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三、判断题</w:t>
      </w:r>
    </w:p>
    <w:p w14:paraId="4BC005D5" w14:textId="65E5EE42" w:rsidR="00A51BA6" w:rsidRPr="001B7F90" w:rsidRDefault="00A51BA6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3</w:t>
      </w:r>
      <w:r w:rsidRPr="001B7F90">
        <w:rPr>
          <w:sz w:val="30"/>
          <w:szCs w:val="30"/>
        </w:rPr>
        <w:t>.</w:t>
      </w:r>
      <w:r w:rsidRPr="001B7F90">
        <w:rPr>
          <w:rFonts w:hint="eastAsia"/>
          <w:sz w:val="30"/>
          <w:szCs w:val="30"/>
        </w:rPr>
        <w:t>参考</w:t>
      </w:r>
      <w:r w:rsidR="00000000">
        <w:fldChar w:fldCharType="begin"/>
      </w:r>
      <w:r w:rsidR="00000000">
        <w:instrText xml:space="preserve"> HYPERLINK "https://blog.csdn.net/lilil371324/article/details/51241580" </w:instrText>
      </w:r>
      <w:r w:rsidR="00000000">
        <w:fldChar w:fldCharType="separate"/>
      </w:r>
      <w:r w:rsidRPr="001B7F90">
        <w:rPr>
          <w:rStyle w:val="a3"/>
          <w:sz w:val="30"/>
          <w:szCs w:val="30"/>
        </w:rPr>
        <w:t>https://blog.csdn.net/lilil371324/article/details/51241580</w:t>
      </w:r>
      <w:r w:rsidR="00000000">
        <w:rPr>
          <w:rStyle w:val="a3"/>
          <w:sz w:val="30"/>
          <w:szCs w:val="30"/>
        </w:rPr>
        <w:fldChar w:fldCharType="end"/>
      </w:r>
    </w:p>
    <w:p w14:paraId="4EEFE2FB" w14:textId="5B9D8762" w:rsidR="00A51BA6" w:rsidRPr="001B7F90" w:rsidRDefault="00000000">
      <w:pPr>
        <w:rPr>
          <w:sz w:val="30"/>
          <w:szCs w:val="30"/>
        </w:rPr>
      </w:pPr>
      <w:hyperlink r:id="rId4" w:history="1">
        <w:r w:rsidR="00A51BA6" w:rsidRPr="001B7F90">
          <w:rPr>
            <w:rStyle w:val="a3"/>
            <w:sz w:val="30"/>
            <w:szCs w:val="30"/>
          </w:rPr>
          <w:t>http://www.51gjie.com/java/7.html</w:t>
        </w:r>
      </w:hyperlink>
    </w:p>
    <w:p w14:paraId="1136C002" w14:textId="7CA65320" w:rsidR="00A51BA6" w:rsidRPr="001B7F90" w:rsidRDefault="00000000">
      <w:pPr>
        <w:rPr>
          <w:sz w:val="30"/>
          <w:szCs w:val="30"/>
        </w:rPr>
      </w:pPr>
      <w:hyperlink r:id="rId5" w:history="1">
        <w:r w:rsidR="00A51BA6" w:rsidRPr="001B7F90">
          <w:rPr>
            <w:rStyle w:val="a3"/>
            <w:sz w:val="30"/>
            <w:szCs w:val="30"/>
          </w:rPr>
          <w:t>https://www.runoob.com/java/java-variable-types.html</w:t>
        </w:r>
      </w:hyperlink>
    </w:p>
    <w:p w14:paraId="726348C4" w14:textId="4579F390" w:rsidR="00A51BA6" w:rsidRPr="001B7F90" w:rsidRDefault="00A51BA6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有一个表格很好:</w:t>
      </w:r>
    </w:p>
    <w:p w14:paraId="7281ABB5" w14:textId="4A90D23B" w:rsidR="00A51BA6" w:rsidRPr="001B7F90" w:rsidRDefault="00207731">
      <w:pPr>
        <w:rPr>
          <w:sz w:val="30"/>
          <w:szCs w:val="30"/>
        </w:rPr>
      </w:pPr>
      <w:r w:rsidRPr="001B7F90">
        <w:rPr>
          <w:noProof/>
          <w:sz w:val="30"/>
          <w:szCs w:val="30"/>
        </w:rPr>
        <w:drawing>
          <wp:inline distT="0" distB="0" distL="0" distR="0" wp14:anchorId="551784CA" wp14:editId="49D9FB77">
            <wp:extent cx="5274310" cy="2774315"/>
            <wp:effectExtent l="0" t="0" r="2540" b="6985"/>
            <wp:docPr id="1" name="图片 1" descr="Java变量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变量类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C850" w14:textId="77777777" w:rsidR="00207731" w:rsidRPr="001B7F90" w:rsidRDefault="00207731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 xml:space="preserve">静态变量：static修饰 </w:t>
      </w:r>
    </w:p>
    <w:p w14:paraId="30DDFEA5" w14:textId="78FD052D" w:rsidR="00207731" w:rsidRPr="001B7F90" w:rsidRDefault="00207731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常量：用final或者final</w:t>
      </w:r>
      <w:r w:rsidRPr="001B7F90">
        <w:rPr>
          <w:sz w:val="30"/>
          <w:szCs w:val="30"/>
        </w:rPr>
        <w:t xml:space="preserve"> </w:t>
      </w:r>
      <w:r w:rsidRPr="001B7F90">
        <w:rPr>
          <w:rFonts w:hint="eastAsia"/>
          <w:sz w:val="30"/>
          <w:szCs w:val="30"/>
        </w:rPr>
        <w:t>static修饰</w:t>
      </w:r>
    </w:p>
    <w:p w14:paraId="1DBC98FE" w14:textId="1E148FA7" w:rsidR="003A503A" w:rsidRPr="001B7F90" w:rsidRDefault="003A503A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实例变量=成员变量</w:t>
      </w:r>
    </w:p>
    <w:p w14:paraId="15D7CAD1" w14:textId="4F7833BE" w:rsidR="003A503A" w:rsidRPr="001B7F90" w:rsidRDefault="003A503A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类变量=静态变量</w:t>
      </w:r>
    </w:p>
    <w:p w14:paraId="5165D2BE" w14:textId="5FB33D7C" w:rsidR="00E42CAB" w:rsidRPr="001B7F90" w:rsidRDefault="00E42CAB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4</w:t>
      </w:r>
      <w:r w:rsidRPr="001B7F90">
        <w:rPr>
          <w:sz w:val="30"/>
          <w:szCs w:val="30"/>
        </w:rPr>
        <w:t>.</w:t>
      </w:r>
      <w:r w:rsidRPr="001B7F90">
        <w:rPr>
          <w:rFonts w:hint="eastAsia"/>
          <w:sz w:val="30"/>
          <w:szCs w:val="30"/>
        </w:rPr>
        <w:t>在</w:t>
      </w:r>
      <w:proofErr w:type="spellStart"/>
      <w:r w:rsidRPr="001B7F90">
        <w:rPr>
          <w:rFonts w:hint="eastAsia"/>
          <w:sz w:val="30"/>
          <w:szCs w:val="30"/>
        </w:rPr>
        <w:t>i</w:t>
      </w:r>
      <w:proofErr w:type="spellEnd"/>
      <w:r w:rsidRPr="001B7F90">
        <w:rPr>
          <w:sz w:val="30"/>
          <w:szCs w:val="30"/>
        </w:rPr>
        <w:t>=i+1;</w:t>
      </w:r>
      <w:r w:rsidRPr="001B7F90">
        <w:rPr>
          <w:rFonts w:hint="eastAsia"/>
          <w:sz w:val="30"/>
          <w:szCs w:val="30"/>
        </w:rPr>
        <w:t>处会有错误提示：无法由int转换为byte</w:t>
      </w:r>
    </w:p>
    <w:p w14:paraId="52E18929" w14:textId="5302B96E" w:rsidR="00BC54AB" w:rsidRPr="001B7F90" w:rsidRDefault="00BC54AB" w:rsidP="00EE0247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如果</w:t>
      </w:r>
      <w:proofErr w:type="gramStart"/>
      <w:r w:rsidRPr="001B7F90">
        <w:rPr>
          <w:rFonts w:hint="eastAsia"/>
          <w:sz w:val="30"/>
          <w:szCs w:val="30"/>
        </w:rPr>
        <w:t>强转可以</w:t>
      </w:r>
      <w:proofErr w:type="gramEnd"/>
      <w:r w:rsidRPr="001B7F90">
        <w:rPr>
          <w:rFonts w:hint="eastAsia"/>
          <w:sz w:val="30"/>
          <w:szCs w:val="30"/>
        </w:rPr>
        <w:t>通过编译：</w:t>
      </w:r>
    </w:p>
    <w:p w14:paraId="629A55E2" w14:textId="77777777" w:rsidR="00EE0247" w:rsidRPr="001B7F90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=(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proofErr w:type="gram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127;</w:t>
      </w:r>
      <w:proofErr w:type="gramEnd"/>
    </w:p>
    <w:p w14:paraId="55DDAF58" w14:textId="77777777" w:rsidR="00EE0247" w:rsidRPr="001B7F90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=(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 (</w:t>
      </w:r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+1</w:t>
      </w:r>
      <w:proofErr w:type="gram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7D01BB35" w14:textId="349CA08E" w:rsidR="00BC54AB" w:rsidRPr="001B7F90" w:rsidRDefault="00EE0247" w:rsidP="00EE0247">
      <w:pPr>
        <w:rPr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 w:rsidRPr="001B7F90"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 w:rsidR="00BC54AB" w:rsidRPr="001B7F90">
        <w:rPr>
          <w:rFonts w:hint="eastAsia"/>
          <w:sz w:val="30"/>
          <w:szCs w:val="30"/>
        </w:rPr>
        <w:t>输出-</w:t>
      </w:r>
      <w:r w:rsidR="00BC54AB" w:rsidRPr="001B7F90">
        <w:rPr>
          <w:sz w:val="30"/>
          <w:szCs w:val="30"/>
        </w:rPr>
        <w:t>128</w:t>
      </w:r>
    </w:p>
    <w:p w14:paraId="597F8941" w14:textId="52F323B4" w:rsidR="00EE0247" w:rsidRPr="001B7F90" w:rsidRDefault="00EE0247" w:rsidP="00BC54AB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lastRenderedPageBreak/>
        <w:t>另一种错误写法：</w:t>
      </w:r>
    </w:p>
    <w:p w14:paraId="127B466B" w14:textId="77777777" w:rsidR="00EE0247" w:rsidRPr="001B7F90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=(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proofErr w:type="gram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127;</w:t>
      </w:r>
      <w:proofErr w:type="gramEnd"/>
    </w:p>
    <w:p w14:paraId="1E493FDB" w14:textId="096CC576" w:rsidR="00EE0247" w:rsidRPr="001B7F90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1B7F90"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(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)</w:t>
      </w:r>
      <w:r w:rsidRPr="001B7F90"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i</w:t>
      </w:r>
      <w:r w:rsidRPr="001B7F90"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+1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 w:rsidR="00424C13" w:rsidRPr="001B7F90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="00424C13" w:rsidRPr="001B7F90">
        <w:rPr>
          <w:rFonts w:ascii="Consolas" w:hAnsi="Consolas" w:cs="Consolas" w:hint="eastAsia"/>
          <w:color w:val="000000"/>
          <w:kern w:val="0"/>
          <w:sz w:val="30"/>
          <w:szCs w:val="30"/>
        </w:rPr>
        <w:t>该处也会提示无法从</w:t>
      </w:r>
      <w:r w:rsidR="00424C13" w:rsidRPr="001B7F90">
        <w:rPr>
          <w:rFonts w:ascii="Consolas" w:hAnsi="Consolas" w:cs="Consolas" w:hint="eastAsia"/>
          <w:color w:val="000000"/>
          <w:kern w:val="0"/>
          <w:sz w:val="30"/>
          <w:szCs w:val="30"/>
        </w:rPr>
        <w:t>i</w:t>
      </w:r>
      <w:r w:rsidR="00424C13" w:rsidRPr="001B7F90">
        <w:rPr>
          <w:rFonts w:ascii="Consolas" w:hAnsi="Consolas" w:cs="Consolas"/>
          <w:color w:val="000000"/>
          <w:kern w:val="0"/>
          <w:sz w:val="30"/>
          <w:szCs w:val="30"/>
        </w:rPr>
        <w:t>nt</w:t>
      </w:r>
      <w:r w:rsidR="00424C13" w:rsidRPr="001B7F90">
        <w:rPr>
          <w:rFonts w:ascii="Consolas" w:hAnsi="Consolas" w:cs="Consolas" w:hint="eastAsia"/>
          <w:color w:val="000000"/>
          <w:kern w:val="0"/>
          <w:sz w:val="30"/>
          <w:szCs w:val="30"/>
        </w:rPr>
        <w:t>转为</w:t>
      </w:r>
      <w:r w:rsidR="00424C13" w:rsidRPr="001B7F90">
        <w:rPr>
          <w:rFonts w:ascii="Consolas" w:hAnsi="Consolas" w:cs="Consolas" w:hint="eastAsia"/>
          <w:color w:val="000000"/>
          <w:kern w:val="0"/>
          <w:sz w:val="30"/>
          <w:szCs w:val="30"/>
        </w:rPr>
        <w:t>byte</w:t>
      </w:r>
    </w:p>
    <w:p w14:paraId="54AD9146" w14:textId="15FE30B0" w:rsidR="00EE0247" w:rsidRPr="001B7F90" w:rsidRDefault="00EE0247" w:rsidP="00EE0247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 w:rsidRPr="001B7F90"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proofErr w:type="gram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539E97B8" w14:textId="6B6A03A8" w:rsidR="005F0F0A" w:rsidRDefault="00174220" w:rsidP="00EE024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 w:rsidRPr="001B7F90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7</w:t>
      </w:r>
      <w:r w:rsidRPr="001B7F90">
        <w:rPr>
          <w:rFonts w:asciiTheme="minorEastAsia" w:hAnsiTheme="minorEastAsia" w:cs="Consolas"/>
          <w:color w:val="000000"/>
          <w:kern w:val="0"/>
          <w:sz w:val="30"/>
          <w:szCs w:val="30"/>
        </w:rPr>
        <w:t>.</w:t>
      </w:r>
      <w:r w:rsidRPr="001B7F90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局部变量赋值后才能使用</w:t>
      </w:r>
    </w:p>
    <w:p w14:paraId="5D1B426F" w14:textId="06D21310" w:rsidR="0026680C" w:rsidRPr="001B7F90" w:rsidRDefault="0026680C" w:rsidP="00EE024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1</w:t>
      </w:r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>1.</w:t>
      </w: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i</w:t>
      </w:r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 xml:space="preserve">nt[] </w:t>
      </w:r>
      <w:proofErr w:type="spellStart"/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>intArray</w:t>
      </w:r>
      <w:proofErr w:type="spellEnd"/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>[];</w:t>
      </w:r>
      <w:r w:rsidR="005222FF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声明了二维数组</w:t>
      </w:r>
      <w:r w:rsidR="00CE60B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，还可以写成：</w:t>
      </w:r>
      <w:r w:rsidR="00CE60B3" w:rsidRPr="00CE60B3">
        <w:rPr>
          <w:rFonts w:asciiTheme="minorEastAsia" w:hAnsiTheme="minorEastAsia" w:cs="Consolas"/>
          <w:color w:val="000000"/>
          <w:kern w:val="0"/>
          <w:sz w:val="30"/>
          <w:szCs w:val="30"/>
        </w:rPr>
        <w:t xml:space="preserve">int[][] </w:t>
      </w:r>
      <w:proofErr w:type="spellStart"/>
      <w:r w:rsidR="00CE60B3" w:rsidRPr="00CE60B3">
        <w:rPr>
          <w:rFonts w:asciiTheme="minorEastAsia" w:hAnsiTheme="minorEastAsia" w:cs="Consolas"/>
          <w:color w:val="000000"/>
          <w:kern w:val="0"/>
          <w:sz w:val="30"/>
          <w:szCs w:val="30"/>
        </w:rPr>
        <w:t>intArray</w:t>
      </w:r>
      <w:proofErr w:type="spellEnd"/>
      <w:r w:rsidR="00CE60B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以及</w:t>
      </w:r>
      <w:r w:rsidR="00827FCE" w:rsidRPr="00827FCE">
        <w:rPr>
          <w:rFonts w:asciiTheme="minorEastAsia" w:hAnsiTheme="minorEastAsia" w:cs="Consolas"/>
          <w:color w:val="000000"/>
          <w:kern w:val="0"/>
          <w:sz w:val="30"/>
          <w:szCs w:val="30"/>
        </w:rPr>
        <w:t xml:space="preserve">int </w:t>
      </w:r>
      <w:proofErr w:type="spellStart"/>
      <w:r w:rsidR="00827FCE" w:rsidRPr="00827FCE">
        <w:rPr>
          <w:rFonts w:asciiTheme="minorEastAsia" w:hAnsiTheme="minorEastAsia" w:cs="Consolas"/>
          <w:color w:val="000000"/>
          <w:kern w:val="0"/>
          <w:sz w:val="30"/>
          <w:szCs w:val="30"/>
        </w:rPr>
        <w:t>intArray</w:t>
      </w:r>
      <w:proofErr w:type="spellEnd"/>
      <w:r w:rsidR="00827FCE" w:rsidRPr="00827FCE">
        <w:rPr>
          <w:rFonts w:asciiTheme="minorEastAsia" w:hAnsiTheme="minorEastAsia" w:cs="Consolas"/>
          <w:color w:val="000000"/>
          <w:kern w:val="0"/>
          <w:sz w:val="30"/>
          <w:szCs w:val="30"/>
        </w:rPr>
        <w:t>[][]</w:t>
      </w:r>
    </w:p>
    <w:sectPr w:rsidR="0026680C" w:rsidRPr="001B7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3B"/>
    <w:rsid w:val="00033415"/>
    <w:rsid w:val="0008143B"/>
    <w:rsid w:val="00174220"/>
    <w:rsid w:val="001B7F90"/>
    <w:rsid w:val="00207731"/>
    <w:rsid w:val="0026680C"/>
    <w:rsid w:val="003A503A"/>
    <w:rsid w:val="00424C13"/>
    <w:rsid w:val="005222FF"/>
    <w:rsid w:val="00552394"/>
    <w:rsid w:val="005F0F0A"/>
    <w:rsid w:val="00827FCE"/>
    <w:rsid w:val="00A51BA6"/>
    <w:rsid w:val="00BC54AB"/>
    <w:rsid w:val="00C45359"/>
    <w:rsid w:val="00CE60B3"/>
    <w:rsid w:val="00E42CAB"/>
    <w:rsid w:val="00EE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33F"/>
  <w15:chartTrackingRefBased/>
  <w15:docId w15:val="{03E306BE-519E-435F-BA74-8BB54754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B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runoob.com/java/java-variable-types.html" TargetMode="External"/><Relationship Id="rId4" Type="http://schemas.openxmlformats.org/officeDocument/2006/relationships/hyperlink" Target="http://www.51gjie.com/java/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15</cp:revision>
  <dcterms:created xsi:type="dcterms:W3CDTF">2022-09-03T11:35:00Z</dcterms:created>
  <dcterms:modified xsi:type="dcterms:W3CDTF">2022-09-03T13:19:00Z</dcterms:modified>
</cp:coreProperties>
</file>