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Evaluación para Seleccionar a la Unidad Económica</w:t>
      </w:r>
    </w:p>
    <w:p>
      <w:pPr/>
      <w:r>
        <w:rPr>
          <w:sz w:val="28"/>
          <w:szCs w:val="28"/>
          <w:b w:val="1"/>
          <w:bCs w:val="1"/>
        </w:rPr>
        <w:t xml:space="preserve">Anexo 2.1</w:t>
      </w:r>
    </w:p>
    <w:p/>
    <w:p>
      <w:pPr/>
      <w:r>
        <w:rPr>
          <w:sz w:val="24"/>
          <w:szCs w:val="24"/>
          <w:b w:val="1"/>
          <w:bCs w:val="1"/>
        </w:rPr>
        <w:t xml:space="preserve">Información General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Unidad Económica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df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das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Fecha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0005-04-05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1 - Situación Legal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legalmente_constituida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convenio_cooperacion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convenio_aprendizaje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convenio_marco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2 - Situación Educativa/Formativa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personal_capacitado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areas_especializadas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mentor_licenciatura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plan_formacion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capacidad_plan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puestos_aprendizaje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3 - Factores Socioeconómicos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apoyos_economicos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menos_20km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actividades_seguras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Firma del Responsable:</w:t>
      </w:r>
    </w:p>
    <w:p>
      <w:pPr/>
      <w:r>
        <w:rPr/>
        <w:t xml:space="preserve">___________________________</w:t>
      </w:r>
    </w:p>
    <w:p>
      <w:pPr/>
      <w:r>
        <w:rPr/>
        <w:t xml:space="preserve">Nombre: CARLOS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2025-06-30T13:21:24-06:00</dcterms:created>
  <dcterms:modified xsi:type="dcterms:W3CDTF">2025-06-30T13:21:24-06:00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