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BFA" w:rsidRPr="0091339D" w:rsidRDefault="00444BFA" w:rsidP="00444BFA">
      <w:pPr>
        <w:jc w:val="center"/>
        <w:rPr>
          <w:b/>
          <w:sz w:val="64"/>
          <w:szCs w:val="64"/>
        </w:rPr>
      </w:pPr>
    </w:p>
    <w:p w:rsidR="00444BFA" w:rsidRPr="0091339D" w:rsidRDefault="00444BFA" w:rsidP="00444BFA">
      <w:pPr>
        <w:jc w:val="center"/>
        <w:rPr>
          <w:rFonts w:eastAsia="標楷體"/>
          <w:sz w:val="64"/>
          <w:szCs w:val="64"/>
        </w:rPr>
      </w:pPr>
      <w:r w:rsidRPr="0091339D">
        <w:rPr>
          <w:rFonts w:eastAsia="標楷體" w:hAnsi="標楷體"/>
          <w:b/>
          <w:sz w:val="64"/>
          <w:szCs w:val="64"/>
        </w:rPr>
        <w:t>傑</w:t>
      </w:r>
      <w:proofErr w:type="gramStart"/>
      <w:r w:rsidRPr="0091339D">
        <w:rPr>
          <w:rFonts w:eastAsia="標楷體" w:hAnsi="標楷體"/>
          <w:b/>
          <w:sz w:val="64"/>
          <w:szCs w:val="64"/>
        </w:rPr>
        <w:t>偲</w:t>
      </w:r>
      <w:proofErr w:type="gramEnd"/>
      <w:r w:rsidRPr="0091339D">
        <w:rPr>
          <w:rFonts w:eastAsia="標楷體" w:hAnsi="標楷體"/>
          <w:b/>
          <w:sz w:val="64"/>
          <w:szCs w:val="64"/>
        </w:rPr>
        <w:t>資訊股份有限公司</w:t>
      </w:r>
    </w:p>
    <w:p w:rsidR="00444BFA" w:rsidRPr="0091339D" w:rsidRDefault="00444BFA" w:rsidP="00444BFA">
      <w:pPr>
        <w:jc w:val="center"/>
        <w:rPr>
          <w:rFonts w:eastAsia="標楷體" w:hAnsi="標楷體"/>
          <w:b/>
          <w:sz w:val="64"/>
          <w:szCs w:val="64"/>
        </w:rPr>
      </w:pPr>
      <w:r w:rsidRPr="0091339D">
        <w:rPr>
          <w:rFonts w:eastAsia="標楷體"/>
          <w:b/>
          <w:sz w:val="64"/>
          <w:szCs w:val="64"/>
        </w:rPr>
        <w:t>ERP</w:t>
      </w:r>
      <w:r w:rsidRPr="0091339D">
        <w:rPr>
          <w:rFonts w:eastAsia="標楷體" w:hAnsi="標楷體"/>
          <w:b/>
          <w:sz w:val="64"/>
          <w:szCs w:val="64"/>
        </w:rPr>
        <w:t>企業資源規劃</w:t>
      </w:r>
      <w:r w:rsidRPr="0091339D">
        <w:rPr>
          <w:rFonts w:eastAsia="標楷體"/>
          <w:b/>
          <w:sz w:val="64"/>
          <w:szCs w:val="64"/>
        </w:rPr>
        <w:t xml:space="preserve"> </w:t>
      </w:r>
      <w:r w:rsidRPr="0091339D">
        <w:rPr>
          <w:rFonts w:eastAsia="標楷體" w:hAnsi="標楷體"/>
          <w:b/>
          <w:sz w:val="64"/>
          <w:szCs w:val="64"/>
        </w:rPr>
        <w:t>使用手冊</w:t>
      </w:r>
    </w:p>
    <w:p w:rsidR="00444BFA" w:rsidRDefault="00950D5D" w:rsidP="00444BFA">
      <w:pPr>
        <w:jc w:val="center"/>
        <w:rPr>
          <w:rFonts w:eastAsia="標楷體"/>
        </w:rPr>
      </w:pPr>
      <w:r w:rsidRPr="0091339D">
        <w:rPr>
          <w:rFonts w:eastAsia="標楷體"/>
          <w:noProof/>
        </w:rPr>
        <w:drawing>
          <wp:inline distT="0" distB="0" distL="0" distR="0">
            <wp:extent cx="5151755" cy="2668270"/>
            <wp:effectExtent l="0" t="0" r="0" b="0"/>
            <wp:docPr id="42" name="圖片 1" descr="j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si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BFA" w:rsidRPr="0091339D" w:rsidRDefault="00444BFA" w:rsidP="00444BFA">
      <w:pPr>
        <w:jc w:val="center"/>
        <w:rPr>
          <w:rFonts w:eastAsia="標楷體"/>
          <w:sz w:val="64"/>
          <w:szCs w:val="64"/>
        </w:rPr>
      </w:pPr>
    </w:p>
    <w:p w:rsidR="005B707B" w:rsidRPr="00165810" w:rsidRDefault="005B707B" w:rsidP="005B707B">
      <w:pPr>
        <w:jc w:val="center"/>
        <w:rPr>
          <w:rFonts w:eastAsia="標楷體"/>
          <w:b/>
          <w:sz w:val="72"/>
          <w:szCs w:val="72"/>
        </w:rPr>
      </w:pPr>
      <w:r>
        <w:rPr>
          <w:rFonts w:eastAsia="標楷體" w:hAnsi="標楷體" w:hint="eastAsia"/>
          <w:b/>
          <w:sz w:val="64"/>
          <w:szCs w:val="64"/>
        </w:rPr>
        <w:t>報價</w:t>
      </w:r>
      <w:r w:rsidRPr="00165810">
        <w:rPr>
          <w:rFonts w:eastAsia="標楷體" w:hAnsi="標楷體"/>
          <w:b/>
          <w:sz w:val="64"/>
          <w:szCs w:val="64"/>
        </w:rPr>
        <w:t>管理</w:t>
      </w:r>
    </w:p>
    <w:p w:rsidR="005B707B" w:rsidRPr="00165810" w:rsidRDefault="005B707B" w:rsidP="005B707B">
      <w:pPr>
        <w:jc w:val="center"/>
        <w:rPr>
          <w:rFonts w:eastAsia="標楷體"/>
          <w:sz w:val="28"/>
          <w:szCs w:val="28"/>
        </w:rPr>
      </w:pPr>
    </w:p>
    <w:p w:rsidR="00444BFA" w:rsidRPr="007B0CA2" w:rsidRDefault="00444BFA" w:rsidP="00444BFA">
      <w:pPr>
        <w:jc w:val="center"/>
        <w:rPr>
          <w:rFonts w:eastAsia="標楷體"/>
          <w:b/>
          <w:sz w:val="28"/>
          <w:szCs w:val="28"/>
        </w:rPr>
      </w:pPr>
      <w:r w:rsidRPr="007B0CA2">
        <w:rPr>
          <w:rFonts w:eastAsia="標楷體" w:hAnsi="標楷體"/>
          <w:sz w:val="28"/>
          <w:szCs w:val="28"/>
          <w:shd w:val="clear" w:color="auto" w:fill="FFFFFF"/>
        </w:rPr>
        <w:t>版本：</w:t>
      </w:r>
      <w:r w:rsidR="004D233C">
        <w:rPr>
          <w:rFonts w:eastAsia="標楷體"/>
          <w:sz w:val="28"/>
          <w:szCs w:val="28"/>
          <w:shd w:val="clear" w:color="auto" w:fill="FFFFFF"/>
        </w:rPr>
        <w:t>20</w:t>
      </w:r>
      <w:r w:rsidR="00651BF5">
        <w:rPr>
          <w:rFonts w:eastAsia="標楷體" w:hint="eastAsia"/>
          <w:sz w:val="28"/>
          <w:szCs w:val="28"/>
          <w:shd w:val="clear" w:color="auto" w:fill="FFFFFF"/>
        </w:rPr>
        <w:t>23 CIR</w:t>
      </w:r>
    </w:p>
    <w:p w:rsidR="00444BFA" w:rsidRPr="007B0CA2" w:rsidRDefault="00444BFA" w:rsidP="00444BFA">
      <w:pPr>
        <w:jc w:val="center"/>
        <w:rPr>
          <w:rFonts w:eastAsia="標楷體"/>
          <w:b/>
          <w:sz w:val="28"/>
          <w:szCs w:val="28"/>
        </w:rPr>
      </w:pPr>
    </w:p>
    <w:p w:rsidR="005B707B" w:rsidRPr="00165810" w:rsidRDefault="005B707B" w:rsidP="005B707B">
      <w:pPr>
        <w:rPr>
          <w:rFonts w:eastAsia="標楷體"/>
          <w:b/>
          <w:sz w:val="28"/>
          <w:szCs w:val="28"/>
        </w:rPr>
      </w:pPr>
      <w:r w:rsidRPr="00165810">
        <w:rPr>
          <w:rFonts w:eastAsia="標楷體"/>
        </w:rPr>
        <w:t xml:space="preserve">This document is proprietary to </w:t>
      </w:r>
      <w:r>
        <w:rPr>
          <w:rFonts w:eastAsia="標楷體"/>
        </w:rPr>
        <w:t>jsis</w:t>
      </w:r>
      <w:r w:rsidRPr="00165810">
        <w:rPr>
          <w:rFonts w:eastAsia="標楷體"/>
        </w:rPr>
        <w:t xml:space="preserve"> Inc. and must be treated on a confidential basis. It may be used solely for </w:t>
      </w:r>
      <w:r>
        <w:rPr>
          <w:rFonts w:eastAsia="標楷體"/>
        </w:rPr>
        <w:t>jsis</w:t>
      </w:r>
      <w:r w:rsidRPr="00165810">
        <w:rPr>
          <w:rFonts w:eastAsia="標楷體"/>
        </w:rPr>
        <w:t xml:space="preserve"> Inc. purposes. Use or disclosure of this document, or the information contained herein, for any other purpose is not permitted without prior written authorization.</w:t>
      </w:r>
    </w:p>
    <w:p w:rsidR="00372A07" w:rsidRDefault="00372A07" w:rsidP="00705670">
      <w:pPr>
        <w:jc w:val="center"/>
        <w:rPr>
          <w:b/>
          <w:sz w:val="32"/>
          <w:szCs w:val="32"/>
        </w:rPr>
      </w:pPr>
    </w:p>
    <w:p w:rsidR="003B4117" w:rsidRPr="007B0CA2" w:rsidRDefault="003B4117" w:rsidP="003B4117">
      <w:pPr>
        <w:pageBreakBefore/>
        <w:spacing w:line="280" w:lineRule="exact"/>
        <w:jc w:val="center"/>
        <w:rPr>
          <w:rFonts w:eastAsia="標楷體"/>
          <w:b/>
          <w:bCs/>
        </w:rPr>
      </w:pPr>
      <w:r w:rsidRPr="007B0CA2">
        <w:rPr>
          <w:rFonts w:eastAsia="標楷體"/>
          <w:b/>
          <w:bCs/>
          <w:sz w:val="32"/>
        </w:rPr>
        <w:lastRenderedPageBreak/>
        <w:t>---</w:t>
      </w:r>
      <w:r w:rsidRPr="007B0CA2">
        <w:rPr>
          <w:rFonts w:eastAsia="標楷體" w:hAnsi="標楷體"/>
          <w:b/>
          <w:bCs/>
          <w:sz w:val="32"/>
        </w:rPr>
        <w:t>目錄</w:t>
      </w:r>
      <w:r w:rsidRPr="007B0CA2">
        <w:rPr>
          <w:rFonts w:eastAsia="標楷體"/>
          <w:b/>
          <w:bCs/>
          <w:sz w:val="32"/>
        </w:rPr>
        <w:t>---</w:t>
      </w:r>
    </w:p>
    <w:p w:rsidR="0052739A" w:rsidRPr="00BF6F8B" w:rsidRDefault="003B4117">
      <w:pPr>
        <w:pStyle w:val="10"/>
        <w:rPr>
          <w:rFonts w:ascii="Calibri" w:hAnsi="Calibri"/>
          <w:noProof/>
          <w:szCs w:val="22"/>
        </w:rPr>
      </w:pPr>
      <w:r w:rsidRPr="007B0CA2">
        <w:rPr>
          <w:rFonts w:eastAsia="標楷體"/>
          <w:caps/>
        </w:rPr>
        <w:fldChar w:fldCharType="begin"/>
      </w:r>
      <w:r w:rsidRPr="007B0CA2">
        <w:rPr>
          <w:rFonts w:eastAsia="標楷體"/>
          <w:caps/>
        </w:rPr>
        <w:instrText xml:space="preserve"> TOC \o "1-3" \h \z </w:instrText>
      </w:r>
      <w:r w:rsidRPr="007B0CA2">
        <w:rPr>
          <w:rFonts w:eastAsia="標楷體"/>
          <w:caps/>
        </w:rPr>
        <w:fldChar w:fldCharType="separate"/>
      </w:r>
      <w:hyperlink w:anchor="_Toc46923264" w:history="1">
        <w:r w:rsidR="0052739A" w:rsidRPr="000D36A3">
          <w:rPr>
            <w:rStyle w:val="a7"/>
            <w:rFonts w:eastAsia="標楷體" w:hAnsi="標楷體" w:hint="eastAsia"/>
            <w:noProof/>
          </w:rPr>
          <w:t>一、架構說明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_Toc46923264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3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65" w:history="1">
        <w:r w:rsidR="0052739A" w:rsidRPr="000D36A3">
          <w:rPr>
            <w:rStyle w:val="a7"/>
            <w:rFonts w:eastAsia="標楷體"/>
            <w:noProof/>
          </w:rPr>
          <w:t>1.1</w:t>
        </w:r>
        <w:r w:rsidR="0052739A" w:rsidRPr="000D36A3">
          <w:rPr>
            <w:rStyle w:val="a7"/>
            <w:rFonts w:eastAsia="標楷體" w:hAnsi="標楷體" w:hint="eastAsia"/>
            <w:noProof/>
          </w:rPr>
          <w:t>、模組簡介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_Toc46923265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3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66" w:history="1">
        <w:r w:rsidR="0052739A" w:rsidRPr="000D36A3">
          <w:rPr>
            <w:rStyle w:val="a7"/>
            <w:rFonts w:eastAsia="標楷體"/>
            <w:noProof/>
          </w:rPr>
          <w:t>1.2</w:t>
        </w:r>
        <w:r w:rsidR="0052739A" w:rsidRPr="000D36A3">
          <w:rPr>
            <w:rStyle w:val="a7"/>
            <w:rFonts w:eastAsia="標楷體" w:hAnsi="標楷體" w:hint="eastAsia"/>
            <w:noProof/>
          </w:rPr>
          <w:t>、關聯模組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_Toc46923266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4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67" w:history="1">
        <w:r w:rsidR="0052739A" w:rsidRPr="000D36A3">
          <w:rPr>
            <w:rStyle w:val="a7"/>
            <w:rFonts w:eastAsia="標楷體"/>
            <w:noProof/>
          </w:rPr>
          <w:t>1.3</w:t>
        </w:r>
        <w:r w:rsidR="0052739A" w:rsidRPr="000D36A3">
          <w:rPr>
            <w:rStyle w:val="a7"/>
            <w:rFonts w:eastAsia="標楷體" w:hAnsi="標楷體" w:hint="eastAsia"/>
            <w:noProof/>
          </w:rPr>
          <w:t>、模組架構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_Toc46923267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5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68" w:history="1">
        <w:r w:rsidR="0052739A" w:rsidRPr="000D36A3">
          <w:rPr>
            <w:rStyle w:val="a7"/>
            <w:rFonts w:eastAsia="標楷體"/>
            <w:noProof/>
          </w:rPr>
          <w:t>1.4</w:t>
        </w:r>
        <w:r w:rsidR="0052739A" w:rsidRPr="000D36A3">
          <w:rPr>
            <w:rStyle w:val="a7"/>
            <w:rFonts w:eastAsia="標楷體" w:hAnsi="標楷體" w:hint="eastAsia"/>
            <w:noProof/>
          </w:rPr>
          <w:t>、程式清單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_Toc46923268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6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10"/>
        <w:rPr>
          <w:rFonts w:ascii="Calibri" w:hAnsi="Calibri"/>
          <w:noProof/>
          <w:szCs w:val="22"/>
        </w:rPr>
      </w:pPr>
      <w:hyperlink w:anchor="_Toc46923269" w:history="1">
        <w:r w:rsidR="0052739A" w:rsidRPr="000D36A3">
          <w:rPr>
            <w:rStyle w:val="a7"/>
            <w:rFonts w:ascii="標楷體" w:eastAsia="標楷體" w:hAnsi="標楷體" w:hint="eastAsia"/>
            <w:noProof/>
          </w:rPr>
          <w:t>二、基礎設定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_Toc46923269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7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70" w:history="1">
        <w:r w:rsidR="0052739A" w:rsidRPr="000D36A3">
          <w:rPr>
            <w:rStyle w:val="a7"/>
            <w:rFonts w:eastAsia="標楷體"/>
            <w:noProof/>
          </w:rPr>
          <w:t xml:space="preserve">2.1. </w:t>
        </w:r>
        <w:r w:rsidR="0052739A" w:rsidRPr="000D36A3">
          <w:rPr>
            <w:rStyle w:val="a7"/>
            <w:rFonts w:eastAsia="標楷體" w:hint="eastAsia"/>
            <w:noProof/>
          </w:rPr>
          <w:t>計價原則設定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_Toc46923270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7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71" w:history="1">
        <w:r w:rsidR="0052739A" w:rsidRPr="000D36A3">
          <w:rPr>
            <w:rStyle w:val="a7"/>
            <w:rFonts w:eastAsia="標楷體"/>
            <w:noProof/>
          </w:rPr>
          <w:t xml:space="preserve">2.2. </w:t>
        </w:r>
        <w:r w:rsidR="0052739A" w:rsidRPr="000D36A3">
          <w:rPr>
            <w:rStyle w:val="a7"/>
            <w:rFonts w:eastAsia="標楷體" w:hint="eastAsia"/>
            <w:noProof/>
          </w:rPr>
          <w:t>自訂查表資料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_Toc46923271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9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72" w:history="1">
        <w:r w:rsidR="0052739A" w:rsidRPr="000D36A3">
          <w:rPr>
            <w:rStyle w:val="a7"/>
            <w:rFonts w:eastAsia="標楷體"/>
            <w:noProof/>
          </w:rPr>
          <w:t xml:space="preserve">2.3. </w:t>
        </w:r>
        <w:r w:rsidR="0052739A" w:rsidRPr="000D36A3">
          <w:rPr>
            <w:rStyle w:val="a7"/>
            <w:rFonts w:eastAsia="標楷體" w:hint="eastAsia"/>
            <w:noProof/>
          </w:rPr>
          <w:t>計算方式設定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_Toc46923272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13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73" w:history="1">
        <w:r w:rsidR="0052739A" w:rsidRPr="000D36A3">
          <w:rPr>
            <w:rStyle w:val="a7"/>
            <w:rFonts w:eastAsia="標楷體"/>
            <w:noProof/>
          </w:rPr>
          <w:t xml:space="preserve">2.4. </w:t>
        </w:r>
        <w:r w:rsidR="0052739A" w:rsidRPr="000D36A3">
          <w:rPr>
            <w:rStyle w:val="a7"/>
            <w:rFonts w:eastAsia="標楷體" w:hint="eastAsia"/>
            <w:noProof/>
          </w:rPr>
          <w:t>報價方式設定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_Toc46923273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16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74" w:history="1">
        <w:r w:rsidR="0052739A" w:rsidRPr="000D36A3">
          <w:rPr>
            <w:rStyle w:val="a7"/>
            <w:rFonts w:eastAsia="標楷體"/>
            <w:noProof/>
          </w:rPr>
          <w:t xml:space="preserve">2.5. </w:t>
        </w:r>
        <w:r w:rsidR="0052739A" w:rsidRPr="000D36A3">
          <w:rPr>
            <w:rStyle w:val="a7"/>
            <w:rFonts w:eastAsia="標楷體" w:hint="eastAsia"/>
            <w:noProof/>
          </w:rPr>
          <w:t>製程公式設計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_Toc46923274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19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75" w:history="1">
        <w:r w:rsidR="0052739A" w:rsidRPr="000D36A3">
          <w:rPr>
            <w:rStyle w:val="a7"/>
            <w:rFonts w:eastAsia="標楷體"/>
            <w:noProof/>
          </w:rPr>
          <w:t xml:space="preserve">2.6. </w:t>
        </w:r>
        <w:r w:rsidR="0052739A" w:rsidRPr="000D36A3">
          <w:rPr>
            <w:rStyle w:val="a7"/>
            <w:rFonts w:eastAsia="標楷體" w:hint="eastAsia"/>
            <w:noProof/>
          </w:rPr>
          <w:t>製程費用單價表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_Toc46923275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21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76" w:history="1">
        <w:r w:rsidR="0052739A" w:rsidRPr="000D36A3">
          <w:rPr>
            <w:rStyle w:val="a7"/>
            <w:rFonts w:eastAsia="標楷體"/>
            <w:noProof/>
          </w:rPr>
          <w:t xml:space="preserve">2.7. </w:t>
        </w:r>
        <w:r w:rsidR="0052739A" w:rsidRPr="000D36A3">
          <w:rPr>
            <w:rStyle w:val="a7"/>
            <w:rFonts w:eastAsia="標楷體" w:hint="eastAsia"/>
            <w:noProof/>
          </w:rPr>
          <w:t>製程每日單價表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_Toc46923276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23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77" w:history="1">
        <w:r w:rsidR="0052739A" w:rsidRPr="000D36A3">
          <w:rPr>
            <w:rStyle w:val="a7"/>
            <w:rFonts w:eastAsia="標楷體"/>
            <w:noProof/>
          </w:rPr>
          <w:t xml:space="preserve">2.8. </w:t>
        </w:r>
        <w:r w:rsidR="0052739A" w:rsidRPr="000D36A3">
          <w:rPr>
            <w:rStyle w:val="a7"/>
            <w:rFonts w:eastAsia="標楷體" w:hint="eastAsia"/>
            <w:noProof/>
          </w:rPr>
          <w:t>實際成本維護作業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_Toc46923277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24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78" w:history="1">
        <w:r w:rsidR="0052739A" w:rsidRPr="000D36A3">
          <w:rPr>
            <w:rStyle w:val="a7"/>
            <w:rFonts w:eastAsia="標楷體"/>
            <w:noProof/>
          </w:rPr>
          <w:t xml:space="preserve">2.9. </w:t>
        </w:r>
        <w:r w:rsidR="0052739A" w:rsidRPr="000D36A3">
          <w:rPr>
            <w:rStyle w:val="a7"/>
            <w:rFonts w:eastAsia="標楷體" w:hint="eastAsia"/>
            <w:noProof/>
          </w:rPr>
          <w:t>報價常用備註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_Toc46923278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25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10"/>
        <w:rPr>
          <w:rFonts w:ascii="Calibri" w:hAnsi="Calibri"/>
          <w:noProof/>
          <w:szCs w:val="22"/>
        </w:rPr>
      </w:pPr>
      <w:hyperlink w:anchor="_Toc46923279" w:history="1">
        <w:r w:rsidR="0052739A" w:rsidRPr="000D36A3">
          <w:rPr>
            <w:rStyle w:val="a7"/>
            <w:rFonts w:ascii="標楷體" w:eastAsia="標楷體" w:hAnsi="標楷體" w:hint="eastAsia"/>
            <w:noProof/>
          </w:rPr>
          <w:t>三、單據作業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_Toc46923279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26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80" w:history="1">
        <w:r w:rsidR="0052739A" w:rsidRPr="000D36A3">
          <w:rPr>
            <w:rStyle w:val="a7"/>
            <w:rFonts w:eastAsia="標楷體"/>
            <w:noProof/>
          </w:rPr>
          <w:t xml:space="preserve">3.1. </w:t>
        </w:r>
        <w:r w:rsidR="0052739A" w:rsidRPr="000D36A3">
          <w:rPr>
            <w:rStyle w:val="a7"/>
            <w:rFonts w:eastAsia="標楷體" w:hint="eastAsia"/>
            <w:noProof/>
          </w:rPr>
          <w:t>樣品報價單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_Toc46923280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26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81" w:history="1">
        <w:r w:rsidR="0052739A" w:rsidRPr="000D36A3">
          <w:rPr>
            <w:rStyle w:val="a7"/>
            <w:rFonts w:eastAsia="標楷體"/>
            <w:noProof/>
          </w:rPr>
          <w:t xml:space="preserve">3.2. </w:t>
        </w:r>
        <w:r w:rsidR="0052739A" w:rsidRPr="000D36A3">
          <w:rPr>
            <w:rStyle w:val="a7"/>
            <w:rFonts w:eastAsia="標楷體" w:hint="eastAsia"/>
            <w:noProof/>
          </w:rPr>
          <w:t>量產報價單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_Toc46923281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29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82" w:history="1">
        <w:r w:rsidR="0052739A" w:rsidRPr="000D36A3">
          <w:rPr>
            <w:rStyle w:val="a7"/>
            <w:rFonts w:eastAsia="標楷體"/>
            <w:noProof/>
          </w:rPr>
          <w:t xml:space="preserve">3.3. </w:t>
        </w:r>
        <w:r w:rsidR="0052739A" w:rsidRPr="000D36A3">
          <w:rPr>
            <w:rStyle w:val="a7"/>
            <w:rFonts w:eastAsia="標楷體" w:hint="eastAsia"/>
            <w:noProof/>
          </w:rPr>
          <w:t>報價單查詢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_Toc46923282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30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83" w:history="1">
        <w:r w:rsidR="0052739A" w:rsidRPr="000D36A3">
          <w:rPr>
            <w:rStyle w:val="a7"/>
            <w:rFonts w:eastAsia="標楷體"/>
            <w:noProof/>
          </w:rPr>
          <w:t xml:space="preserve">3.4. </w:t>
        </w:r>
        <w:r w:rsidR="0052739A" w:rsidRPr="000D36A3">
          <w:rPr>
            <w:rStyle w:val="a7"/>
            <w:rFonts w:eastAsia="標楷體" w:hint="eastAsia"/>
            <w:noProof/>
          </w:rPr>
          <w:t>客戶連絡單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_Toc46923283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30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84" w:history="1">
        <w:r w:rsidR="0052739A" w:rsidRPr="000D36A3">
          <w:rPr>
            <w:rStyle w:val="a7"/>
            <w:rFonts w:eastAsia="標楷體"/>
            <w:noProof/>
          </w:rPr>
          <w:t xml:space="preserve">3.5. </w:t>
        </w:r>
        <w:r w:rsidR="0052739A" w:rsidRPr="000D36A3">
          <w:rPr>
            <w:rStyle w:val="a7"/>
            <w:rFonts w:eastAsia="標楷體" w:hint="eastAsia"/>
            <w:noProof/>
          </w:rPr>
          <w:t>客戶報價單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_Toc46923284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32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10"/>
        <w:rPr>
          <w:rFonts w:ascii="Calibri" w:hAnsi="Calibri"/>
          <w:noProof/>
          <w:szCs w:val="22"/>
        </w:rPr>
      </w:pPr>
      <w:hyperlink w:anchor="_Toc46923285" w:history="1">
        <w:r w:rsidR="0052739A" w:rsidRPr="000D36A3">
          <w:rPr>
            <w:rStyle w:val="a7"/>
            <w:rFonts w:eastAsia="標楷體" w:hAnsi="標楷體" w:hint="eastAsia"/>
            <w:noProof/>
          </w:rPr>
          <w:t>四、報表查詢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_Toc46923285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34</w:t>
        </w:r>
        <w:r w:rsidR="0052739A">
          <w:rPr>
            <w:noProof/>
            <w:webHidden/>
          </w:rPr>
          <w:fldChar w:fldCharType="end"/>
        </w:r>
      </w:hyperlink>
    </w:p>
    <w:p w:rsidR="0052739A" w:rsidRPr="00BF6F8B" w:rsidRDefault="00A63B74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6923286" w:history="1">
        <w:r w:rsidR="0052739A" w:rsidRPr="000D36A3">
          <w:rPr>
            <w:rStyle w:val="a7"/>
            <w:rFonts w:eastAsia="標楷體"/>
            <w:noProof/>
          </w:rPr>
          <w:t xml:space="preserve">4.1. </w:t>
        </w:r>
        <w:r w:rsidR="0052739A" w:rsidRPr="000D36A3">
          <w:rPr>
            <w:rStyle w:val="a7"/>
            <w:rFonts w:eastAsia="標楷體" w:hAnsi="標楷體" w:hint="eastAsia"/>
            <w:noProof/>
          </w:rPr>
          <w:t>報價明細表</w:t>
        </w:r>
        <w:r w:rsidR="0052739A">
          <w:rPr>
            <w:noProof/>
            <w:webHidden/>
          </w:rPr>
          <w:tab/>
        </w:r>
        <w:r w:rsidR="0052739A">
          <w:rPr>
            <w:noProof/>
            <w:webHidden/>
          </w:rPr>
          <w:fldChar w:fldCharType="begin"/>
        </w:r>
        <w:r w:rsidR="0052739A">
          <w:rPr>
            <w:noProof/>
            <w:webHidden/>
          </w:rPr>
          <w:instrText xml:space="preserve"> PAGEREF _Toc46923286 \h </w:instrText>
        </w:r>
        <w:r w:rsidR="0052739A">
          <w:rPr>
            <w:noProof/>
            <w:webHidden/>
          </w:rPr>
        </w:r>
        <w:r w:rsidR="0052739A">
          <w:rPr>
            <w:noProof/>
            <w:webHidden/>
          </w:rPr>
          <w:fldChar w:fldCharType="separate"/>
        </w:r>
        <w:r w:rsidR="0052739A">
          <w:rPr>
            <w:noProof/>
            <w:webHidden/>
          </w:rPr>
          <w:t>34</w:t>
        </w:r>
        <w:r w:rsidR="0052739A">
          <w:rPr>
            <w:noProof/>
            <w:webHidden/>
          </w:rPr>
          <w:fldChar w:fldCharType="end"/>
        </w:r>
      </w:hyperlink>
    </w:p>
    <w:p w:rsidR="003B653D" w:rsidRDefault="003B4117" w:rsidP="001973F5">
      <w:pPr>
        <w:snapToGrid w:val="0"/>
        <w:jc w:val="center"/>
        <w:rPr>
          <w:sz w:val="20"/>
          <w:szCs w:val="20"/>
        </w:rPr>
      </w:pPr>
      <w:r w:rsidRPr="007B0CA2">
        <w:rPr>
          <w:rFonts w:eastAsia="標楷體"/>
          <w:b/>
          <w:bCs/>
        </w:rPr>
        <w:fldChar w:fldCharType="end"/>
      </w:r>
    </w:p>
    <w:p w:rsidR="003B653D" w:rsidRPr="003B653D" w:rsidRDefault="003B653D" w:rsidP="00444BFA">
      <w:pPr>
        <w:pStyle w:val="1"/>
        <w:pageBreakBefore/>
        <w:rPr>
          <w:rFonts w:ascii="Times New Roman" w:eastAsia="標楷體" w:hAnsi="Times New Roman"/>
          <w:sz w:val="32"/>
          <w:szCs w:val="32"/>
        </w:rPr>
      </w:pPr>
      <w:bookmarkStart w:id="0" w:name="_Toc364348764"/>
      <w:bookmarkStart w:id="1" w:name="_Toc46923264"/>
      <w:r w:rsidRPr="003B653D">
        <w:rPr>
          <w:rFonts w:ascii="Times New Roman" w:eastAsia="標楷體" w:hAnsi="標楷體"/>
          <w:sz w:val="32"/>
          <w:szCs w:val="32"/>
        </w:rPr>
        <w:lastRenderedPageBreak/>
        <w:t>一、架構說明</w:t>
      </w:r>
      <w:bookmarkEnd w:id="0"/>
      <w:bookmarkEnd w:id="1"/>
    </w:p>
    <w:p w:rsidR="003B653D" w:rsidRPr="003B653D" w:rsidRDefault="003B653D" w:rsidP="003B653D">
      <w:pPr>
        <w:pStyle w:val="2"/>
        <w:ind w:firstLine="420"/>
        <w:rPr>
          <w:rFonts w:ascii="Times New Roman" w:eastAsia="標楷體" w:hAnsi="標楷體"/>
          <w:sz w:val="28"/>
          <w:szCs w:val="28"/>
        </w:rPr>
      </w:pPr>
      <w:bookmarkStart w:id="2" w:name="_Toc364348765"/>
      <w:bookmarkStart w:id="3" w:name="_Toc46923265"/>
      <w:r w:rsidRPr="003B653D">
        <w:rPr>
          <w:rFonts w:ascii="Times New Roman" w:eastAsia="標楷體" w:hAnsi="Times New Roman"/>
          <w:sz w:val="28"/>
          <w:szCs w:val="28"/>
        </w:rPr>
        <w:t>1.1</w:t>
      </w:r>
      <w:r w:rsidRPr="003B653D">
        <w:rPr>
          <w:rFonts w:ascii="Times New Roman" w:eastAsia="標楷體" w:hAnsi="標楷體"/>
          <w:sz w:val="28"/>
          <w:szCs w:val="28"/>
        </w:rPr>
        <w:t>、模組簡介</w:t>
      </w:r>
      <w:bookmarkEnd w:id="2"/>
      <w:bookmarkEnd w:id="3"/>
    </w:p>
    <w:p w:rsidR="003B653D" w:rsidRPr="007B0CA2" w:rsidRDefault="003B653D" w:rsidP="003B653D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  <w:r w:rsidRPr="007B0CA2">
        <w:rPr>
          <w:rFonts w:ascii="Times New Roman" w:eastAsia="標楷體" w:hAnsi="標楷體"/>
        </w:rPr>
        <w:t>本使用手冊介紹</w:t>
      </w:r>
      <w:r w:rsidR="00444BFA">
        <w:rPr>
          <w:rFonts w:ascii="Times New Roman" w:eastAsia="標楷體" w:hAnsi="標楷體" w:hint="eastAsia"/>
        </w:rPr>
        <w:t xml:space="preserve"> </w:t>
      </w:r>
      <w:proofErr w:type="spellStart"/>
      <w:r w:rsidRPr="007B0CA2">
        <w:rPr>
          <w:rFonts w:ascii="Times New Roman" w:eastAsia="標楷體" w:hAnsi="Times New Roman"/>
        </w:rPr>
        <w:t>jsis</w:t>
      </w:r>
      <w:proofErr w:type="spellEnd"/>
      <w:r w:rsidRPr="007B0CA2">
        <w:rPr>
          <w:rFonts w:ascii="Times New Roman" w:eastAsia="標楷體" w:hAnsi="標楷體"/>
        </w:rPr>
        <w:t>傑</w:t>
      </w:r>
      <w:proofErr w:type="gramStart"/>
      <w:r w:rsidRPr="007B0CA2">
        <w:rPr>
          <w:rFonts w:ascii="Times New Roman" w:eastAsia="標楷體" w:hAnsi="標楷體"/>
        </w:rPr>
        <w:t>偲</w:t>
      </w:r>
      <w:proofErr w:type="gramEnd"/>
      <w:r w:rsidRPr="007B0CA2">
        <w:rPr>
          <w:rFonts w:ascii="Times New Roman" w:eastAsia="標楷體" w:hAnsi="標楷體"/>
        </w:rPr>
        <w:t>資訊系統之</w:t>
      </w:r>
      <w:r w:rsidR="00444BFA">
        <w:rPr>
          <w:rFonts w:ascii="Times New Roman" w:eastAsia="標楷體" w:hAnsi="標楷體" w:hint="eastAsia"/>
        </w:rPr>
        <w:t>報價管理</w:t>
      </w:r>
      <w:r w:rsidRPr="007B0CA2">
        <w:rPr>
          <w:rFonts w:ascii="Times New Roman" w:eastAsia="標楷體" w:hAnsi="標楷體"/>
        </w:rPr>
        <w:t>模組。</w:t>
      </w:r>
    </w:p>
    <w:p w:rsidR="003B653D" w:rsidRPr="007B0CA2" w:rsidRDefault="003B653D" w:rsidP="003B653D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</w:p>
    <w:p w:rsidR="003B653D" w:rsidRPr="007B0CA2" w:rsidRDefault="00BC1A88" w:rsidP="003B653D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  <w:proofErr w:type="spellStart"/>
      <w:r w:rsidRPr="007B0CA2">
        <w:rPr>
          <w:rFonts w:ascii="Times New Roman" w:eastAsia="標楷體" w:hAnsi="Times New Roman"/>
        </w:rPr>
        <w:t>jsis</w:t>
      </w:r>
      <w:proofErr w:type="spellEnd"/>
      <w:r w:rsidRPr="007B0CA2">
        <w:rPr>
          <w:rFonts w:ascii="Times New Roman" w:eastAsia="標楷體" w:hAnsi="標楷體"/>
        </w:rPr>
        <w:t>傑</w:t>
      </w:r>
      <w:proofErr w:type="gramStart"/>
      <w:r w:rsidRPr="007B0CA2">
        <w:rPr>
          <w:rFonts w:ascii="Times New Roman" w:eastAsia="標楷體" w:hAnsi="標楷體"/>
        </w:rPr>
        <w:t>偲</w:t>
      </w:r>
      <w:proofErr w:type="gramEnd"/>
      <w:r w:rsidRPr="007B0CA2">
        <w:rPr>
          <w:rFonts w:ascii="Times New Roman" w:eastAsia="標楷體" w:hAnsi="標楷體"/>
        </w:rPr>
        <w:t>資訊系統之</w:t>
      </w:r>
      <w:r w:rsidR="00444BFA">
        <w:rPr>
          <w:rFonts w:ascii="Times New Roman" w:eastAsia="標楷體" w:hAnsi="標楷體" w:hint="eastAsia"/>
        </w:rPr>
        <w:t>的報價管理</w:t>
      </w:r>
      <w:r w:rsidRPr="00BC1A88">
        <w:rPr>
          <w:rFonts w:ascii="標楷體" w:eastAsia="標楷體" w:hAnsi="標楷體"/>
        </w:rPr>
        <w:t>模組除了提供一般客戶報價單作業，最主要是提供</w:t>
      </w:r>
      <w:proofErr w:type="gramStart"/>
      <w:r w:rsidRPr="00BC1A88">
        <w:rPr>
          <w:rFonts w:ascii="標楷體" w:eastAsia="標楷體" w:hAnsi="標楷體"/>
        </w:rPr>
        <w:t>產品</w:t>
      </w:r>
      <w:r w:rsidR="00444BFA">
        <w:rPr>
          <w:rFonts w:ascii="標楷體" w:eastAsia="標楷體" w:hAnsi="標楷體" w:hint="eastAsia"/>
        </w:rPr>
        <w:t>料號</w:t>
      </w:r>
      <w:r w:rsidRPr="00BC1A88">
        <w:rPr>
          <w:rFonts w:ascii="標楷體" w:eastAsia="標楷體" w:hAnsi="標楷體"/>
        </w:rPr>
        <w:t>進階</w:t>
      </w:r>
      <w:proofErr w:type="gramEnd"/>
      <w:r w:rsidRPr="00BC1A88">
        <w:rPr>
          <w:rFonts w:ascii="標楷體" w:eastAsia="標楷體" w:hAnsi="標楷體"/>
        </w:rPr>
        <w:t>報價的功能，使用者可以自訂報價因子(屬性)，可以連結產品工程的規格屬性，可以自訂報價公式…，由</w:t>
      </w:r>
      <w:r w:rsidR="00444BFA">
        <w:rPr>
          <w:rFonts w:ascii="標楷體" w:eastAsia="標楷體" w:hAnsi="標楷體" w:hint="eastAsia"/>
        </w:rPr>
        <w:t>報價公式</w:t>
      </w:r>
      <w:r w:rsidRPr="00BC1A88">
        <w:rPr>
          <w:rFonts w:ascii="標楷體" w:eastAsia="標楷體" w:hAnsi="標楷體"/>
        </w:rPr>
        <w:t>計算</w:t>
      </w:r>
      <w:r w:rsidR="00444BFA">
        <w:rPr>
          <w:rFonts w:ascii="標楷體" w:eastAsia="標楷體" w:hAnsi="標楷體" w:hint="eastAsia"/>
        </w:rPr>
        <w:t>出</w:t>
      </w:r>
      <w:r w:rsidRPr="00BC1A88">
        <w:rPr>
          <w:rFonts w:ascii="標楷體" w:eastAsia="標楷體" w:hAnsi="標楷體"/>
        </w:rPr>
        <w:t>產品報價價格</w:t>
      </w:r>
      <w:r w:rsidR="003B653D" w:rsidRPr="007B0CA2">
        <w:rPr>
          <w:rFonts w:ascii="Times New Roman" w:eastAsia="標楷體" w:hAnsi="標楷體"/>
        </w:rPr>
        <w:t>。</w:t>
      </w:r>
    </w:p>
    <w:p w:rsidR="003B653D" w:rsidRDefault="003B653D" w:rsidP="003B653D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</w:p>
    <w:p w:rsidR="003B653D" w:rsidRDefault="00444BFA" w:rsidP="00BC1A88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>
        <w:rPr>
          <w:rFonts w:ascii="Times New Roman" w:eastAsia="標楷體" w:hAnsi="標楷體" w:hint="eastAsia"/>
        </w:rPr>
        <w:t>報價管理</w:t>
      </w:r>
      <w:r w:rsidR="003B653D" w:rsidRPr="00B31208">
        <w:rPr>
          <w:rFonts w:ascii="標楷體" w:eastAsia="標楷體" w:hAnsi="標楷體"/>
        </w:rPr>
        <w:t>模組</w:t>
      </w:r>
      <w:r w:rsidR="00BC1A88">
        <w:rPr>
          <w:rFonts w:ascii="標楷體" w:eastAsia="標楷體" w:hAnsi="標楷體" w:hint="eastAsia"/>
        </w:rPr>
        <w:t>透過計價原則設定、自訂查表資料、計算方式設計、製程公式設計等多項</w:t>
      </w:r>
      <w:r>
        <w:rPr>
          <w:rFonts w:ascii="標楷體" w:eastAsia="標楷體" w:hAnsi="標楷體" w:hint="eastAsia"/>
        </w:rPr>
        <w:t>系統的設定及設計，完成正確的報價應用基礎，使用者便</w:t>
      </w:r>
      <w:proofErr w:type="gramStart"/>
      <w:r w:rsidR="00BC1A88">
        <w:rPr>
          <w:rFonts w:ascii="標楷體" w:eastAsia="標楷體" w:hAnsi="標楷體" w:hint="eastAsia"/>
        </w:rPr>
        <w:t>操作料號估價單</w:t>
      </w:r>
      <w:proofErr w:type="gramEnd"/>
      <w:r w:rsidR="00BC1A88">
        <w:rPr>
          <w:rFonts w:ascii="標楷體" w:eastAsia="標楷體" w:hAnsi="標楷體" w:hint="eastAsia"/>
        </w:rPr>
        <w:t>及客戶報價單，利用系統幫助計算</w:t>
      </w:r>
      <w:proofErr w:type="gramStart"/>
      <w:r>
        <w:rPr>
          <w:rFonts w:ascii="標楷體" w:eastAsia="標楷體" w:hAnsi="標楷體" w:hint="eastAsia"/>
        </w:rPr>
        <w:t>產品</w:t>
      </w:r>
      <w:r w:rsidR="00BC1A88">
        <w:rPr>
          <w:rFonts w:ascii="標楷體" w:eastAsia="標楷體" w:hAnsi="標楷體" w:hint="eastAsia"/>
        </w:rPr>
        <w:t>料號價格</w:t>
      </w:r>
      <w:proofErr w:type="gramEnd"/>
      <w:r w:rsidR="00BC1A88">
        <w:rPr>
          <w:rFonts w:ascii="標楷體" w:eastAsia="標楷體" w:hAnsi="標楷體" w:hint="eastAsia"/>
        </w:rPr>
        <w:t>及記錄</w:t>
      </w:r>
      <w:r>
        <w:rPr>
          <w:rFonts w:ascii="標楷體" w:eastAsia="標楷體" w:hAnsi="標楷體" w:hint="eastAsia"/>
        </w:rPr>
        <w:t>對</w:t>
      </w:r>
      <w:r w:rsidR="00BC1A88">
        <w:rPr>
          <w:rFonts w:ascii="標楷體" w:eastAsia="標楷體" w:hAnsi="標楷體" w:hint="eastAsia"/>
        </w:rPr>
        <w:t>客戶的報價</w:t>
      </w:r>
      <w:r>
        <w:rPr>
          <w:rFonts w:ascii="標楷體" w:eastAsia="標楷體" w:hAnsi="標楷體" w:hint="eastAsia"/>
        </w:rPr>
        <w:t>歷史</w:t>
      </w:r>
      <w:r w:rsidR="003B653D">
        <w:rPr>
          <w:rFonts w:ascii="Times New Roman" w:eastAsia="標楷體" w:hAnsi="標楷體" w:hint="eastAsia"/>
        </w:rPr>
        <w:t>。</w:t>
      </w:r>
    </w:p>
    <w:p w:rsidR="003B653D" w:rsidRPr="00DE197A" w:rsidRDefault="003B653D" w:rsidP="003B653D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</w:p>
    <w:p w:rsidR="003B653D" w:rsidRPr="007B0CA2" w:rsidRDefault="003B653D" w:rsidP="003B653D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  <w:r w:rsidRPr="007B0CA2">
        <w:rPr>
          <w:rFonts w:ascii="Times New Roman" w:eastAsia="標楷體" w:hAnsi="標楷體"/>
        </w:rPr>
        <w:t>本手冊共分為</w:t>
      </w:r>
      <w:r w:rsidR="00F74326">
        <w:rPr>
          <w:rFonts w:ascii="Times New Roman" w:eastAsia="標楷體" w:hAnsi="標楷體" w:hint="eastAsia"/>
        </w:rPr>
        <w:t>四</w:t>
      </w:r>
      <w:r w:rsidRPr="007B0CA2">
        <w:rPr>
          <w:rFonts w:ascii="Times New Roman" w:eastAsia="標楷體" w:hAnsi="標楷體"/>
        </w:rPr>
        <w:t>章：</w:t>
      </w:r>
    </w:p>
    <w:p w:rsidR="003B653D" w:rsidRDefault="003B653D" w:rsidP="00BC1A88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 w:rsidRPr="007B0CA2">
        <w:rPr>
          <w:rFonts w:ascii="Times New Roman" w:eastAsia="標楷體" w:hAnsi="標楷體"/>
        </w:rPr>
        <w:t>第一章模組簡介，簡介</w:t>
      </w:r>
      <w:r w:rsidR="00444BFA">
        <w:rPr>
          <w:rFonts w:ascii="Times New Roman" w:eastAsia="標楷體" w:hAnsi="標楷體" w:hint="eastAsia"/>
        </w:rPr>
        <w:t>報價管理</w:t>
      </w:r>
      <w:r>
        <w:rPr>
          <w:rFonts w:ascii="Times New Roman" w:eastAsia="標楷體" w:hAnsi="標楷體"/>
        </w:rPr>
        <w:t>模組</w:t>
      </w:r>
      <w:r w:rsidRPr="007B0CA2">
        <w:rPr>
          <w:rFonts w:ascii="Times New Roman" w:eastAsia="標楷體" w:hAnsi="標楷體"/>
        </w:rPr>
        <w:t>，說明</w:t>
      </w:r>
      <w:r w:rsidR="00BC1A88">
        <w:rPr>
          <w:rFonts w:ascii="Times New Roman" w:eastAsia="標楷體" w:hAnsi="標楷體" w:hint="eastAsia"/>
        </w:rPr>
        <w:t>報價</w:t>
      </w:r>
      <w:r w:rsidR="00444BFA">
        <w:rPr>
          <w:rFonts w:ascii="Times New Roman" w:eastAsia="標楷體" w:hAnsi="標楷體" w:hint="eastAsia"/>
        </w:rPr>
        <w:t>管理</w:t>
      </w:r>
      <w:r>
        <w:rPr>
          <w:rFonts w:ascii="Times New Roman" w:eastAsia="標楷體" w:hAnsi="標楷體"/>
        </w:rPr>
        <w:t>模組</w:t>
      </w:r>
      <w:r w:rsidRPr="007B0CA2">
        <w:rPr>
          <w:rFonts w:ascii="Times New Roman" w:eastAsia="標楷體" w:hAnsi="標楷體"/>
        </w:rPr>
        <w:t>與</w:t>
      </w:r>
      <w:r>
        <w:rPr>
          <w:rFonts w:ascii="Times New Roman" w:eastAsia="標楷體" w:hAnsi="標楷體" w:hint="eastAsia"/>
        </w:rPr>
        <w:t xml:space="preserve"> </w:t>
      </w:r>
      <w:proofErr w:type="spellStart"/>
      <w:r w:rsidRPr="007B0CA2">
        <w:rPr>
          <w:rFonts w:ascii="Times New Roman" w:eastAsia="標楷體" w:hAnsi="Times New Roman"/>
        </w:rPr>
        <w:t>jsis</w:t>
      </w:r>
      <w:proofErr w:type="spellEnd"/>
      <w:r w:rsidRPr="007B0CA2">
        <w:rPr>
          <w:rFonts w:ascii="Times New Roman" w:eastAsia="標楷體" w:hAnsi="標楷體"/>
        </w:rPr>
        <w:t>傑</w:t>
      </w:r>
      <w:proofErr w:type="gramStart"/>
      <w:r w:rsidRPr="007B0CA2">
        <w:rPr>
          <w:rFonts w:ascii="Times New Roman" w:eastAsia="標楷體" w:hAnsi="標楷體"/>
        </w:rPr>
        <w:t>偲</w:t>
      </w:r>
      <w:proofErr w:type="gramEnd"/>
      <w:r w:rsidRPr="007B0CA2">
        <w:rPr>
          <w:rFonts w:ascii="Times New Roman" w:eastAsia="標楷體" w:hAnsi="標楷體"/>
        </w:rPr>
        <w:t>資訊系統其他模組之間的關係，並且說明</w:t>
      </w:r>
      <w:r w:rsidR="00BC1A88">
        <w:rPr>
          <w:rFonts w:ascii="Times New Roman" w:eastAsia="標楷體" w:hAnsi="標楷體" w:hint="eastAsia"/>
        </w:rPr>
        <w:t>報價</w:t>
      </w:r>
      <w:r w:rsidR="00444BFA">
        <w:rPr>
          <w:rFonts w:ascii="Times New Roman" w:eastAsia="標楷體" w:hAnsi="標楷體" w:hint="eastAsia"/>
        </w:rPr>
        <w:t>管理</w:t>
      </w:r>
      <w:r>
        <w:rPr>
          <w:rFonts w:ascii="Times New Roman" w:eastAsia="標楷體" w:hAnsi="標楷體"/>
        </w:rPr>
        <w:t>模組</w:t>
      </w:r>
      <w:r w:rsidRPr="007B0CA2">
        <w:rPr>
          <w:rFonts w:ascii="Times New Roman" w:eastAsia="標楷體" w:hAnsi="標楷體"/>
        </w:rPr>
        <w:t>之整體架構以及</w:t>
      </w:r>
      <w:r>
        <w:rPr>
          <w:rFonts w:ascii="Times New Roman" w:eastAsia="標楷體" w:hAnsi="標楷體" w:hint="eastAsia"/>
        </w:rPr>
        <w:t>模組</w:t>
      </w:r>
      <w:r w:rsidRPr="007B0CA2">
        <w:rPr>
          <w:rFonts w:ascii="Times New Roman" w:eastAsia="標楷體" w:hAnsi="標楷體"/>
        </w:rPr>
        <w:t>功能清單。</w:t>
      </w:r>
    </w:p>
    <w:p w:rsidR="003B653D" w:rsidRDefault="003B653D" w:rsidP="000145DF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 w:rsidRPr="007B0CA2">
        <w:rPr>
          <w:rFonts w:ascii="Times New Roman" w:eastAsia="標楷體" w:hAnsi="標楷體"/>
        </w:rPr>
        <w:t>第</w:t>
      </w:r>
      <w:r w:rsidR="00444BFA" w:rsidRPr="007B0CA2">
        <w:rPr>
          <w:rFonts w:ascii="Times New Roman" w:eastAsia="標楷體" w:hAnsi="標楷體"/>
        </w:rPr>
        <w:t>二</w:t>
      </w:r>
      <w:r w:rsidRPr="007B0CA2">
        <w:rPr>
          <w:rFonts w:ascii="Times New Roman" w:eastAsia="標楷體" w:hAnsi="標楷體"/>
        </w:rPr>
        <w:t>章</w:t>
      </w:r>
      <w:r>
        <w:rPr>
          <w:rFonts w:ascii="Times New Roman" w:eastAsia="標楷體" w:hAnsi="標楷體" w:hint="eastAsia"/>
        </w:rPr>
        <w:t>基礎設定</w:t>
      </w:r>
      <w:r w:rsidRPr="007B0CA2">
        <w:rPr>
          <w:rFonts w:ascii="Times New Roman" w:eastAsia="標楷體" w:hAnsi="標楷體"/>
        </w:rPr>
        <w:t>，針對</w:t>
      </w:r>
      <w:r w:rsidR="00BC1A88">
        <w:rPr>
          <w:rFonts w:ascii="Times New Roman" w:eastAsia="標楷體" w:hAnsi="標楷體" w:hint="eastAsia"/>
        </w:rPr>
        <w:t>報價</w:t>
      </w:r>
      <w:r w:rsidR="00444BFA">
        <w:rPr>
          <w:rFonts w:ascii="Times New Roman" w:eastAsia="標楷體" w:hAnsi="標楷體" w:hint="eastAsia"/>
        </w:rPr>
        <w:t>管理</w:t>
      </w:r>
      <w:r>
        <w:rPr>
          <w:rFonts w:ascii="Times New Roman" w:eastAsia="標楷體" w:hAnsi="標楷體"/>
        </w:rPr>
        <w:t>模組的</w:t>
      </w:r>
      <w:r>
        <w:rPr>
          <w:rFonts w:ascii="Times New Roman" w:eastAsia="標楷體" w:hAnsi="標楷體" w:hint="eastAsia"/>
        </w:rPr>
        <w:t>基礎設定</w:t>
      </w:r>
      <w:r w:rsidRPr="007B0CA2">
        <w:rPr>
          <w:rFonts w:ascii="Times New Roman" w:eastAsia="標楷體" w:hAnsi="標楷體"/>
        </w:rPr>
        <w:t>進行說明。</w:t>
      </w:r>
    </w:p>
    <w:p w:rsidR="003B653D" w:rsidRDefault="003B653D" w:rsidP="000145DF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>
        <w:rPr>
          <w:rFonts w:ascii="Times New Roman" w:eastAsia="標楷體" w:hAnsi="標楷體" w:hint="eastAsia"/>
        </w:rPr>
        <w:t>第</w:t>
      </w:r>
      <w:r w:rsidR="00444BFA">
        <w:rPr>
          <w:rFonts w:ascii="Times New Roman" w:eastAsia="標楷體" w:hAnsi="標楷體" w:hint="eastAsia"/>
        </w:rPr>
        <w:t>三</w:t>
      </w:r>
      <w:r>
        <w:rPr>
          <w:rFonts w:ascii="Times New Roman" w:eastAsia="標楷體" w:hAnsi="標楷體" w:hint="eastAsia"/>
        </w:rPr>
        <w:t>章單據作業，</w:t>
      </w:r>
      <w:r w:rsidRPr="007B0CA2">
        <w:rPr>
          <w:rFonts w:ascii="Times New Roman" w:eastAsia="標楷體" w:hAnsi="標楷體"/>
        </w:rPr>
        <w:t>針對</w:t>
      </w:r>
      <w:r w:rsidR="00BC1A88">
        <w:rPr>
          <w:rFonts w:ascii="Times New Roman" w:eastAsia="標楷體" w:hAnsi="標楷體" w:hint="eastAsia"/>
        </w:rPr>
        <w:t>報價</w:t>
      </w:r>
      <w:r w:rsidR="00444BFA">
        <w:rPr>
          <w:rFonts w:ascii="Times New Roman" w:eastAsia="標楷體" w:hAnsi="標楷體" w:hint="eastAsia"/>
        </w:rPr>
        <w:t>管理</w:t>
      </w:r>
      <w:r>
        <w:rPr>
          <w:rFonts w:ascii="Times New Roman" w:eastAsia="標楷體" w:hAnsi="標楷體"/>
        </w:rPr>
        <w:t>模組的</w:t>
      </w:r>
      <w:r>
        <w:rPr>
          <w:rFonts w:ascii="Times New Roman" w:eastAsia="標楷體" w:hAnsi="標楷體" w:hint="eastAsia"/>
        </w:rPr>
        <w:t>單據作業</w:t>
      </w:r>
      <w:r w:rsidRPr="007B0CA2">
        <w:rPr>
          <w:rFonts w:ascii="Times New Roman" w:eastAsia="標楷體" w:hAnsi="標楷體"/>
        </w:rPr>
        <w:t>進行說明。</w:t>
      </w:r>
    </w:p>
    <w:p w:rsidR="003B653D" w:rsidRDefault="003B653D" w:rsidP="000145DF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 w:rsidRPr="007B0CA2">
        <w:rPr>
          <w:rFonts w:ascii="Times New Roman" w:eastAsia="標楷體" w:hAnsi="標楷體"/>
        </w:rPr>
        <w:t>第</w:t>
      </w:r>
      <w:r w:rsidR="00444BFA">
        <w:rPr>
          <w:rFonts w:ascii="Times New Roman" w:eastAsia="標楷體" w:hAnsi="標楷體" w:hint="eastAsia"/>
        </w:rPr>
        <w:t>四</w:t>
      </w:r>
      <w:r w:rsidRPr="007B0CA2">
        <w:rPr>
          <w:rFonts w:ascii="Times New Roman" w:eastAsia="標楷體" w:hAnsi="標楷體"/>
        </w:rPr>
        <w:t>章</w:t>
      </w:r>
      <w:r>
        <w:rPr>
          <w:rFonts w:ascii="Times New Roman" w:eastAsia="標楷體" w:hAnsi="標楷體" w:hint="eastAsia"/>
        </w:rPr>
        <w:t>報表查詢，</w:t>
      </w:r>
      <w:r w:rsidRPr="007B0CA2">
        <w:rPr>
          <w:rFonts w:ascii="Times New Roman" w:eastAsia="標楷體" w:hAnsi="標楷體"/>
        </w:rPr>
        <w:t>針對</w:t>
      </w:r>
      <w:r w:rsidR="00BC1A88">
        <w:rPr>
          <w:rFonts w:ascii="Times New Roman" w:eastAsia="標楷體" w:hAnsi="標楷體" w:hint="eastAsia"/>
        </w:rPr>
        <w:t>報價</w:t>
      </w:r>
      <w:r w:rsidR="00444BFA">
        <w:rPr>
          <w:rFonts w:ascii="Times New Roman" w:eastAsia="標楷體" w:hAnsi="標楷體" w:hint="eastAsia"/>
        </w:rPr>
        <w:t>管理</w:t>
      </w:r>
      <w:r>
        <w:rPr>
          <w:rFonts w:ascii="Times New Roman" w:eastAsia="標楷體" w:hAnsi="標楷體"/>
        </w:rPr>
        <w:t>模組的</w:t>
      </w:r>
      <w:r>
        <w:rPr>
          <w:rFonts w:ascii="Times New Roman" w:eastAsia="標楷體" w:hAnsi="標楷體" w:hint="eastAsia"/>
        </w:rPr>
        <w:t>報表查詢</w:t>
      </w:r>
      <w:r w:rsidRPr="007B0CA2">
        <w:rPr>
          <w:rFonts w:ascii="Times New Roman" w:eastAsia="標楷體" w:hAnsi="標楷體"/>
        </w:rPr>
        <w:t>進行說明。</w:t>
      </w:r>
    </w:p>
    <w:p w:rsidR="003B653D" w:rsidRDefault="003B653D" w:rsidP="000145DF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 w:rsidRPr="007B0CA2">
        <w:rPr>
          <w:rFonts w:ascii="Times New Roman" w:eastAsia="標楷體" w:hAnsi="標楷體"/>
        </w:rPr>
        <w:t>第</w:t>
      </w:r>
      <w:r w:rsidR="00444BFA">
        <w:rPr>
          <w:rFonts w:ascii="Times New Roman" w:eastAsia="標楷體" w:hAnsi="標楷體" w:hint="eastAsia"/>
        </w:rPr>
        <w:t>二</w:t>
      </w:r>
      <w:r w:rsidRPr="007B0CA2">
        <w:rPr>
          <w:rFonts w:ascii="Times New Roman" w:eastAsia="標楷體" w:hAnsi="標楷體"/>
        </w:rPr>
        <w:t>章</w:t>
      </w:r>
      <w:r>
        <w:rPr>
          <w:rFonts w:ascii="Times New Roman" w:eastAsia="標楷體" w:hAnsi="Times New Roman" w:hint="eastAsia"/>
        </w:rPr>
        <w:t>~</w:t>
      </w:r>
      <w:r w:rsidRPr="007B0CA2">
        <w:rPr>
          <w:rFonts w:ascii="Times New Roman" w:eastAsia="標楷體" w:hAnsi="標楷體"/>
        </w:rPr>
        <w:t>第</w:t>
      </w:r>
      <w:r w:rsidR="00444BFA">
        <w:rPr>
          <w:rFonts w:ascii="Times New Roman" w:eastAsia="標楷體" w:hAnsi="標楷體" w:hint="eastAsia"/>
        </w:rPr>
        <w:t>四</w:t>
      </w:r>
      <w:r w:rsidRPr="007B0CA2">
        <w:rPr>
          <w:rFonts w:ascii="Times New Roman" w:eastAsia="標楷體" w:hAnsi="標楷體"/>
        </w:rPr>
        <w:t>章，本手冊會針對每一支作業細分為幾個單元來說明：</w:t>
      </w:r>
    </w:p>
    <w:p w:rsidR="00BC1A88" w:rsidRDefault="003B653D" w:rsidP="00444BFA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標楷體"/>
        </w:rPr>
      </w:pPr>
      <w:r w:rsidRPr="007B0CA2">
        <w:rPr>
          <w:rFonts w:ascii="Times New Roman" w:eastAsia="標楷體" w:hAnsi="標楷體"/>
        </w:rPr>
        <w:t>主畫面、作業說明、操作說明、</w:t>
      </w:r>
      <w:r>
        <w:rPr>
          <w:rFonts w:ascii="Times New Roman" w:eastAsia="標楷體" w:hAnsi="標楷體" w:hint="eastAsia"/>
        </w:rPr>
        <w:t>重要欄位說明、表單說明</w:t>
      </w:r>
      <w:r>
        <w:rPr>
          <w:rFonts w:ascii="Times New Roman" w:eastAsia="標楷體" w:hAnsi="標楷體"/>
        </w:rPr>
        <w:t>…</w:t>
      </w:r>
      <w:r w:rsidRPr="007B0CA2">
        <w:rPr>
          <w:rFonts w:ascii="Times New Roman" w:eastAsia="標楷體" w:hAnsi="標楷體"/>
        </w:rPr>
        <w:t>，如果該作業沒有相關的</w:t>
      </w:r>
      <w:r>
        <w:rPr>
          <w:rFonts w:ascii="Times New Roman" w:eastAsia="標楷體" w:hAnsi="標楷體" w:hint="eastAsia"/>
        </w:rPr>
        <w:t>重要欄位</w:t>
      </w:r>
      <w:r>
        <w:rPr>
          <w:rFonts w:ascii="Times New Roman" w:eastAsia="標楷體" w:hAnsi="標楷體"/>
        </w:rPr>
        <w:t>或</w:t>
      </w:r>
      <w:r w:rsidRPr="007B0CA2">
        <w:rPr>
          <w:rFonts w:ascii="Times New Roman" w:eastAsia="標楷體" w:hAnsi="標楷體"/>
        </w:rPr>
        <w:t>表</w:t>
      </w:r>
      <w:r>
        <w:rPr>
          <w:rFonts w:ascii="Times New Roman" w:eastAsia="標楷體" w:hAnsi="標楷體" w:hint="eastAsia"/>
        </w:rPr>
        <w:t>單</w:t>
      </w:r>
      <w:r w:rsidRPr="007B0CA2">
        <w:rPr>
          <w:rFonts w:ascii="Times New Roman" w:eastAsia="標楷體" w:hAnsi="標楷體"/>
        </w:rPr>
        <w:t>，這些單元將會被省略。</w:t>
      </w:r>
    </w:p>
    <w:p w:rsidR="00444BFA" w:rsidRPr="00444BFA" w:rsidRDefault="00444BFA" w:rsidP="00444BFA">
      <w:pPr>
        <w:pStyle w:val="ac"/>
        <w:autoSpaceDE w:val="0"/>
        <w:autoSpaceDN w:val="0"/>
        <w:spacing w:line="280" w:lineRule="exact"/>
        <w:ind w:leftChars="428" w:left="1027"/>
        <w:rPr>
          <w:rFonts w:ascii="Times New Roman" w:eastAsia="標楷體" w:hAnsi="Times New Roman"/>
        </w:rPr>
      </w:pPr>
    </w:p>
    <w:p w:rsidR="00BC1A88" w:rsidRPr="00BC1A88" w:rsidRDefault="00BC1A88" w:rsidP="00444BFA">
      <w:pPr>
        <w:pStyle w:val="2"/>
        <w:pageBreakBefore/>
        <w:ind w:firstLine="420"/>
        <w:rPr>
          <w:rFonts w:ascii="Times New Roman" w:eastAsia="標楷體" w:hAnsi="Times New Roman"/>
          <w:sz w:val="28"/>
          <w:szCs w:val="28"/>
        </w:rPr>
      </w:pPr>
      <w:bookmarkStart w:id="4" w:name="_Toc364156175"/>
      <w:bookmarkStart w:id="5" w:name="_Toc364348766"/>
      <w:bookmarkStart w:id="6" w:name="_Toc46923266"/>
      <w:r w:rsidRPr="00BC1A88">
        <w:rPr>
          <w:rFonts w:ascii="Times New Roman" w:eastAsia="標楷體" w:hAnsi="Times New Roman"/>
          <w:sz w:val="28"/>
          <w:szCs w:val="28"/>
        </w:rPr>
        <w:lastRenderedPageBreak/>
        <w:t>1.</w:t>
      </w:r>
      <w:r w:rsidRPr="00BC1A88">
        <w:rPr>
          <w:rFonts w:ascii="Times New Roman" w:eastAsia="標楷體" w:hAnsi="Times New Roman" w:hint="eastAsia"/>
          <w:sz w:val="28"/>
          <w:szCs w:val="28"/>
        </w:rPr>
        <w:t>2</w:t>
      </w:r>
      <w:r w:rsidRPr="00BC1A88">
        <w:rPr>
          <w:rFonts w:ascii="Times New Roman" w:eastAsia="標楷體" w:hAnsi="標楷體"/>
          <w:sz w:val="28"/>
          <w:szCs w:val="28"/>
        </w:rPr>
        <w:t>、關聯模組</w:t>
      </w:r>
      <w:bookmarkEnd w:id="4"/>
      <w:bookmarkEnd w:id="5"/>
      <w:bookmarkEnd w:id="6"/>
    </w:p>
    <w:p w:rsidR="00BC1A88" w:rsidRPr="00C90C88" w:rsidRDefault="00BC1A88" w:rsidP="00BC1A88">
      <w:pPr>
        <w:spacing w:line="280" w:lineRule="exact"/>
        <w:ind w:left="720"/>
        <w:rPr>
          <w:rFonts w:eastAsia="標楷體" w:hAnsi="標楷體"/>
        </w:rPr>
      </w:pPr>
      <w:r w:rsidRPr="00C90C88">
        <w:rPr>
          <w:rFonts w:eastAsia="標楷體" w:hAnsi="標楷體"/>
        </w:rPr>
        <w:t>本節說明</w:t>
      </w:r>
      <w:r>
        <w:rPr>
          <w:rFonts w:eastAsia="標楷體" w:hAnsi="標楷體" w:hint="eastAsia"/>
        </w:rPr>
        <w:t>報價</w:t>
      </w:r>
      <w:r w:rsidR="00444BFA">
        <w:rPr>
          <w:rFonts w:eastAsia="標楷體" w:hAnsi="標楷體" w:hint="eastAsia"/>
        </w:rPr>
        <w:t>管理</w:t>
      </w:r>
      <w:r w:rsidRPr="00C90C88">
        <w:rPr>
          <w:rFonts w:eastAsia="標楷體" w:hAnsi="標楷體"/>
        </w:rPr>
        <w:t>模組與</w:t>
      </w:r>
      <w:proofErr w:type="spellStart"/>
      <w:r w:rsidRPr="00C90C88">
        <w:rPr>
          <w:rFonts w:eastAsia="標楷體" w:hAnsi="標楷體"/>
        </w:rPr>
        <w:t>jsis</w:t>
      </w:r>
      <w:proofErr w:type="spellEnd"/>
      <w:r w:rsidRPr="00C90C88">
        <w:rPr>
          <w:rFonts w:eastAsia="標楷體" w:hAnsi="標楷體"/>
        </w:rPr>
        <w:t>傑</w:t>
      </w:r>
      <w:proofErr w:type="gramStart"/>
      <w:r w:rsidRPr="00C90C88">
        <w:rPr>
          <w:rFonts w:eastAsia="標楷體" w:hAnsi="標楷體"/>
        </w:rPr>
        <w:t>偲</w:t>
      </w:r>
      <w:proofErr w:type="gramEnd"/>
      <w:r w:rsidRPr="00C90C88">
        <w:rPr>
          <w:rFonts w:eastAsia="標楷體" w:hAnsi="標楷體"/>
        </w:rPr>
        <w:t>資訊系統其他模組之間的關係。</w:t>
      </w:r>
      <w:r w:rsidRPr="00C90C88">
        <w:rPr>
          <w:rFonts w:eastAsia="標楷體" w:hAnsi="標楷體"/>
        </w:rPr>
        <w:tab/>
      </w:r>
    </w:p>
    <w:p w:rsidR="00BC1A88" w:rsidRPr="00C90C88" w:rsidRDefault="00BC1A88" w:rsidP="00BC1A88">
      <w:pPr>
        <w:spacing w:line="280" w:lineRule="exact"/>
        <w:ind w:left="720"/>
        <w:rPr>
          <w:rFonts w:eastAsia="標楷體" w:hAnsi="標楷體"/>
        </w:rPr>
      </w:pPr>
    </w:p>
    <w:p w:rsidR="00BC1A88" w:rsidRPr="00C90C88" w:rsidRDefault="00BC1A88" w:rsidP="00BC1A88">
      <w:pPr>
        <w:spacing w:line="280" w:lineRule="exact"/>
        <w:ind w:left="720"/>
        <w:rPr>
          <w:rFonts w:eastAsia="標楷體" w:hAnsi="標楷體"/>
        </w:rPr>
      </w:pPr>
      <w:r>
        <w:rPr>
          <w:rFonts w:eastAsia="標楷體" w:hAnsi="標楷體" w:hint="eastAsia"/>
        </w:rPr>
        <w:t>報價</w:t>
      </w:r>
      <w:r w:rsidR="00444BFA">
        <w:rPr>
          <w:rFonts w:eastAsia="標楷體" w:hAnsi="標楷體" w:hint="eastAsia"/>
        </w:rPr>
        <w:t>管理</w:t>
      </w:r>
      <w:r w:rsidRPr="00DE197A">
        <w:rPr>
          <w:rFonts w:eastAsia="標楷體"/>
        </w:rPr>
        <w:t>模組</w:t>
      </w:r>
      <w:r>
        <w:rPr>
          <w:rFonts w:eastAsia="標楷體" w:hint="eastAsia"/>
        </w:rPr>
        <w:t>承接產品工程模組的</w:t>
      </w:r>
      <w:proofErr w:type="gramStart"/>
      <w:r>
        <w:rPr>
          <w:rFonts w:eastAsia="標楷體" w:hint="eastAsia"/>
        </w:rPr>
        <w:t>各項料號資料</w:t>
      </w:r>
      <w:proofErr w:type="gramEnd"/>
      <w:r w:rsidR="00C06C99">
        <w:rPr>
          <w:rFonts w:ascii="標楷體" w:eastAsia="標楷體" w:hAnsi="標楷體" w:hint="eastAsia"/>
        </w:rPr>
        <w:t>；</w:t>
      </w:r>
      <w:r w:rsidR="001334FE">
        <w:rPr>
          <w:rFonts w:eastAsia="標楷體" w:hint="eastAsia"/>
        </w:rPr>
        <w:t>因為</w:t>
      </w:r>
      <w:r w:rsidR="001334FE">
        <w:rPr>
          <w:rFonts w:eastAsia="標楷體" w:hint="eastAsia"/>
        </w:rPr>
        <w:t>PCB</w:t>
      </w:r>
      <w:r w:rsidR="001334FE">
        <w:rPr>
          <w:rFonts w:eastAsia="標楷體" w:hint="eastAsia"/>
        </w:rPr>
        <w:t>量產廠或是樣品廠的需求</w:t>
      </w:r>
      <w:r w:rsidR="00C06C99">
        <w:rPr>
          <w:rFonts w:eastAsia="標楷體" w:hint="eastAsia"/>
        </w:rPr>
        <w:t>不同，有可能是</w:t>
      </w:r>
      <w:r w:rsidR="001334FE">
        <w:rPr>
          <w:rFonts w:eastAsia="標楷體" w:hint="eastAsia"/>
        </w:rPr>
        <w:t>先建立</w:t>
      </w:r>
      <w:proofErr w:type="gramStart"/>
      <w:r w:rsidR="001334FE">
        <w:rPr>
          <w:rFonts w:eastAsia="標楷體" w:hint="eastAsia"/>
        </w:rPr>
        <w:t>臨時料號就</w:t>
      </w:r>
      <w:proofErr w:type="gramEnd"/>
      <w:r w:rsidR="001334FE">
        <w:rPr>
          <w:rFonts w:eastAsia="標楷體" w:hint="eastAsia"/>
        </w:rPr>
        <w:t>執行報價，等到客戶同意</w:t>
      </w:r>
      <w:r w:rsidR="00C06C99">
        <w:rPr>
          <w:rFonts w:eastAsia="標楷體" w:hint="eastAsia"/>
        </w:rPr>
        <w:t>下單</w:t>
      </w:r>
      <w:r w:rsidR="001334FE">
        <w:rPr>
          <w:rFonts w:eastAsia="標楷體" w:hint="eastAsia"/>
        </w:rPr>
        <w:t>後再轉</w:t>
      </w:r>
      <w:proofErr w:type="gramStart"/>
      <w:r w:rsidR="001334FE">
        <w:rPr>
          <w:rFonts w:eastAsia="標楷體" w:hint="eastAsia"/>
        </w:rPr>
        <w:t>正式料號</w:t>
      </w:r>
      <w:proofErr w:type="gramEnd"/>
      <w:r w:rsidR="001334FE">
        <w:rPr>
          <w:rFonts w:ascii="標楷體" w:eastAsia="標楷體" w:hAnsi="標楷體" w:hint="eastAsia"/>
        </w:rPr>
        <w:t>、</w:t>
      </w:r>
      <w:r w:rsidR="001334FE">
        <w:rPr>
          <w:rFonts w:eastAsia="標楷體" w:hint="eastAsia"/>
        </w:rPr>
        <w:t>正式訂單</w:t>
      </w:r>
      <w:r>
        <w:rPr>
          <w:rFonts w:eastAsia="標楷體" w:hint="eastAsia"/>
        </w:rPr>
        <w:t>，提供給銷售管理模組進行使用。</w:t>
      </w:r>
    </w:p>
    <w:p w:rsidR="00BC1A88" w:rsidRDefault="00BC1A88" w:rsidP="00BC1A88">
      <w:pPr>
        <w:pStyle w:val="ac"/>
        <w:spacing w:line="280" w:lineRule="exact"/>
        <w:ind w:left="720"/>
        <w:rPr>
          <w:rFonts w:ascii="Times New Roman" w:eastAsia="標楷體" w:hAnsi="Times New Roman"/>
        </w:rPr>
      </w:pPr>
    </w:p>
    <w:p w:rsidR="00BC1A88" w:rsidRDefault="00BC1A88" w:rsidP="00BC1A88">
      <w:pPr>
        <w:pStyle w:val="ac"/>
        <w:spacing w:line="280" w:lineRule="exact"/>
        <w:ind w:left="720"/>
        <w:rPr>
          <w:rFonts w:ascii="Times New Roman" w:eastAsia="標楷體" w:hAnsi="標楷體"/>
        </w:rPr>
      </w:pPr>
      <w:r w:rsidRPr="007B0CA2">
        <w:rPr>
          <w:rFonts w:ascii="Times New Roman" w:eastAsia="標楷體" w:hAnsi="標楷體"/>
        </w:rPr>
        <w:t>下圖說明</w:t>
      </w:r>
      <w:r w:rsidR="001334FE">
        <w:rPr>
          <w:rFonts w:ascii="Times New Roman" w:eastAsia="標楷體" w:hAnsi="標楷體" w:hint="eastAsia"/>
        </w:rPr>
        <w:t>報價管理</w:t>
      </w:r>
      <w:r w:rsidRPr="007B0CA2">
        <w:rPr>
          <w:rFonts w:ascii="Times New Roman" w:eastAsia="標楷體" w:hAnsi="標楷體"/>
        </w:rPr>
        <w:t>模組與</w:t>
      </w:r>
      <w:proofErr w:type="spellStart"/>
      <w:r w:rsidRPr="007B0CA2">
        <w:rPr>
          <w:rFonts w:ascii="Times New Roman" w:eastAsia="標楷體" w:hAnsi="Times New Roman"/>
        </w:rPr>
        <w:t>jsis</w:t>
      </w:r>
      <w:proofErr w:type="spellEnd"/>
      <w:r w:rsidRPr="007B0CA2">
        <w:rPr>
          <w:rFonts w:ascii="Times New Roman" w:eastAsia="標楷體" w:hAnsi="標楷體"/>
        </w:rPr>
        <w:t>傑</w:t>
      </w:r>
      <w:proofErr w:type="gramStart"/>
      <w:r w:rsidRPr="007B0CA2">
        <w:rPr>
          <w:rFonts w:ascii="Times New Roman" w:eastAsia="標楷體" w:hAnsi="標楷體"/>
        </w:rPr>
        <w:t>偲</w:t>
      </w:r>
      <w:proofErr w:type="gramEnd"/>
      <w:r w:rsidRPr="007B0CA2">
        <w:rPr>
          <w:rFonts w:ascii="Times New Roman" w:eastAsia="標楷體" w:hAnsi="標楷體"/>
        </w:rPr>
        <w:t>資訊其他模組功能之間的關係。</w:t>
      </w:r>
    </w:p>
    <w:p w:rsidR="00BC1A88" w:rsidRDefault="00950D5D" w:rsidP="00444BFA">
      <w:pPr>
        <w:pStyle w:val="ac"/>
        <w:spacing w:line="360" w:lineRule="auto"/>
      </w:pPr>
      <w:r w:rsidRPr="00E36D53">
        <w:rPr>
          <w:noProof/>
        </w:rPr>
        <w:drawing>
          <wp:inline distT="0" distB="0" distL="0" distR="0">
            <wp:extent cx="5274945" cy="3957955"/>
            <wp:effectExtent l="0" t="0" r="1905" b="4445"/>
            <wp:docPr id="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D4F" w:rsidRPr="00C44ED2" w:rsidRDefault="00655D4F" w:rsidP="00444BFA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7" w:name="_Toc361919483"/>
      <w:bookmarkStart w:id="8" w:name="_Toc362422892"/>
      <w:bookmarkStart w:id="9" w:name="_Toc363205016"/>
      <w:bookmarkStart w:id="10" w:name="_Toc363730981"/>
      <w:bookmarkStart w:id="11" w:name="_Toc46923267"/>
      <w:r w:rsidRPr="00C44ED2">
        <w:rPr>
          <w:rFonts w:ascii="Times New Roman" w:eastAsia="標楷體" w:hAnsi="Times New Roman"/>
          <w:sz w:val="28"/>
          <w:szCs w:val="28"/>
        </w:rPr>
        <w:lastRenderedPageBreak/>
        <w:t>1.3</w:t>
      </w:r>
      <w:r w:rsidRPr="00C44ED2">
        <w:rPr>
          <w:rFonts w:ascii="Times New Roman" w:eastAsia="標楷體" w:hAnsi="標楷體"/>
          <w:sz w:val="28"/>
          <w:szCs w:val="28"/>
        </w:rPr>
        <w:t>、模組架構</w:t>
      </w:r>
      <w:bookmarkEnd w:id="7"/>
      <w:bookmarkEnd w:id="8"/>
      <w:bookmarkEnd w:id="9"/>
      <w:bookmarkEnd w:id="10"/>
      <w:bookmarkEnd w:id="11"/>
    </w:p>
    <w:p w:rsidR="00655D4F" w:rsidRPr="00165810" w:rsidRDefault="00655D4F" w:rsidP="00655D4F">
      <w:pPr>
        <w:spacing w:line="280" w:lineRule="exact"/>
        <w:ind w:left="720"/>
        <w:rPr>
          <w:rFonts w:eastAsia="標楷體"/>
        </w:rPr>
      </w:pPr>
      <w:r w:rsidRPr="00165810">
        <w:rPr>
          <w:rFonts w:eastAsia="標楷體" w:hAnsi="標楷體"/>
        </w:rPr>
        <w:t>本節說明</w:t>
      </w:r>
      <w:r w:rsidR="001334FE">
        <w:rPr>
          <w:rFonts w:eastAsia="標楷體" w:hAnsi="標楷體" w:hint="eastAsia"/>
        </w:rPr>
        <w:t>報價管理</w:t>
      </w:r>
      <w:r>
        <w:rPr>
          <w:rFonts w:eastAsia="標楷體" w:hAnsi="標楷體"/>
        </w:rPr>
        <w:t>模組</w:t>
      </w:r>
      <w:r w:rsidRPr="00165810">
        <w:rPr>
          <w:rFonts w:eastAsia="標楷體" w:hAnsi="標楷體"/>
        </w:rPr>
        <w:t>之</w:t>
      </w:r>
      <w:r>
        <w:rPr>
          <w:rFonts w:eastAsia="標楷體" w:hAnsi="標楷體"/>
        </w:rPr>
        <w:t>模組</w:t>
      </w:r>
      <w:r w:rsidRPr="00165810">
        <w:rPr>
          <w:rFonts w:eastAsia="標楷體" w:hAnsi="標楷體"/>
        </w:rPr>
        <w:t>架構。</w:t>
      </w:r>
    </w:p>
    <w:p w:rsidR="00655D4F" w:rsidRPr="00165810" w:rsidRDefault="00655D4F" w:rsidP="00655D4F">
      <w:pPr>
        <w:spacing w:line="280" w:lineRule="exact"/>
        <w:ind w:left="720"/>
        <w:rPr>
          <w:rFonts w:eastAsia="標楷體"/>
        </w:rPr>
      </w:pPr>
    </w:p>
    <w:p w:rsidR="00655D4F" w:rsidRDefault="00655D4F" w:rsidP="00655D4F">
      <w:pPr>
        <w:spacing w:line="280" w:lineRule="exact"/>
        <w:ind w:left="720"/>
        <w:rPr>
          <w:rFonts w:eastAsia="標楷體" w:hAnsi="標楷體"/>
        </w:rPr>
      </w:pPr>
      <w:r>
        <w:rPr>
          <w:rFonts w:eastAsia="標楷體" w:hAnsi="標楷體" w:hint="eastAsia"/>
        </w:rPr>
        <w:t>報價系統</w:t>
      </w:r>
      <w:r w:rsidRPr="00BC1A88">
        <w:rPr>
          <w:rFonts w:ascii="標楷體" w:eastAsia="標楷體" w:hAnsi="標楷體"/>
        </w:rPr>
        <w:t>模組可以自訂報價因子(屬性)</w:t>
      </w:r>
      <w:r w:rsidRPr="00655D4F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、</w:t>
      </w:r>
      <w:r w:rsidRPr="00BC1A88">
        <w:rPr>
          <w:rFonts w:ascii="標楷體" w:eastAsia="標楷體" w:hAnsi="標楷體"/>
        </w:rPr>
        <w:t>自訂報價公式</w:t>
      </w:r>
      <w:r>
        <w:rPr>
          <w:rFonts w:ascii="標楷體" w:eastAsia="標楷體" w:hAnsi="標楷體"/>
        </w:rPr>
        <w:t>，</w:t>
      </w:r>
      <w:r w:rsidR="00C06C99">
        <w:rPr>
          <w:rFonts w:ascii="標楷體" w:eastAsia="標楷體" w:hAnsi="標楷體" w:hint="eastAsia"/>
        </w:rPr>
        <w:t>可</w:t>
      </w:r>
      <w:r>
        <w:rPr>
          <w:rFonts w:ascii="標楷體" w:eastAsia="標楷體" w:hAnsi="標楷體"/>
        </w:rPr>
        <w:t>連結產品工程的規格屬性，</w:t>
      </w:r>
      <w:proofErr w:type="gramStart"/>
      <w:r>
        <w:rPr>
          <w:rFonts w:ascii="標楷體" w:eastAsia="標楷體" w:hAnsi="標楷體" w:hint="eastAsia"/>
        </w:rPr>
        <w:t>利用料號估價單</w:t>
      </w:r>
      <w:proofErr w:type="gramEnd"/>
      <w:r>
        <w:rPr>
          <w:rFonts w:ascii="標楷體" w:eastAsia="標楷體" w:hAnsi="標楷體" w:hint="eastAsia"/>
        </w:rPr>
        <w:t>及客戶報價單，讓</w:t>
      </w:r>
      <w:r w:rsidRPr="00BC1A88">
        <w:rPr>
          <w:rFonts w:ascii="標楷體" w:eastAsia="標楷體" w:hAnsi="標楷體"/>
        </w:rPr>
        <w:t>系統來計算產品報價價格</w:t>
      </w:r>
      <w:r w:rsidRPr="00165810">
        <w:rPr>
          <w:rFonts w:eastAsia="標楷體" w:hAnsi="標楷體"/>
        </w:rPr>
        <w:t>。</w:t>
      </w:r>
    </w:p>
    <w:p w:rsidR="00655D4F" w:rsidRDefault="00655D4F" w:rsidP="00655D4F">
      <w:pPr>
        <w:spacing w:line="280" w:lineRule="exact"/>
        <w:ind w:left="720"/>
        <w:rPr>
          <w:rFonts w:eastAsia="標楷體" w:hAnsi="標楷體"/>
        </w:rPr>
      </w:pPr>
    </w:p>
    <w:p w:rsidR="00655D4F" w:rsidRDefault="00655D4F" w:rsidP="00655D4F">
      <w:pPr>
        <w:spacing w:line="280" w:lineRule="exact"/>
        <w:ind w:left="720"/>
        <w:rPr>
          <w:rFonts w:eastAsia="標楷體" w:hAnsi="標楷體"/>
        </w:rPr>
      </w:pPr>
      <w:r w:rsidRPr="00165810">
        <w:rPr>
          <w:rFonts w:eastAsia="標楷體" w:hAnsi="標楷體"/>
        </w:rPr>
        <w:t>下圖說明</w:t>
      </w:r>
      <w:r>
        <w:rPr>
          <w:rFonts w:eastAsia="標楷體" w:hAnsi="標楷體" w:hint="eastAsia"/>
        </w:rPr>
        <w:t>報價系統</w:t>
      </w:r>
      <w:r>
        <w:rPr>
          <w:rFonts w:eastAsia="標楷體" w:hAnsi="標楷體"/>
        </w:rPr>
        <w:t>模組</w:t>
      </w:r>
      <w:r w:rsidRPr="00165810">
        <w:rPr>
          <w:rFonts w:eastAsia="標楷體" w:hAnsi="標楷體"/>
        </w:rPr>
        <w:t>之</w:t>
      </w:r>
      <w:r>
        <w:rPr>
          <w:rFonts w:eastAsia="標楷體" w:hAnsi="標楷體"/>
        </w:rPr>
        <w:t>模組</w:t>
      </w:r>
      <w:r w:rsidRPr="00165810">
        <w:rPr>
          <w:rFonts w:eastAsia="標楷體" w:hAnsi="標楷體"/>
        </w:rPr>
        <w:t>架構。</w:t>
      </w:r>
    </w:p>
    <w:p w:rsidR="00655D4F" w:rsidRDefault="00950D5D" w:rsidP="001334FE">
      <w:pPr>
        <w:pStyle w:val="ac"/>
        <w:spacing w:line="360" w:lineRule="auto"/>
        <w:rPr>
          <w:rFonts w:ascii="Times New Roman" w:eastAsia="標楷體" w:hAnsi="標楷體"/>
        </w:rPr>
      </w:pPr>
      <w:r w:rsidRPr="00E36D53">
        <w:rPr>
          <w:noProof/>
        </w:rPr>
        <w:drawing>
          <wp:inline distT="0" distB="0" distL="0" distR="0">
            <wp:extent cx="5274945" cy="3957955"/>
            <wp:effectExtent l="0" t="0" r="1905" b="4445"/>
            <wp:docPr id="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21B" w:rsidRDefault="00A3721B" w:rsidP="00655D4F">
      <w:pPr>
        <w:pStyle w:val="ac"/>
        <w:spacing w:line="360" w:lineRule="auto"/>
        <w:ind w:left="720"/>
        <w:rPr>
          <w:rFonts w:ascii="Times New Roman" w:eastAsia="標楷體" w:hAnsi="標楷體"/>
        </w:rPr>
      </w:pPr>
    </w:p>
    <w:p w:rsidR="00AD58B8" w:rsidRPr="00013FD3" w:rsidRDefault="00AD58B8" w:rsidP="00AD58B8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12" w:name="_Toc361919484"/>
      <w:bookmarkStart w:id="13" w:name="_Toc362422893"/>
      <w:bookmarkStart w:id="14" w:name="_Toc363205017"/>
      <w:bookmarkStart w:id="15" w:name="_Toc363730982"/>
      <w:bookmarkStart w:id="16" w:name="_Toc46923268"/>
      <w:r w:rsidRPr="00013FD3">
        <w:rPr>
          <w:rFonts w:ascii="Times New Roman" w:eastAsia="標楷體" w:hAnsi="Times New Roman"/>
          <w:sz w:val="28"/>
          <w:szCs w:val="28"/>
        </w:rPr>
        <w:lastRenderedPageBreak/>
        <w:t>1.</w:t>
      </w:r>
      <w:r w:rsidRPr="00013FD3">
        <w:rPr>
          <w:rFonts w:ascii="Times New Roman" w:eastAsia="標楷體" w:hAnsi="Times New Roman" w:hint="eastAsia"/>
          <w:sz w:val="28"/>
          <w:szCs w:val="28"/>
        </w:rPr>
        <w:t>4</w:t>
      </w:r>
      <w:r w:rsidRPr="00013FD3">
        <w:rPr>
          <w:rFonts w:ascii="Times New Roman" w:eastAsia="標楷體" w:hAnsi="標楷體"/>
          <w:sz w:val="28"/>
          <w:szCs w:val="28"/>
        </w:rPr>
        <w:t>、程式清單</w:t>
      </w:r>
      <w:bookmarkEnd w:id="12"/>
      <w:bookmarkEnd w:id="13"/>
      <w:bookmarkEnd w:id="14"/>
      <w:bookmarkEnd w:id="15"/>
      <w:bookmarkEnd w:id="16"/>
    </w:p>
    <w:p w:rsidR="00AD58B8" w:rsidRDefault="00AD58B8" w:rsidP="00AD58B8">
      <w:pPr>
        <w:spacing w:line="280" w:lineRule="exact"/>
        <w:rPr>
          <w:rFonts w:eastAsia="標楷體" w:hAnsi="標楷體"/>
        </w:rPr>
      </w:pPr>
      <w:r w:rsidRPr="007B0CA2">
        <w:rPr>
          <w:rFonts w:eastAsia="標楷體"/>
        </w:rPr>
        <w:tab/>
      </w:r>
      <w:r w:rsidRPr="007B0CA2">
        <w:rPr>
          <w:rFonts w:eastAsia="標楷體"/>
        </w:rPr>
        <w:tab/>
      </w:r>
      <w:r w:rsidRPr="007B0CA2">
        <w:rPr>
          <w:rFonts w:eastAsia="標楷體" w:hAnsi="標楷體"/>
        </w:rPr>
        <w:t>本節說明</w:t>
      </w:r>
      <w:r w:rsidR="001334FE">
        <w:rPr>
          <w:rFonts w:eastAsia="標楷體" w:hAnsi="標楷體" w:hint="eastAsia"/>
        </w:rPr>
        <w:t>報價管理</w:t>
      </w:r>
      <w:r w:rsidRPr="007B0CA2">
        <w:rPr>
          <w:rFonts w:eastAsia="標楷體" w:hAnsi="標楷體"/>
        </w:rPr>
        <w:t>模組之作業程式清單。</w:t>
      </w:r>
    </w:p>
    <w:p w:rsidR="001334FE" w:rsidRPr="007B0CA2" w:rsidRDefault="001334FE" w:rsidP="00AD58B8">
      <w:pPr>
        <w:spacing w:line="280" w:lineRule="exact"/>
        <w:rPr>
          <w:rFonts w:eastAsia="標楷體"/>
        </w:rPr>
      </w:pPr>
    </w:p>
    <w:tbl>
      <w:tblPr>
        <w:tblW w:w="6804" w:type="dxa"/>
        <w:tblInd w:w="45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74"/>
        <w:gridCol w:w="5230"/>
      </w:tblGrid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/>
                <w:bCs/>
                <w:color w:val="000000"/>
                <w:kern w:val="0"/>
              </w:rPr>
              <w:t>程式代號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/>
                <w:bCs/>
                <w:color w:val="000000"/>
                <w:kern w:val="0"/>
              </w:rPr>
              <w:t>程式名稱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SQU     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SQU=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報價管理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QU000020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基礎設定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SQ000007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計價原則設定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QU000027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自訂查表資料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SQ000003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計算方式設計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805F77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>
              <w:rPr>
                <w:rFonts w:eastAsia="標楷體" w:hAnsi="標楷體" w:hint="eastAsia"/>
                <w:bCs/>
                <w:color w:val="000000"/>
                <w:kern w:val="0"/>
              </w:rPr>
              <w:t>Q</w:t>
            </w:r>
            <w:r w:rsidR="001334FE" w:rsidRPr="001334FE">
              <w:rPr>
                <w:rFonts w:eastAsia="標楷體" w:hAnsi="標楷體" w:hint="eastAsia"/>
                <w:bCs/>
                <w:color w:val="000000"/>
                <w:kern w:val="0"/>
              </w:rPr>
              <w:t>U000022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報價方式設定</w:t>
            </w:r>
          </w:p>
        </w:tc>
      </w:tr>
      <w:tr w:rsidR="00805F77" w:rsidRPr="001334FE" w:rsidTr="00434B25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05F77" w:rsidRPr="001334FE" w:rsidRDefault="00805F77" w:rsidP="00434B25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SQU00003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05F77" w:rsidRPr="001334FE" w:rsidRDefault="00805F77" w:rsidP="00434B25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製程公式設計</w:t>
            </w:r>
          </w:p>
        </w:tc>
      </w:tr>
      <w:tr w:rsidR="00805F77" w:rsidRPr="001334FE" w:rsidTr="00434B25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05F77" w:rsidRPr="001334FE" w:rsidRDefault="00805F77" w:rsidP="00434B25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QU000026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05F77" w:rsidRPr="001334FE" w:rsidRDefault="00805F77" w:rsidP="00434B25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製程費用單價表</w:t>
            </w:r>
          </w:p>
        </w:tc>
      </w:tr>
      <w:tr w:rsidR="00E50FAB" w:rsidRPr="001334FE" w:rsidTr="00434B25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50FAB" w:rsidRPr="001334FE" w:rsidRDefault="00E50FAB" w:rsidP="00434B25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SQ000017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50FAB" w:rsidRPr="001334FE" w:rsidRDefault="00E50FAB" w:rsidP="00434B25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製程每日單價表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SQU00001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實際成本維護作業</w:t>
            </w:r>
          </w:p>
        </w:tc>
      </w:tr>
      <w:tr w:rsidR="00805F77" w:rsidRPr="001334FE" w:rsidTr="00434B25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05F77" w:rsidRPr="001334FE" w:rsidRDefault="00805F77" w:rsidP="00434B25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SQ000015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05F77" w:rsidRPr="001334FE" w:rsidRDefault="00805F77" w:rsidP="00434B25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報價常用備註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QU000050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單據作業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SQ000006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="00B94398">
              <w:rPr>
                <w:rFonts w:eastAsia="標楷體" w:hAnsi="標楷體" w:hint="eastAsia"/>
                <w:bCs/>
                <w:color w:val="000000"/>
                <w:kern w:val="0"/>
              </w:rPr>
              <w:t>樣品報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價單</w:t>
            </w:r>
          </w:p>
        </w:tc>
      </w:tr>
      <w:tr w:rsidR="00B94398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94398" w:rsidRPr="001334FE" w:rsidRDefault="00B94398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B94398">
              <w:rPr>
                <w:rFonts w:eastAsia="標楷體" w:hAnsi="標楷體"/>
                <w:bCs/>
                <w:color w:val="000000"/>
                <w:kern w:val="0"/>
              </w:rPr>
              <w:t>SQU00017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B94398" w:rsidRPr="001334FE" w:rsidRDefault="00B94398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>
              <w:rPr>
                <w:rFonts w:eastAsia="標楷體" w:hAnsi="標楷體" w:hint="eastAsia"/>
                <w:bCs/>
                <w:color w:val="000000"/>
                <w:kern w:val="0"/>
              </w:rPr>
              <w:t>量產報價單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SPO00008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="00B94398">
              <w:rPr>
                <w:rFonts w:eastAsia="標楷體" w:hAnsi="標楷體" w:hint="eastAsia"/>
                <w:bCs/>
                <w:color w:val="000000"/>
                <w:kern w:val="0"/>
              </w:rPr>
              <w:t>報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價單查詢</w:t>
            </w:r>
          </w:p>
        </w:tc>
      </w:tr>
      <w:tr w:rsidR="00B94398" w:rsidRPr="001334FE" w:rsidTr="00434B25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94398" w:rsidRPr="001334FE" w:rsidRDefault="00B94398" w:rsidP="00434B25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SQ000010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94398" w:rsidRPr="001334FE" w:rsidRDefault="00B94398" w:rsidP="00434B25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客戶連絡單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SQU00005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客戶報價單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QU000040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報表查詢</w:t>
            </w:r>
          </w:p>
        </w:tc>
      </w:tr>
      <w:tr w:rsidR="001334FE" w:rsidRPr="001334FE" w:rsidTr="00805F77">
        <w:trPr>
          <w:trHeight w:val="330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SQ000041</w:t>
            </w:r>
          </w:p>
        </w:tc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334FE" w:rsidRPr="001334FE" w:rsidRDefault="001334FE" w:rsidP="001334FE">
            <w:pPr>
              <w:widowControl/>
              <w:rPr>
                <w:rFonts w:eastAsia="標楷體" w:hAnsi="標楷體"/>
                <w:bCs/>
                <w:color w:val="000000"/>
                <w:kern w:val="0"/>
              </w:rPr>
            </w:pP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 xml:space="preserve">                </w:t>
            </w:r>
            <w:r w:rsidRPr="001334FE">
              <w:rPr>
                <w:rFonts w:eastAsia="標楷體" w:hAnsi="標楷體" w:hint="eastAsia"/>
                <w:bCs/>
                <w:color w:val="000000"/>
                <w:kern w:val="0"/>
              </w:rPr>
              <w:t>報價明細表</w:t>
            </w:r>
          </w:p>
        </w:tc>
      </w:tr>
    </w:tbl>
    <w:p w:rsidR="00223197" w:rsidRPr="00223197" w:rsidRDefault="00223197" w:rsidP="00655D4F">
      <w:pPr>
        <w:pStyle w:val="ac"/>
        <w:spacing w:line="360" w:lineRule="auto"/>
        <w:ind w:left="720"/>
        <w:rPr>
          <w:rFonts w:ascii="標楷體" w:eastAsia="標楷體" w:hAnsi="標楷體"/>
        </w:rPr>
      </w:pPr>
    </w:p>
    <w:p w:rsidR="00AD58B8" w:rsidRPr="00EB4FFB" w:rsidRDefault="001334FE" w:rsidP="001334FE">
      <w:pPr>
        <w:pStyle w:val="1"/>
        <w:pageBreakBefore/>
        <w:rPr>
          <w:rFonts w:ascii="標楷體" w:eastAsia="標楷體" w:hAnsi="標楷體"/>
          <w:sz w:val="32"/>
          <w:szCs w:val="32"/>
        </w:rPr>
      </w:pPr>
      <w:bookmarkStart w:id="17" w:name="_Toc361919486"/>
      <w:bookmarkStart w:id="18" w:name="_Toc362422895"/>
      <w:bookmarkStart w:id="19" w:name="_Toc363205019"/>
      <w:bookmarkStart w:id="20" w:name="_Toc363730984"/>
      <w:bookmarkStart w:id="21" w:name="_Toc46923269"/>
      <w:r>
        <w:rPr>
          <w:rFonts w:ascii="標楷體" w:eastAsia="標楷體" w:hAnsi="標楷體" w:hint="eastAsia"/>
          <w:sz w:val="32"/>
          <w:szCs w:val="32"/>
        </w:rPr>
        <w:lastRenderedPageBreak/>
        <w:t>二</w:t>
      </w:r>
      <w:r w:rsidR="00AD58B8" w:rsidRPr="00EB4FFB">
        <w:rPr>
          <w:rFonts w:ascii="標楷體" w:eastAsia="標楷體" w:hAnsi="標楷體"/>
          <w:sz w:val="32"/>
          <w:szCs w:val="32"/>
        </w:rPr>
        <w:t>、基礎設定</w:t>
      </w:r>
      <w:bookmarkEnd w:id="17"/>
      <w:bookmarkEnd w:id="18"/>
      <w:bookmarkEnd w:id="19"/>
      <w:bookmarkEnd w:id="20"/>
      <w:bookmarkEnd w:id="21"/>
    </w:p>
    <w:p w:rsidR="00AD58B8" w:rsidRPr="00D45B0C" w:rsidRDefault="001334FE" w:rsidP="00AD58B8">
      <w:pPr>
        <w:pStyle w:val="2"/>
        <w:ind w:left="420"/>
        <w:rPr>
          <w:rFonts w:ascii="Times New Roman" w:eastAsia="標楷體" w:hAnsi="Times New Roman"/>
          <w:sz w:val="28"/>
          <w:szCs w:val="28"/>
        </w:rPr>
      </w:pPr>
      <w:bookmarkStart w:id="22" w:name="_Toc361919487"/>
      <w:bookmarkStart w:id="23" w:name="_Toc362422896"/>
      <w:bookmarkStart w:id="24" w:name="_Toc363205020"/>
      <w:bookmarkStart w:id="25" w:name="_Toc363730985"/>
      <w:bookmarkStart w:id="26" w:name="_Toc46923270"/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D45B0C">
        <w:rPr>
          <w:rFonts w:ascii="Times New Roman" w:eastAsia="標楷體" w:hAnsi="Times New Roman"/>
          <w:sz w:val="28"/>
          <w:szCs w:val="28"/>
        </w:rPr>
        <w:t xml:space="preserve">.1. </w:t>
      </w:r>
      <w:bookmarkEnd w:id="22"/>
      <w:bookmarkEnd w:id="23"/>
      <w:bookmarkEnd w:id="24"/>
      <w:bookmarkEnd w:id="25"/>
      <w:r>
        <w:rPr>
          <w:rFonts w:ascii="Times New Roman" w:eastAsia="標楷體" w:hAnsi="Times New Roman" w:hint="eastAsia"/>
          <w:sz w:val="28"/>
          <w:szCs w:val="28"/>
        </w:rPr>
        <w:t>計價原則設定</w:t>
      </w:r>
      <w:bookmarkEnd w:id="26"/>
    </w:p>
    <w:p w:rsidR="00D104C8" w:rsidRDefault="00AD58B8" w:rsidP="007D4EFB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7D4EFB" w:rsidRDefault="00A63B74" w:rsidP="00414B50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5B692B6B" wp14:editId="4439857B">
            <wp:extent cx="5878321" cy="3114675"/>
            <wp:effectExtent l="0" t="0" r="8255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4226" cy="311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EFB" w:rsidRDefault="007D4EFB" w:rsidP="007D4EFB">
      <w:pPr>
        <w:ind w:left="420"/>
        <w:jc w:val="both"/>
        <w:rPr>
          <w:rFonts w:eastAsia="標楷體"/>
        </w:rPr>
      </w:pPr>
    </w:p>
    <w:p w:rsidR="007D4EFB" w:rsidRPr="007B0CA2" w:rsidRDefault="007D4EFB" w:rsidP="007D4EFB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7D4EFB" w:rsidRPr="007B0CA2" w:rsidRDefault="0004480B" w:rsidP="0004480B">
      <w:pPr>
        <w:spacing w:line="280" w:lineRule="exact"/>
        <w:ind w:left="780"/>
        <w:rPr>
          <w:rFonts w:eastAsia="標楷體"/>
        </w:rPr>
      </w:pPr>
      <w:r>
        <w:rPr>
          <w:rFonts w:ascii="標楷體" w:eastAsia="標楷體" w:hAnsi="標楷體" w:hint="eastAsia"/>
        </w:rPr>
        <w:t>建立</w:t>
      </w:r>
      <w:r w:rsidR="00C06C99">
        <w:rPr>
          <w:rFonts w:ascii="標楷體" w:eastAsia="標楷體" w:hAnsi="標楷體" w:hint="eastAsia"/>
        </w:rPr>
        <w:t>報價</w:t>
      </w:r>
      <w:r>
        <w:rPr>
          <w:rFonts w:ascii="標楷體" w:eastAsia="標楷體" w:hAnsi="標楷體" w:hint="eastAsia"/>
        </w:rPr>
        <w:t>計價原則</w:t>
      </w:r>
      <w:r w:rsidRPr="0004480B">
        <w:rPr>
          <w:rFonts w:eastAsia="標楷體"/>
        </w:rPr>
        <w:t>(</w:t>
      </w:r>
      <w:r>
        <w:rPr>
          <w:rFonts w:eastAsia="標楷體" w:hint="eastAsia"/>
        </w:rPr>
        <w:t>計價</w:t>
      </w:r>
      <w:r>
        <w:rPr>
          <w:rFonts w:ascii="標楷體" w:eastAsia="標楷體" w:hAnsi="標楷體" w:hint="eastAsia"/>
        </w:rPr>
        <w:t>因子</w:t>
      </w:r>
      <w:r w:rsidRPr="0004480B">
        <w:rPr>
          <w:rFonts w:eastAsia="標楷體"/>
        </w:rPr>
        <w:t>)</w:t>
      </w:r>
      <w:r>
        <w:rPr>
          <w:rFonts w:ascii="標楷體" w:eastAsia="標楷體" w:hAnsi="標楷體" w:hint="eastAsia"/>
        </w:rPr>
        <w:t>，以提供給報價及估價作業使用</w:t>
      </w:r>
      <w:r w:rsidR="00C06C99">
        <w:rPr>
          <w:rFonts w:ascii="標楷體" w:eastAsia="標楷體" w:hAnsi="標楷體" w:hint="eastAsia"/>
        </w:rPr>
        <w:t>，這</w:t>
      </w:r>
      <w:r w:rsidR="009D6722">
        <w:rPr>
          <w:rFonts w:ascii="標楷體" w:eastAsia="標楷體" w:hAnsi="標楷體" w:hint="eastAsia"/>
        </w:rPr>
        <w:t>支基礎設定是報價公式的底層，所有的報價公式都是由計價原則延伸而來</w:t>
      </w:r>
      <w:r w:rsidR="007D4EFB">
        <w:rPr>
          <w:rFonts w:ascii="標楷體" w:eastAsia="標楷體" w:hAnsi="標楷體" w:hint="eastAsia"/>
        </w:rPr>
        <w:t>。</w:t>
      </w:r>
    </w:p>
    <w:p w:rsidR="007D4EFB" w:rsidRPr="007B0CA2" w:rsidRDefault="007D4EFB" w:rsidP="007D4EFB">
      <w:pPr>
        <w:spacing w:line="280" w:lineRule="exact"/>
        <w:ind w:left="780"/>
        <w:rPr>
          <w:rFonts w:eastAsia="標楷體"/>
        </w:rPr>
      </w:pPr>
    </w:p>
    <w:p w:rsidR="007D4EFB" w:rsidRPr="007B0CA2" w:rsidRDefault="007D4EFB" w:rsidP="007D4EFB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7D4EFB" w:rsidRPr="000641F0" w:rsidRDefault="007D4EFB" w:rsidP="007D4EFB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新增</w:t>
      </w:r>
    </w:p>
    <w:p w:rsidR="007D4EFB" w:rsidRDefault="007D4EFB" w:rsidP="0004480B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>Step1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修改</w:t>
      </w:r>
      <w:r w:rsidRPr="007B0CA2">
        <w:rPr>
          <w:rFonts w:eastAsia="標楷體" w:hAnsi="標楷體"/>
        </w:rPr>
        <w:t>』</w:t>
      </w:r>
      <w:r w:rsidR="0004480B">
        <w:rPr>
          <w:rFonts w:eastAsia="標楷體" w:hAnsi="標楷體" w:hint="eastAsia"/>
        </w:rPr>
        <w:t>，進入編輯模式</w:t>
      </w:r>
      <w:r w:rsidRPr="007B0CA2">
        <w:rPr>
          <w:rFonts w:eastAsia="標楷體" w:hAnsi="標楷體"/>
        </w:rPr>
        <w:t>。</w:t>
      </w:r>
    </w:p>
    <w:p w:rsidR="007D4EFB" w:rsidRDefault="007D4EFB" w:rsidP="0004480B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="0004480B">
        <w:rPr>
          <w:rFonts w:eastAsia="標楷體" w:hint="eastAsia"/>
        </w:rPr>
        <w:t>在上方的明細欄位按下</w:t>
      </w:r>
      <w:r w:rsidR="0004480B" w:rsidRPr="007B0CA2">
        <w:rPr>
          <w:rFonts w:eastAsia="標楷體" w:hAnsi="標楷體"/>
        </w:rPr>
        <w:t>『</w:t>
      </w:r>
      <w:r w:rsidR="0004480B">
        <w:rPr>
          <w:rFonts w:eastAsia="標楷體" w:hint="eastAsia"/>
        </w:rPr>
        <w:t>+</w:t>
      </w:r>
      <w:r w:rsidR="0004480B" w:rsidRPr="007B0CA2">
        <w:rPr>
          <w:rFonts w:eastAsia="標楷體" w:hAnsi="標楷體"/>
        </w:rPr>
        <w:t>』</w:t>
      </w:r>
      <w:r w:rsidR="0004480B">
        <w:rPr>
          <w:rFonts w:eastAsia="標楷體" w:hAnsi="標楷體" w:hint="eastAsia"/>
        </w:rPr>
        <w:t>，新增一列欄位</w:t>
      </w:r>
      <w:r w:rsidRPr="008A7514">
        <w:rPr>
          <w:rFonts w:eastAsia="標楷體" w:hAnsi="標楷體" w:hint="eastAsia"/>
        </w:rPr>
        <w:t>。</w:t>
      </w:r>
    </w:p>
    <w:p w:rsidR="0004480B" w:rsidRDefault="0004480B" w:rsidP="0004480B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>Step3</w:t>
      </w:r>
      <w:r>
        <w:rPr>
          <w:rFonts w:eastAsia="標楷體" w:hint="eastAsia"/>
        </w:rPr>
        <w:t>輸入新計價原則的代碼及名稱，若該原則與某工程欄位對應，按下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工程欄位選擇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</w:t>
      </w:r>
      <w:r w:rsidR="009D6722">
        <w:rPr>
          <w:rFonts w:eastAsia="標楷體" w:hAnsi="標楷體" w:hint="eastAsia"/>
        </w:rPr>
        <w:t>系統會開</w:t>
      </w:r>
      <w:proofErr w:type="gramStart"/>
      <w:r w:rsidR="009D6722">
        <w:rPr>
          <w:rFonts w:eastAsia="標楷體" w:hAnsi="標楷體" w:hint="eastAsia"/>
        </w:rPr>
        <w:t>一</w:t>
      </w:r>
      <w:proofErr w:type="gramEnd"/>
      <w:r w:rsidR="009D6722">
        <w:rPr>
          <w:rFonts w:eastAsia="標楷體" w:hAnsi="標楷體" w:hint="eastAsia"/>
        </w:rPr>
        <w:t>視窗</w:t>
      </w:r>
      <w:r w:rsidR="009D6722">
        <w:rPr>
          <w:rFonts w:eastAsia="標楷體" w:hint="eastAsia"/>
        </w:rPr>
        <w:t>，</w:t>
      </w:r>
      <w:r>
        <w:rPr>
          <w:rFonts w:eastAsia="標楷體" w:hAnsi="標楷體" w:hint="eastAsia"/>
        </w:rPr>
        <w:t>選擇</w:t>
      </w:r>
      <w:r w:rsidR="009D6722">
        <w:rPr>
          <w:rFonts w:eastAsia="標楷體" w:hAnsi="標楷體" w:hint="eastAsia"/>
        </w:rPr>
        <w:t>對應的</w:t>
      </w:r>
      <w:r>
        <w:rPr>
          <w:rFonts w:eastAsia="標楷體" w:hAnsi="標楷體" w:hint="eastAsia"/>
        </w:rPr>
        <w:t>工程資料欄位後</w:t>
      </w:r>
      <w:r w:rsidR="009D6722">
        <w:rPr>
          <w:rFonts w:eastAsia="標楷體" w:hint="eastAsia"/>
        </w:rPr>
        <w:t>，</w:t>
      </w:r>
      <w:r>
        <w:rPr>
          <w:rFonts w:eastAsia="標楷體" w:hAnsi="標楷體" w:hint="eastAsia"/>
        </w:rPr>
        <w:t>按</w:t>
      </w:r>
      <w:r w:rsidR="009D6722">
        <w:rPr>
          <w:rFonts w:eastAsia="標楷體" w:hAnsi="標楷體" w:hint="eastAsia"/>
        </w:rPr>
        <w:t>下</w:t>
      </w:r>
      <w:r w:rsidR="009D6722"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確定</w:t>
      </w:r>
      <w:r w:rsidR="009D6722"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。</w:t>
      </w:r>
    </w:p>
    <w:p w:rsidR="0004480B" w:rsidRDefault="00950D5D" w:rsidP="0004480B">
      <w:pPr>
        <w:tabs>
          <w:tab w:val="num" w:pos="900"/>
          <w:tab w:val="num" w:pos="1080"/>
        </w:tabs>
        <w:snapToGrid w:val="0"/>
        <w:ind w:left="902"/>
        <w:rPr>
          <w:rFonts w:eastAsia="標楷體" w:hAnsi="標楷體"/>
        </w:rPr>
      </w:pPr>
      <w:r w:rsidRPr="00DC7501">
        <w:rPr>
          <w:noProof/>
        </w:rPr>
        <w:lastRenderedPageBreak/>
        <w:drawing>
          <wp:inline distT="0" distB="0" distL="0" distR="0">
            <wp:extent cx="3248025" cy="4142105"/>
            <wp:effectExtent l="0" t="0" r="9525" b="0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80B" w:rsidRDefault="0004480B" w:rsidP="0004480B">
      <w:pPr>
        <w:tabs>
          <w:tab w:val="num" w:pos="900"/>
          <w:tab w:val="num" w:pos="1080"/>
        </w:tabs>
        <w:snapToGrid w:val="0"/>
        <w:ind w:left="902"/>
        <w:rPr>
          <w:rFonts w:eastAsia="標楷體" w:hAnsi="標楷體"/>
        </w:rPr>
      </w:pPr>
    </w:p>
    <w:p w:rsidR="0004480B" w:rsidRDefault="0004480B" w:rsidP="0004480B">
      <w:pPr>
        <w:tabs>
          <w:tab w:val="num" w:pos="900"/>
          <w:tab w:val="num" w:pos="1080"/>
        </w:tabs>
        <w:snapToGrid w:val="0"/>
        <w:ind w:left="902"/>
        <w:rPr>
          <w:rFonts w:eastAsia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4 </w:t>
      </w:r>
      <w:r>
        <w:rPr>
          <w:rFonts w:eastAsia="標楷體" w:hint="eastAsia"/>
        </w:rPr>
        <w:t>在下方</w:t>
      </w:r>
      <w:r w:rsidR="009D6722">
        <w:rPr>
          <w:rFonts w:ascii="標楷體" w:eastAsia="標楷體" w:hAnsi="標楷體" w:hint="eastAsia"/>
        </w:rPr>
        <w:t>【料號原則設定_</w:t>
      </w:r>
      <w:r>
        <w:rPr>
          <w:rFonts w:eastAsia="標楷體" w:hint="eastAsia"/>
        </w:rPr>
        <w:t>明細屬性</w:t>
      </w:r>
      <w:r w:rsidR="009D6722">
        <w:rPr>
          <w:rFonts w:ascii="標楷體" w:eastAsia="標楷體" w:hAnsi="標楷體" w:hint="eastAsia"/>
        </w:rPr>
        <w:t>】</w:t>
      </w:r>
      <w:r w:rsidR="009D6722">
        <w:rPr>
          <w:rFonts w:eastAsia="標楷體" w:hint="eastAsia"/>
        </w:rPr>
        <w:t>頁籤，</w:t>
      </w:r>
      <w:r>
        <w:rPr>
          <w:rFonts w:eastAsia="標楷體" w:hint="eastAsia"/>
        </w:rPr>
        <w:t>可詳細設定此計價原則於報價或估價時</w:t>
      </w:r>
      <w:r w:rsidR="009D6722">
        <w:rPr>
          <w:rFonts w:eastAsia="標楷體" w:hint="eastAsia"/>
        </w:rPr>
        <w:t>下拉</w:t>
      </w:r>
      <w:r>
        <w:rPr>
          <w:rFonts w:eastAsia="標楷體" w:hint="eastAsia"/>
        </w:rPr>
        <w:t>可選</w:t>
      </w:r>
      <w:r w:rsidR="009D6722">
        <w:rPr>
          <w:rFonts w:eastAsia="標楷體" w:hint="eastAsia"/>
        </w:rPr>
        <w:t>擇</w:t>
      </w:r>
      <w:r>
        <w:rPr>
          <w:rFonts w:eastAsia="標楷體" w:hint="eastAsia"/>
        </w:rPr>
        <w:t>的計價項目，輸入項目、名稱及排列順序。</w:t>
      </w:r>
    </w:p>
    <w:p w:rsidR="0004480B" w:rsidRPr="0004480B" w:rsidRDefault="0004480B" w:rsidP="0004480B">
      <w:pPr>
        <w:tabs>
          <w:tab w:val="num" w:pos="900"/>
          <w:tab w:val="num" w:pos="1080"/>
        </w:tabs>
        <w:snapToGrid w:val="0"/>
        <w:ind w:left="902"/>
        <w:rPr>
          <w:rFonts w:eastAsia="標楷體"/>
        </w:rPr>
      </w:pPr>
      <w:r>
        <w:rPr>
          <w:rFonts w:eastAsia="標楷體" w:hint="eastAsia"/>
        </w:rPr>
        <w:t>例：計價原則</w:t>
      </w:r>
      <w:r>
        <w:rPr>
          <w:rFonts w:eastAsia="標楷體" w:hint="eastAsia"/>
        </w:rPr>
        <w:t>---</w:t>
      </w:r>
      <w:r w:rsidR="00612BC3" w:rsidRPr="00612BC3">
        <w:rPr>
          <w:rFonts w:eastAsia="標楷體" w:hint="eastAsia"/>
        </w:rPr>
        <w:t>量</w:t>
      </w:r>
      <w:r w:rsidR="00612BC3" w:rsidRPr="00612BC3">
        <w:rPr>
          <w:rFonts w:eastAsia="標楷體" w:hint="eastAsia"/>
        </w:rPr>
        <w:t>_</w:t>
      </w:r>
      <w:r w:rsidR="00612BC3" w:rsidRPr="00612BC3">
        <w:rPr>
          <w:rFonts w:eastAsia="標楷體" w:hint="eastAsia"/>
        </w:rPr>
        <w:t>基板尺寸</w:t>
      </w:r>
      <w:r w:rsidR="00612BC3" w:rsidRPr="00612BC3">
        <w:rPr>
          <w:rFonts w:eastAsia="標楷體" w:hint="eastAsia"/>
        </w:rPr>
        <w:t>1</w:t>
      </w:r>
      <w:r>
        <w:rPr>
          <w:rFonts w:eastAsia="標楷體" w:hint="eastAsia"/>
        </w:rPr>
        <w:t>，</w:t>
      </w:r>
      <w:r w:rsidR="00E07900">
        <w:rPr>
          <w:rFonts w:eastAsia="標楷體" w:hint="eastAsia"/>
        </w:rPr>
        <w:t>項目及名稱為</w:t>
      </w:r>
      <w:r w:rsidR="00612BC3" w:rsidRPr="00612BC3">
        <w:rPr>
          <w:rFonts w:eastAsia="標楷體"/>
        </w:rPr>
        <w:t>36*48</w:t>
      </w:r>
      <w:r w:rsidR="00E07900">
        <w:rPr>
          <w:rFonts w:eastAsia="標楷體" w:hint="eastAsia"/>
        </w:rPr>
        <w:t>。</w:t>
      </w:r>
    </w:p>
    <w:p w:rsidR="009D6722" w:rsidRDefault="007D4EFB" w:rsidP="00E07900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 w:rsidRPr="007B0CA2">
        <w:rPr>
          <w:rFonts w:eastAsia="標楷體"/>
        </w:rPr>
        <w:t>Step</w:t>
      </w:r>
      <w:r w:rsidR="00E07900">
        <w:rPr>
          <w:rFonts w:eastAsia="標楷體" w:hint="eastAsia"/>
        </w:rPr>
        <w:t>5</w:t>
      </w:r>
      <w:r w:rsidR="009D6722">
        <w:rPr>
          <w:rFonts w:eastAsia="標楷體" w:hint="eastAsia"/>
        </w:rPr>
        <w:t xml:space="preserve">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儲存</w:t>
      </w:r>
      <w:r w:rsidR="009D6722">
        <w:rPr>
          <w:rFonts w:eastAsia="標楷體" w:hint="eastAsia"/>
        </w:rPr>
        <w:t>。</w:t>
      </w:r>
    </w:p>
    <w:p w:rsidR="008B5A64" w:rsidRDefault="008B5A64" w:rsidP="008B5A64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>
        <w:rPr>
          <w:rFonts w:ascii="標楷體" w:eastAsia="標楷體" w:hAnsi="標楷體" w:hint="eastAsia"/>
        </w:rPr>
        <w:t>【註】：</w:t>
      </w:r>
      <w:r w:rsidR="00E07900" w:rsidRPr="007B0CA2">
        <w:rPr>
          <w:rFonts w:eastAsia="標楷體" w:hAnsi="標楷體"/>
        </w:rPr>
        <w:t>『</w:t>
      </w:r>
      <w:r w:rsidR="00E07900">
        <w:rPr>
          <w:rFonts w:eastAsia="標楷體" w:hint="eastAsia"/>
        </w:rPr>
        <w:t>產生屬性</w:t>
      </w:r>
      <w:r w:rsidR="00E07900" w:rsidRPr="007B0CA2">
        <w:rPr>
          <w:rFonts w:eastAsia="標楷體" w:hAnsi="標楷體"/>
        </w:rPr>
        <w:t>』</w:t>
      </w:r>
      <w:r w:rsidRPr="008B5A64">
        <w:rPr>
          <w:rFonts w:eastAsia="標楷體" w:hAnsi="標楷體" w:hint="eastAsia"/>
        </w:rPr>
        <w:t>是連結到</w:t>
      </w:r>
      <w:r>
        <w:rPr>
          <w:rFonts w:eastAsia="標楷體" w:hAnsi="標楷體" w:hint="eastAsia"/>
        </w:rPr>
        <w:t>產品</w:t>
      </w:r>
      <w:r w:rsidRPr="008B5A64">
        <w:rPr>
          <w:rFonts w:eastAsia="標楷體" w:hAnsi="標楷體" w:hint="eastAsia"/>
        </w:rPr>
        <w:t>工程主檔，將對應欄位資料，</w:t>
      </w:r>
      <w:r>
        <w:rPr>
          <w:rFonts w:eastAsia="標楷體" w:hAnsi="標楷體" w:hint="eastAsia"/>
        </w:rPr>
        <w:t>distinct</w:t>
      </w:r>
      <w:r w:rsidRPr="008B5A64">
        <w:rPr>
          <w:rFonts w:eastAsia="標楷體" w:hAnsi="標楷體" w:hint="eastAsia"/>
        </w:rPr>
        <w:t>全數帶到現在的明細屬</w:t>
      </w:r>
      <w:r w:rsidR="006E1792">
        <w:rPr>
          <w:rFonts w:eastAsia="標楷體" w:hAnsi="標楷體" w:hint="eastAsia"/>
        </w:rPr>
        <w:t>性之中。但是設定好自動對應的欄位，沒有下拉的必要，所以正常是不需要</w:t>
      </w:r>
      <w:r w:rsidRPr="008B5A64">
        <w:rPr>
          <w:rFonts w:eastAsia="標楷體" w:hAnsi="標楷體" w:hint="eastAsia"/>
        </w:rPr>
        <w:t>用到這個功能。</w:t>
      </w:r>
    </w:p>
    <w:p w:rsidR="007D4EFB" w:rsidRDefault="008B5A64" w:rsidP="007D4EFB">
      <w:pPr>
        <w:ind w:left="420"/>
        <w:jc w:val="both"/>
        <w:rPr>
          <w:rFonts w:eastAsia="標楷體"/>
        </w:rPr>
      </w:pPr>
      <w:r>
        <w:rPr>
          <w:rFonts w:eastAsia="標楷體"/>
        </w:rPr>
        <w:tab/>
      </w:r>
      <w:r>
        <w:rPr>
          <w:rFonts w:eastAsia="標楷體"/>
        </w:rPr>
        <w:tab/>
      </w:r>
    </w:p>
    <w:p w:rsidR="003613E7" w:rsidRPr="007B0CA2" w:rsidRDefault="008B5A64" w:rsidP="003613E7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修改</w:t>
      </w:r>
      <w:r>
        <w:rPr>
          <w:rFonts w:eastAsia="標楷體" w:hAnsi="標楷體" w:hint="eastAsia"/>
        </w:rPr>
        <w:t>/</w:t>
      </w:r>
      <w:r w:rsidRPr="007B0CA2">
        <w:rPr>
          <w:rFonts w:eastAsia="標楷體" w:hAnsi="標楷體"/>
        </w:rPr>
        <w:t>刪除</w:t>
      </w:r>
    </w:p>
    <w:p w:rsidR="003613E7" w:rsidRPr="007B0CA2" w:rsidRDefault="003613E7" w:rsidP="003613E7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3613E7" w:rsidRDefault="003613E7" w:rsidP="003613E7">
      <w:pPr>
        <w:tabs>
          <w:tab w:val="num" w:pos="720"/>
          <w:tab w:val="num" w:pos="1080"/>
        </w:tabs>
        <w:snapToGrid w:val="0"/>
        <w:ind w:left="720" w:firstLine="18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="008B5A64">
        <w:rPr>
          <w:rFonts w:eastAsia="標楷體"/>
        </w:rPr>
        <w:t xml:space="preserve"> </w:t>
      </w:r>
      <w:r w:rsidR="008B5A64" w:rsidRPr="007B0CA2">
        <w:rPr>
          <w:rFonts w:eastAsia="標楷體" w:hAnsi="標楷體"/>
        </w:rPr>
        <w:t>游標選定要修改</w:t>
      </w:r>
      <w:r w:rsidR="008B5A64">
        <w:rPr>
          <w:rFonts w:eastAsia="標楷體" w:hAnsi="標楷體" w:hint="eastAsia"/>
        </w:rPr>
        <w:t>/</w:t>
      </w:r>
      <w:r w:rsidR="008B5A64">
        <w:rPr>
          <w:rFonts w:eastAsia="標楷體" w:hAnsi="標楷體"/>
        </w:rPr>
        <w:t>刪除的資料</w:t>
      </w:r>
      <w:r w:rsidR="008B5A64" w:rsidRPr="007B0CA2">
        <w:rPr>
          <w:rFonts w:eastAsia="標楷體" w:hAnsi="標楷體"/>
        </w:rPr>
        <w:t>，</w:t>
      </w:r>
      <w:r w:rsidR="008B5A64">
        <w:rPr>
          <w:rFonts w:eastAsia="標楷體" w:hAnsi="標楷體" w:hint="eastAsia"/>
        </w:rPr>
        <w:t>進行修改或</w:t>
      </w:r>
      <w:r w:rsidR="008B5A64" w:rsidRPr="007B0CA2">
        <w:rPr>
          <w:rFonts w:eastAsia="標楷體" w:hAnsi="標楷體"/>
        </w:rPr>
        <w:t>按下『</w:t>
      </w:r>
      <w:r w:rsidR="008B5A64" w:rsidRPr="007B0CA2">
        <w:rPr>
          <w:rFonts w:eastAsia="標楷體"/>
        </w:rPr>
        <w:t>-</w:t>
      </w:r>
      <w:r w:rsidR="008B5A64" w:rsidRPr="007B0CA2">
        <w:rPr>
          <w:rFonts w:eastAsia="標楷體" w:hAnsi="標楷體"/>
        </w:rPr>
        <w:t>』鍵進行刪除。</w:t>
      </w:r>
    </w:p>
    <w:p w:rsidR="008B5A64" w:rsidRPr="008B5A64" w:rsidRDefault="008B5A64" w:rsidP="003613E7">
      <w:pPr>
        <w:tabs>
          <w:tab w:val="num" w:pos="720"/>
          <w:tab w:val="num" w:pos="1080"/>
        </w:tabs>
        <w:snapToGrid w:val="0"/>
        <w:ind w:left="720" w:firstLine="180"/>
        <w:rPr>
          <w:rFonts w:eastAsia="標楷體" w:hAnsi="標楷體"/>
        </w:rPr>
      </w:pPr>
      <w:r>
        <w:rPr>
          <w:rFonts w:eastAsia="標楷體"/>
        </w:rPr>
        <w:t>Step3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 w:rsidRPr="007B0CA2">
        <w:rPr>
          <w:rFonts w:eastAsia="標楷體"/>
        </w:rPr>
        <w:sym w:font="Wingdings 2" w:char="F050"/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儲存</w:t>
      </w:r>
      <w:r>
        <w:rPr>
          <w:rFonts w:eastAsia="標楷體" w:hint="eastAsia"/>
        </w:rPr>
        <w:t>。</w:t>
      </w:r>
    </w:p>
    <w:p w:rsidR="003613E7" w:rsidRPr="007B0CA2" w:rsidRDefault="003613E7" w:rsidP="003613E7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</w:p>
    <w:p w:rsidR="00E07900" w:rsidRPr="00B82D60" w:rsidRDefault="00E07900" w:rsidP="00E07900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重要欄位</w:t>
      </w:r>
      <w:r w:rsidR="008B5A64">
        <w:rPr>
          <w:rFonts w:eastAsia="標楷體" w:hAnsi="標楷體" w:hint="eastAsia"/>
        </w:rPr>
        <w:t>說明</w:t>
      </w:r>
    </w:p>
    <w:p w:rsidR="003E6B62" w:rsidRDefault="005D0161" w:rsidP="003E6B62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整批產生屬性</w:t>
      </w:r>
      <w:r w:rsidRPr="00B82D60">
        <w:rPr>
          <w:rFonts w:eastAsia="標楷體" w:hint="eastAsia"/>
        </w:rPr>
        <w:t>：</w:t>
      </w:r>
      <w:r>
        <w:rPr>
          <w:rFonts w:eastAsia="標楷體" w:hAnsi="標楷體" w:hint="eastAsia"/>
        </w:rPr>
        <w:t>按此鍵可將所有計價原則全部轉入因子資料庫，以供報價及估價作業使用</w:t>
      </w:r>
      <w:r w:rsidRPr="00B82D60">
        <w:rPr>
          <w:rFonts w:eastAsia="標楷體" w:hint="eastAsia"/>
        </w:rPr>
        <w:t>。</w:t>
      </w:r>
    </w:p>
    <w:p w:rsidR="00990C5C" w:rsidRPr="00990C5C" w:rsidRDefault="00990C5C" w:rsidP="00990C5C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匯出清冊：匯出成</w:t>
      </w:r>
      <w:r>
        <w:rPr>
          <w:rFonts w:eastAsia="標楷體" w:hint="eastAsia"/>
        </w:rPr>
        <w:t>E</w:t>
      </w:r>
      <w:r>
        <w:rPr>
          <w:rFonts w:eastAsia="標楷體"/>
        </w:rPr>
        <w:t>xcel</w:t>
      </w:r>
      <w:r>
        <w:rPr>
          <w:rFonts w:eastAsia="標楷體" w:hint="eastAsia"/>
        </w:rPr>
        <w:t>。</w:t>
      </w:r>
    </w:p>
    <w:p w:rsidR="003E6B62" w:rsidRPr="00D45B0C" w:rsidRDefault="001334FE" w:rsidP="008B5A64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27" w:name="_Toc46923271"/>
      <w:r>
        <w:rPr>
          <w:rFonts w:ascii="Times New Roman" w:eastAsia="標楷體" w:hAnsi="Times New Roman" w:hint="eastAsia"/>
          <w:sz w:val="28"/>
          <w:szCs w:val="28"/>
        </w:rPr>
        <w:lastRenderedPageBreak/>
        <w:t>2</w:t>
      </w:r>
      <w:r w:rsidR="003E6B62">
        <w:rPr>
          <w:rFonts w:ascii="Times New Roman" w:eastAsia="標楷體" w:hAnsi="Times New Roman"/>
          <w:sz w:val="28"/>
          <w:szCs w:val="28"/>
        </w:rPr>
        <w:t>.</w:t>
      </w:r>
      <w:r w:rsidR="003E6B62">
        <w:rPr>
          <w:rFonts w:ascii="Times New Roman" w:eastAsia="標楷體" w:hAnsi="Times New Roman" w:hint="eastAsia"/>
          <w:sz w:val="28"/>
          <w:szCs w:val="28"/>
        </w:rPr>
        <w:t>2</w:t>
      </w:r>
      <w:r w:rsidR="003E6B62" w:rsidRPr="00D45B0C">
        <w:rPr>
          <w:rFonts w:ascii="Times New Roman" w:eastAsia="標楷體" w:hAnsi="Times New Roman"/>
          <w:sz w:val="28"/>
          <w:szCs w:val="28"/>
        </w:rPr>
        <w:t xml:space="preserve">. </w:t>
      </w:r>
      <w:r w:rsidR="003E6B62">
        <w:rPr>
          <w:rFonts w:ascii="Times New Roman" w:eastAsia="標楷體" w:hAnsi="Times New Roman" w:hint="eastAsia"/>
          <w:sz w:val="28"/>
          <w:szCs w:val="28"/>
        </w:rPr>
        <w:t>自訂查表資料</w:t>
      </w:r>
      <w:bookmarkEnd w:id="27"/>
    </w:p>
    <w:p w:rsidR="003E6B62" w:rsidRDefault="003E6B62" w:rsidP="003E6B62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3E6B62" w:rsidRDefault="00A63B74" w:rsidP="002B4FD7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3FA7FEFE" wp14:editId="562F2D45">
            <wp:extent cx="5648325" cy="3038372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7030" cy="304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B62" w:rsidRDefault="003E6B62" w:rsidP="003E6B62">
      <w:pPr>
        <w:ind w:left="420"/>
        <w:jc w:val="both"/>
        <w:rPr>
          <w:rFonts w:eastAsia="標楷體"/>
        </w:rPr>
      </w:pPr>
    </w:p>
    <w:p w:rsidR="003E6B62" w:rsidRPr="007B0CA2" w:rsidRDefault="003E6B62" w:rsidP="003E6B62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3E6B62" w:rsidRDefault="003E6B62" w:rsidP="003E6B62">
      <w:pPr>
        <w:spacing w:line="280" w:lineRule="exact"/>
        <w:ind w:left="780"/>
        <w:rPr>
          <w:rFonts w:eastAsia="標楷體" w:hAnsi="標楷體"/>
        </w:rPr>
      </w:pPr>
      <w:r w:rsidRPr="00682710">
        <w:rPr>
          <w:rFonts w:ascii="標楷體" w:eastAsia="標楷體" w:hAnsi="標楷體" w:hint="eastAsia"/>
        </w:rPr>
        <w:t>建立</w:t>
      </w:r>
      <w:r>
        <w:rPr>
          <w:rFonts w:ascii="標楷體" w:eastAsia="標楷體" w:hAnsi="標楷體" w:hint="eastAsia"/>
        </w:rPr>
        <w:t>自訂查表資料</w:t>
      </w:r>
      <w:r w:rsidRPr="003E6B62">
        <w:rPr>
          <w:rFonts w:eastAsia="標楷體"/>
        </w:rPr>
        <w:t>(</w:t>
      </w:r>
      <w:r>
        <w:rPr>
          <w:rFonts w:ascii="標楷體" w:eastAsia="標楷體" w:hAnsi="標楷體" w:hint="eastAsia"/>
        </w:rPr>
        <w:t>自訂查表因子</w:t>
      </w:r>
      <w:r w:rsidRPr="003E6B62">
        <w:rPr>
          <w:rFonts w:eastAsia="標楷體"/>
        </w:rPr>
        <w:t>)</w:t>
      </w:r>
      <w:r>
        <w:rPr>
          <w:rFonts w:ascii="標楷體" w:eastAsia="標楷體" w:hAnsi="標楷體" w:hint="eastAsia"/>
        </w:rPr>
        <w:t>，以提供報價及估價作業使用</w:t>
      </w:r>
      <w:r w:rsidRPr="007B0CA2">
        <w:rPr>
          <w:rFonts w:eastAsia="標楷體" w:hAnsi="標楷體"/>
        </w:rPr>
        <w:t>。</w:t>
      </w:r>
    </w:p>
    <w:p w:rsidR="00D84089" w:rsidRDefault="006E1792" w:rsidP="003E6B62">
      <w:pPr>
        <w:spacing w:line="280" w:lineRule="exact"/>
        <w:ind w:left="780"/>
        <w:rPr>
          <w:rFonts w:eastAsia="標楷體" w:hAnsi="標楷體"/>
        </w:rPr>
      </w:pPr>
      <w:r>
        <w:rPr>
          <w:rFonts w:eastAsia="標楷體" w:hAnsi="標楷體" w:hint="eastAsia"/>
        </w:rPr>
        <w:t>有些計價方式不能夠以運算公</w:t>
      </w:r>
      <w:r w:rsidR="00D84089">
        <w:rPr>
          <w:rFonts w:eastAsia="標楷體" w:hAnsi="標楷體" w:hint="eastAsia"/>
        </w:rPr>
        <w:t>式表達時適用</w:t>
      </w:r>
      <w:r w:rsidR="00D84089" w:rsidRPr="007B0CA2">
        <w:rPr>
          <w:rFonts w:eastAsia="標楷體" w:hAnsi="標楷體"/>
        </w:rPr>
        <w:t>。</w:t>
      </w:r>
    </w:p>
    <w:p w:rsidR="003E6B62" w:rsidRPr="007B0CA2" w:rsidRDefault="003E6B62" w:rsidP="003E6B62">
      <w:pPr>
        <w:spacing w:line="280" w:lineRule="exact"/>
        <w:ind w:left="780"/>
        <w:rPr>
          <w:rFonts w:eastAsia="標楷體"/>
        </w:rPr>
      </w:pPr>
    </w:p>
    <w:p w:rsidR="003E6B62" w:rsidRPr="007B0CA2" w:rsidRDefault="003E6B62" w:rsidP="003E6B62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3E6B62" w:rsidRPr="007B0CA2" w:rsidRDefault="003E6B62" w:rsidP="003E6B62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新增</w:t>
      </w:r>
      <w:r w:rsidRPr="007B0CA2">
        <w:rPr>
          <w:rFonts w:eastAsia="標楷體"/>
        </w:rPr>
        <w:t xml:space="preserve"> </w:t>
      </w:r>
    </w:p>
    <w:p w:rsidR="003E6B62" w:rsidRPr="007B0CA2" w:rsidRDefault="003E6B62" w:rsidP="003E6B62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3E6B62" w:rsidRDefault="003E6B62" w:rsidP="003E6B6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="00D84089"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>
        <w:rPr>
          <w:rFonts w:eastAsia="標楷體" w:hint="eastAsia"/>
        </w:rPr>
        <w:t>新增資料表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</w:t>
      </w:r>
      <w:r w:rsidR="00D84089">
        <w:rPr>
          <w:rFonts w:eastAsia="標楷體" w:hAnsi="標楷體" w:hint="eastAsia"/>
        </w:rPr>
        <w:t>系統會開窗，輸入資料表名稱</w:t>
      </w:r>
      <w:r>
        <w:rPr>
          <w:rFonts w:eastAsia="標楷體" w:hAnsi="標楷體" w:hint="eastAsia"/>
        </w:rPr>
        <w:t>後</w:t>
      </w:r>
      <w:r w:rsidR="00D84089">
        <w:rPr>
          <w:rFonts w:eastAsia="標楷體" w:hAnsi="標楷體" w:hint="eastAsia"/>
        </w:rPr>
        <w:t>，</w:t>
      </w:r>
      <w:r>
        <w:rPr>
          <w:rFonts w:eastAsia="標楷體" w:hAnsi="標楷體" w:hint="eastAsia"/>
        </w:rPr>
        <w:t>按</w:t>
      </w:r>
      <w:r w:rsidR="00D84089">
        <w:rPr>
          <w:rFonts w:eastAsia="標楷體" w:hAnsi="標楷體" w:hint="eastAsia"/>
        </w:rPr>
        <w:t>下</w:t>
      </w:r>
      <w:r w:rsidR="00D84089"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確定</w:t>
      </w:r>
      <w:r w:rsidR="00D84089"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。</w:t>
      </w:r>
    </w:p>
    <w:p w:rsidR="003E6B62" w:rsidRDefault="0009138B" w:rsidP="0009138B">
      <w:pPr>
        <w:tabs>
          <w:tab w:val="num" w:pos="900"/>
          <w:tab w:val="num" w:pos="1080"/>
        </w:tabs>
        <w:snapToGrid w:val="0"/>
        <w:rPr>
          <w:noProof/>
        </w:rPr>
      </w:pPr>
      <w:r>
        <w:rPr>
          <w:noProof/>
        </w:rPr>
        <w:lastRenderedPageBreak/>
        <w:tab/>
      </w:r>
      <w:r w:rsidR="00950D5D" w:rsidRPr="00DC7501">
        <w:rPr>
          <w:noProof/>
        </w:rPr>
        <w:drawing>
          <wp:inline distT="0" distB="0" distL="0" distR="0">
            <wp:extent cx="2927350" cy="3159760"/>
            <wp:effectExtent l="0" t="0" r="6350" b="2540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089" w:rsidRDefault="00D84089" w:rsidP="003E6B6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3E6B62" w:rsidRDefault="003E6B62" w:rsidP="003E6B6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3 </w:t>
      </w:r>
      <w:r w:rsidR="00D84089">
        <w:rPr>
          <w:rFonts w:eastAsia="標楷體" w:hint="eastAsia"/>
        </w:rPr>
        <w:t>接下來點</w:t>
      </w:r>
      <w:r>
        <w:rPr>
          <w:rFonts w:eastAsia="標楷體" w:hint="eastAsia"/>
        </w:rPr>
        <w:t>選</w:t>
      </w:r>
      <w:r w:rsidR="00D84089">
        <w:rPr>
          <w:rFonts w:eastAsia="標楷體" w:hint="eastAsia"/>
        </w:rPr>
        <w:t>新增的</w:t>
      </w:r>
      <w:r>
        <w:rPr>
          <w:rFonts w:eastAsia="標楷體" w:hint="eastAsia"/>
        </w:rPr>
        <w:t>資料表後</w:t>
      </w:r>
      <w:r w:rsidR="00D84089">
        <w:rPr>
          <w:rFonts w:eastAsia="標楷體" w:hAnsi="標楷體" w:hint="eastAsia"/>
        </w:rPr>
        <w:t>，</w:t>
      </w:r>
      <w:r>
        <w:rPr>
          <w:rFonts w:eastAsia="標楷體" w:hint="eastAsia"/>
        </w:rPr>
        <w:t>按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因子設定</w:t>
      </w:r>
      <w:r w:rsidRPr="007B0CA2">
        <w:rPr>
          <w:rFonts w:eastAsia="標楷體" w:hAnsi="標楷體"/>
        </w:rPr>
        <w:t>』</w:t>
      </w:r>
      <w:r w:rsidR="00D84089">
        <w:rPr>
          <w:rFonts w:eastAsia="標楷體" w:hAnsi="標楷體" w:hint="eastAsia"/>
        </w:rPr>
        <w:t>，系統會打開以下視窗，再按</w:t>
      </w:r>
      <w:proofErr w:type="gramStart"/>
      <w:r w:rsidR="00D84089">
        <w:rPr>
          <w:rFonts w:eastAsia="標楷體" w:hAnsi="標楷體" w:hint="eastAsia"/>
        </w:rPr>
        <w:t>資料重取</w:t>
      </w:r>
      <w:proofErr w:type="gramEnd"/>
      <w:r w:rsidR="00D84089">
        <w:rPr>
          <w:rFonts w:eastAsia="標楷體" w:hAnsi="標楷體" w:hint="eastAsia"/>
        </w:rPr>
        <w:t>，左方會列出所有成本因子，把</w:t>
      </w:r>
      <w:r>
        <w:rPr>
          <w:rFonts w:eastAsia="標楷體" w:hAnsi="標楷體" w:hint="eastAsia"/>
        </w:rPr>
        <w:t>此資料表所需因子移至右方後</w:t>
      </w:r>
      <w:r w:rsidR="00D84089">
        <w:rPr>
          <w:rFonts w:eastAsia="標楷體" w:hAnsi="標楷體" w:hint="eastAsia"/>
        </w:rPr>
        <w:t>，</w:t>
      </w:r>
      <w:r>
        <w:rPr>
          <w:rFonts w:eastAsia="標楷體" w:hAnsi="標楷體" w:hint="eastAsia"/>
        </w:rPr>
        <w:t>按</w:t>
      </w:r>
      <w:r w:rsidR="00D84089"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確定</w:t>
      </w:r>
      <w:r w:rsidR="00D84089"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。</w:t>
      </w:r>
    </w:p>
    <w:p w:rsidR="003E6B62" w:rsidRDefault="0009138B" w:rsidP="00D84089">
      <w:pPr>
        <w:tabs>
          <w:tab w:val="num" w:pos="900"/>
          <w:tab w:val="num" w:pos="1080"/>
        </w:tabs>
        <w:snapToGrid w:val="0"/>
        <w:rPr>
          <w:rFonts w:eastAsia="標楷體" w:hAnsi="標楷體"/>
        </w:rPr>
      </w:pPr>
      <w:r>
        <w:rPr>
          <w:noProof/>
        </w:rPr>
        <w:tab/>
      </w:r>
      <w:r w:rsidR="00950D5D" w:rsidRPr="00DC7501">
        <w:rPr>
          <w:noProof/>
        </w:rPr>
        <w:drawing>
          <wp:inline distT="0" distB="0" distL="0" distR="0">
            <wp:extent cx="5274945" cy="3248025"/>
            <wp:effectExtent l="0" t="0" r="1905" b="9525"/>
            <wp:docPr id="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B62" w:rsidRDefault="003E6B62" w:rsidP="003E6B6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3E6B62" w:rsidRDefault="003E6B62" w:rsidP="003E6B62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4 </w:t>
      </w:r>
      <w:r>
        <w:rPr>
          <w:rFonts w:eastAsia="標楷體" w:hint="eastAsia"/>
        </w:rPr>
        <w:t>若選擇之因子在此資料表以區間判斷，</w:t>
      </w:r>
      <w:proofErr w:type="gramStart"/>
      <w:r>
        <w:rPr>
          <w:rFonts w:eastAsia="標楷體" w:hint="eastAsia"/>
        </w:rPr>
        <w:t>則勾選</w:t>
      </w:r>
      <w:proofErr w:type="gramEnd"/>
      <w:r w:rsidR="00D84089">
        <w:rPr>
          <w:rFonts w:ascii="標楷體" w:eastAsia="標楷體" w:hAnsi="標楷體" w:hint="eastAsia"/>
        </w:rPr>
        <w:t>□</w:t>
      </w:r>
      <w:r>
        <w:rPr>
          <w:rFonts w:eastAsia="標楷體" w:hint="eastAsia"/>
        </w:rPr>
        <w:t>上下限欄位；直接判斷則</w:t>
      </w:r>
      <w:proofErr w:type="gramStart"/>
      <w:r>
        <w:rPr>
          <w:rFonts w:eastAsia="標楷體" w:hint="eastAsia"/>
        </w:rPr>
        <w:t>不需勾選</w:t>
      </w:r>
      <w:proofErr w:type="gramEnd"/>
      <w:r>
        <w:rPr>
          <w:rFonts w:eastAsia="標楷體" w:hint="eastAsia"/>
        </w:rPr>
        <w:t>。</w:t>
      </w:r>
    </w:p>
    <w:p w:rsidR="003E6B62" w:rsidRDefault="003E6B62" w:rsidP="00FB767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>5</w:t>
      </w:r>
      <w:r w:rsidR="0042707E"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>
        <w:rPr>
          <w:rFonts w:eastAsia="標楷體" w:hint="eastAsia"/>
        </w:rPr>
        <w:t>建立資料表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，再按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維護資料表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開啟因子維護視窗。</w:t>
      </w:r>
      <w:r>
        <w:rPr>
          <w:rFonts w:eastAsia="標楷體" w:hAnsi="標楷體" w:hint="eastAsia"/>
        </w:rPr>
        <w:lastRenderedPageBreak/>
        <w:t>以區間判斷的因子，輸入每</w:t>
      </w:r>
      <w:proofErr w:type="gramStart"/>
      <w:r>
        <w:rPr>
          <w:rFonts w:eastAsia="標楷體" w:hAnsi="標楷體" w:hint="eastAsia"/>
        </w:rPr>
        <w:t>個</w:t>
      </w:r>
      <w:proofErr w:type="gramEnd"/>
      <w:r>
        <w:rPr>
          <w:rFonts w:eastAsia="標楷體" w:hAnsi="標楷體" w:hint="eastAsia"/>
        </w:rPr>
        <w:t>區間上下限和該區間的代表值；非區間判斷因子，只要輸入代表值即可。</w:t>
      </w:r>
    </w:p>
    <w:p w:rsidR="00FB7672" w:rsidRPr="00FB7672" w:rsidRDefault="00FB7672" w:rsidP="00FB767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 w:hAnsi="標楷體" w:hint="eastAsia"/>
        </w:rPr>
        <w:t>例：以區間判斷</w:t>
      </w:r>
    </w:p>
    <w:p w:rsidR="00FB7672" w:rsidRDefault="00FB7672" w:rsidP="00FB7672">
      <w:pPr>
        <w:tabs>
          <w:tab w:val="num" w:pos="900"/>
          <w:tab w:val="num" w:pos="1080"/>
        </w:tabs>
        <w:snapToGrid w:val="0"/>
        <w:ind w:left="480"/>
        <w:rPr>
          <w:rFonts w:eastAsia="標楷體" w:hAnsi="標楷體"/>
        </w:rPr>
      </w:pPr>
      <w:r>
        <w:rPr>
          <w:noProof/>
        </w:rPr>
        <w:tab/>
      </w:r>
      <w:r w:rsidR="00950D5D" w:rsidRPr="00DC7501">
        <w:rPr>
          <w:noProof/>
        </w:rPr>
        <w:drawing>
          <wp:inline distT="0" distB="0" distL="0" distR="0">
            <wp:extent cx="5029200" cy="3705225"/>
            <wp:effectExtent l="0" t="0" r="0" b="9525"/>
            <wp:docPr id="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672" w:rsidRDefault="00FB7672" w:rsidP="00FB767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 w:hAnsi="標楷體" w:hint="eastAsia"/>
        </w:rPr>
        <w:t>例：非區間判斷</w:t>
      </w:r>
    </w:p>
    <w:p w:rsidR="00FB7672" w:rsidRDefault="00FB7672" w:rsidP="00FB7672">
      <w:pPr>
        <w:tabs>
          <w:tab w:val="num" w:pos="900"/>
          <w:tab w:val="num" w:pos="1080"/>
        </w:tabs>
        <w:snapToGrid w:val="0"/>
        <w:rPr>
          <w:rFonts w:eastAsia="標楷體" w:hAnsi="標楷體"/>
        </w:rPr>
      </w:pPr>
      <w:r>
        <w:rPr>
          <w:rFonts w:eastAsia="標楷體" w:hAnsi="標楷體"/>
        </w:rPr>
        <w:tab/>
      </w:r>
      <w:r w:rsidR="00950D5D" w:rsidRPr="00DC7501">
        <w:rPr>
          <w:noProof/>
        </w:rPr>
        <w:lastRenderedPageBreak/>
        <w:drawing>
          <wp:inline distT="0" distB="0" distL="0" distR="0">
            <wp:extent cx="5172710" cy="3807460"/>
            <wp:effectExtent l="0" t="0" r="8890" b="2540"/>
            <wp:docPr id="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672" w:rsidRDefault="00FB7672" w:rsidP="00FB767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FB7672" w:rsidRDefault="00FB7672" w:rsidP="00FB767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6 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，完成設定。</w:t>
      </w:r>
    </w:p>
    <w:p w:rsidR="00FB7672" w:rsidRDefault="00FB7672" w:rsidP="00FB767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FB7672" w:rsidRPr="007B0CA2" w:rsidRDefault="00FB7672" w:rsidP="00FB7672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修改</w:t>
      </w:r>
    </w:p>
    <w:p w:rsidR="00FB7672" w:rsidRPr="007B0CA2" w:rsidRDefault="00FB7672" w:rsidP="00FB7672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FB7672" w:rsidRDefault="00FB7672" w:rsidP="00FB7672">
      <w:pPr>
        <w:tabs>
          <w:tab w:val="num" w:pos="720"/>
          <w:tab w:val="num" w:pos="1080"/>
        </w:tabs>
        <w:snapToGrid w:val="0"/>
        <w:ind w:left="720" w:firstLine="180"/>
        <w:rPr>
          <w:rFonts w:eastAsia="標楷體" w:hAnsi="標楷體"/>
        </w:rPr>
      </w:pPr>
      <w:r w:rsidRPr="007B0CA2">
        <w:rPr>
          <w:rFonts w:eastAsia="標楷體"/>
        </w:rPr>
        <w:t xml:space="preserve">Step2 </w:t>
      </w:r>
      <w:r>
        <w:rPr>
          <w:rFonts w:eastAsia="標楷體" w:hAnsi="標楷體" w:hint="eastAsia"/>
        </w:rPr>
        <w:t>以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因子設定</w:t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及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維護資料表</w:t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功能進行修改</w:t>
      </w:r>
      <w:r w:rsidRPr="007B0CA2">
        <w:rPr>
          <w:rFonts w:eastAsia="標楷體" w:hAnsi="標楷體"/>
        </w:rPr>
        <w:t>。</w:t>
      </w:r>
    </w:p>
    <w:p w:rsidR="00FB7672" w:rsidRPr="007B0CA2" w:rsidRDefault="00FB7672" w:rsidP="00FB7672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</w:p>
    <w:p w:rsidR="00FB7672" w:rsidRPr="007B0CA2" w:rsidRDefault="00FB7672" w:rsidP="00FB7672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刪除</w:t>
      </w:r>
    </w:p>
    <w:p w:rsidR="00FB7672" w:rsidRPr="007B0CA2" w:rsidRDefault="00FB7672" w:rsidP="00FB7672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FB7672" w:rsidRPr="0085018D" w:rsidRDefault="00FB7672" w:rsidP="00FB7672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Step2 </w:t>
      </w:r>
      <w:r w:rsidRPr="007B0CA2">
        <w:rPr>
          <w:rFonts w:eastAsia="標楷體" w:hAnsi="標楷體"/>
        </w:rPr>
        <w:t>游標選定要刪除的資料行，按下『</w:t>
      </w:r>
      <w:r w:rsidRPr="007B0CA2">
        <w:rPr>
          <w:rFonts w:eastAsia="標楷體"/>
        </w:rPr>
        <w:t>-</w:t>
      </w:r>
      <w:r w:rsidRPr="007B0CA2">
        <w:rPr>
          <w:rFonts w:eastAsia="標楷體" w:hAnsi="標楷體"/>
        </w:rPr>
        <w:t>』鍵進行刪除。</w:t>
      </w:r>
    </w:p>
    <w:p w:rsidR="00FB7672" w:rsidRDefault="00FB7672" w:rsidP="00FB767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FB7672" w:rsidRPr="007B0CA2" w:rsidRDefault="00FB7672" w:rsidP="00FB7672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重要欄位說明</w:t>
      </w:r>
    </w:p>
    <w:p w:rsidR="00FB7672" w:rsidRPr="0077256E" w:rsidRDefault="00FB7672" w:rsidP="00FB7672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ascii="標楷體" w:eastAsia="標楷體" w:hAnsi="標楷體" w:hint="eastAsia"/>
        </w:rPr>
        <w:t>□</w:t>
      </w:r>
      <w:r>
        <w:rPr>
          <w:rFonts w:eastAsia="標楷體" w:hAnsi="標楷體" w:hint="eastAsia"/>
        </w:rPr>
        <w:t>上下限：</w:t>
      </w:r>
      <w:proofErr w:type="gramStart"/>
      <w:r>
        <w:rPr>
          <w:rFonts w:eastAsia="標楷體" w:hAnsi="標楷體" w:hint="eastAsia"/>
        </w:rPr>
        <w:t>勾</w:t>
      </w:r>
      <w:proofErr w:type="gramEnd"/>
      <w:r>
        <w:rPr>
          <w:rFonts w:eastAsia="標楷體" w:hAnsi="標楷體" w:hint="eastAsia"/>
        </w:rPr>
        <w:t>選後，該因子被用於分攤權重公式時，產品工程資料實際值落入資料表中的那一個區間，便以該區間的代表值為公式所代入的計算值。</w:t>
      </w:r>
    </w:p>
    <w:p w:rsidR="0077256E" w:rsidRPr="00990C5C" w:rsidRDefault="0077256E" w:rsidP="0077256E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儲存高度設定：儲存版面調整後的高度。</w:t>
      </w:r>
    </w:p>
    <w:p w:rsidR="0077256E" w:rsidRPr="0077256E" w:rsidRDefault="0077256E" w:rsidP="0077256E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匯出清冊：匯出成</w:t>
      </w:r>
      <w:r>
        <w:rPr>
          <w:rFonts w:eastAsia="標楷體" w:hint="eastAsia"/>
        </w:rPr>
        <w:t>E</w:t>
      </w:r>
      <w:r>
        <w:rPr>
          <w:rFonts w:eastAsia="標楷體"/>
        </w:rPr>
        <w:t>xcel</w:t>
      </w:r>
      <w:r>
        <w:rPr>
          <w:rFonts w:eastAsia="標楷體" w:hint="eastAsia"/>
        </w:rPr>
        <w:t>。</w:t>
      </w:r>
    </w:p>
    <w:p w:rsidR="003613E7" w:rsidRPr="00D45B0C" w:rsidRDefault="001334FE" w:rsidP="0042707E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28" w:name="_Toc46923272"/>
      <w:r>
        <w:rPr>
          <w:rFonts w:ascii="Times New Roman" w:eastAsia="標楷體" w:hAnsi="Times New Roman" w:hint="eastAsia"/>
          <w:sz w:val="28"/>
          <w:szCs w:val="28"/>
        </w:rPr>
        <w:lastRenderedPageBreak/>
        <w:t>2</w:t>
      </w:r>
      <w:r w:rsidR="003613E7">
        <w:rPr>
          <w:rFonts w:ascii="Times New Roman" w:eastAsia="標楷體" w:hAnsi="Times New Roman"/>
          <w:sz w:val="28"/>
          <w:szCs w:val="28"/>
        </w:rPr>
        <w:t>.</w:t>
      </w:r>
      <w:r w:rsidR="003613E7">
        <w:rPr>
          <w:rFonts w:ascii="Times New Roman" w:eastAsia="標楷體" w:hAnsi="Times New Roman" w:hint="eastAsia"/>
          <w:sz w:val="28"/>
          <w:szCs w:val="28"/>
        </w:rPr>
        <w:t>3</w:t>
      </w:r>
      <w:r w:rsidR="003613E7" w:rsidRPr="00D45B0C">
        <w:rPr>
          <w:rFonts w:ascii="Times New Roman" w:eastAsia="標楷體" w:hAnsi="Times New Roman"/>
          <w:sz w:val="28"/>
          <w:szCs w:val="28"/>
        </w:rPr>
        <w:t xml:space="preserve">. </w:t>
      </w:r>
      <w:r w:rsidR="003613E7">
        <w:rPr>
          <w:rFonts w:ascii="Times New Roman" w:eastAsia="標楷體" w:hAnsi="Times New Roman" w:hint="eastAsia"/>
          <w:sz w:val="28"/>
          <w:szCs w:val="28"/>
        </w:rPr>
        <w:t>計算方式設定</w:t>
      </w:r>
      <w:bookmarkEnd w:id="28"/>
    </w:p>
    <w:p w:rsidR="003613E7" w:rsidRDefault="003613E7" w:rsidP="003613E7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3613E7" w:rsidRDefault="00A63B74" w:rsidP="005B5174">
      <w:pPr>
        <w:jc w:val="both"/>
        <w:rPr>
          <w:noProof/>
        </w:rPr>
      </w:pPr>
      <w:r w:rsidRPr="00A63B74">
        <w:rPr>
          <w:noProof/>
        </w:rPr>
        <w:drawing>
          <wp:inline distT="0" distB="0" distL="0" distR="0" wp14:anchorId="1BBE1B7A" wp14:editId="31D5A920">
            <wp:extent cx="5753100" cy="3087114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6322" cy="309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717" w:rsidRDefault="00950D5D" w:rsidP="005B5174">
      <w:pPr>
        <w:jc w:val="both"/>
        <w:rPr>
          <w:rFonts w:eastAsia="標楷體"/>
        </w:rPr>
      </w:pPr>
      <w:r>
        <w:rPr>
          <w:rFonts w:eastAsia="標楷體" w:hint="eastAsia"/>
          <w:noProof/>
        </w:rPr>
        <w:drawing>
          <wp:inline distT="0" distB="0" distL="0" distR="0">
            <wp:extent cx="2606675" cy="1118870"/>
            <wp:effectExtent l="0" t="0" r="3175" b="508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67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A98" w:rsidRDefault="00D45A98" w:rsidP="00D45A98">
      <w:pPr>
        <w:ind w:left="420"/>
        <w:jc w:val="both"/>
        <w:rPr>
          <w:rFonts w:eastAsia="標楷體"/>
        </w:rPr>
      </w:pPr>
    </w:p>
    <w:p w:rsidR="00D45A98" w:rsidRPr="007B0CA2" w:rsidRDefault="00D45A98" w:rsidP="00D45A98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D45A98" w:rsidRDefault="00D45A98" w:rsidP="00D45A98">
      <w:pPr>
        <w:spacing w:line="280" w:lineRule="exact"/>
        <w:ind w:left="780"/>
        <w:rPr>
          <w:rFonts w:eastAsia="標楷體" w:hAnsi="標楷體"/>
        </w:rPr>
      </w:pPr>
      <w:r w:rsidRPr="00E72650">
        <w:rPr>
          <w:rFonts w:ascii="標楷體" w:eastAsia="標楷體" w:hAnsi="標楷體" w:hint="eastAsia"/>
        </w:rPr>
        <w:t>根據所建立的</w:t>
      </w:r>
      <w:r>
        <w:rPr>
          <w:rFonts w:ascii="標楷體" w:eastAsia="標楷體" w:hAnsi="標楷體" w:hint="eastAsia"/>
        </w:rPr>
        <w:t>計價原則</w:t>
      </w:r>
      <w:r w:rsidRPr="00E72650">
        <w:rPr>
          <w:rFonts w:ascii="標楷體" w:eastAsia="標楷體" w:hAnsi="標楷體" w:hint="eastAsia"/>
        </w:rPr>
        <w:t>與</w:t>
      </w:r>
      <w:r>
        <w:rPr>
          <w:rFonts w:ascii="標楷體" w:eastAsia="標楷體" w:hAnsi="標楷體" w:hint="eastAsia"/>
        </w:rPr>
        <w:t>自訂查表資料</w:t>
      </w:r>
      <w:r w:rsidRPr="00E72650">
        <w:rPr>
          <w:rFonts w:ascii="標楷體" w:eastAsia="標楷體" w:hAnsi="標楷體" w:hint="eastAsia"/>
        </w:rPr>
        <w:t>設</w:t>
      </w:r>
      <w:r>
        <w:rPr>
          <w:rFonts w:ascii="標楷體" w:eastAsia="標楷體" w:hAnsi="標楷體" w:hint="eastAsia"/>
        </w:rPr>
        <w:t>計</w:t>
      </w:r>
      <w:r w:rsidR="005B5174">
        <w:rPr>
          <w:rFonts w:ascii="標楷體" w:eastAsia="標楷體" w:hAnsi="標楷體" w:hint="eastAsia"/>
        </w:rPr>
        <w:t>各種</w:t>
      </w:r>
      <w:r w:rsidRPr="00E72650">
        <w:rPr>
          <w:rFonts w:ascii="標楷體" w:eastAsia="標楷體" w:hAnsi="標楷體" w:hint="eastAsia"/>
        </w:rPr>
        <w:t>計算</w:t>
      </w:r>
      <w:r>
        <w:rPr>
          <w:rFonts w:ascii="標楷體" w:eastAsia="標楷體" w:hAnsi="標楷體" w:hint="eastAsia"/>
        </w:rPr>
        <w:t>方式</w:t>
      </w:r>
      <w:r w:rsidRPr="00E72650">
        <w:rPr>
          <w:rFonts w:ascii="標楷體" w:eastAsia="標楷體" w:hAnsi="標楷體" w:hint="eastAsia"/>
        </w:rPr>
        <w:t>，</w:t>
      </w:r>
      <w:r w:rsidR="00235BA2">
        <w:rPr>
          <w:rFonts w:ascii="標楷體" w:eastAsia="標楷體" w:hAnsi="標楷體" w:hint="eastAsia"/>
        </w:rPr>
        <w:t>為因子的集合單元，</w:t>
      </w:r>
      <w:r w:rsidRPr="00E72650">
        <w:rPr>
          <w:rFonts w:ascii="標楷體" w:eastAsia="標楷體" w:hAnsi="標楷體" w:hint="eastAsia"/>
        </w:rPr>
        <w:t>供</w:t>
      </w:r>
      <w:r>
        <w:rPr>
          <w:rFonts w:ascii="標楷體" w:eastAsia="標楷體" w:hAnsi="標楷體" w:hint="eastAsia"/>
        </w:rPr>
        <w:t>報價及估價作業</w:t>
      </w:r>
      <w:r w:rsidRPr="00E72650">
        <w:rPr>
          <w:rFonts w:ascii="標楷體" w:eastAsia="標楷體" w:hAnsi="標楷體" w:hint="eastAsia"/>
        </w:rPr>
        <w:t>使用</w:t>
      </w:r>
      <w:r w:rsidRPr="007B0CA2">
        <w:rPr>
          <w:rFonts w:eastAsia="標楷體" w:hAnsi="標楷體"/>
        </w:rPr>
        <w:t>。</w:t>
      </w:r>
    </w:p>
    <w:p w:rsidR="00D45A98" w:rsidRPr="007B0CA2" w:rsidRDefault="00D45A98" w:rsidP="00D45A98">
      <w:pPr>
        <w:spacing w:line="280" w:lineRule="exact"/>
        <w:ind w:left="780"/>
        <w:rPr>
          <w:rFonts w:eastAsia="標楷體"/>
        </w:rPr>
      </w:pPr>
    </w:p>
    <w:p w:rsidR="00D45A98" w:rsidRPr="007B0CA2" w:rsidRDefault="00D45A98" w:rsidP="00D45A98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D45A98" w:rsidRPr="007B0CA2" w:rsidRDefault="00D45A98" w:rsidP="00D45A98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新增</w:t>
      </w:r>
    </w:p>
    <w:p w:rsidR="00D45A98" w:rsidRPr="007B0CA2" w:rsidRDefault="00D45A98" w:rsidP="00D45A98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D45A98" w:rsidRDefault="00D45A98" w:rsidP="00D45A98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 w:rsidR="00CE69C1">
        <w:rPr>
          <w:rFonts w:eastAsia="標楷體" w:hint="eastAsia"/>
        </w:rPr>
        <w:t>新增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</w:t>
      </w:r>
      <w:r w:rsidR="00CE69C1">
        <w:rPr>
          <w:rFonts w:eastAsia="標楷體" w:hAnsi="標楷體" w:hint="eastAsia"/>
        </w:rPr>
        <w:t>系統會開</w:t>
      </w:r>
      <w:proofErr w:type="gramStart"/>
      <w:r w:rsidR="00CE69C1">
        <w:rPr>
          <w:rFonts w:eastAsia="標楷體" w:hAnsi="標楷體" w:hint="eastAsia"/>
        </w:rPr>
        <w:t>一</w:t>
      </w:r>
      <w:proofErr w:type="gramEnd"/>
      <w:r w:rsidR="00CE69C1">
        <w:rPr>
          <w:rFonts w:eastAsia="標楷體" w:hAnsi="標楷體" w:hint="eastAsia"/>
        </w:rPr>
        <w:t>視窗，輸入計算方式名稱</w:t>
      </w:r>
      <w:r>
        <w:rPr>
          <w:rFonts w:eastAsia="標楷體" w:hAnsi="標楷體" w:hint="eastAsia"/>
        </w:rPr>
        <w:t>後</w:t>
      </w:r>
      <w:r w:rsidR="00CE69C1">
        <w:rPr>
          <w:rFonts w:eastAsia="標楷體" w:hAnsi="標楷體" w:hint="eastAsia"/>
        </w:rPr>
        <w:t>，</w:t>
      </w:r>
      <w:r>
        <w:rPr>
          <w:rFonts w:eastAsia="標楷體" w:hAnsi="標楷體" w:hint="eastAsia"/>
        </w:rPr>
        <w:t>按</w:t>
      </w:r>
      <w:r w:rsidR="00CE69C1">
        <w:rPr>
          <w:rFonts w:eastAsia="標楷體" w:hAnsi="標楷體" w:hint="eastAsia"/>
        </w:rPr>
        <w:t>下</w:t>
      </w:r>
      <w:r w:rsidR="00CE69C1"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確定</w:t>
      </w:r>
      <w:r w:rsidR="00CE69C1"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。</w:t>
      </w:r>
    </w:p>
    <w:p w:rsidR="00D45A98" w:rsidRDefault="00950D5D" w:rsidP="00D45A98">
      <w:pPr>
        <w:tabs>
          <w:tab w:val="num" w:pos="900"/>
          <w:tab w:val="num" w:pos="1080"/>
        </w:tabs>
        <w:snapToGrid w:val="0"/>
        <w:ind w:left="900"/>
        <w:rPr>
          <w:noProof/>
        </w:rPr>
      </w:pPr>
      <w:r w:rsidRPr="00DC7501">
        <w:rPr>
          <w:noProof/>
        </w:rPr>
        <w:lastRenderedPageBreak/>
        <w:drawing>
          <wp:inline distT="0" distB="0" distL="0" distR="0">
            <wp:extent cx="2927350" cy="3159760"/>
            <wp:effectExtent l="0" t="0" r="6350" b="2540"/>
            <wp:docPr id="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9C1" w:rsidRDefault="00CE69C1" w:rsidP="00D45A98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D45A98" w:rsidRDefault="009665EC" w:rsidP="00CE69C1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>3</w:t>
      </w:r>
      <w:r w:rsidR="00CE69C1">
        <w:rPr>
          <w:rFonts w:eastAsia="標楷體" w:hint="eastAsia"/>
        </w:rPr>
        <w:t>接下來點選新增的計算方式後</w:t>
      </w:r>
      <w:r w:rsidR="00CE69C1">
        <w:rPr>
          <w:rFonts w:eastAsia="標楷體" w:hAnsi="標楷體" w:hint="eastAsia"/>
        </w:rPr>
        <w:t>，</w:t>
      </w:r>
      <w:r w:rsidR="00CE69C1">
        <w:rPr>
          <w:rFonts w:eastAsia="標楷體" w:hint="eastAsia"/>
        </w:rPr>
        <w:t>按</w:t>
      </w:r>
      <w:r w:rsidR="00CE69C1" w:rsidRPr="007B0CA2">
        <w:rPr>
          <w:rFonts w:eastAsia="標楷體" w:hAnsi="標楷體"/>
        </w:rPr>
        <w:t>『</w:t>
      </w:r>
      <w:r w:rsidR="00CE69C1">
        <w:rPr>
          <w:rFonts w:eastAsia="標楷體" w:hAnsi="標楷體" w:hint="eastAsia"/>
        </w:rPr>
        <w:t>公式設計</w:t>
      </w:r>
      <w:r w:rsidR="00CE69C1" w:rsidRPr="007B0CA2">
        <w:rPr>
          <w:rFonts w:eastAsia="標楷體" w:hAnsi="標楷體"/>
        </w:rPr>
        <w:t>』</w:t>
      </w:r>
      <w:r w:rsidR="00CE69C1">
        <w:rPr>
          <w:rFonts w:eastAsia="標楷體" w:hAnsi="標楷體" w:hint="eastAsia"/>
        </w:rPr>
        <w:t>，系統會打開以下視窗，利用雙擊</w:t>
      </w:r>
      <w:r w:rsidR="00CE69C1">
        <w:rPr>
          <w:rFonts w:eastAsia="標楷體" w:hAnsi="標楷體" w:hint="eastAsia"/>
        </w:rPr>
        <w:t>(</w:t>
      </w:r>
      <w:r w:rsidR="00CE69C1">
        <w:rPr>
          <w:rFonts w:eastAsia="標楷體" w:hAnsi="標楷體"/>
        </w:rPr>
        <w:t>double click</w:t>
      </w:r>
      <w:r w:rsidR="00CE69C1">
        <w:rPr>
          <w:rFonts w:eastAsia="標楷體" w:hAnsi="標楷體" w:hint="eastAsia"/>
        </w:rPr>
        <w:t>)</w:t>
      </w:r>
      <w:r w:rsidR="00CE69C1">
        <w:rPr>
          <w:rFonts w:eastAsia="標楷體" w:hAnsi="標楷體" w:hint="eastAsia"/>
        </w:rPr>
        <w:t>左方的資料來源項目及中間的運算元設計右方的運算公式，完成後按</w:t>
      </w:r>
      <w:r w:rsidR="00CE69C1" w:rsidRPr="007B0CA2">
        <w:rPr>
          <w:rFonts w:eastAsia="標楷體" w:hAnsi="標楷體"/>
        </w:rPr>
        <w:t>『</w:t>
      </w:r>
      <w:r w:rsidR="00CE69C1">
        <w:rPr>
          <w:rFonts w:eastAsia="標楷體" w:hint="eastAsia"/>
        </w:rPr>
        <w:t>儲存</w:t>
      </w:r>
      <w:r w:rsidR="00CE69C1" w:rsidRPr="007B0CA2">
        <w:rPr>
          <w:rFonts w:eastAsia="標楷體" w:hAnsi="標楷體"/>
        </w:rPr>
        <w:t>』</w:t>
      </w:r>
      <w:r w:rsidR="00CE69C1">
        <w:rPr>
          <w:rFonts w:eastAsia="標楷體" w:hAnsi="標楷體" w:hint="eastAsia"/>
        </w:rPr>
        <w:t>，再關閉視窗。</w:t>
      </w:r>
    </w:p>
    <w:p w:rsidR="00CE69C1" w:rsidRDefault="00DC5C3B" w:rsidP="00CE69C1">
      <w:pPr>
        <w:tabs>
          <w:tab w:val="num" w:pos="900"/>
          <w:tab w:val="num" w:pos="1080"/>
        </w:tabs>
        <w:snapToGrid w:val="0"/>
        <w:rPr>
          <w:noProof/>
        </w:rPr>
      </w:pPr>
      <w:r>
        <w:rPr>
          <w:noProof/>
        </w:rPr>
        <w:tab/>
      </w:r>
      <w:r w:rsidR="00950D5D" w:rsidRPr="00DC7501">
        <w:rPr>
          <w:noProof/>
        </w:rPr>
        <w:drawing>
          <wp:inline distT="0" distB="0" distL="0" distR="0">
            <wp:extent cx="5274945" cy="2879725"/>
            <wp:effectExtent l="0" t="0" r="1905" b="0"/>
            <wp:docPr id="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5EC" w:rsidRPr="00CE69C1" w:rsidRDefault="00CE69C1" w:rsidP="00CE69C1">
      <w:pPr>
        <w:tabs>
          <w:tab w:val="num" w:pos="900"/>
          <w:tab w:val="num" w:pos="1080"/>
        </w:tabs>
        <w:snapToGrid w:val="0"/>
        <w:rPr>
          <w:rFonts w:eastAsia="標楷體"/>
        </w:rPr>
      </w:pPr>
      <w:r>
        <w:rPr>
          <w:rFonts w:eastAsia="標楷體" w:hAnsi="標楷體"/>
        </w:rPr>
        <w:tab/>
      </w:r>
      <w:r w:rsidRPr="00CE69C1">
        <w:rPr>
          <w:rFonts w:eastAsia="標楷體"/>
        </w:rPr>
        <w:t>【註】：上排的</w:t>
      </w:r>
      <w:r>
        <w:rPr>
          <w:rFonts w:eastAsia="標楷體" w:hint="eastAsia"/>
        </w:rPr>
        <w:t xml:space="preserve"> </w:t>
      </w:r>
      <w:proofErr w:type="gramStart"/>
      <w:r w:rsidRPr="00CE69C1">
        <w:rPr>
          <w:rFonts w:eastAsia="標楷體"/>
        </w:rPr>
        <w:t>”</w:t>
      </w:r>
      <w:proofErr w:type="gramEnd"/>
      <w:r w:rsidRPr="00CE69C1">
        <w:rPr>
          <w:rFonts w:eastAsia="標楷體"/>
        </w:rPr>
        <w:t>運算結果</w:t>
      </w:r>
      <w:proofErr w:type="gramStart"/>
      <w:r w:rsidRPr="00CE69C1">
        <w:rPr>
          <w:rFonts w:eastAsia="標楷體"/>
        </w:rPr>
        <w:t>”</w:t>
      </w:r>
      <w:proofErr w:type="gramEnd"/>
      <w:r>
        <w:rPr>
          <w:rFonts w:eastAsia="標楷體"/>
        </w:rPr>
        <w:t xml:space="preserve"> </w:t>
      </w:r>
      <w:r w:rsidRPr="00CE69C1">
        <w:rPr>
          <w:rFonts w:eastAsia="標楷體"/>
        </w:rPr>
        <w:t>設定為</w:t>
      </w:r>
      <w:r w:rsidRPr="00CE69C1">
        <w:rPr>
          <w:rFonts w:eastAsia="標楷體"/>
        </w:rPr>
        <w:t>1.Isnull=0</w:t>
      </w:r>
      <w:r w:rsidRPr="00CE69C1">
        <w:rPr>
          <w:rFonts w:eastAsia="標楷體"/>
        </w:rPr>
        <w:t>。</w:t>
      </w:r>
    </w:p>
    <w:p w:rsidR="009665EC" w:rsidRDefault="009665EC" w:rsidP="00211121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</w:p>
    <w:p w:rsidR="009665EC" w:rsidRDefault="009665EC" w:rsidP="00211121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>4</w:t>
      </w:r>
      <w:r w:rsidR="00CE69C1">
        <w:rPr>
          <w:rFonts w:eastAsia="標楷體" w:hint="eastAsia"/>
        </w:rPr>
        <w:t xml:space="preserve"> </w:t>
      </w:r>
      <w:r w:rsidR="00CE69C1">
        <w:rPr>
          <w:rFonts w:eastAsia="標楷體" w:hint="eastAsia"/>
        </w:rPr>
        <w:t>接下來</w:t>
      </w:r>
      <w:r w:rsidR="00CE69C1">
        <w:rPr>
          <w:rFonts w:eastAsia="標楷體" w:hAnsi="標楷體" w:hint="eastAsia"/>
        </w:rPr>
        <w:t>要</w:t>
      </w:r>
      <w:r>
        <w:rPr>
          <w:rFonts w:eastAsia="標楷體" w:hAnsi="標楷體" w:hint="eastAsia"/>
        </w:rPr>
        <w:t>按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產生屬性</w:t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，將新計算方式轉入因子資料庫，</w:t>
      </w:r>
      <w:r w:rsidR="00FA0EC7" w:rsidRPr="00FA0EC7">
        <w:rPr>
          <w:rFonts w:eastAsia="標楷體" w:hAnsi="標楷體" w:hint="eastAsia"/>
        </w:rPr>
        <w:t>【報價方式內含因子】出現</w:t>
      </w:r>
      <w:r w:rsidR="00FA0EC7">
        <w:rPr>
          <w:rFonts w:eastAsia="標楷體" w:hAnsi="標楷體" w:hint="eastAsia"/>
        </w:rPr>
        <w:t>屬性</w:t>
      </w:r>
      <w:r w:rsidR="00FA0EC7" w:rsidRPr="00FA0EC7">
        <w:rPr>
          <w:rFonts w:eastAsia="標楷體" w:hAnsi="標楷體" w:hint="eastAsia"/>
        </w:rPr>
        <w:t>資料，才算</w:t>
      </w:r>
      <w:r w:rsidR="00FA0EC7">
        <w:rPr>
          <w:rFonts w:eastAsia="標楷體" w:hAnsi="標楷體" w:hint="eastAsia"/>
        </w:rPr>
        <w:t>完成</w:t>
      </w:r>
      <w:r w:rsidR="00FA0EC7" w:rsidRPr="00FA0EC7">
        <w:rPr>
          <w:rFonts w:eastAsia="標楷體" w:hAnsi="標楷體" w:hint="eastAsia"/>
        </w:rPr>
        <w:t>。</w:t>
      </w:r>
    </w:p>
    <w:p w:rsidR="009665EC" w:rsidRPr="00211121" w:rsidRDefault="00211121" w:rsidP="00211121">
      <w:pPr>
        <w:spacing w:line="280" w:lineRule="exact"/>
        <w:ind w:left="420"/>
        <w:jc w:val="both"/>
        <w:rPr>
          <w:rFonts w:eastAsia="標楷體"/>
        </w:rPr>
      </w:pPr>
      <w:r>
        <w:rPr>
          <w:rFonts w:eastAsia="標楷體"/>
        </w:rPr>
        <w:tab/>
      </w:r>
      <w:r>
        <w:rPr>
          <w:rFonts w:eastAsia="標楷體"/>
        </w:rPr>
        <w:tab/>
      </w:r>
    </w:p>
    <w:p w:rsidR="009665EC" w:rsidRPr="007B0CA2" w:rsidRDefault="009665EC" w:rsidP="00211121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修改</w:t>
      </w:r>
    </w:p>
    <w:p w:rsidR="009665EC" w:rsidRPr="007B0CA2" w:rsidRDefault="009665EC" w:rsidP="00211121">
      <w:pPr>
        <w:tabs>
          <w:tab w:val="num" w:pos="720"/>
          <w:tab w:val="num" w:pos="1080"/>
        </w:tabs>
        <w:snapToGrid w:val="0"/>
        <w:spacing w:line="280" w:lineRule="exact"/>
        <w:ind w:left="720" w:firstLine="180"/>
        <w:rPr>
          <w:rFonts w:eastAsia="標楷體"/>
        </w:rPr>
      </w:pPr>
      <w:r w:rsidRPr="007B0CA2">
        <w:rPr>
          <w:rFonts w:eastAsia="標楷體"/>
        </w:rPr>
        <w:lastRenderedPageBreak/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9665EC" w:rsidRDefault="009665EC" w:rsidP="00211121">
      <w:pPr>
        <w:tabs>
          <w:tab w:val="num" w:pos="720"/>
          <w:tab w:val="num" w:pos="1080"/>
        </w:tabs>
        <w:snapToGrid w:val="0"/>
        <w:spacing w:line="280" w:lineRule="exact"/>
        <w:ind w:left="720" w:firstLine="180"/>
        <w:rPr>
          <w:rFonts w:eastAsia="標楷體" w:hAnsi="標楷體"/>
        </w:rPr>
      </w:pPr>
      <w:r w:rsidRPr="007B0CA2">
        <w:rPr>
          <w:rFonts w:eastAsia="標楷體"/>
        </w:rPr>
        <w:t xml:space="preserve">Step2 </w:t>
      </w:r>
      <w:r>
        <w:rPr>
          <w:rFonts w:eastAsia="標楷體" w:hAnsi="標楷體" w:hint="eastAsia"/>
        </w:rPr>
        <w:t>以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公式設計</w:t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功能進行修改</w:t>
      </w:r>
      <w:r w:rsidRPr="007B0CA2">
        <w:rPr>
          <w:rFonts w:eastAsia="標楷體" w:hAnsi="標楷體"/>
        </w:rPr>
        <w:t>。</w:t>
      </w:r>
    </w:p>
    <w:p w:rsidR="009665EC" w:rsidRPr="007B0CA2" w:rsidRDefault="009665EC" w:rsidP="009665EC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</w:p>
    <w:p w:rsidR="009665EC" w:rsidRPr="007B0CA2" w:rsidRDefault="009665EC" w:rsidP="009665EC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刪除</w:t>
      </w:r>
    </w:p>
    <w:p w:rsidR="009665EC" w:rsidRPr="007B0CA2" w:rsidRDefault="009665EC" w:rsidP="009665EC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9665EC" w:rsidRPr="0085018D" w:rsidRDefault="009665EC" w:rsidP="009665EC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Step2 </w:t>
      </w:r>
      <w:r w:rsidRPr="007B0CA2">
        <w:rPr>
          <w:rFonts w:eastAsia="標楷體" w:hAnsi="標楷體"/>
        </w:rPr>
        <w:t>游標選定要刪除的資料行，按下『</w:t>
      </w:r>
      <w:r w:rsidRPr="007B0CA2">
        <w:rPr>
          <w:rFonts w:eastAsia="標楷體"/>
        </w:rPr>
        <w:t>-</w:t>
      </w:r>
      <w:r w:rsidRPr="007B0CA2">
        <w:rPr>
          <w:rFonts w:eastAsia="標楷體" w:hAnsi="標楷體"/>
        </w:rPr>
        <w:t>』鍵進行刪除。</w:t>
      </w:r>
    </w:p>
    <w:p w:rsidR="009665EC" w:rsidRDefault="009665EC" w:rsidP="009665EC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D30711" w:rsidRPr="00B82D60" w:rsidRDefault="00D30711" w:rsidP="00D30711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作業功能</w:t>
      </w:r>
    </w:p>
    <w:p w:rsidR="00D30711" w:rsidRPr="00211121" w:rsidRDefault="00D30711" w:rsidP="00211121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產生屬性</w:t>
      </w:r>
      <w:r>
        <w:rPr>
          <w:rFonts w:eastAsia="標楷體" w:hint="eastAsia"/>
        </w:rPr>
        <w:t>(</w:t>
      </w:r>
      <w:r>
        <w:rPr>
          <w:rFonts w:eastAsia="標楷體" w:hint="eastAsia"/>
        </w:rPr>
        <w:t>全</w:t>
      </w:r>
      <w:r>
        <w:rPr>
          <w:rFonts w:eastAsia="標楷體" w:hint="eastAsia"/>
        </w:rPr>
        <w:t>)</w:t>
      </w:r>
      <w:r w:rsidRPr="00B82D60">
        <w:rPr>
          <w:rFonts w:eastAsia="標楷體" w:hint="eastAsia"/>
        </w:rPr>
        <w:t>：</w:t>
      </w:r>
      <w:r>
        <w:rPr>
          <w:rFonts w:eastAsia="標楷體" w:hAnsi="標楷體" w:hint="eastAsia"/>
        </w:rPr>
        <w:t>按此鍵可將所有</w:t>
      </w:r>
      <w:r w:rsidR="00C549C3">
        <w:rPr>
          <w:rFonts w:eastAsia="標楷體" w:hAnsi="標楷體" w:hint="eastAsia"/>
        </w:rPr>
        <w:t>算方式</w:t>
      </w:r>
      <w:r>
        <w:rPr>
          <w:rFonts w:eastAsia="標楷體" w:hAnsi="標楷體" w:hint="eastAsia"/>
        </w:rPr>
        <w:t>全部轉入因子資料庫，以供報價及估價作業使用</w:t>
      </w:r>
      <w:r w:rsidRPr="00B82D60">
        <w:rPr>
          <w:rFonts w:eastAsia="標楷體" w:hint="eastAsia"/>
        </w:rPr>
        <w:t>。</w:t>
      </w:r>
    </w:p>
    <w:p w:rsidR="00976A98" w:rsidRPr="00D45B0C" w:rsidRDefault="001334FE" w:rsidP="00EF7D94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29" w:name="_Toc46923273"/>
      <w:r>
        <w:rPr>
          <w:rFonts w:ascii="Times New Roman" w:eastAsia="標楷體" w:hAnsi="Times New Roman" w:hint="eastAsia"/>
          <w:sz w:val="28"/>
          <w:szCs w:val="28"/>
        </w:rPr>
        <w:lastRenderedPageBreak/>
        <w:t>2</w:t>
      </w:r>
      <w:r w:rsidR="00976A98">
        <w:rPr>
          <w:rFonts w:ascii="Times New Roman" w:eastAsia="標楷體" w:hAnsi="Times New Roman"/>
          <w:sz w:val="28"/>
          <w:szCs w:val="28"/>
        </w:rPr>
        <w:t>.</w:t>
      </w:r>
      <w:r w:rsidR="00280A4A">
        <w:rPr>
          <w:rFonts w:ascii="Times New Roman" w:eastAsia="標楷體" w:hAnsi="Times New Roman" w:hint="eastAsia"/>
          <w:sz w:val="28"/>
          <w:szCs w:val="28"/>
        </w:rPr>
        <w:t>4</w:t>
      </w:r>
      <w:r w:rsidR="00976A98" w:rsidRPr="00D45B0C">
        <w:rPr>
          <w:rFonts w:ascii="Times New Roman" w:eastAsia="標楷體" w:hAnsi="Times New Roman"/>
          <w:sz w:val="28"/>
          <w:szCs w:val="28"/>
        </w:rPr>
        <w:t xml:space="preserve">. </w:t>
      </w:r>
      <w:r w:rsidR="00976A98">
        <w:rPr>
          <w:rFonts w:ascii="Times New Roman" w:eastAsia="標楷體" w:hAnsi="Times New Roman" w:hint="eastAsia"/>
          <w:sz w:val="28"/>
          <w:szCs w:val="28"/>
        </w:rPr>
        <w:t>報價方式設定</w:t>
      </w:r>
      <w:bookmarkEnd w:id="29"/>
    </w:p>
    <w:p w:rsidR="00E71BF4" w:rsidRDefault="00976A98" w:rsidP="00976A98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976A98" w:rsidRDefault="00A63B74" w:rsidP="006E1C87">
      <w:pPr>
        <w:jc w:val="both"/>
        <w:rPr>
          <w:noProof/>
        </w:rPr>
      </w:pPr>
      <w:r w:rsidRPr="00A63B74">
        <w:rPr>
          <w:noProof/>
        </w:rPr>
        <w:drawing>
          <wp:inline distT="0" distB="0" distL="0" distR="0" wp14:anchorId="1E795C05" wp14:editId="3F70A8DC">
            <wp:extent cx="5955441" cy="3181350"/>
            <wp:effectExtent l="0" t="0" r="762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2629" cy="31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9B3" w:rsidRDefault="00950D5D" w:rsidP="006E1C87">
      <w:pPr>
        <w:jc w:val="both"/>
        <w:rPr>
          <w:rFonts w:eastAsia="標楷體"/>
        </w:rPr>
      </w:pPr>
      <w:r>
        <w:rPr>
          <w:rFonts w:eastAsia="標楷體" w:hint="eastAsia"/>
          <w:noProof/>
        </w:rPr>
        <w:drawing>
          <wp:inline distT="0" distB="0" distL="0" distR="0">
            <wp:extent cx="3950970" cy="141224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A98" w:rsidRDefault="00976A98" w:rsidP="00976A98">
      <w:pPr>
        <w:ind w:left="420"/>
        <w:jc w:val="both"/>
        <w:rPr>
          <w:rFonts w:eastAsia="標楷體"/>
        </w:rPr>
      </w:pPr>
    </w:p>
    <w:p w:rsidR="00976A98" w:rsidRPr="007B0CA2" w:rsidRDefault="00976A98" w:rsidP="00976A98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6E1C87" w:rsidRDefault="00976A98" w:rsidP="006E1C87">
      <w:pPr>
        <w:spacing w:line="280" w:lineRule="exact"/>
        <w:ind w:left="780"/>
        <w:rPr>
          <w:rFonts w:ascii="標楷體" w:eastAsia="標楷體" w:hAnsi="標楷體"/>
        </w:rPr>
      </w:pPr>
      <w:r w:rsidRPr="00E72650">
        <w:rPr>
          <w:rFonts w:ascii="標楷體" w:eastAsia="標楷體" w:hAnsi="標楷體" w:hint="eastAsia"/>
        </w:rPr>
        <w:t>根據所建立的</w:t>
      </w:r>
      <w:r>
        <w:rPr>
          <w:rFonts w:ascii="標楷體" w:eastAsia="標楷體" w:hAnsi="標楷體" w:hint="eastAsia"/>
        </w:rPr>
        <w:t>計價原則</w:t>
      </w:r>
      <w:r w:rsidRPr="00E72650">
        <w:rPr>
          <w:rFonts w:ascii="標楷體" w:eastAsia="標楷體" w:hAnsi="標楷體" w:hint="eastAsia"/>
        </w:rPr>
        <w:t>與</w:t>
      </w:r>
      <w:r>
        <w:rPr>
          <w:rFonts w:ascii="標楷體" w:eastAsia="標楷體" w:hAnsi="標楷體" w:hint="eastAsia"/>
        </w:rPr>
        <w:t>自訂查表資料</w:t>
      </w:r>
      <w:r w:rsidRPr="00E72650">
        <w:rPr>
          <w:rFonts w:ascii="標楷體" w:eastAsia="標楷體" w:hAnsi="標楷體" w:hint="eastAsia"/>
        </w:rPr>
        <w:t>設</w:t>
      </w:r>
      <w:r>
        <w:rPr>
          <w:rFonts w:ascii="標楷體" w:eastAsia="標楷體" w:hAnsi="標楷體" w:hint="eastAsia"/>
        </w:rPr>
        <w:t>定</w:t>
      </w:r>
      <w:r w:rsidR="006E1C87">
        <w:rPr>
          <w:rFonts w:ascii="標楷體" w:eastAsia="標楷體" w:hAnsi="標楷體" w:hint="eastAsia"/>
        </w:rPr>
        <w:t>最後的</w:t>
      </w:r>
      <w:r>
        <w:rPr>
          <w:rFonts w:ascii="標楷體" w:eastAsia="標楷體" w:hAnsi="標楷體" w:hint="eastAsia"/>
        </w:rPr>
        <w:t>報價方式，</w:t>
      </w:r>
      <w:r w:rsidR="006E1C87">
        <w:rPr>
          <w:rFonts w:ascii="標楷體" w:eastAsia="標楷體" w:hAnsi="標楷體" w:hint="eastAsia"/>
        </w:rPr>
        <w:t>這支設定是報價公式的最後結果，後續</w:t>
      </w:r>
      <w:proofErr w:type="gramStart"/>
      <w:r w:rsidR="006E1C87">
        <w:rPr>
          <w:rFonts w:ascii="標楷體" w:eastAsia="標楷體" w:hAnsi="標楷體" w:hint="eastAsia"/>
        </w:rPr>
        <w:t>的料號估價單</w:t>
      </w:r>
      <w:proofErr w:type="gramEnd"/>
      <w:r w:rsidR="006E1C87">
        <w:rPr>
          <w:rFonts w:ascii="標楷體" w:eastAsia="標楷體" w:hAnsi="標楷體" w:hint="eastAsia"/>
        </w:rPr>
        <w:t>就是透過報價公式來計算報價。</w:t>
      </w:r>
      <w:r w:rsidR="006E1792">
        <w:rPr>
          <w:rFonts w:ascii="標楷體" w:eastAsia="標楷體" w:hAnsi="標楷體" w:hint="eastAsia"/>
        </w:rPr>
        <w:t>不同的客戶別或是訂單類別可能會有不同的報價方式。</w:t>
      </w:r>
    </w:p>
    <w:p w:rsidR="00976A98" w:rsidRPr="00976A98" w:rsidRDefault="00976A98" w:rsidP="00976A98">
      <w:pPr>
        <w:spacing w:line="280" w:lineRule="exact"/>
        <w:ind w:left="780"/>
        <w:rPr>
          <w:rFonts w:ascii="標楷體" w:eastAsia="標楷體" w:hAnsi="標楷體"/>
        </w:rPr>
      </w:pPr>
    </w:p>
    <w:p w:rsidR="00976A98" w:rsidRPr="007B0CA2" w:rsidRDefault="00976A98" w:rsidP="00976A98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976A98" w:rsidRPr="007B0CA2" w:rsidRDefault="00976A98" w:rsidP="00976A98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新增</w:t>
      </w:r>
      <w:r w:rsidRPr="007B0CA2">
        <w:rPr>
          <w:rFonts w:eastAsia="標楷體"/>
        </w:rPr>
        <w:t xml:space="preserve"> </w:t>
      </w:r>
    </w:p>
    <w:p w:rsidR="00976A98" w:rsidRPr="007B0CA2" w:rsidRDefault="00976A98" w:rsidP="00976A98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976A98" w:rsidRDefault="00976A98" w:rsidP="00976A98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 w:rsidR="006E1C87">
        <w:rPr>
          <w:rFonts w:eastAsia="標楷體" w:hint="eastAsia"/>
        </w:rPr>
        <w:t>新增</w:t>
      </w:r>
      <w:r w:rsidRPr="007B0CA2">
        <w:rPr>
          <w:rFonts w:eastAsia="標楷體" w:hAnsi="標楷體"/>
        </w:rPr>
        <w:t>』</w:t>
      </w:r>
      <w:r w:rsidR="006E1C87">
        <w:rPr>
          <w:rFonts w:eastAsia="標楷體" w:hAnsi="標楷體" w:hint="eastAsia"/>
        </w:rPr>
        <w:t>，輸入報價方式名稱</w:t>
      </w:r>
      <w:r>
        <w:rPr>
          <w:rFonts w:eastAsia="標楷體" w:hAnsi="標楷體" w:hint="eastAsia"/>
        </w:rPr>
        <w:t>後</w:t>
      </w:r>
      <w:r w:rsidR="006E1C87">
        <w:rPr>
          <w:rFonts w:ascii="標楷體" w:eastAsia="標楷體" w:hAnsi="標楷體" w:hint="eastAsia"/>
        </w:rPr>
        <w:t>，</w:t>
      </w:r>
      <w:r>
        <w:rPr>
          <w:rFonts w:eastAsia="標楷體" w:hAnsi="標楷體" w:hint="eastAsia"/>
        </w:rPr>
        <w:t>按</w:t>
      </w:r>
      <w:r w:rsidR="006E1792"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確定</w:t>
      </w:r>
      <w:r w:rsidR="006E1792"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。</w:t>
      </w:r>
    </w:p>
    <w:p w:rsidR="00976A98" w:rsidRDefault="00950D5D" w:rsidP="00976A98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DC7501">
        <w:rPr>
          <w:noProof/>
        </w:rPr>
        <w:lastRenderedPageBreak/>
        <w:drawing>
          <wp:inline distT="0" distB="0" distL="0" distR="0">
            <wp:extent cx="2927350" cy="3159760"/>
            <wp:effectExtent l="0" t="0" r="6350" b="2540"/>
            <wp:docPr id="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C87" w:rsidRDefault="006E1C87" w:rsidP="00976A98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6E1C87" w:rsidRDefault="00976A98" w:rsidP="006E1C87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>3</w:t>
      </w:r>
      <w:r w:rsidR="006E1C87">
        <w:rPr>
          <w:rFonts w:eastAsia="標楷體" w:hint="eastAsia"/>
        </w:rPr>
        <w:t xml:space="preserve"> </w:t>
      </w:r>
      <w:r w:rsidR="006E1C87">
        <w:rPr>
          <w:rFonts w:eastAsia="標楷體" w:hint="eastAsia"/>
        </w:rPr>
        <w:t>接下來點選新增的公式後</w:t>
      </w:r>
      <w:r w:rsidR="006E1C87">
        <w:rPr>
          <w:rFonts w:eastAsia="標楷體" w:hAnsi="標楷體" w:hint="eastAsia"/>
        </w:rPr>
        <w:t>，</w:t>
      </w:r>
      <w:r>
        <w:rPr>
          <w:rFonts w:eastAsia="標楷體" w:hint="eastAsia"/>
        </w:rPr>
        <w:t>按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公式</w:t>
      </w:r>
      <w:r w:rsidR="006E1C87">
        <w:rPr>
          <w:rFonts w:eastAsia="標楷體" w:hAnsi="標楷體" w:hint="eastAsia"/>
        </w:rPr>
        <w:t>設計</w:t>
      </w:r>
      <w:r w:rsidRPr="007B0CA2">
        <w:rPr>
          <w:rFonts w:eastAsia="標楷體" w:hAnsi="標楷體"/>
        </w:rPr>
        <w:t>』</w:t>
      </w:r>
      <w:r w:rsidR="006E1C87">
        <w:rPr>
          <w:rFonts w:eastAsia="標楷體" w:hAnsi="標楷體" w:hint="eastAsia"/>
        </w:rPr>
        <w:t>，系統會打開以下視窗</w:t>
      </w:r>
      <w:r>
        <w:rPr>
          <w:rFonts w:eastAsia="標楷體" w:hAnsi="標楷體" w:hint="eastAsia"/>
        </w:rPr>
        <w:t>，利用</w:t>
      </w:r>
      <w:r w:rsidR="006E1C87">
        <w:rPr>
          <w:rFonts w:eastAsia="標楷體" w:hAnsi="標楷體" w:hint="eastAsia"/>
        </w:rPr>
        <w:t>雙擊</w:t>
      </w:r>
      <w:r w:rsidR="006E1C87">
        <w:rPr>
          <w:rFonts w:eastAsia="標楷體" w:hAnsi="標楷體" w:hint="eastAsia"/>
        </w:rPr>
        <w:t>(</w:t>
      </w:r>
      <w:r w:rsidR="006E1C87">
        <w:rPr>
          <w:rFonts w:eastAsia="標楷體" w:hAnsi="標楷體"/>
        </w:rPr>
        <w:t>double click</w:t>
      </w:r>
      <w:r w:rsidR="006E1C87">
        <w:rPr>
          <w:rFonts w:eastAsia="標楷體" w:hAnsi="標楷體" w:hint="eastAsia"/>
        </w:rPr>
        <w:t>)</w:t>
      </w:r>
      <w:r>
        <w:rPr>
          <w:rFonts w:eastAsia="標楷體" w:hAnsi="標楷體" w:hint="eastAsia"/>
        </w:rPr>
        <w:t>左方的資料來源項目及中間的運算元設計</w:t>
      </w:r>
      <w:r w:rsidR="006E1C87">
        <w:rPr>
          <w:rFonts w:eastAsia="標楷體" w:hAnsi="標楷體" w:hint="eastAsia"/>
        </w:rPr>
        <w:t>右方的運算公式，完成後按</w:t>
      </w:r>
      <w:r w:rsidR="006E1C87" w:rsidRPr="007B0CA2">
        <w:rPr>
          <w:rFonts w:eastAsia="標楷體" w:hAnsi="標楷體"/>
        </w:rPr>
        <w:t>『</w:t>
      </w:r>
      <w:r w:rsidR="006E1C87">
        <w:rPr>
          <w:rFonts w:eastAsia="標楷體" w:hint="eastAsia"/>
        </w:rPr>
        <w:t>儲存</w:t>
      </w:r>
      <w:r w:rsidR="006E1C87" w:rsidRPr="007B0CA2">
        <w:rPr>
          <w:rFonts w:eastAsia="標楷體" w:hAnsi="標楷體"/>
        </w:rPr>
        <w:t>』</w:t>
      </w:r>
      <w:r w:rsidR="006E1C87">
        <w:rPr>
          <w:rFonts w:eastAsia="標楷體" w:hAnsi="標楷體" w:hint="eastAsia"/>
        </w:rPr>
        <w:t>，再關閉視窗</w:t>
      </w:r>
      <w:r w:rsidR="006E1C87">
        <w:rPr>
          <w:rFonts w:ascii="標楷體" w:eastAsia="標楷體" w:hAnsi="標楷體" w:hint="eastAsia"/>
        </w:rPr>
        <w:t>。</w:t>
      </w:r>
    </w:p>
    <w:p w:rsidR="00976A98" w:rsidRDefault="00280A4A" w:rsidP="006E1C87">
      <w:pPr>
        <w:tabs>
          <w:tab w:val="num" w:pos="900"/>
          <w:tab w:val="num" w:pos="1080"/>
        </w:tabs>
        <w:snapToGrid w:val="0"/>
        <w:rPr>
          <w:rFonts w:eastAsia="標楷體" w:hAnsi="標楷體"/>
        </w:rPr>
      </w:pPr>
      <w:r>
        <w:rPr>
          <w:noProof/>
        </w:rPr>
        <w:tab/>
      </w:r>
      <w:r w:rsidR="00950D5D" w:rsidRPr="00DC7501">
        <w:rPr>
          <w:noProof/>
        </w:rPr>
        <w:drawing>
          <wp:inline distT="0" distB="0" distL="0" distR="0">
            <wp:extent cx="5274945" cy="2879725"/>
            <wp:effectExtent l="0" t="0" r="1905" b="0"/>
            <wp:docPr id="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C87" w:rsidRPr="00CE69C1" w:rsidRDefault="006E1C87" w:rsidP="006E1C87">
      <w:pPr>
        <w:tabs>
          <w:tab w:val="num" w:pos="900"/>
          <w:tab w:val="num" w:pos="1080"/>
        </w:tabs>
        <w:snapToGrid w:val="0"/>
        <w:rPr>
          <w:rFonts w:eastAsia="標楷體"/>
        </w:rPr>
      </w:pPr>
      <w:r>
        <w:rPr>
          <w:rFonts w:eastAsia="標楷體"/>
        </w:rPr>
        <w:tab/>
      </w:r>
      <w:r w:rsidRPr="00CE69C1">
        <w:rPr>
          <w:rFonts w:eastAsia="標楷體"/>
        </w:rPr>
        <w:t>【註】：上排的</w:t>
      </w:r>
      <w:r>
        <w:rPr>
          <w:rFonts w:eastAsia="標楷體" w:hint="eastAsia"/>
        </w:rPr>
        <w:t xml:space="preserve"> </w:t>
      </w:r>
      <w:proofErr w:type="gramStart"/>
      <w:r w:rsidRPr="00CE69C1">
        <w:rPr>
          <w:rFonts w:eastAsia="標楷體"/>
        </w:rPr>
        <w:t>”</w:t>
      </w:r>
      <w:proofErr w:type="gramEnd"/>
      <w:r w:rsidRPr="00CE69C1">
        <w:rPr>
          <w:rFonts w:eastAsia="標楷體"/>
        </w:rPr>
        <w:t>運算結果</w:t>
      </w:r>
      <w:proofErr w:type="gramStart"/>
      <w:r w:rsidRPr="00CE69C1">
        <w:rPr>
          <w:rFonts w:eastAsia="標楷體"/>
        </w:rPr>
        <w:t>”</w:t>
      </w:r>
      <w:proofErr w:type="gramEnd"/>
      <w:r>
        <w:rPr>
          <w:rFonts w:eastAsia="標楷體"/>
        </w:rPr>
        <w:t xml:space="preserve"> </w:t>
      </w:r>
      <w:r w:rsidRPr="00CE69C1">
        <w:rPr>
          <w:rFonts w:eastAsia="標楷體"/>
        </w:rPr>
        <w:t>設定為</w:t>
      </w:r>
      <w:r w:rsidRPr="00CE69C1">
        <w:rPr>
          <w:rFonts w:eastAsia="標楷體"/>
        </w:rPr>
        <w:t>1.Isnull=0</w:t>
      </w:r>
      <w:r w:rsidRPr="00CE69C1">
        <w:rPr>
          <w:rFonts w:eastAsia="標楷體"/>
        </w:rPr>
        <w:t>。</w:t>
      </w:r>
    </w:p>
    <w:p w:rsidR="006E1C87" w:rsidRDefault="006E1C87" w:rsidP="006E1C87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</w:p>
    <w:p w:rsidR="006E1C87" w:rsidRDefault="006E1C87" w:rsidP="006E1C87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4 </w:t>
      </w:r>
      <w:r>
        <w:rPr>
          <w:rFonts w:eastAsia="標楷體" w:hint="eastAsia"/>
        </w:rPr>
        <w:t>接下來</w:t>
      </w:r>
      <w:r>
        <w:rPr>
          <w:rFonts w:eastAsia="標楷體" w:hAnsi="標楷體" w:hint="eastAsia"/>
        </w:rPr>
        <w:t>要按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產生屬性</w:t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，將新計算方式轉入因子資料庫，</w:t>
      </w:r>
      <w:r w:rsidRPr="00FA0EC7">
        <w:rPr>
          <w:rFonts w:eastAsia="標楷體" w:hAnsi="標楷體" w:hint="eastAsia"/>
        </w:rPr>
        <w:t>【報價方式內含因子】出現</w:t>
      </w:r>
      <w:r>
        <w:rPr>
          <w:rFonts w:eastAsia="標楷體" w:hAnsi="標楷體" w:hint="eastAsia"/>
        </w:rPr>
        <w:t>屬性</w:t>
      </w:r>
      <w:r w:rsidRPr="00FA0EC7">
        <w:rPr>
          <w:rFonts w:eastAsia="標楷體" w:hAnsi="標楷體" w:hint="eastAsia"/>
        </w:rPr>
        <w:t>資料，才算</w:t>
      </w:r>
      <w:r>
        <w:rPr>
          <w:rFonts w:eastAsia="標楷體" w:hAnsi="標楷體" w:hint="eastAsia"/>
        </w:rPr>
        <w:t>完成</w:t>
      </w:r>
      <w:r w:rsidRPr="00FA0EC7">
        <w:rPr>
          <w:rFonts w:eastAsia="標楷體" w:hAnsi="標楷體" w:hint="eastAsia"/>
        </w:rPr>
        <w:t>。</w:t>
      </w:r>
    </w:p>
    <w:p w:rsidR="00976A98" w:rsidRDefault="006E1C87" w:rsidP="00976A98">
      <w:pPr>
        <w:ind w:left="420"/>
        <w:jc w:val="both"/>
        <w:rPr>
          <w:rFonts w:eastAsia="標楷體"/>
        </w:rPr>
      </w:pPr>
      <w:r>
        <w:rPr>
          <w:rFonts w:eastAsia="標楷體"/>
        </w:rPr>
        <w:tab/>
      </w:r>
      <w:r>
        <w:rPr>
          <w:rFonts w:eastAsia="標楷體"/>
        </w:rPr>
        <w:tab/>
      </w:r>
    </w:p>
    <w:p w:rsidR="00976A98" w:rsidRPr="007B0CA2" w:rsidRDefault="00976A98" w:rsidP="00976A98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修改</w:t>
      </w:r>
    </w:p>
    <w:p w:rsidR="00976A98" w:rsidRPr="007B0CA2" w:rsidRDefault="00976A98" w:rsidP="00976A98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  <w:r w:rsidRPr="007B0CA2">
        <w:rPr>
          <w:rFonts w:eastAsia="標楷體"/>
        </w:rPr>
        <w:lastRenderedPageBreak/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976A98" w:rsidRDefault="00976A98" w:rsidP="00976A98">
      <w:pPr>
        <w:tabs>
          <w:tab w:val="num" w:pos="720"/>
          <w:tab w:val="num" w:pos="1080"/>
        </w:tabs>
        <w:snapToGrid w:val="0"/>
        <w:ind w:left="720" w:firstLine="180"/>
        <w:rPr>
          <w:rFonts w:eastAsia="標楷體" w:hAnsi="標楷體"/>
        </w:rPr>
      </w:pPr>
      <w:r w:rsidRPr="007B0CA2">
        <w:rPr>
          <w:rFonts w:eastAsia="標楷體"/>
        </w:rPr>
        <w:t xml:space="preserve">Step2 </w:t>
      </w:r>
      <w:r>
        <w:rPr>
          <w:rFonts w:eastAsia="標楷體" w:hAnsi="標楷體" w:hint="eastAsia"/>
        </w:rPr>
        <w:t>以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公式設計</w:t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功能進行修改</w:t>
      </w:r>
      <w:r w:rsidRPr="007B0CA2">
        <w:rPr>
          <w:rFonts w:eastAsia="標楷體" w:hAnsi="標楷體"/>
        </w:rPr>
        <w:t>。</w:t>
      </w:r>
    </w:p>
    <w:p w:rsidR="00976A98" w:rsidRPr="007B0CA2" w:rsidRDefault="00976A98" w:rsidP="00976A98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</w:p>
    <w:p w:rsidR="00976A98" w:rsidRPr="007B0CA2" w:rsidRDefault="00976A98" w:rsidP="00976A98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刪除</w:t>
      </w:r>
    </w:p>
    <w:p w:rsidR="00976A98" w:rsidRPr="007B0CA2" w:rsidRDefault="00976A98" w:rsidP="00976A98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976A98" w:rsidRPr="0085018D" w:rsidRDefault="00976A98" w:rsidP="00976A98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Step2 </w:t>
      </w:r>
      <w:r w:rsidRPr="007B0CA2">
        <w:rPr>
          <w:rFonts w:eastAsia="標楷體" w:hAnsi="標楷體"/>
        </w:rPr>
        <w:t>游標選定要刪除的資料行，按下『</w:t>
      </w:r>
      <w:r w:rsidRPr="007B0CA2">
        <w:rPr>
          <w:rFonts w:eastAsia="標楷體"/>
        </w:rPr>
        <w:t>-</w:t>
      </w:r>
      <w:r w:rsidRPr="007B0CA2">
        <w:rPr>
          <w:rFonts w:eastAsia="標楷體" w:hAnsi="標楷體"/>
        </w:rPr>
        <w:t>』鍵進行刪除。</w:t>
      </w:r>
    </w:p>
    <w:p w:rsidR="00976A98" w:rsidRDefault="00976A98" w:rsidP="00976A98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976A98" w:rsidRPr="00B82D60" w:rsidRDefault="00976A98" w:rsidP="00976A98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作業功能</w:t>
      </w:r>
    </w:p>
    <w:p w:rsidR="00280A4A" w:rsidRDefault="00976A98" w:rsidP="00280A4A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產生屬性</w:t>
      </w:r>
      <w:r>
        <w:rPr>
          <w:rFonts w:eastAsia="標楷體" w:hint="eastAsia"/>
        </w:rPr>
        <w:t>(</w:t>
      </w:r>
      <w:r>
        <w:rPr>
          <w:rFonts w:eastAsia="標楷體" w:hint="eastAsia"/>
        </w:rPr>
        <w:t>全</w:t>
      </w:r>
      <w:r>
        <w:rPr>
          <w:rFonts w:eastAsia="標楷體" w:hint="eastAsia"/>
        </w:rPr>
        <w:t>)</w:t>
      </w:r>
      <w:r w:rsidRPr="00B82D60">
        <w:rPr>
          <w:rFonts w:eastAsia="標楷體" w:hint="eastAsia"/>
        </w:rPr>
        <w:t>：</w:t>
      </w:r>
      <w:r>
        <w:rPr>
          <w:rFonts w:eastAsia="標楷體" w:hAnsi="標楷體" w:hint="eastAsia"/>
        </w:rPr>
        <w:t>按此鍵可將所有算方式全部轉入因子資料庫，以供報價及估價作業使用</w:t>
      </w:r>
      <w:r w:rsidRPr="00B82D60">
        <w:rPr>
          <w:rFonts w:eastAsia="標楷體" w:hint="eastAsia"/>
        </w:rPr>
        <w:t>。</w:t>
      </w:r>
    </w:p>
    <w:p w:rsidR="00280A4A" w:rsidRPr="00D45B0C" w:rsidRDefault="00280A4A" w:rsidP="00280A4A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30" w:name="_Toc46923274"/>
      <w:r>
        <w:rPr>
          <w:rFonts w:ascii="Times New Roman" w:eastAsia="標楷體" w:hAnsi="Times New Roman" w:hint="eastAsia"/>
          <w:sz w:val="28"/>
          <w:szCs w:val="28"/>
        </w:rPr>
        <w:lastRenderedPageBreak/>
        <w:t>2</w:t>
      </w:r>
      <w:r>
        <w:rPr>
          <w:rFonts w:ascii="Times New Roman" w:eastAsia="標楷體" w:hAnsi="Times New Roman"/>
          <w:sz w:val="28"/>
          <w:szCs w:val="28"/>
        </w:rPr>
        <w:t>.</w:t>
      </w:r>
      <w:r>
        <w:rPr>
          <w:rFonts w:ascii="Times New Roman" w:eastAsia="標楷體" w:hAnsi="Times New Roman" w:hint="eastAsia"/>
          <w:sz w:val="28"/>
          <w:szCs w:val="28"/>
        </w:rPr>
        <w:t>5</w:t>
      </w:r>
      <w:r w:rsidRPr="00D45B0C">
        <w:rPr>
          <w:rFonts w:ascii="Times New Roman" w:eastAsia="標楷體" w:hAnsi="Times New Roman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製程公式設計</w:t>
      </w:r>
      <w:bookmarkEnd w:id="30"/>
    </w:p>
    <w:p w:rsidR="00280A4A" w:rsidRDefault="00280A4A" w:rsidP="00280A4A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280A4A" w:rsidRDefault="00A63B74" w:rsidP="00280A4A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300D22F4" wp14:editId="52B92A4B">
            <wp:extent cx="5932711" cy="3181350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8587" cy="318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A4A" w:rsidRDefault="00280A4A" w:rsidP="00280A4A">
      <w:pPr>
        <w:ind w:left="420"/>
        <w:jc w:val="both"/>
        <w:rPr>
          <w:rFonts w:eastAsia="標楷體"/>
        </w:rPr>
      </w:pPr>
    </w:p>
    <w:p w:rsidR="00280A4A" w:rsidRPr="007B0CA2" w:rsidRDefault="00280A4A" w:rsidP="00280A4A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280A4A" w:rsidRDefault="00280A4A" w:rsidP="00280A4A">
      <w:pPr>
        <w:spacing w:line="280" w:lineRule="exact"/>
        <w:ind w:left="780"/>
        <w:rPr>
          <w:rFonts w:eastAsia="標楷體" w:hAnsi="標楷體"/>
        </w:rPr>
      </w:pPr>
      <w:r w:rsidRPr="00E72650">
        <w:rPr>
          <w:rFonts w:ascii="標楷體" w:eastAsia="標楷體" w:hAnsi="標楷體" w:hint="eastAsia"/>
        </w:rPr>
        <w:t>根據所建立的</w:t>
      </w:r>
      <w:r>
        <w:rPr>
          <w:rFonts w:ascii="標楷體" w:eastAsia="標楷體" w:hAnsi="標楷體" w:hint="eastAsia"/>
        </w:rPr>
        <w:t>計價原則</w:t>
      </w:r>
      <w:r w:rsidRPr="00E72650">
        <w:rPr>
          <w:rFonts w:ascii="標楷體" w:eastAsia="標楷體" w:hAnsi="標楷體" w:hint="eastAsia"/>
        </w:rPr>
        <w:t>與</w:t>
      </w:r>
      <w:r>
        <w:rPr>
          <w:rFonts w:ascii="標楷體" w:eastAsia="標楷體" w:hAnsi="標楷體" w:hint="eastAsia"/>
        </w:rPr>
        <w:t>自訂查表資料，</w:t>
      </w:r>
      <w:r w:rsidRPr="00E72650">
        <w:rPr>
          <w:rFonts w:ascii="標楷體" w:eastAsia="標楷體" w:hAnsi="標楷體" w:hint="eastAsia"/>
        </w:rPr>
        <w:t>設</w:t>
      </w:r>
      <w:r>
        <w:rPr>
          <w:rFonts w:ascii="標楷體" w:eastAsia="標楷體" w:hAnsi="標楷體" w:hint="eastAsia"/>
        </w:rPr>
        <w:t>計各製程</w:t>
      </w:r>
      <w:r w:rsidRPr="00E72650">
        <w:rPr>
          <w:rFonts w:ascii="標楷體" w:eastAsia="標楷體" w:hAnsi="標楷體" w:hint="eastAsia"/>
        </w:rPr>
        <w:t>計算</w:t>
      </w:r>
      <w:r>
        <w:rPr>
          <w:rFonts w:ascii="標楷體" w:eastAsia="標楷體" w:hAnsi="標楷體" w:hint="eastAsia"/>
        </w:rPr>
        <w:t>公式</w:t>
      </w:r>
      <w:r w:rsidRPr="007B0CA2">
        <w:rPr>
          <w:rFonts w:eastAsia="標楷體" w:hAnsi="標楷體"/>
        </w:rPr>
        <w:t>。</w:t>
      </w:r>
    </w:p>
    <w:p w:rsidR="00280A4A" w:rsidRPr="007B0CA2" w:rsidRDefault="00280A4A" w:rsidP="00280A4A">
      <w:pPr>
        <w:spacing w:line="280" w:lineRule="exact"/>
        <w:ind w:left="780"/>
        <w:rPr>
          <w:rFonts w:eastAsia="標楷體"/>
        </w:rPr>
      </w:pPr>
    </w:p>
    <w:p w:rsidR="00280A4A" w:rsidRPr="007B0CA2" w:rsidRDefault="00280A4A" w:rsidP="00280A4A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280A4A" w:rsidRPr="007B0CA2" w:rsidRDefault="00280A4A" w:rsidP="00280A4A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新增</w:t>
      </w:r>
      <w:r w:rsidRPr="007B0CA2">
        <w:rPr>
          <w:rFonts w:eastAsia="標楷體"/>
        </w:rPr>
        <w:t xml:space="preserve"> </w:t>
      </w:r>
    </w:p>
    <w:p w:rsidR="00280A4A" w:rsidRPr="007B0CA2" w:rsidRDefault="00280A4A" w:rsidP="00280A4A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280A4A" w:rsidRDefault="00280A4A" w:rsidP="00280A4A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>
        <w:rPr>
          <w:rFonts w:eastAsia="標楷體" w:hint="eastAsia"/>
        </w:rPr>
        <w:t>新增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，系統會開</w:t>
      </w:r>
      <w:proofErr w:type="gramStart"/>
      <w:r>
        <w:rPr>
          <w:rFonts w:eastAsia="標楷體" w:hAnsi="標楷體" w:hint="eastAsia"/>
        </w:rPr>
        <w:t>一</w:t>
      </w:r>
      <w:proofErr w:type="gramEnd"/>
      <w:r>
        <w:rPr>
          <w:rFonts w:eastAsia="標楷體" w:hAnsi="標楷體" w:hint="eastAsia"/>
        </w:rPr>
        <w:t>視窗，輸入公式名稱後，按下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確定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。</w:t>
      </w:r>
    </w:p>
    <w:p w:rsidR="00280A4A" w:rsidRDefault="00950D5D" w:rsidP="00280A4A">
      <w:pPr>
        <w:tabs>
          <w:tab w:val="num" w:pos="900"/>
          <w:tab w:val="num" w:pos="1080"/>
        </w:tabs>
        <w:snapToGrid w:val="0"/>
        <w:ind w:left="900"/>
        <w:rPr>
          <w:noProof/>
        </w:rPr>
      </w:pPr>
      <w:r w:rsidRPr="00DC7501">
        <w:rPr>
          <w:noProof/>
        </w:rPr>
        <w:lastRenderedPageBreak/>
        <w:drawing>
          <wp:inline distT="0" distB="0" distL="0" distR="0">
            <wp:extent cx="2927350" cy="3159760"/>
            <wp:effectExtent l="0" t="0" r="6350" b="2540"/>
            <wp:docPr id="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A4A" w:rsidRDefault="00280A4A" w:rsidP="00280A4A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280A4A" w:rsidRDefault="00280A4A" w:rsidP="00280A4A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3 </w:t>
      </w:r>
      <w:r>
        <w:rPr>
          <w:rFonts w:eastAsia="標楷體" w:hint="eastAsia"/>
        </w:rPr>
        <w:t>接下來點選新增的公式後</w:t>
      </w:r>
      <w:r>
        <w:rPr>
          <w:rFonts w:eastAsia="標楷體" w:hAnsi="標楷體" w:hint="eastAsia"/>
        </w:rPr>
        <w:t>，</w:t>
      </w:r>
      <w:r>
        <w:rPr>
          <w:rFonts w:eastAsia="標楷體" w:hint="eastAsia"/>
        </w:rPr>
        <w:t>按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公式設計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，系統會打開以下視窗，利用雙擊</w:t>
      </w:r>
      <w:r>
        <w:rPr>
          <w:rFonts w:eastAsia="標楷體" w:hAnsi="標楷體" w:hint="eastAsia"/>
        </w:rPr>
        <w:t>(</w:t>
      </w:r>
      <w:r>
        <w:rPr>
          <w:rFonts w:eastAsia="標楷體" w:hAnsi="標楷體"/>
        </w:rPr>
        <w:t>double click</w:t>
      </w:r>
      <w:r>
        <w:rPr>
          <w:rFonts w:eastAsia="標楷體" w:hAnsi="標楷體" w:hint="eastAsia"/>
        </w:rPr>
        <w:t>)</w:t>
      </w:r>
      <w:r>
        <w:rPr>
          <w:rFonts w:eastAsia="標楷體" w:hAnsi="標楷體" w:hint="eastAsia"/>
        </w:rPr>
        <w:t>左方的資料來源項目及中間的運算元設計右方的運算公式，完成後按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儲存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，再關閉視窗</w:t>
      </w:r>
      <w:r>
        <w:rPr>
          <w:rFonts w:ascii="標楷體" w:eastAsia="標楷體" w:hAnsi="標楷體" w:hint="eastAsia"/>
        </w:rPr>
        <w:t>。</w:t>
      </w:r>
    </w:p>
    <w:p w:rsidR="00280A4A" w:rsidRDefault="00B7779B" w:rsidP="00280A4A">
      <w:pPr>
        <w:tabs>
          <w:tab w:val="num" w:pos="900"/>
          <w:tab w:val="num" w:pos="1080"/>
        </w:tabs>
        <w:snapToGrid w:val="0"/>
        <w:rPr>
          <w:rFonts w:eastAsia="標楷體" w:hAnsi="標楷體"/>
        </w:rPr>
      </w:pPr>
      <w:r>
        <w:rPr>
          <w:noProof/>
        </w:rPr>
        <w:tab/>
      </w:r>
      <w:r w:rsidR="00950D5D" w:rsidRPr="00DC7501">
        <w:rPr>
          <w:noProof/>
        </w:rPr>
        <w:drawing>
          <wp:inline distT="0" distB="0" distL="0" distR="0">
            <wp:extent cx="5274945" cy="2879725"/>
            <wp:effectExtent l="0" t="0" r="1905" b="0"/>
            <wp:docPr id="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A4A" w:rsidRPr="00CE69C1" w:rsidRDefault="00280A4A" w:rsidP="00280A4A">
      <w:pPr>
        <w:tabs>
          <w:tab w:val="num" w:pos="900"/>
          <w:tab w:val="num" w:pos="1080"/>
        </w:tabs>
        <w:snapToGrid w:val="0"/>
        <w:rPr>
          <w:rFonts w:eastAsia="標楷體"/>
        </w:rPr>
      </w:pPr>
      <w:r>
        <w:rPr>
          <w:rFonts w:eastAsia="標楷體"/>
        </w:rPr>
        <w:tab/>
      </w:r>
      <w:r w:rsidRPr="00CE69C1">
        <w:rPr>
          <w:rFonts w:eastAsia="標楷體"/>
        </w:rPr>
        <w:t>【註】：上排的</w:t>
      </w:r>
      <w:r>
        <w:rPr>
          <w:rFonts w:eastAsia="標楷體" w:hint="eastAsia"/>
        </w:rPr>
        <w:t xml:space="preserve"> </w:t>
      </w:r>
      <w:proofErr w:type="gramStart"/>
      <w:r w:rsidRPr="00CE69C1">
        <w:rPr>
          <w:rFonts w:eastAsia="標楷體"/>
        </w:rPr>
        <w:t>”</w:t>
      </w:r>
      <w:proofErr w:type="gramEnd"/>
      <w:r w:rsidRPr="00CE69C1">
        <w:rPr>
          <w:rFonts w:eastAsia="標楷體"/>
        </w:rPr>
        <w:t>運算結果</w:t>
      </w:r>
      <w:proofErr w:type="gramStart"/>
      <w:r w:rsidRPr="00CE69C1">
        <w:rPr>
          <w:rFonts w:eastAsia="標楷體"/>
        </w:rPr>
        <w:t>”</w:t>
      </w:r>
      <w:proofErr w:type="gramEnd"/>
      <w:r>
        <w:rPr>
          <w:rFonts w:eastAsia="標楷體"/>
        </w:rPr>
        <w:t xml:space="preserve"> </w:t>
      </w:r>
      <w:r w:rsidRPr="00CE69C1">
        <w:rPr>
          <w:rFonts w:eastAsia="標楷體"/>
        </w:rPr>
        <w:t>設定為</w:t>
      </w:r>
      <w:r w:rsidRPr="00CE69C1">
        <w:rPr>
          <w:rFonts w:eastAsia="標楷體"/>
        </w:rPr>
        <w:t>1.Isnull=0</w:t>
      </w:r>
      <w:r w:rsidRPr="00CE69C1">
        <w:rPr>
          <w:rFonts w:eastAsia="標楷體"/>
        </w:rPr>
        <w:t>。</w:t>
      </w:r>
    </w:p>
    <w:p w:rsidR="00280A4A" w:rsidRDefault="00280A4A" w:rsidP="00280A4A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</w:p>
    <w:p w:rsidR="00280A4A" w:rsidRDefault="00280A4A" w:rsidP="00280A4A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4 </w:t>
      </w:r>
      <w:r>
        <w:rPr>
          <w:rFonts w:eastAsia="標楷體" w:hint="eastAsia"/>
        </w:rPr>
        <w:t>接下來</w:t>
      </w:r>
      <w:r>
        <w:rPr>
          <w:rFonts w:eastAsia="標楷體" w:hAnsi="標楷體" w:hint="eastAsia"/>
        </w:rPr>
        <w:t>要按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產生屬性</w:t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，將新計算方式轉入因子資料庫，</w:t>
      </w:r>
      <w:r w:rsidRPr="00FA0EC7">
        <w:rPr>
          <w:rFonts w:eastAsia="標楷體" w:hAnsi="標楷體" w:hint="eastAsia"/>
        </w:rPr>
        <w:t>【報價方式內含因子】出現</w:t>
      </w:r>
      <w:r>
        <w:rPr>
          <w:rFonts w:eastAsia="標楷體" w:hAnsi="標楷體" w:hint="eastAsia"/>
        </w:rPr>
        <w:t>屬性</w:t>
      </w:r>
      <w:r w:rsidRPr="00FA0EC7">
        <w:rPr>
          <w:rFonts w:eastAsia="標楷體" w:hAnsi="標楷體" w:hint="eastAsia"/>
        </w:rPr>
        <w:t>資料，才算</w:t>
      </w:r>
      <w:r>
        <w:rPr>
          <w:rFonts w:eastAsia="標楷體" w:hAnsi="標楷體" w:hint="eastAsia"/>
        </w:rPr>
        <w:t>完成</w:t>
      </w:r>
      <w:r w:rsidRPr="00FA0EC7">
        <w:rPr>
          <w:rFonts w:eastAsia="標楷體" w:hAnsi="標楷體" w:hint="eastAsia"/>
        </w:rPr>
        <w:t>。</w:t>
      </w:r>
    </w:p>
    <w:p w:rsidR="00280A4A" w:rsidRDefault="00280A4A" w:rsidP="00280A4A">
      <w:pPr>
        <w:ind w:left="420"/>
        <w:jc w:val="both"/>
        <w:rPr>
          <w:rFonts w:eastAsia="標楷體"/>
        </w:rPr>
      </w:pPr>
      <w:r>
        <w:rPr>
          <w:rFonts w:eastAsia="標楷體"/>
        </w:rPr>
        <w:tab/>
      </w:r>
      <w:r>
        <w:rPr>
          <w:rFonts w:eastAsia="標楷體"/>
        </w:rPr>
        <w:tab/>
      </w:r>
    </w:p>
    <w:p w:rsidR="00280A4A" w:rsidRPr="007B0CA2" w:rsidRDefault="00280A4A" w:rsidP="00280A4A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修改</w:t>
      </w:r>
    </w:p>
    <w:p w:rsidR="00280A4A" w:rsidRPr="007B0CA2" w:rsidRDefault="00280A4A" w:rsidP="00280A4A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  <w:r w:rsidRPr="007B0CA2">
        <w:rPr>
          <w:rFonts w:eastAsia="標楷體"/>
        </w:rPr>
        <w:lastRenderedPageBreak/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280A4A" w:rsidRDefault="00280A4A" w:rsidP="00280A4A">
      <w:pPr>
        <w:tabs>
          <w:tab w:val="num" w:pos="720"/>
          <w:tab w:val="num" w:pos="1080"/>
        </w:tabs>
        <w:snapToGrid w:val="0"/>
        <w:ind w:left="720" w:firstLine="180"/>
        <w:rPr>
          <w:rFonts w:eastAsia="標楷體" w:hAnsi="標楷體"/>
        </w:rPr>
      </w:pPr>
      <w:r w:rsidRPr="007B0CA2">
        <w:rPr>
          <w:rFonts w:eastAsia="標楷體"/>
        </w:rPr>
        <w:t xml:space="preserve">Step2 </w:t>
      </w:r>
      <w:r>
        <w:rPr>
          <w:rFonts w:eastAsia="標楷體" w:hAnsi="標楷體" w:hint="eastAsia"/>
        </w:rPr>
        <w:t>以</w:t>
      </w:r>
      <w:r w:rsidRPr="007B0CA2">
        <w:rPr>
          <w:rFonts w:eastAsia="標楷體" w:hAnsi="標楷體"/>
        </w:rPr>
        <w:t>『</w:t>
      </w:r>
      <w:r>
        <w:rPr>
          <w:rFonts w:eastAsia="標楷體" w:hint="eastAsia"/>
        </w:rPr>
        <w:t>公式設計</w:t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功能進行修改</w:t>
      </w:r>
      <w:r w:rsidRPr="007B0CA2">
        <w:rPr>
          <w:rFonts w:eastAsia="標楷體" w:hAnsi="標楷體"/>
        </w:rPr>
        <w:t>。</w:t>
      </w:r>
    </w:p>
    <w:p w:rsidR="00280A4A" w:rsidRPr="007B0CA2" w:rsidRDefault="00280A4A" w:rsidP="00280A4A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</w:p>
    <w:p w:rsidR="00280A4A" w:rsidRPr="007B0CA2" w:rsidRDefault="00280A4A" w:rsidP="00280A4A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刪除</w:t>
      </w:r>
    </w:p>
    <w:p w:rsidR="00280A4A" w:rsidRPr="007B0CA2" w:rsidRDefault="00280A4A" w:rsidP="00280A4A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280A4A" w:rsidRPr="0085018D" w:rsidRDefault="00280A4A" w:rsidP="00280A4A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Step2 </w:t>
      </w:r>
      <w:r w:rsidRPr="007B0CA2">
        <w:rPr>
          <w:rFonts w:eastAsia="標楷體" w:hAnsi="標楷體"/>
        </w:rPr>
        <w:t>游標選定要刪除的資料行，按下『</w:t>
      </w:r>
      <w:r w:rsidRPr="007B0CA2">
        <w:rPr>
          <w:rFonts w:eastAsia="標楷體"/>
        </w:rPr>
        <w:t>-</w:t>
      </w:r>
      <w:r w:rsidRPr="007B0CA2">
        <w:rPr>
          <w:rFonts w:eastAsia="標楷體" w:hAnsi="標楷體"/>
        </w:rPr>
        <w:t>』鍵進行刪除。</w:t>
      </w:r>
    </w:p>
    <w:p w:rsidR="00280A4A" w:rsidRDefault="00280A4A" w:rsidP="00280A4A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</w:p>
    <w:p w:rsidR="00280A4A" w:rsidRPr="00B82D60" w:rsidRDefault="00280A4A" w:rsidP="00280A4A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作業功能</w:t>
      </w:r>
    </w:p>
    <w:p w:rsidR="00A63B74" w:rsidRDefault="00280A4A" w:rsidP="00280A4A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產生屬性</w:t>
      </w:r>
      <w:r>
        <w:rPr>
          <w:rFonts w:eastAsia="標楷體" w:hint="eastAsia"/>
        </w:rPr>
        <w:t>(</w:t>
      </w:r>
      <w:r>
        <w:rPr>
          <w:rFonts w:eastAsia="標楷體" w:hint="eastAsia"/>
        </w:rPr>
        <w:t>全</w:t>
      </w:r>
      <w:r>
        <w:rPr>
          <w:rFonts w:eastAsia="標楷體" w:hint="eastAsia"/>
        </w:rPr>
        <w:t>)</w:t>
      </w:r>
      <w:r w:rsidRPr="00B82D60">
        <w:rPr>
          <w:rFonts w:eastAsia="標楷體" w:hint="eastAsia"/>
        </w:rPr>
        <w:t>：</w:t>
      </w:r>
      <w:r>
        <w:rPr>
          <w:rFonts w:eastAsia="標楷體" w:hAnsi="標楷體" w:hint="eastAsia"/>
        </w:rPr>
        <w:t>按此鍵可將所有算方式全部轉入因子資料庫，以供報價及估價作業使用</w:t>
      </w:r>
      <w:r w:rsidRPr="00B82D60">
        <w:rPr>
          <w:rFonts w:eastAsia="標楷體" w:hint="eastAsia"/>
        </w:rPr>
        <w:t>。</w:t>
      </w:r>
    </w:p>
    <w:p w:rsidR="00280A4A" w:rsidRPr="00FB5666" w:rsidRDefault="00A63B74" w:rsidP="00A63B74">
      <w:pPr>
        <w:widowControl/>
        <w:rPr>
          <w:rFonts w:eastAsia="標楷體" w:hint="eastAsia"/>
        </w:rPr>
      </w:pPr>
      <w:r>
        <w:rPr>
          <w:rFonts w:eastAsia="標楷體"/>
        </w:rPr>
        <w:br w:type="page"/>
      </w:r>
    </w:p>
    <w:p w:rsidR="001E7315" w:rsidRPr="00D45B0C" w:rsidRDefault="001334FE" w:rsidP="001E7315">
      <w:pPr>
        <w:pStyle w:val="2"/>
        <w:ind w:left="420"/>
        <w:rPr>
          <w:rFonts w:ascii="Times New Roman" w:eastAsia="標楷體" w:hAnsi="Times New Roman"/>
          <w:sz w:val="28"/>
          <w:szCs w:val="28"/>
        </w:rPr>
      </w:pPr>
      <w:bookmarkStart w:id="31" w:name="_Toc46923275"/>
      <w:r>
        <w:rPr>
          <w:rFonts w:ascii="Times New Roman" w:eastAsia="標楷體" w:hAnsi="Times New Roman" w:hint="eastAsia"/>
          <w:sz w:val="28"/>
          <w:szCs w:val="28"/>
        </w:rPr>
        <w:lastRenderedPageBreak/>
        <w:t>2</w:t>
      </w:r>
      <w:r w:rsidR="001E7315">
        <w:rPr>
          <w:rFonts w:ascii="Times New Roman" w:eastAsia="標楷體" w:hAnsi="Times New Roman"/>
          <w:sz w:val="28"/>
          <w:szCs w:val="28"/>
        </w:rPr>
        <w:t>.</w:t>
      </w:r>
      <w:r w:rsidR="006B6641">
        <w:rPr>
          <w:rFonts w:ascii="Times New Roman" w:eastAsia="標楷體" w:hAnsi="Times New Roman"/>
          <w:sz w:val="28"/>
          <w:szCs w:val="28"/>
        </w:rPr>
        <w:t>6</w:t>
      </w:r>
      <w:r w:rsidR="001E7315" w:rsidRPr="00D45B0C">
        <w:rPr>
          <w:rFonts w:ascii="Times New Roman" w:eastAsia="標楷體" w:hAnsi="Times New Roman"/>
          <w:sz w:val="28"/>
          <w:szCs w:val="28"/>
        </w:rPr>
        <w:t xml:space="preserve">. </w:t>
      </w:r>
      <w:r w:rsidR="001E7315">
        <w:rPr>
          <w:rFonts w:ascii="Times New Roman" w:eastAsia="標楷體" w:hAnsi="Times New Roman" w:hint="eastAsia"/>
          <w:sz w:val="28"/>
          <w:szCs w:val="28"/>
        </w:rPr>
        <w:t>製程費用單價表</w:t>
      </w:r>
      <w:bookmarkEnd w:id="31"/>
    </w:p>
    <w:p w:rsidR="001E7315" w:rsidRDefault="001E7315" w:rsidP="001E7315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1E7315" w:rsidRDefault="00A63B74" w:rsidP="00E100FA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039F2F99" wp14:editId="783C5773">
            <wp:extent cx="5825375" cy="3114675"/>
            <wp:effectExtent l="0" t="0" r="4445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0494" cy="311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315" w:rsidRDefault="001E7315" w:rsidP="001E7315">
      <w:pPr>
        <w:ind w:left="420"/>
        <w:jc w:val="both"/>
        <w:rPr>
          <w:rFonts w:eastAsia="標楷體"/>
        </w:rPr>
      </w:pPr>
    </w:p>
    <w:p w:rsidR="001E7315" w:rsidRPr="007B0CA2" w:rsidRDefault="001E7315" w:rsidP="001E7315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1E7315" w:rsidRDefault="001E7315" w:rsidP="001E7315">
      <w:pPr>
        <w:spacing w:line="280" w:lineRule="exact"/>
        <w:ind w:left="780"/>
        <w:rPr>
          <w:rFonts w:ascii="標楷體" w:eastAsia="標楷體" w:hAnsi="標楷體"/>
        </w:rPr>
      </w:pPr>
      <w:r w:rsidRPr="00E72650">
        <w:rPr>
          <w:rFonts w:ascii="標楷體" w:eastAsia="標楷體" w:hAnsi="標楷體" w:hint="eastAsia"/>
        </w:rPr>
        <w:t>根據</w:t>
      </w:r>
      <w:r>
        <w:rPr>
          <w:rFonts w:ascii="標楷體" w:eastAsia="標楷體" w:hAnsi="標楷體" w:hint="eastAsia"/>
        </w:rPr>
        <w:t>成本結算資料進行製程費用單價維護作業，作為報價基礎資料。</w:t>
      </w:r>
    </w:p>
    <w:p w:rsidR="001E7315" w:rsidRPr="00976A98" w:rsidRDefault="001E7315" w:rsidP="001E7315">
      <w:pPr>
        <w:spacing w:line="280" w:lineRule="exact"/>
        <w:ind w:left="780"/>
        <w:rPr>
          <w:rFonts w:ascii="標楷體" w:eastAsia="標楷體" w:hAnsi="標楷體"/>
        </w:rPr>
      </w:pPr>
    </w:p>
    <w:p w:rsidR="001E7315" w:rsidRPr="007B0CA2" w:rsidRDefault="001E7315" w:rsidP="001E7315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1E7315" w:rsidRPr="007B0CA2" w:rsidRDefault="001E7315" w:rsidP="001E7315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修改</w:t>
      </w:r>
    </w:p>
    <w:p w:rsidR="001E7315" w:rsidRPr="007B0CA2" w:rsidRDefault="001E7315" w:rsidP="001E7315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1E7315" w:rsidRDefault="001E7315" w:rsidP="002F0E0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>
        <w:rPr>
          <w:rFonts w:eastAsia="標楷體" w:hint="eastAsia"/>
        </w:rPr>
        <w:t>轉成本</w:t>
      </w:r>
      <w:r w:rsidR="002F0E02">
        <w:rPr>
          <w:rFonts w:eastAsia="標楷體" w:hint="eastAsia"/>
        </w:rPr>
        <w:t>單價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</w:t>
      </w:r>
      <w:r w:rsidR="002F0E02">
        <w:rPr>
          <w:rFonts w:eastAsia="標楷體" w:hAnsi="標楷體" w:hint="eastAsia"/>
        </w:rPr>
        <w:t>輸入欲轉入之成本期別後按確定</w:t>
      </w:r>
      <w:r>
        <w:rPr>
          <w:rFonts w:eastAsia="標楷體" w:hAnsi="標楷體" w:hint="eastAsia"/>
        </w:rPr>
        <w:t>。</w:t>
      </w:r>
    </w:p>
    <w:p w:rsidR="002F0E02" w:rsidRDefault="00950D5D" w:rsidP="002F0E0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DC7501">
        <w:rPr>
          <w:noProof/>
        </w:rPr>
        <w:lastRenderedPageBreak/>
        <w:drawing>
          <wp:inline distT="0" distB="0" distL="0" distR="0">
            <wp:extent cx="2927350" cy="3159760"/>
            <wp:effectExtent l="0" t="0" r="6350" b="2540"/>
            <wp:docPr id="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BF4" w:rsidRDefault="001E7315" w:rsidP="002F0E02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3 </w:t>
      </w:r>
      <w:r w:rsidR="002F0E02">
        <w:rPr>
          <w:rFonts w:eastAsia="標楷體" w:hint="eastAsia"/>
        </w:rPr>
        <w:t>系統轉入成本單價後，</w:t>
      </w:r>
      <w:r>
        <w:rPr>
          <w:rFonts w:eastAsia="標楷體" w:hint="eastAsia"/>
        </w:rPr>
        <w:t>修改各</w:t>
      </w:r>
      <w:r w:rsidR="002F0E02">
        <w:rPr>
          <w:rFonts w:eastAsia="標楷體" w:hint="eastAsia"/>
        </w:rPr>
        <w:t>製程的成本分類權重單價</w:t>
      </w:r>
      <w:r>
        <w:rPr>
          <w:rFonts w:eastAsia="標楷體" w:hint="eastAsia"/>
        </w:rPr>
        <w:t>，</w:t>
      </w:r>
      <w:r w:rsidR="00E100FA">
        <w:rPr>
          <w:rFonts w:eastAsia="標楷體" w:hint="eastAsia"/>
        </w:rPr>
        <w:t>對於後續的</w:t>
      </w:r>
      <w:r>
        <w:rPr>
          <w:rFonts w:eastAsia="標楷體" w:hint="eastAsia"/>
        </w:rPr>
        <w:t>報價及估價作業可用此</w:t>
      </w:r>
      <w:r w:rsidR="002F0E02">
        <w:rPr>
          <w:rFonts w:eastAsia="標楷體" w:hint="eastAsia"/>
        </w:rPr>
        <w:t>權重</w:t>
      </w:r>
      <w:r>
        <w:rPr>
          <w:rFonts w:eastAsia="標楷體" w:hint="eastAsia"/>
        </w:rPr>
        <w:t>單價進行作業。</w:t>
      </w:r>
    </w:p>
    <w:p w:rsidR="00061BE3" w:rsidRDefault="00061BE3" w:rsidP="002F0E02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>4</w:t>
      </w:r>
      <w:r w:rsidR="0088513A"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儲存資料。</w:t>
      </w:r>
    </w:p>
    <w:p w:rsidR="006B6641" w:rsidRPr="00D45B0C" w:rsidRDefault="006B6641" w:rsidP="006B6641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32" w:name="_Toc46923276"/>
      <w:r>
        <w:rPr>
          <w:rFonts w:ascii="Times New Roman" w:eastAsia="標楷體" w:hAnsi="Times New Roman" w:hint="eastAsia"/>
          <w:sz w:val="28"/>
          <w:szCs w:val="28"/>
        </w:rPr>
        <w:lastRenderedPageBreak/>
        <w:t>2</w:t>
      </w:r>
      <w:r>
        <w:rPr>
          <w:rFonts w:ascii="Times New Roman" w:eastAsia="標楷體" w:hAnsi="Times New Roman"/>
          <w:sz w:val="28"/>
          <w:szCs w:val="28"/>
        </w:rPr>
        <w:t>.</w:t>
      </w:r>
      <w:r>
        <w:rPr>
          <w:rFonts w:ascii="Times New Roman" w:eastAsia="標楷體" w:hAnsi="Times New Roman" w:hint="eastAsia"/>
          <w:sz w:val="28"/>
          <w:szCs w:val="28"/>
        </w:rPr>
        <w:t>7</w:t>
      </w:r>
      <w:r w:rsidRPr="00D45B0C">
        <w:rPr>
          <w:rFonts w:ascii="Times New Roman" w:eastAsia="標楷體" w:hAnsi="Times New Roman"/>
          <w:sz w:val="28"/>
          <w:szCs w:val="28"/>
        </w:rPr>
        <w:t xml:space="preserve">. </w:t>
      </w:r>
      <w:r w:rsidR="00EF284C">
        <w:rPr>
          <w:rFonts w:ascii="Times New Roman" w:eastAsia="標楷體" w:hAnsi="Times New Roman" w:hint="eastAsia"/>
          <w:sz w:val="28"/>
          <w:szCs w:val="28"/>
        </w:rPr>
        <w:t>製程每日單價表</w:t>
      </w:r>
      <w:bookmarkEnd w:id="32"/>
    </w:p>
    <w:p w:rsidR="006B6641" w:rsidRDefault="006B6641" w:rsidP="006B6641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6B6641" w:rsidRDefault="00A63B74" w:rsidP="006B6641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734EE9D4" wp14:editId="508DF3E9">
            <wp:extent cx="5107041" cy="2733675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3328" cy="273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641" w:rsidRDefault="006B6641" w:rsidP="006B6641">
      <w:pPr>
        <w:ind w:left="420"/>
        <w:jc w:val="both"/>
        <w:rPr>
          <w:rFonts w:eastAsia="標楷體"/>
        </w:rPr>
      </w:pPr>
    </w:p>
    <w:p w:rsidR="006B6641" w:rsidRPr="007B0CA2" w:rsidRDefault="006B6641" w:rsidP="006B6641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6B6641" w:rsidRPr="00EF284C" w:rsidRDefault="009E34DA" w:rsidP="00EF284C">
      <w:pPr>
        <w:spacing w:line="280" w:lineRule="exact"/>
        <w:ind w:left="780"/>
        <w:rPr>
          <w:rFonts w:ascii="標楷體" w:eastAsia="標楷體" w:hAnsi="標楷體"/>
        </w:rPr>
      </w:pPr>
      <w:r w:rsidRPr="009E34DA">
        <w:rPr>
          <w:rFonts w:ascii="標楷體" w:eastAsia="標楷體" w:hAnsi="標楷體" w:hint="eastAsia"/>
        </w:rPr>
        <w:t>設定各製程成本單價、機台工作資料</w:t>
      </w:r>
      <w:r w:rsidR="00EF284C">
        <w:rPr>
          <w:rFonts w:ascii="標楷體" w:eastAsia="標楷體" w:hAnsi="標楷體" w:hint="eastAsia"/>
        </w:rPr>
        <w:t>。</w:t>
      </w:r>
    </w:p>
    <w:p w:rsidR="006B6641" w:rsidRPr="00486913" w:rsidRDefault="006B6641" w:rsidP="006B6641">
      <w:pPr>
        <w:spacing w:line="280" w:lineRule="exact"/>
        <w:ind w:left="780"/>
        <w:rPr>
          <w:rFonts w:ascii="標楷體" w:eastAsia="標楷體" w:hAnsi="標楷體"/>
        </w:rPr>
      </w:pPr>
    </w:p>
    <w:p w:rsidR="006B6641" w:rsidRPr="007B0CA2" w:rsidRDefault="006B6641" w:rsidP="006B6641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6B6641" w:rsidRPr="007B0CA2" w:rsidRDefault="006B6641" w:rsidP="006B6641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修改</w:t>
      </w:r>
    </w:p>
    <w:p w:rsidR="006B6641" w:rsidRPr="007B0CA2" w:rsidRDefault="006B6641" w:rsidP="006B6641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6B6641" w:rsidRDefault="006B6641" w:rsidP="006B6641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 w:rsidR="00EF284C">
        <w:rPr>
          <w:rFonts w:eastAsia="標楷體" w:hint="eastAsia"/>
        </w:rPr>
        <w:t xml:space="preserve"> </w:t>
      </w:r>
      <w:r w:rsidR="00EF284C">
        <w:rPr>
          <w:rFonts w:eastAsia="標楷體" w:hAnsi="標楷體" w:hint="eastAsia"/>
        </w:rPr>
        <w:t>利用雙擊</w:t>
      </w:r>
      <w:r w:rsidR="00EF284C">
        <w:rPr>
          <w:rFonts w:eastAsia="標楷體" w:hAnsi="標楷體" w:hint="eastAsia"/>
        </w:rPr>
        <w:t>(</w:t>
      </w:r>
      <w:r w:rsidR="00EF284C">
        <w:rPr>
          <w:rFonts w:eastAsia="標楷體" w:hAnsi="標楷體"/>
        </w:rPr>
        <w:t>double click</w:t>
      </w:r>
      <w:r w:rsidR="00EF284C">
        <w:rPr>
          <w:rFonts w:eastAsia="標楷體" w:hAnsi="標楷體" w:hint="eastAsia"/>
        </w:rPr>
        <w:t>)</w:t>
      </w:r>
      <w:r w:rsidR="009E34DA">
        <w:rPr>
          <w:rFonts w:eastAsia="標楷體" w:hAnsi="標楷體" w:hint="eastAsia"/>
        </w:rPr>
        <w:t>選擇製程，輸入單價等資料</w:t>
      </w:r>
      <w:r>
        <w:rPr>
          <w:rFonts w:eastAsia="標楷體" w:hAnsi="標楷體" w:hint="eastAsia"/>
        </w:rPr>
        <w:t>。</w:t>
      </w:r>
    </w:p>
    <w:p w:rsidR="00EF284C" w:rsidRDefault="00950D5D" w:rsidP="006B6641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DC7501">
        <w:rPr>
          <w:noProof/>
        </w:rPr>
        <w:lastRenderedPageBreak/>
        <w:drawing>
          <wp:inline distT="0" distB="0" distL="0" distR="0">
            <wp:extent cx="2599690" cy="3780155"/>
            <wp:effectExtent l="0" t="0" r="0" b="0"/>
            <wp:docPr id="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641" w:rsidRPr="009E34DA" w:rsidRDefault="006B6641" w:rsidP="009E34DA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>3</w:t>
      </w:r>
      <w:r w:rsidR="009E34DA">
        <w:rPr>
          <w:rFonts w:eastAsia="標楷體" w:hAnsi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儲存資料。</w:t>
      </w:r>
    </w:p>
    <w:p w:rsidR="00F80054" w:rsidRPr="00D45B0C" w:rsidRDefault="00F80054" w:rsidP="00F80054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33" w:name="_Toc46923277"/>
      <w:r>
        <w:rPr>
          <w:rFonts w:ascii="Times New Roman" w:eastAsia="標楷體" w:hAnsi="Times New Roman" w:hint="eastAsia"/>
          <w:sz w:val="28"/>
          <w:szCs w:val="28"/>
        </w:rPr>
        <w:lastRenderedPageBreak/>
        <w:t>2</w:t>
      </w:r>
      <w:r>
        <w:rPr>
          <w:rFonts w:ascii="Times New Roman" w:eastAsia="標楷體" w:hAnsi="Times New Roman"/>
          <w:sz w:val="28"/>
          <w:szCs w:val="28"/>
        </w:rPr>
        <w:t>.</w:t>
      </w:r>
      <w:r>
        <w:rPr>
          <w:rFonts w:ascii="Times New Roman" w:eastAsia="標楷體" w:hAnsi="Times New Roman" w:hint="eastAsia"/>
          <w:sz w:val="28"/>
          <w:szCs w:val="28"/>
        </w:rPr>
        <w:t>8</w:t>
      </w:r>
      <w:r w:rsidRPr="00D45B0C">
        <w:rPr>
          <w:rFonts w:ascii="Times New Roman" w:eastAsia="標楷體" w:hAnsi="Times New Roman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實際成本維護作業</w:t>
      </w:r>
      <w:bookmarkEnd w:id="33"/>
    </w:p>
    <w:p w:rsidR="00F80054" w:rsidRDefault="00F80054" w:rsidP="00F80054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F80054" w:rsidRDefault="00A63B74" w:rsidP="00F80054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35C8852C" wp14:editId="6FE229C6">
            <wp:extent cx="6065159" cy="3238500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72086" cy="324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054" w:rsidRDefault="00F80054" w:rsidP="00F80054">
      <w:pPr>
        <w:ind w:left="420"/>
        <w:jc w:val="both"/>
        <w:rPr>
          <w:rFonts w:eastAsia="標楷體"/>
        </w:rPr>
      </w:pPr>
    </w:p>
    <w:p w:rsidR="00F80054" w:rsidRPr="007B0CA2" w:rsidRDefault="00F80054" w:rsidP="00F80054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F80054" w:rsidRDefault="00F80054" w:rsidP="00F80054">
      <w:pPr>
        <w:spacing w:line="280" w:lineRule="exact"/>
        <w:ind w:left="780"/>
        <w:rPr>
          <w:rFonts w:ascii="標楷體" w:eastAsia="標楷體" w:hAnsi="標楷體"/>
        </w:rPr>
      </w:pPr>
      <w:r w:rsidRPr="00E72650">
        <w:rPr>
          <w:rFonts w:ascii="標楷體" w:eastAsia="標楷體" w:hAnsi="標楷體" w:hint="eastAsia"/>
        </w:rPr>
        <w:t>根據</w:t>
      </w:r>
      <w:r>
        <w:rPr>
          <w:rFonts w:ascii="標楷體" w:eastAsia="標楷體" w:hAnsi="標楷體" w:hint="eastAsia"/>
        </w:rPr>
        <w:t>成本結算資料及</w:t>
      </w:r>
      <w:proofErr w:type="gramStart"/>
      <w:r>
        <w:rPr>
          <w:rFonts w:ascii="標楷體" w:eastAsia="標楷體" w:hAnsi="標楷體" w:hint="eastAsia"/>
        </w:rPr>
        <w:t>詢</w:t>
      </w:r>
      <w:proofErr w:type="gramEnd"/>
      <w:r>
        <w:rPr>
          <w:rFonts w:ascii="標楷體" w:eastAsia="標楷體" w:hAnsi="標楷體" w:hint="eastAsia"/>
        </w:rPr>
        <w:t>價資料進行單價維護作業，作為報價基礎資料。</w:t>
      </w:r>
    </w:p>
    <w:p w:rsidR="00F80054" w:rsidRPr="00976A98" w:rsidRDefault="00F80054" w:rsidP="00F80054">
      <w:pPr>
        <w:spacing w:line="280" w:lineRule="exact"/>
        <w:ind w:left="780"/>
        <w:rPr>
          <w:rFonts w:ascii="標楷體" w:eastAsia="標楷體" w:hAnsi="標楷體"/>
        </w:rPr>
      </w:pPr>
    </w:p>
    <w:p w:rsidR="00F80054" w:rsidRPr="007B0CA2" w:rsidRDefault="00F80054" w:rsidP="00F80054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F80054" w:rsidRPr="007B0CA2" w:rsidRDefault="00F80054" w:rsidP="00F80054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修改</w:t>
      </w:r>
    </w:p>
    <w:p w:rsidR="00F80054" w:rsidRPr="007B0CA2" w:rsidRDefault="00F80054" w:rsidP="00F80054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F80054" w:rsidRDefault="00F80054" w:rsidP="00F80054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>
        <w:rPr>
          <w:rFonts w:eastAsia="標楷體" w:hint="eastAsia"/>
        </w:rPr>
        <w:t>轉入成本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或</w:t>
      </w:r>
      <w:r w:rsidRPr="007B0CA2">
        <w:rPr>
          <w:rFonts w:eastAsia="標楷體" w:hAnsi="標楷體"/>
        </w:rPr>
        <w:t>『</w:t>
      </w:r>
      <w:r w:rsidR="00854C21">
        <w:rPr>
          <w:rFonts w:eastAsia="標楷體" w:hint="eastAsia"/>
        </w:rPr>
        <w:t>轉入估</w:t>
      </w:r>
      <w:r>
        <w:rPr>
          <w:rFonts w:eastAsia="標楷體" w:hint="eastAsia"/>
        </w:rPr>
        <w:t>價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，系統會帶</w:t>
      </w:r>
      <w:r w:rsidR="00854C21">
        <w:rPr>
          <w:rFonts w:eastAsia="標楷體" w:hAnsi="標楷體" w:hint="eastAsia"/>
        </w:rPr>
        <w:t>出成本及估</w:t>
      </w:r>
      <w:r>
        <w:rPr>
          <w:rFonts w:eastAsia="標楷體" w:hAnsi="標楷體" w:hint="eastAsia"/>
        </w:rPr>
        <w:t>價資料。</w:t>
      </w:r>
    </w:p>
    <w:p w:rsidR="00F80054" w:rsidRDefault="00F80054" w:rsidP="00F80054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3 </w:t>
      </w:r>
      <w:r>
        <w:rPr>
          <w:rFonts w:eastAsia="標楷體" w:hint="eastAsia"/>
        </w:rPr>
        <w:t>修改</w:t>
      </w:r>
      <w:proofErr w:type="gramStart"/>
      <w:r>
        <w:rPr>
          <w:rFonts w:eastAsia="標楷體" w:hint="eastAsia"/>
        </w:rPr>
        <w:t>各料號的</w:t>
      </w:r>
      <w:proofErr w:type="gramEnd"/>
      <w:r>
        <w:rPr>
          <w:rFonts w:eastAsia="標楷體" w:hint="eastAsia"/>
        </w:rPr>
        <w:t>單價欄位，對於後續的報價及估價作業可用此單價進行作業。</w:t>
      </w:r>
    </w:p>
    <w:p w:rsidR="00F80054" w:rsidRDefault="00F80054" w:rsidP="00F80054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4 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儲存資料。</w:t>
      </w:r>
    </w:p>
    <w:p w:rsidR="00F80054" w:rsidRDefault="00F80054" w:rsidP="00F80054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</w:p>
    <w:p w:rsidR="00F80054" w:rsidRPr="00B82D60" w:rsidRDefault="00F80054" w:rsidP="00F80054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功能鍵說明</w:t>
      </w:r>
    </w:p>
    <w:p w:rsidR="00F80054" w:rsidRDefault="00F80054" w:rsidP="00F80054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轉入成本</w:t>
      </w:r>
      <w:r w:rsidRPr="00B82D60">
        <w:rPr>
          <w:rFonts w:eastAsia="標楷體" w:hint="eastAsia"/>
        </w:rPr>
        <w:t>：</w:t>
      </w:r>
      <w:r>
        <w:rPr>
          <w:rFonts w:eastAsia="標楷體" w:hAnsi="標楷體" w:hint="eastAsia"/>
        </w:rPr>
        <w:t>按此鍵可將前期結算之成本單價轉入</w:t>
      </w:r>
      <w:r w:rsidRPr="00B82D60">
        <w:rPr>
          <w:rFonts w:eastAsia="標楷體" w:hint="eastAsia"/>
        </w:rPr>
        <w:t>。</w:t>
      </w:r>
    </w:p>
    <w:p w:rsidR="00F80054" w:rsidRDefault="00E91FCD" w:rsidP="00F80054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轉入估</w:t>
      </w:r>
      <w:r w:rsidR="00F80054">
        <w:rPr>
          <w:rFonts w:eastAsia="標楷體" w:hint="eastAsia"/>
        </w:rPr>
        <w:t>價：按此鍵可將價格表中的</w:t>
      </w:r>
      <w:proofErr w:type="gramStart"/>
      <w:r w:rsidR="00F80054">
        <w:rPr>
          <w:rFonts w:eastAsia="標楷體" w:hint="eastAsia"/>
        </w:rPr>
        <w:t>各料號單價</w:t>
      </w:r>
      <w:proofErr w:type="gramEnd"/>
      <w:r w:rsidR="00F80054">
        <w:rPr>
          <w:rFonts w:eastAsia="標楷體" w:hint="eastAsia"/>
        </w:rPr>
        <w:t>轉入。</w:t>
      </w:r>
    </w:p>
    <w:p w:rsidR="00F80054" w:rsidRDefault="00E91FCD" w:rsidP="00F80054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先成本後估</w:t>
      </w:r>
      <w:r w:rsidR="00F80054">
        <w:rPr>
          <w:rFonts w:eastAsia="標楷體" w:hint="eastAsia"/>
        </w:rPr>
        <w:t>價：先轉入成本，若</w:t>
      </w:r>
      <w:proofErr w:type="gramStart"/>
      <w:r w:rsidR="00F80054">
        <w:rPr>
          <w:rFonts w:eastAsia="標楷體" w:hint="eastAsia"/>
        </w:rPr>
        <w:t>有料號單價為零則代</w:t>
      </w:r>
      <w:proofErr w:type="gramEnd"/>
      <w:r w:rsidR="00F80054">
        <w:rPr>
          <w:rFonts w:eastAsia="標楷體" w:hint="eastAsia"/>
        </w:rPr>
        <w:t>入價格表單價。</w:t>
      </w:r>
    </w:p>
    <w:p w:rsidR="006B6641" w:rsidRDefault="00E91FCD" w:rsidP="00F80054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先估</w:t>
      </w:r>
      <w:r w:rsidR="00F80054">
        <w:rPr>
          <w:rFonts w:eastAsia="標楷體" w:hint="eastAsia"/>
        </w:rPr>
        <w:t>價後成本：先轉入價格表單價，若</w:t>
      </w:r>
      <w:proofErr w:type="gramStart"/>
      <w:r w:rsidR="00F80054">
        <w:rPr>
          <w:rFonts w:eastAsia="標楷體" w:hint="eastAsia"/>
        </w:rPr>
        <w:t>有料號單價為零則代</w:t>
      </w:r>
      <w:proofErr w:type="gramEnd"/>
      <w:r w:rsidR="00F80054">
        <w:rPr>
          <w:rFonts w:eastAsia="標楷體" w:hint="eastAsia"/>
        </w:rPr>
        <w:t>入成本結算單價。</w:t>
      </w:r>
    </w:p>
    <w:p w:rsidR="002F0E02" w:rsidRPr="00D45B0C" w:rsidRDefault="001334FE" w:rsidP="009B6044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34" w:name="_Toc46923278"/>
      <w:r>
        <w:rPr>
          <w:rFonts w:ascii="Times New Roman" w:eastAsia="標楷體" w:hAnsi="Times New Roman" w:hint="eastAsia"/>
          <w:sz w:val="28"/>
          <w:szCs w:val="28"/>
        </w:rPr>
        <w:lastRenderedPageBreak/>
        <w:t>2</w:t>
      </w:r>
      <w:r w:rsidR="002F0E02">
        <w:rPr>
          <w:rFonts w:ascii="Times New Roman" w:eastAsia="標楷體" w:hAnsi="Times New Roman"/>
          <w:sz w:val="28"/>
          <w:szCs w:val="28"/>
        </w:rPr>
        <w:t>.</w:t>
      </w:r>
      <w:r w:rsidR="0071231A">
        <w:rPr>
          <w:rFonts w:ascii="Times New Roman" w:eastAsia="標楷體" w:hAnsi="Times New Roman" w:hint="eastAsia"/>
          <w:sz w:val="28"/>
          <w:szCs w:val="28"/>
        </w:rPr>
        <w:t>9</w:t>
      </w:r>
      <w:r w:rsidR="002F0E02" w:rsidRPr="00D45B0C">
        <w:rPr>
          <w:rFonts w:ascii="Times New Roman" w:eastAsia="標楷體" w:hAnsi="Times New Roman"/>
          <w:sz w:val="28"/>
          <w:szCs w:val="28"/>
        </w:rPr>
        <w:t xml:space="preserve">. </w:t>
      </w:r>
      <w:r w:rsidR="00061BE3">
        <w:rPr>
          <w:rFonts w:ascii="Times New Roman" w:eastAsia="標楷體" w:hAnsi="Times New Roman" w:hint="eastAsia"/>
          <w:sz w:val="28"/>
          <w:szCs w:val="28"/>
        </w:rPr>
        <w:t>報價常用備註</w:t>
      </w:r>
      <w:bookmarkEnd w:id="34"/>
    </w:p>
    <w:p w:rsidR="002F0E02" w:rsidRDefault="002F0E02" w:rsidP="002F0E02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2F0E02" w:rsidRDefault="00A63B74" w:rsidP="009B6044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35FEEDF5" wp14:editId="75A60E6B">
            <wp:extent cx="5904078" cy="1571625"/>
            <wp:effectExtent l="0" t="0" r="1905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7846" cy="157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BE3" w:rsidRDefault="00061BE3" w:rsidP="00061BE3">
      <w:pPr>
        <w:ind w:left="420"/>
        <w:jc w:val="both"/>
        <w:rPr>
          <w:rFonts w:eastAsia="標楷體"/>
        </w:rPr>
      </w:pPr>
    </w:p>
    <w:p w:rsidR="00061BE3" w:rsidRPr="007B0CA2" w:rsidRDefault="00061BE3" w:rsidP="00061BE3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061BE3" w:rsidRDefault="00061BE3" w:rsidP="00061BE3">
      <w:pPr>
        <w:spacing w:line="280" w:lineRule="exact"/>
        <w:ind w:left="7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建立常用備註說明，於報價及估價作業中使用。</w:t>
      </w:r>
    </w:p>
    <w:p w:rsidR="00061BE3" w:rsidRPr="00976A98" w:rsidRDefault="00061BE3" w:rsidP="00061BE3">
      <w:pPr>
        <w:spacing w:line="280" w:lineRule="exact"/>
        <w:ind w:left="780"/>
        <w:rPr>
          <w:rFonts w:ascii="標楷體" w:eastAsia="標楷體" w:hAnsi="標楷體"/>
        </w:rPr>
      </w:pPr>
    </w:p>
    <w:p w:rsidR="00061BE3" w:rsidRPr="007B0CA2" w:rsidRDefault="00061BE3" w:rsidP="00061BE3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061BE3" w:rsidRPr="007B0CA2" w:rsidRDefault="00061BE3" w:rsidP="00061BE3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新增</w:t>
      </w:r>
    </w:p>
    <w:p w:rsidR="00061BE3" w:rsidRPr="007B0CA2" w:rsidRDefault="00061BE3" w:rsidP="00061BE3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061BE3" w:rsidRDefault="00061BE3" w:rsidP="00061BE3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>
        <w:rPr>
          <w:rFonts w:eastAsia="標楷體" w:hint="eastAsia"/>
        </w:rPr>
        <w:t>+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新增一列欄位，輸入項目編號及備註說明。</w:t>
      </w:r>
    </w:p>
    <w:p w:rsidR="00061BE3" w:rsidRDefault="00061BE3" w:rsidP="00061BE3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>3</w:t>
      </w:r>
      <w:r w:rsidR="009B6044">
        <w:rPr>
          <w:rFonts w:eastAsia="標楷體" w:hint="eastAsia"/>
        </w:rPr>
        <w:t xml:space="preserve"> 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儲存資料。</w:t>
      </w:r>
    </w:p>
    <w:p w:rsidR="00061BE3" w:rsidRDefault="009B6044" w:rsidP="00061BE3">
      <w:pPr>
        <w:ind w:left="420"/>
        <w:jc w:val="both"/>
        <w:rPr>
          <w:rFonts w:eastAsia="標楷體"/>
        </w:rPr>
      </w:pPr>
      <w:r>
        <w:rPr>
          <w:rFonts w:eastAsia="標楷體"/>
        </w:rPr>
        <w:tab/>
      </w:r>
      <w:r>
        <w:rPr>
          <w:rFonts w:eastAsia="標楷體"/>
        </w:rPr>
        <w:tab/>
      </w:r>
    </w:p>
    <w:p w:rsidR="00061BE3" w:rsidRPr="007B0CA2" w:rsidRDefault="00061BE3" w:rsidP="00061BE3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修改</w:t>
      </w:r>
    </w:p>
    <w:p w:rsidR="00061BE3" w:rsidRPr="007B0CA2" w:rsidRDefault="00061BE3" w:rsidP="00061BE3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061BE3" w:rsidRDefault="00061BE3" w:rsidP="00061BE3">
      <w:pPr>
        <w:tabs>
          <w:tab w:val="num" w:pos="720"/>
          <w:tab w:val="num" w:pos="1080"/>
        </w:tabs>
        <w:snapToGrid w:val="0"/>
        <w:ind w:left="720" w:firstLine="180"/>
        <w:rPr>
          <w:rFonts w:eastAsia="標楷體" w:hAnsi="標楷體"/>
        </w:rPr>
      </w:pPr>
      <w:r w:rsidRPr="007B0CA2">
        <w:rPr>
          <w:rFonts w:eastAsia="標楷體"/>
        </w:rPr>
        <w:t xml:space="preserve">Step2 </w:t>
      </w:r>
      <w:r w:rsidRPr="007B0CA2">
        <w:rPr>
          <w:rFonts w:eastAsia="標楷體" w:hAnsi="標楷體"/>
        </w:rPr>
        <w:t>游標</w:t>
      </w:r>
      <w:r>
        <w:rPr>
          <w:rFonts w:eastAsia="標楷體" w:hAnsi="標楷體" w:hint="eastAsia"/>
        </w:rPr>
        <w:t>選定欲修改欄位進行修改</w:t>
      </w:r>
      <w:r w:rsidRPr="007B0CA2">
        <w:rPr>
          <w:rFonts w:eastAsia="標楷體" w:hAnsi="標楷體"/>
        </w:rPr>
        <w:t>。</w:t>
      </w:r>
    </w:p>
    <w:p w:rsidR="00061BE3" w:rsidRPr="007B0CA2" w:rsidRDefault="00061BE3" w:rsidP="00061BE3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</w:p>
    <w:p w:rsidR="00061BE3" w:rsidRPr="007B0CA2" w:rsidRDefault="00061BE3" w:rsidP="00061BE3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刪除</w:t>
      </w:r>
    </w:p>
    <w:p w:rsidR="00061BE3" w:rsidRPr="007B0CA2" w:rsidRDefault="00061BE3" w:rsidP="00061BE3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4F4C2D" w:rsidRDefault="00061BE3" w:rsidP="009B6044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 xml:space="preserve">Step2 </w:t>
      </w:r>
      <w:r w:rsidRPr="007B0CA2">
        <w:rPr>
          <w:rFonts w:eastAsia="標楷體" w:hAnsi="標楷體"/>
        </w:rPr>
        <w:t>游標選定要刪除的資料行，按下『</w:t>
      </w:r>
      <w:r w:rsidRPr="007B0CA2">
        <w:rPr>
          <w:rFonts w:eastAsia="標楷體"/>
        </w:rPr>
        <w:t>-</w:t>
      </w:r>
      <w:r w:rsidRPr="007B0CA2">
        <w:rPr>
          <w:rFonts w:eastAsia="標楷體" w:hAnsi="標楷體"/>
        </w:rPr>
        <w:t>』鍵進行刪除。</w:t>
      </w:r>
    </w:p>
    <w:p w:rsidR="00F80054" w:rsidRPr="00F80054" w:rsidRDefault="00F80054" w:rsidP="00F80054">
      <w:pPr>
        <w:tabs>
          <w:tab w:val="num" w:pos="900"/>
          <w:tab w:val="num" w:pos="1080"/>
        </w:tabs>
        <w:snapToGrid w:val="0"/>
        <w:rPr>
          <w:rFonts w:eastAsia="標楷體"/>
        </w:rPr>
      </w:pPr>
    </w:p>
    <w:p w:rsidR="004F4C2D" w:rsidRPr="00EB4FFB" w:rsidRDefault="001334FE" w:rsidP="009B6044">
      <w:pPr>
        <w:pStyle w:val="1"/>
        <w:pageBreakBefore/>
        <w:rPr>
          <w:rFonts w:ascii="標楷體" w:eastAsia="標楷體" w:hAnsi="標楷體"/>
          <w:sz w:val="32"/>
          <w:szCs w:val="32"/>
        </w:rPr>
      </w:pPr>
      <w:bookmarkStart w:id="35" w:name="_Toc46923279"/>
      <w:r>
        <w:rPr>
          <w:rFonts w:ascii="標楷體" w:eastAsia="標楷體" w:hAnsi="標楷體" w:hint="eastAsia"/>
          <w:sz w:val="32"/>
          <w:szCs w:val="32"/>
        </w:rPr>
        <w:lastRenderedPageBreak/>
        <w:t>三</w:t>
      </w:r>
      <w:r w:rsidR="004F4C2D" w:rsidRPr="00EB4FFB">
        <w:rPr>
          <w:rFonts w:ascii="標楷體" w:eastAsia="標楷體" w:hAnsi="標楷體"/>
          <w:sz w:val="32"/>
          <w:szCs w:val="32"/>
        </w:rPr>
        <w:t>、</w:t>
      </w:r>
      <w:r w:rsidR="004F4C2D">
        <w:rPr>
          <w:rFonts w:ascii="標楷體" w:eastAsia="標楷體" w:hAnsi="標楷體" w:hint="eastAsia"/>
          <w:sz w:val="32"/>
          <w:szCs w:val="32"/>
        </w:rPr>
        <w:t>單據作業</w:t>
      </w:r>
      <w:bookmarkEnd w:id="35"/>
    </w:p>
    <w:p w:rsidR="004D6180" w:rsidRPr="00D45B0C" w:rsidRDefault="001334FE" w:rsidP="004D6180">
      <w:pPr>
        <w:pStyle w:val="2"/>
        <w:ind w:left="420"/>
        <w:rPr>
          <w:rFonts w:ascii="Times New Roman" w:eastAsia="標楷體" w:hAnsi="Times New Roman"/>
          <w:sz w:val="28"/>
          <w:szCs w:val="28"/>
        </w:rPr>
      </w:pPr>
      <w:bookmarkStart w:id="36" w:name="_Toc46923280"/>
      <w:r>
        <w:rPr>
          <w:rFonts w:ascii="Times New Roman" w:eastAsia="標楷體" w:hAnsi="Times New Roman" w:hint="eastAsia"/>
          <w:sz w:val="28"/>
          <w:szCs w:val="28"/>
        </w:rPr>
        <w:t>3</w:t>
      </w:r>
      <w:r w:rsidR="004D6180">
        <w:rPr>
          <w:rFonts w:ascii="Times New Roman" w:eastAsia="標楷體" w:hAnsi="Times New Roman"/>
          <w:sz w:val="28"/>
          <w:szCs w:val="28"/>
        </w:rPr>
        <w:t>.</w:t>
      </w:r>
      <w:r w:rsidR="00811861">
        <w:rPr>
          <w:rFonts w:ascii="Times New Roman" w:eastAsia="標楷體" w:hAnsi="Times New Roman" w:hint="eastAsia"/>
          <w:sz w:val="28"/>
          <w:szCs w:val="28"/>
        </w:rPr>
        <w:t>1</w:t>
      </w:r>
      <w:r w:rsidR="004D6180" w:rsidRPr="00D45B0C">
        <w:rPr>
          <w:rFonts w:ascii="Times New Roman" w:eastAsia="標楷體" w:hAnsi="Times New Roman"/>
          <w:sz w:val="28"/>
          <w:szCs w:val="28"/>
        </w:rPr>
        <w:t xml:space="preserve">. </w:t>
      </w:r>
      <w:r w:rsidR="00811861">
        <w:rPr>
          <w:rFonts w:ascii="Times New Roman" w:eastAsia="標楷體" w:hAnsi="Times New Roman" w:hint="eastAsia"/>
          <w:sz w:val="28"/>
          <w:szCs w:val="28"/>
        </w:rPr>
        <w:t>樣品報</w:t>
      </w:r>
      <w:r w:rsidR="004D6180">
        <w:rPr>
          <w:rFonts w:ascii="Times New Roman" w:eastAsia="標楷體" w:hAnsi="Times New Roman" w:hint="eastAsia"/>
          <w:sz w:val="28"/>
          <w:szCs w:val="28"/>
        </w:rPr>
        <w:t>價單</w:t>
      </w:r>
      <w:bookmarkEnd w:id="36"/>
    </w:p>
    <w:p w:rsidR="004D6180" w:rsidRDefault="004D6180" w:rsidP="004D6180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4D6180" w:rsidRDefault="00A63B74" w:rsidP="00B22E0D">
      <w:pPr>
        <w:jc w:val="both"/>
        <w:rPr>
          <w:noProof/>
        </w:rPr>
      </w:pPr>
      <w:r w:rsidRPr="00A63B74">
        <w:rPr>
          <w:noProof/>
        </w:rPr>
        <w:drawing>
          <wp:inline distT="0" distB="0" distL="0" distR="0" wp14:anchorId="05A8AE75" wp14:editId="77937D5A">
            <wp:extent cx="5724525" cy="3063510"/>
            <wp:effectExtent l="0" t="0" r="0" b="381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7124" cy="307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E0D" w:rsidRDefault="00B22E0D" w:rsidP="00B22E0D">
      <w:pPr>
        <w:ind w:left="420"/>
        <w:jc w:val="both"/>
        <w:rPr>
          <w:rFonts w:eastAsia="標楷體"/>
        </w:rPr>
      </w:pPr>
    </w:p>
    <w:p w:rsidR="00B22E0D" w:rsidRPr="007B0CA2" w:rsidRDefault="00B22E0D" w:rsidP="00B22E0D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B22E0D" w:rsidRDefault="00B22E0D" w:rsidP="00B22E0D">
      <w:pPr>
        <w:spacing w:line="280" w:lineRule="exact"/>
        <w:ind w:left="7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建立</w:t>
      </w:r>
      <w:r w:rsidR="002B1D52">
        <w:rPr>
          <w:rFonts w:ascii="標楷體" w:eastAsia="標楷體" w:hAnsi="標楷體" w:hint="eastAsia"/>
        </w:rPr>
        <w:t>樣品報</w:t>
      </w:r>
      <w:r>
        <w:rPr>
          <w:rFonts w:ascii="標楷體" w:eastAsia="標楷體" w:hAnsi="標楷體" w:hint="eastAsia"/>
        </w:rPr>
        <w:t>價單，這支作業是報價模組最主要的一支單據，目的是藉由前章節設定的報價公式，計算出</w:t>
      </w:r>
      <w:proofErr w:type="gramStart"/>
      <w:r>
        <w:rPr>
          <w:rFonts w:ascii="標楷體" w:eastAsia="標楷體" w:hAnsi="標楷體" w:hint="eastAsia"/>
        </w:rPr>
        <w:t>產品料號的</w:t>
      </w:r>
      <w:proofErr w:type="gramEnd"/>
      <w:r>
        <w:rPr>
          <w:rFonts w:ascii="標楷體" w:eastAsia="標楷體" w:hAnsi="標楷體" w:hint="eastAsia"/>
        </w:rPr>
        <w:t>標準報價。</w:t>
      </w:r>
    </w:p>
    <w:p w:rsidR="00B22E0D" w:rsidRPr="00976A98" w:rsidRDefault="00B22E0D" w:rsidP="00B22E0D">
      <w:pPr>
        <w:spacing w:line="280" w:lineRule="exact"/>
        <w:ind w:left="780"/>
        <w:rPr>
          <w:rFonts w:ascii="標楷體" w:eastAsia="標楷體" w:hAnsi="標楷體"/>
        </w:rPr>
      </w:pPr>
    </w:p>
    <w:p w:rsidR="00B22E0D" w:rsidRPr="007B0CA2" w:rsidRDefault="00B22E0D" w:rsidP="00B22E0D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B22E0D" w:rsidRPr="007B0CA2" w:rsidRDefault="00B22E0D" w:rsidP="00B22E0D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新增</w:t>
      </w:r>
    </w:p>
    <w:p w:rsidR="00B22E0D" w:rsidRPr="007B0CA2" w:rsidRDefault="00B22E0D" w:rsidP="00B22E0D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</w:t>
      </w:r>
      <w:r>
        <w:rPr>
          <w:rFonts w:eastAsia="標楷體" w:hAnsi="標楷體" w:hint="eastAsia"/>
        </w:rPr>
        <w:t>新增</w:t>
      </w:r>
      <w:r w:rsidRPr="007B0CA2">
        <w:rPr>
          <w:rFonts w:eastAsia="標楷體" w:hAnsi="標楷體"/>
        </w:rPr>
        <w:t>』</w:t>
      </w:r>
      <w:r w:rsidR="002B1D52">
        <w:rPr>
          <w:rFonts w:eastAsia="標楷體" w:hAnsi="標楷體" w:hint="eastAsia"/>
        </w:rPr>
        <w:t>，新增一張樣品報</w:t>
      </w:r>
      <w:r>
        <w:rPr>
          <w:rFonts w:eastAsia="標楷體" w:hAnsi="標楷體" w:hint="eastAsia"/>
        </w:rPr>
        <w:t>價單單號</w:t>
      </w:r>
      <w:r w:rsidRPr="007B0CA2">
        <w:rPr>
          <w:rFonts w:eastAsia="標楷體" w:hAnsi="標楷體"/>
        </w:rPr>
        <w:t>。</w:t>
      </w:r>
    </w:p>
    <w:p w:rsidR="00337D0A" w:rsidRDefault="00B22E0D" w:rsidP="00B22E0D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>
        <w:rPr>
          <w:rFonts w:eastAsia="標楷體" w:hAnsi="標楷體" w:hint="eastAsia"/>
        </w:rPr>
        <w:t>輸入客戶代碼</w:t>
      </w:r>
      <w:r w:rsidR="00337D0A">
        <w:rPr>
          <w:rFonts w:eastAsia="標楷體" w:hAnsi="標楷體" w:hint="eastAsia"/>
        </w:rPr>
        <w:t>，</w:t>
      </w:r>
      <w:r w:rsidR="00337D0A" w:rsidRPr="007B0CA2">
        <w:rPr>
          <w:rFonts w:eastAsia="標楷體" w:hAnsi="標楷體"/>
        </w:rPr>
        <w:t>按下『</w:t>
      </w:r>
      <w:r w:rsidR="00337D0A" w:rsidRPr="007B0CA2">
        <w:rPr>
          <w:rFonts w:eastAsia="標楷體"/>
        </w:rPr>
        <w:sym w:font="Wingdings 2" w:char="F050"/>
      </w:r>
      <w:r w:rsidR="00337D0A">
        <w:rPr>
          <w:rFonts w:eastAsia="標楷體" w:hAnsi="標楷體"/>
        </w:rPr>
        <w:t>』</w:t>
      </w:r>
      <w:r w:rsidR="00337D0A">
        <w:rPr>
          <w:rFonts w:eastAsia="標楷體" w:hAnsi="標楷體" w:hint="eastAsia"/>
        </w:rPr>
        <w:t>儲存，系統會帶出該客戶預設交易條件，視情況修改。</w:t>
      </w:r>
    </w:p>
    <w:p w:rsidR="00B22E0D" w:rsidRDefault="00337D0A" w:rsidP="00B22E0D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3 </w:t>
      </w:r>
      <w:r>
        <w:rPr>
          <w:rFonts w:eastAsia="標楷體" w:hint="eastAsia"/>
        </w:rPr>
        <w:t>輸入</w:t>
      </w:r>
      <w:r w:rsidR="00B22E0D">
        <w:rPr>
          <w:rFonts w:eastAsia="標楷體" w:hAnsi="標楷體" w:hint="eastAsia"/>
        </w:rPr>
        <w:t>報價</w:t>
      </w:r>
      <w:proofErr w:type="gramStart"/>
      <w:r w:rsidR="00B22E0D">
        <w:rPr>
          <w:rFonts w:eastAsia="標楷體" w:hAnsi="標楷體" w:hint="eastAsia"/>
        </w:rPr>
        <w:t>料號、版序</w:t>
      </w:r>
      <w:proofErr w:type="gramEnd"/>
      <w:r>
        <w:rPr>
          <w:rFonts w:eastAsia="標楷體" w:hAnsi="標楷體" w:hint="eastAsia"/>
        </w:rPr>
        <w:t>、交期、數量</w:t>
      </w:r>
      <w:r>
        <w:rPr>
          <w:rFonts w:eastAsia="標楷體" w:hAnsi="標楷體"/>
        </w:rPr>
        <w:t>…</w:t>
      </w:r>
      <w:proofErr w:type="gramStart"/>
      <w:r>
        <w:rPr>
          <w:rFonts w:eastAsia="標楷體" w:hAnsi="標楷體" w:hint="eastAsia"/>
        </w:rPr>
        <w:t>等單頭欄位</w:t>
      </w:r>
      <w:proofErr w:type="gramEnd"/>
      <w:r w:rsidR="00B22E0D">
        <w:rPr>
          <w:rFonts w:eastAsia="標楷體" w:hAnsi="標楷體" w:hint="eastAsia"/>
        </w:rPr>
        <w:t>。</w:t>
      </w:r>
    </w:p>
    <w:p w:rsidR="00B22E0D" w:rsidRDefault="00B22E0D" w:rsidP="00B22E0D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 w:rsidR="00337D0A">
        <w:rPr>
          <w:rFonts w:eastAsia="標楷體" w:hint="eastAsia"/>
        </w:rPr>
        <w:t>4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下拉選擇</w:t>
      </w:r>
      <w:r w:rsidR="00337D0A">
        <w:rPr>
          <w:rFonts w:eastAsia="標楷體" w:hint="eastAsia"/>
        </w:rPr>
        <w:t xml:space="preserve"> </w:t>
      </w:r>
      <w:proofErr w:type="gramStart"/>
      <w:r>
        <w:rPr>
          <w:rFonts w:eastAsia="標楷體"/>
        </w:rPr>
        <w:t>”</w:t>
      </w:r>
      <w:proofErr w:type="gramEnd"/>
      <w:r>
        <w:rPr>
          <w:rFonts w:eastAsia="標楷體" w:hint="eastAsia"/>
        </w:rPr>
        <w:t>報價方式</w:t>
      </w:r>
      <w:proofErr w:type="gramStart"/>
      <w:r>
        <w:rPr>
          <w:rFonts w:eastAsia="標楷體"/>
        </w:rPr>
        <w:t>”</w:t>
      </w:r>
      <w:proofErr w:type="gramEnd"/>
      <w:r>
        <w:rPr>
          <w:rFonts w:eastAsia="標楷體" w:hAnsi="標楷體" w:hint="eastAsia"/>
        </w:rPr>
        <w:t>，系統會帶出</w:t>
      </w:r>
      <w:r w:rsidR="00337D0A">
        <w:rPr>
          <w:rFonts w:eastAsia="標楷體" w:hAnsi="標楷體" w:hint="eastAsia"/>
        </w:rPr>
        <w:t>單身該報價公式的</w:t>
      </w:r>
      <w:r>
        <w:rPr>
          <w:rFonts w:eastAsia="標楷體" w:hAnsi="標楷體" w:hint="eastAsia"/>
        </w:rPr>
        <w:t>屬性明細</w:t>
      </w:r>
      <w:r w:rsidR="00337D0A">
        <w:rPr>
          <w:rFonts w:eastAsia="標楷體" w:hAnsi="標楷體" w:hint="eastAsia"/>
        </w:rPr>
        <w:t>及</w:t>
      </w:r>
      <w:proofErr w:type="gramStart"/>
      <w:r w:rsidR="00337D0A">
        <w:rPr>
          <w:rFonts w:eastAsia="標楷體" w:hAnsi="標楷體" w:hint="eastAsia"/>
        </w:rPr>
        <w:t>該料號版序</w:t>
      </w:r>
      <w:proofErr w:type="gramEnd"/>
      <w:r w:rsidR="00337D0A">
        <w:rPr>
          <w:rFonts w:eastAsia="標楷體" w:hAnsi="標楷體" w:hint="eastAsia"/>
        </w:rPr>
        <w:t>對應的</w:t>
      </w:r>
      <w:r>
        <w:rPr>
          <w:rFonts w:eastAsia="標楷體" w:hAnsi="標楷體" w:hint="eastAsia"/>
        </w:rPr>
        <w:t>值。</w:t>
      </w:r>
    </w:p>
    <w:p w:rsidR="00B22E0D" w:rsidRDefault="00B22E0D" w:rsidP="00B22E0D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 w:rsidR="00337D0A">
        <w:rPr>
          <w:rFonts w:eastAsia="標楷體" w:hint="eastAsia"/>
        </w:rPr>
        <w:t>5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單價計算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</w:t>
      </w:r>
      <w:r w:rsidR="00337D0A">
        <w:rPr>
          <w:rFonts w:eastAsia="標楷體" w:hAnsi="標楷體" w:hint="eastAsia"/>
        </w:rPr>
        <w:t>系統會依據設定的報價公式，計算出每</w:t>
      </w:r>
      <w:r w:rsidR="00337D0A">
        <w:rPr>
          <w:rFonts w:eastAsia="標楷體" w:hAnsi="標楷體" w:hint="eastAsia"/>
        </w:rPr>
        <w:t>PCS</w:t>
      </w:r>
      <w:r w:rsidR="00337D0A">
        <w:rPr>
          <w:rFonts w:eastAsia="標楷體" w:hAnsi="標楷體" w:hint="eastAsia"/>
        </w:rPr>
        <w:t>單價。</w:t>
      </w:r>
    </w:p>
    <w:p w:rsidR="00337D0A" w:rsidRDefault="00337D0A" w:rsidP="00B22E0D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6 </w:t>
      </w:r>
      <w:r>
        <w:rPr>
          <w:rFonts w:eastAsia="標楷體" w:hint="eastAsia"/>
        </w:rPr>
        <w:t>切換到</w:t>
      </w:r>
      <w:r>
        <w:rPr>
          <w:rFonts w:ascii="標楷體" w:eastAsia="標楷體" w:hAnsi="標楷體" w:hint="eastAsia"/>
        </w:rPr>
        <w:t>【結構】頁籤</w:t>
      </w:r>
      <w:r>
        <w:rPr>
          <w:rFonts w:eastAsia="標楷體" w:hAnsi="標楷體" w:hint="eastAsia"/>
        </w:rPr>
        <w:t>，檢視計算過程是否正確。</w:t>
      </w:r>
    </w:p>
    <w:p w:rsidR="00337D0A" w:rsidRDefault="00FC3A30" w:rsidP="00337D0A">
      <w:pPr>
        <w:tabs>
          <w:tab w:val="num" w:pos="900"/>
          <w:tab w:val="num" w:pos="1080"/>
        </w:tabs>
        <w:snapToGrid w:val="0"/>
        <w:rPr>
          <w:noProof/>
        </w:rPr>
      </w:pPr>
      <w:r>
        <w:rPr>
          <w:noProof/>
        </w:rPr>
        <w:tab/>
      </w:r>
      <w:r w:rsidR="00950D5D">
        <w:rPr>
          <w:noProof/>
        </w:rPr>
        <w:lastRenderedPageBreak/>
        <w:drawing>
          <wp:inline distT="0" distB="0" distL="0" distR="0">
            <wp:extent cx="4742815" cy="1344295"/>
            <wp:effectExtent l="0" t="0" r="635" b="825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D0A" w:rsidRPr="00337D0A" w:rsidRDefault="00337D0A" w:rsidP="00337D0A">
      <w:pPr>
        <w:tabs>
          <w:tab w:val="num" w:pos="900"/>
          <w:tab w:val="num" w:pos="1080"/>
        </w:tabs>
        <w:snapToGrid w:val="0"/>
        <w:rPr>
          <w:rFonts w:eastAsia="標楷體"/>
        </w:rPr>
      </w:pPr>
      <w:r>
        <w:rPr>
          <w:noProof/>
        </w:rPr>
        <w:tab/>
      </w:r>
    </w:p>
    <w:p w:rsidR="00C77D71" w:rsidRDefault="00C77D71" w:rsidP="00B22E0D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7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未稅總額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，計算未稅總額</w:t>
      </w:r>
      <w:r>
        <w:rPr>
          <w:rFonts w:ascii="標楷體" w:eastAsia="標楷體" w:hAnsi="標楷體" w:hint="eastAsia"/>
        </w:rPr>
        <w:t>、</w:t>
      </w:r>
      <w:r>
        <w:rPr>
          <w:rFonts w:eastAsia="標楷體" w:hAnsi="標楷體" w:hint="eastAsia"/>
        </w:rPr>
        <w:t>稅額</w:t>
      </w:r>
      <w:r>
        <w:rPr>
          <w:rFonts w:ascii="標楷體" w:eastAsia="標楷體" w:hAnsi="標楷體" w:hint="eastAsia"/>
        </w:rPr>
        <w:t>、總金額</w:t>
      </w:r>
      <w:r>
        <w:rPr>
          <w:rFonts w:eastAsia="標楷體" w:hAnsi="標楷體" w:hint="eastAsia"/>
        </w:rPr>
        <w:t>。</w:t>
      </w:r>
    </w:p>
    <w:p w:rsidR="00337D0A" w:rsidRDefault="00337D0A" w:rsidP="00B22E0D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/>
        </w:rPr>
        <w:t>Step</w:t>
      </w:r>
      <w:r w:rsidR="00C77D71">
        <w:rPr>
          <w:rFonts w:eastAsia="標楷體" w:hint="eastAsia"/>
        </w:rPr>
        <w:t>8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確認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，完成作業。</w:t>
      </w:r>
    </w:p>
    <w:p w:rsidR="00B22E0D" w:rsidRDefault="00B22E0D" w:rsidP="00B22E0D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 w:rsidR="00C77D71">
        <w:rPr>
          <w:rFonts w:eastAsia="標楷體" w:hint="eastAsia"/>
        </w:rPr>
        <w:t>9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 w:rsidR="00337D0A">
        <w:rPr>
          <w:rFonts w:eastAsia="標楷體" w:hAnsi="標楷體" w:hint="eastAsia"/>
        </w:rPr>
        <w:t>列印</w:t>
      </w:r>
      <w:r w:rsidRPr="007B0CA2">
        <w:rPr>
          <w:rFonts w:eastAsia="標楷體" w:hAnsi="標楷體"/>
        </w:rPr>
        <w:t>』</w:t>
      </w:r>
      <w:r w:rsidR="00C77D71">
        <w:rPr>
          <w:rFonts w:eastAsia="標楷體" w:hAnsi="標楷體" w:hint="eastAsia"/>
        </w:rPr>
        <w:t>，列印出紙本傳真給客戶</w:t>
      </w:r>
      <w:r>
        <w:rPr>
          <w:rFonts w:eastAsia="標楷體" w:hAnsi="標楷體" w:hint="eastAsia"/>
        </w:rPr>
        <w:t>。</w:t>
      </w:r>
    </w:p>
    <w:p w:rsidR="00286EB0" w:rsidRDefault="00286EB0" w:rsidP="00544ABC">
      <w:pPr>
        <w:ind w:firstLine="420"/>
        <w:jc w:val="both"/>
        <w:rPr>
          <w:rFonts w:eastAsia="標楷體"/>
        </w:rPr>
      </w:pPr>
    </w:p>
    <w:p w:rsidR="00714EDD" w:rsidRPr="00D45B0C" w:rsidRDefault="00714EDD" w:rsidP="00714EDD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37" w:name="_Toc46923281"/>
      <w:r>
        <w:rPr>
          <w:rFonts w:ascii="Times New Roman" w:eastAsia="標楷體" w:hAnsi="Times New Roman" w:hint="eastAsia"/>
          <w:sz w:val="28"/>
          <w:szCs w:val="28"/>
        </w:rPr>
        <w:lastRenderedPageBreak/>
        <w:t>3</w:t>
      </w:r>
      <w:r>
        <w:rPr>
          <w:rFonts w:ascii="Times New Roman" w:eastAsia="標楷體" w:hAnsi="Times New Roman"/>
          <w:sz w:val="28"/>
          <w:szCs w:val="28"/>
        </w:rPr>
        <w:t>.</w:t>
      </w:r>
      <w:r>
        <w:rPr>
          <w:rFonts w:ascii="Times New Roman" w:eastAsia="標楷體" w:hAnsi="Times New Roman" w:hint="eastAsia"/>
          <w:sz w:val="28"/>
          <w:szCs w:val="28"/>
        </w:rPr>
        <w:t>2</w:t>
      </w:r>
      <w:r w:rsidRPr="00D45B0C">
        <w:rPr>
          <w:rFonts w:ascii="Times New Roman" w:eastAsia="標楷體" w:hAnsi="Times New Roman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量產報價單</w:t>
      </w:r>
      <w:bookmarkEnd w:id="37"/>
    </w:p>
    <w:p w:rsidR="00714EDD" w:rsidRDefault="00714EDD" w:rsidP="00714EDD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714EDD" w:rsidRDefault="00A63B74" w:rsidP="00714EDD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190FAFB0" wp14:editId="3C020EEF">
            <wp:extent cx="5876925" cy="3131624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2259" cy="314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EDD" w:rsidRDefault="00714EDD" w:rsidP="00714EDD">
      <w:pPr>
        <w:ind w:left="420"/>
        <w:jc w:val="both"/>
        <w:rPr>
          <w:rFonts w:eastAsia="標楷體"/>
        </w:rPr>
      </w:pPr>
    </w:p>
    <w:p w:rsidR="00714EDD" w:rsidRPr="007B0CA2" w:rsidRDefault="00714EDD" w:rsidP="00714EDD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714EDD" w:rsidRDefault="00005744" w:rsidP="00714EDD">
      <w:pPr>
        <w:spacing w:line="280" w:lineRule="exact"/>
        <w:ind w:left="7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可以一次計算大數量的成本</w:t>
      </w:r>
      <w:r w:rsidR="00714EDD">
        <w:rPr>
          <w:rFonts w:ascii="標楷體" w:eastAsia="標楷體" w:hAnsi="標楷體" w:hint="eastAsia"/>
        </w:rPr>
        <w:t>。</w:t>
      </w:r>
    </w:p>
    <w:p w:rsidR="00714EDD" w:rsidRPr="00976A98" w:rsidRDefault="00714EDD" w:rsidP="00714EDD">
      <w:pPr>
        <w:spacing w:line="280" w:lineRule="exact"/>
        <w:ind w:left="780"/>
        <w:rPr>
          <w:rFonts w:ascii="標楷體" w:eastAsia="標楷體" w:hAnsi="標楷體"/>
        </w:rPr>
      </w:pPr>
    </w:p>
    <w:p w:rsidR="00714EDD" w:rsidRPr="007B0CA2" w:rsidRDefault="00714EDD" w:rsidP="00714EDD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714EDD" w:rsidRPr="007B0CA2" w:rsidRDefault="00005744" w:rsidP="00714EDD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新增</w:t>
      </w:r>
    </w:p>
    <w:p w:rsidR="00005744" w:rsidRPr="007B0CA2" w:rsidRDefault="005A6E15" w:rsidP="00005744">
      <w:pPr>
        <w:tabs>
          <w:tab w:val="num" w:pos="1080"/>
        </w:tabs>
        <w:snapToGrid w:val="0"/>
        <w:ind w:left="780"/>
        <w:rPr>
          <w:rFonts w:eastAsia="標楷體"/>
        </w:rPr>
      </w:pPr>
      <w:r>
        <w:rPr>
          <w:rFonts w:eastAsia="標楷體" w:hint="eastAsia"/>
        </w:rPr>
        <w:t xml:space="preserve"> </w:t>
      </w:r>
      <w:r w:rsidR="00005744" w:rsidRPr="007B0CA2">
        <w:rPr>
          <w:rFonts w:eastAsia="標楷體"/>
        </w:rPr>
        <w:t xml:space="preserve">Step1 </w:t>
      </w:r>
      <w:r w:rsidR="00005744" w:rsidRPr="007B0CA2">
        <w:rPr>
          <w:rFonts w:eastAsia="標楷體" w:hAnsi="標楷體"/>
        </w:rPr>
        <w:t>按下『</w:t>
      </w:r>
      <w:r w:rsidR="00005744">
        <w:rPr>
          <w:rFonts w:eastAsia="標楷體" w:hAnsi="標楷體" w:hint="eastAsia"/>
        </w:rPr>
        <w:t>新增</w:t>
      </w:r>
      <w:r w:rsidR="00005744" w:rsidRPr="007B0CA2">
        <w:rPr>
          <w:rFonts w:eastAsia="標楷體" w:hAnsi="標楷體"/>
        </w:rPr>
        <w:t>』</w:t>
      </w:r>
      <w:r w:rsidR="00005744">
        <w:rPr>
          <w:rFonts w:eastAsia="標楷體" w:hAnsi="標楷體" w:hint="eastAsia"/>
        </w:rPr>
        <w:t>，新增一張</w:t>
      </w:r>
      <w:r w:rsidR="002D54A9">
        <w:rPr>
          <w:rFonts w:eastAsia="標楷體" w:hAnsi="標楷體" w:hint="eastAsia"/>
        </w:rPr>
        <w:t>量產</w:t>
      </w:r>
      <w:r w:rsidR="00005744">
        <w:rPr>
          <w:rFonts w:eastAsia="標楷體" w:hAnsi="標楷體" w:hint="eastAsia"/>
        </w:rPr>
        <w:t>報價單單號</w:t>
      </w:r>
      <w:r w:rsidR="00005744" w:rsidRPr="007B0CA2">
        <w:rPr>
          <w:rFonts w:eastAsia="標楷體" w:hAnsi="標楷體"/>
        </w:rPr>
        <w:t>。</w:t>
      </w:r>
    </w:p>
    <w:p w:rsidR="00005744" w:rsidRDefault="005A6E15" w:rsidP="00005744">
      <w:pPr>
        <w:tabs>
          <w:tab w:val="num" w:pos="1080"/>
        </w:tabs>
        <w:snapToGrid w:val="0"/>
        <w:ind w:left="780"/>
        <w:rPr>
          <w:rFonts w:eastAsia="標楷體" w:hAnsi="標楷體"/>
        </w:rPr>
      </w:pPr>
      <w:r>
        <w:rPr>
          <w:rFonts w:eastAsia="標楷體" w:hint="eastAsia"/>
        </w:rPr>
        <w:t xml:space="preserve"> </w:t>
      </w:r>
      <w:r w:rsidR="00005744" w:rsidRPr="007B0CA2">
        <w:rPr>
          <w:rFonts w:eastAsia="標楷體"/>
        </w:rPr>
        <w:t>Step2</w:t>
      </w:r>
      <w:r w:rsidR="00005744">
        <w:rPr>
          <w:rFonts w:eastAsia="標楷體" w:hint="eastAsia"/>
        </w:rPr>
        <w:t xml:space="preserve"> </w:t>
      </w:r>
      <w:r w:rsidR="00005744">
        <w:rPr>
          <w:rFonts w:eastAsia="標楷體" w:hAnsi="標楷體" w:hint="eastAsia"/>
        </w:rPr>
        <w:t>輸入客戶代碼，</w:t>
      </w:r>
      <w:r w:rsidR="00005744" w:rsidRPr="007B0CA2">
        <w:rPr>
          <w:rFonts w:eastAsia="標楷體" w:hAnsi="標楷體"/>
        </w:rPr>
        <w:t>按下『</w:t>
      </w:r>
      <w:r w:rsidR="00005744" w:rsidRPr="007B0CA2">
        <w:rPr>
          <w:rFonts w:eastAsia="標楷體"/>
        </w:rPr>
        <w:sym w:font="Wingdings 2" w:char="F050"/>
      </w:r>
      <w:r w:rsidR="00005744">
        <w:rPr>
          <w:rFonts w:eastAsia="標楷體" w:hAnsi="標楷體"/>
        </w:rPr>
        <w:t>』</w:t>
      </w:r>
      <w:r w:rsidR="00005744">
        <w:rPr>
          <w:rFonts w:eastAsia="標楷體" w:hAnsi="標楷體" w:hint="eastAsia"/>
        </w:rPr>
        <w:t>儲存，系統會帶出該客戶預設交易條件，視情況修改。</w:t>
      </w:r>
    </w:p>
    <w:p w:rsidR="00005744" w:rsidRDefault="005A6E15" w:rsidP="00005744">
      <w:pPr>
        <w:tabs>
          <w:tab w:val="num" w:pos="1080"/>
        </w:tabs>
        <w:snapToGrid w:val="0"/>
        <w:ind w:left="780"/>
        <w:rPr>
          <w:rFonts w:eastAsia="標楷體" w:hAnsi="標楷體"/>
        </w:rPr>
      </w:pPr>
      <w:r>
        <w:rPr>
          <w:rFonts w:eastAsia="標楷體" w:hint="eastAsia"/>
        </w:rPr>
        <w:t xml:space="preserve"> </w:t>
      </w:r>
      <w:r w:rsidR="00005744">
        <w:rPr>
          <w:rFonts w:eastAsia="標楷體"/>
        </w:rPr>
        <w:t>Step</w:t>
      </w:r>
      <w:r w:rsidR="00005744">
        <w:rPr>
          <w:rFonts w:eastAsia="標楷體" w:hint="eastAsia"/>
        </w:rPr>
        <w:t xml:space="preserve">3 </w:t>
      </w:r>
      <w:r w:rsidR="00005744">
        <w:rPr>
          <w:rFonts w:eastAsia="標楷體" w:hint="eastAsia"/>
        </w:rPr>
        <w:t>輸入</w:t>
      </w:r>
      <w:r w:rsidR="00005744">
        <w:rPr>
          <w:rFonts w:eastAsia="標楷體" w:hAnsi="標楷體" w:hint="eastAsia"/>
        </w:rPr>
        <w:t>報價</w:t>
      </w:r>
      <w:proofErr w:type="gramStart"/>
      <w:r w:rsidR="00005744">
        <w:rPr>
          <w:rFonts w:eastAsia="標楷體" w:hAnsi="標楷體" w:hint="eastAsia"/>
        </w:rPr>
        <w:t>料號、版序</w:t>
      </w:r>
      <w:proofErr w:type="gramEnd"/>
      <w:r w:rsidR="00005744">
        <w:rPr>
          <w:rFonts w:eastAsia="標楷體" w:hAnsi="標楷體" w:hint="eastAsia"/>
        </w:rPr>
        <w:t>、</w:t>
      </w:r>
      <w:r w:rsidR="002D54A9">
        <w:rPr>
          <w:rFonts w:eastAsia="標楷體" w:hAnsi="標楷體" w:hint="eastAsia"/>
        </w:rPr>
        <w:t>利潤率</w:t>
      </w:r>
      <w:r w:rsidR="00005744">
        <w:rPr>
          <w:rFonts w:eastAsia="標楷體" w:hAnsi="標楷體"/>
        </w:rPr>
        <w:t>…</w:t>
      </w:r>
      <w:proofErr w:type="gramStart"/>
      <w:r w:rsidR="00005744">
        <w:rPr>
          <w:rFonts w:eastAsia="標楷體" w:hAnsi="標楷體" w:hint="eastAsia"/>
        </w:rPr>
        <w:t>等單頭欄位</w:t>
      </w:r>
      <w:proofErr w:type="gramEnd"/>
      <w:r w:rsidR="00005744">
        <w:rPr>
          <w:rFonts w:eastAsia="標楷體" w:hAnsi="標楷體" w:hint="eastAsia"/>
        </w:rPr>
        <w:t>。</w:t>
      </w:r>
    </w:p>
    <w:p w:rsidR="00005744" w:rsidRDefault="005A6E15" w:rsidP="00005744">
      <w:pPr>
        <w:tabs>
          <w:tab w:val="num" w:pos="1080"/>
        </w:tabs>
        <w:snapToGrid w:val="0"/>
        <w:ind w:left="780"/>
        <w:rPr>
          <w:rFonts w:eastAsia="標楷體" w:hAnsi="標楷體"/>
        </w:rPr>
      </w:pPr>
      <w:r>
        <w:rPr>
          <w:rFonts w:eastAsia="標楷體" w:hint="eastAsia"/>
        </w:rPr>
        <w:t xml:space="preserve"> </w:t>
      </w:r>
      <w:r w:rsidR="00005744">
        <w:rPr>
          <w:rFonts w:eastAsia="標楷體"/>
        </w:rPr>
        <w:t>Step</w:t>
      </w:r>
      <w:r w:rsidR="00005744">
        <w:rPr>
          <w:rFonts w:eastAsia="標楷體" w:hint="eastAsia"/>
        </w:rPr>
        <w:t>4</w:t>
      </w:r>
      <w:r w:rsidR="002D54A9">
        <w:rPr>
          <w:rFonts w:eastAsia="標楷體" w:hint="eastAsia"/>
        </w:rPr>
        <w:t xml:space="preserve"> </w:t>
      </w:r>
      <w:r w:rsidR="002D54A9">
        <w:rPr>
          <w:rFonts w:eastAsia="標楷體" w:hint="eastAsia"/>
        </w:rPr>
        <w:t>按下</w:t>
      </w:r>
      <w:r w:rsidR="002D54A9" w:rsidRPr="007B0CA2">
        <w:rPr>
          <w:rFonts w:eastAsia="標楷體" w:hAnsi="標楷體"/>
        </w:rPr>
        <w:t>『</w:t>
      </w:r>
      <w:r w:rsidR="002D54A9">
        <w:rPr>
          <w:rFonts w:eastAsia="標楷體" w:hAnsi="標楷體" w:hint="eastAsia"/>
        </w:rPr>
        <w:t>帶入工程資料</w:t>
      </w:r>
      <w:r w:rsidR="002D54A9" w:rsidRPr="007B0CA2">
        <w:rPr>
          <w:rFonts w:eastAsia="標楷體" w:hAnsi="標楷體"/>
        </w:rPr>
        <w:t>』</w:t>
      </w:r>
      <w:r w:rsidR="002D54A9">
        <w:rPr>
          <w:rFonts w:eastAsia="標楷體" w:hAnsi="標楷體" w:hint="eastAsia"/>
        </w:rPr>
        <w:t>，系統會依據選擇</w:t>
      </w:r>
      <w:proofErr w:type="gramStart"/>
      <w:r w:rsidR="002D54A9">
        <w:rPr>
          <w:rFonts w:eastAsia="標楷體" w:hAnsi="標楷體" w:hint="eastAsia"/>
        </w:rPr>
        <w:t>的料號</w:t>
      </w:r>
      <w:proofErr w:type="gramEnd"/>
      <w:r w:rsidR="002D54A9">
        <w:rPr>
          <w:rFonts w:eastAsia="標楷體" w:hAnsi="標楷體" w:hint="eastAsia"/>
        </w:rPr>
        <w:t>，帶出材料成品</w:t>
      </w:r>
      <w:r w:rsidR="00005744">
        <w:rPr>
          <w:rFonts w:eastAsia="標楷體" w:hAnsi="標楷體" w:hint="eastAsia"/>
        </w:rPr>
        <w:t>。</w:t>
      </w:r>
    </w:p>
    <w:p w:rsidR="00714EDD" w:rsidRDefault="005A6E15" w:rsidP="00005744">
      <w:pPr>
        <w:tabs>
          <w:tab w:val="num" w:pos="1080"/>
        </w:tabs>
        <w:snapToGrid w:val="0"/>
        <w:ind w:left="780"/>
        <w:rPr>
          <w:rFonts w:eastAsia="標楷體" w:hAnsi="標楷體"/>
        </w:rPr>
      </w:pPr>
      <w:r>
        <w:rPr>
          <w:rFonts w:eastAsia="標楷體" w:hint="eastAsia"/>
        </w:rPr>
        <w:t xml:space="preserve"> </w:t>
      </w:r>
      <w:r w:rsidR="00005744">
        <w:rPr>
          <w:rFonts w:eastAsia="標楷體"/>
        </w:rPr>
        <w:t>Step</w:t>
      </w:r>
      <w:r w:rsidR="00005744">
        <w:rPr>
          <w:rFonts w:eastAsia="標楷體" w:hint="eastAsia"/>
        </w:rPr>
        <w:t>5</w:t>
      </w:r>
      <w:r w:rsidR="002D54A9">
        <w:rPr>
          <w:rFonts w:eastAsia="標楷體" w:hAnsi="標楷體" w:hint="eastAsia"/>
        </w:rPr>
        <w:t xml:space="preserve"> </w:t>
      </w:r>
      <w:r w:rsidR="002D54A9">
        <w:rPr>
          <w:rFonts w:eastAsia="標楷體" w:hAnsi="標楷體" w:hint="eastAsia"/>
        </w:rPr>
        <w:t>輸入數量和最近採購單價</w:t>
      </w:r>
      <w:r w:rsidR="002D54A9">
        <w:rPr>
          <w:rFonts w:eastAsia="標楷體" w:hAnsi="標楷體" w:hint="eastAsia"/>
        </w:rPr>
        <w:t>(</w:t>
      </w:r>
      <w:r w:rsidR="002D54A9">
        <w:rPr>
          <w:rFonts w:eastAsia="標楷體" w:hAnsi="標楷體" w:hint="eastAsia"/>
        </w:rPr>
        <w:t>本幣</w:t>
      </w:r>
      <w:r w:rsidR="002D54A9">
        <w:rPr>
          <w:rFonts w:eastAsia="標楷體" w:hAnsi="標楷體" w:hint="eastAsia"/>
        </w:rPr>
        <w:t>)</w:t>
      </w:r>
      <w:r w:rsidR="00005744">
        <w:rPr>
          <w:rFonts w:eastAsia="標楷體" w:hAnsi="標楷體" w:hint="eastAsia"/>
        </w:rPr>
        <w:t>。</w:t>
      </w:r>
    </w:p>
    <w:p w:rsidR="002D54A9" w:rsidRDefault="002D54A9" w:rsidP="002D54A9">
      <w:pPr>
        <w:tabs>
          <w:tab w:val="num" w:pos="1080"/>
        </w:tabs>
        <w:snapToGrid w:val="0"/>
        <w:ind w:left="780"/>
        <w:rPr>
          <w:rFonts w:eastAsia="標楷體" w:hAnsi="標楷體"/>
        </w:rPr>
      </w:pPr>
      <w:r>
        <w:rPr>
          <w:rFonts w:eastAsia="標楷體" w:hAnsi="標楷體" w:hint="eastAsia"/>
        </w:rPr>
        <w:t xml:space="preserve"> </w:t>
      </w:r>
      <w:r>
        <w:rPr>
          <w:rFonts w:eastAsia="標楷體"/>
        </w:rPr>
        <w:t>Step</w:t>
      </w:r>
      <w:r>
        <w:rPr>
          <w:rFonts w:eastAsia="標楷體" w:hint="eastAsia"/>
        </w:rPr>
        <w:t xml:space="preserve">6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 w:rsidR="006267A5">
        <w:rPr>
          <w:rFonts w:eastAsia="標楷體" w:hAnsi="標楷體" w:hint="eastAsia"/>
        </w:rPr>
        <w:t>金額</w:t>
      </w:r>
      <w:r>
        <w:rPr>
          <w:rFonts w:eastAsia="標楷體" w:hAnsi="標楷體" w:hint="eastAsia"/>
        </w:rPr>
        <w:t>計算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</w:t>
      </w:r>
      <w:r w:rsidR="006267A5">
        <w:rPr>
          <w:rFonts w:eastAsia="標楷體" w:hAnsi="標楷體" w:hint="eastAsia"/>
        </w:rPr>
        <w:t>計算合計成本金額</w:t>
      </w:r>
      <w:r w:rsidR="006267A5">
        <w:rPr>
          <w:rFonts w:eastAsia="標楷體" w:hAnsi="標楷體" w:hint="eastAsia"/>
        </w:rPr>
        <w:t>(</w:t>
      </w:r>
      <w:r w:rsidR="006267A5">
        <w:rPr>
          <w:rFonts w:eastAsia="標楷體" w:hAnsi="標楷體" w:hint="eastAsia"/>
        </w:rPr>
        <w:t>本幣</w:t>
      </w:r>
      <w:r w:rsidR="006267A5">
        <w:rPr>
          <w:rFonts w:eastAsia="標楷體" w:hAnsi="標楷體" w:hint="eastAsia"/>
        </w:rPr>
        <w:t>)</w:t>
      </w:r>
      <w:r w:rsidR="006267A5">
        <w:rPr>
          <w:rFonts w:eastAsia="標楷體" w:hAnsi="標楷體" w:hint="eastAsia"/>
        </w:rPr>
        <w:t>、原幣單價、本幣單價、原幣總額</w:t>
      </w:r>
      <w:r>
        <w:rPr>
          <w:rFonts w:eastAsia="標楷體" w:hAnsi="標楷體" w:hint="eastAsia"/>
        </w:rPr>
        <w:t>。</w:t>
      </w:r>
    </w:p>
    <w:p w:rsidR="006267A5" w:rsidRDefault="006267A5" w:rsidP="006267A5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8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確認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，完成作業。</w:t>
      </w:r>
    </w:p>
    <w:p w:rsidR="00F065B4" w:rsidRPr="00B82D60" w:rsidRDefault="00F065B4" w:rsidP="00F065B4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功能鍵說明</w:t>
      </w:r>
    </w:p>
    <w:p w:rsidR="006267A5" w:rsidRPr="00F065B4" w:rsidRDefault="00F065B4" w:rsidP="00F065B4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清除單身</w:t>
      </w:r>
      <w:r w:rsidRPr="00B82D60">
        <w:rPr>
          <w:rFonts w:eastAsia="標楷體" w:hint="eastAsia"/>
        </w:rPr>
        <w:t>：</w:t>
      </w:r>
      <w:r>
        <w:rPr>
          <w:rFonts w:eastAsia="標楷體" w:hint="eastAsia"/>
        </w:rPr>
        <w:t>在</w:t>
      </w:r>
      <w:proofErr w:type="gramStart"/>
      <w:r>
        <w:rPr>
          <w:rFonts w:eastAsia="標楷體"/>
        </w:rPr>
        <w:t>”</w:t>
      </w:r>
      <w:proofErr w:type="gramEnd"/>
      <w:r>
        <w:rPr>
          <w:rFonts w:eastAsia="標楷體" w:hint="eastAsia"/>
        </w:rPr>
        <w:t>編輯中</w:t>
      </w:r>
      <w:proofErr w:type="gramStart"/>
      <w:r>
        <w:rPr>
          <w:rFonts w:eastAsia="標楷體"/>
        </w:rPr>
        <w:t>”</w:t>
      </w:r>
      <w:proofErr w:type="gramEnd"/>
      <w:r>
        <w:rPr>
          <w:rFonts w:eastAsia="標楷體" w:hint="eastAsia"/>
        </w:rPr>
        <w:t>的狀態下</w:t>
      </w:r>
      <w:r>
        <w:rPr>
          <w:rFonts w:ascii="標楷體" w:eastAsia="標楷體" w:hAnsi="標楷體" w:hint="eastAsia"/>
        </w:rPr>
        <w:t>，</w:t>
      </w:r>
      <w:r>
        <w:rPr>
          <w:rFonts w:eastAsia="標楷體" w:hAnsi="標楷體" w:hint="eastAsia"/>
        </w:rPr>
        <w:t>按此鍵可將單身資料清除</w:t>
      </w:r>
      <w:r w:rsidRPr="00B82D60">
        <w:rPr>
          <w:rFonts w:eastAsia="標楷體" w:hint="eastAsia"/>
        </w:rPr>
        <w:t>。</w:t>
      </w:r>
    </w:p>
    <w:p w:rsidR="004239B5" w:rsidRPr="00D45B0C" w:rsidRDefault="001334FE" w:rsidP="00C77D71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38" w:name="_Toc46923282"/>
      <w:r>
        <w:rPr>
          <w:rFonts w:ascii="Times New Roman" w:eastAsia="標楷體" w:hAnsi="Times New Roman" w:hint="eastAsia"/>
          <w:sz w:val="28"/>
          <w:szCs w:val="28"/>
        </w:rPr>
        <w:lastRenderedPageBreak/>
        <w:t>3</w:t>
      </w:r>
      <w:r w:rsidR="004239B5">
        <w:rPr>
          <w:rFonts w:ascii="Times New Roman" w:eastAsia="標楷體" w:hAnsi="Times New Roman"/>
          <w:sz w:val="28"/>
          <w:szCs w:val="28"/>
        </w:rPr>
        <w:t>.</w:t>
      </w:r>
      <w:r w:rsidR="00714EDD">
        <w:rPr>
          <w:rFonts w:ascii="Times New Roman" w:eastAsia="標楷體" w:hAnsi="Times New Roman"/>
          <w:sz w:val="28"/>
          <w:szCs w:val="28"/>
        </w:rPr>
        <w:t>3</w:t>
      </w:r>
      <w:r w:rsidR="004239B5" w:rsidRPr="00D45B0C">
        <w:rPr>
          <w:rFonts w:ascii="Times New Roman" w:eastAsia="標楷體" w:hAnsi="Times New Roman"/>
          <w:sz w:val="28"/>
          <w:szCs w:val="28"/>
        </w:rPr>
        <w:t xml:space="preserve">. </w:t>
      </w:r>
      <w:r w:rsidR="00714EDD">
        <w:rPr>
          <w:rFonts w:ascii="Times New Roman" w:eastAsia="標楷體" w:hAnsi="Times New Roman" w:hint="eastAsia"/>
          <w:sz w:val="28"/>
          <w:szCs w:val="28"/>
        </w:rPr>
        <w:t>報</w:t>
      </w:r>
      <w:r w:rsidR="004239B5">
        <w:rPr>
          <w:rFonts w:ascii="Times New Roman" w:eastAsia="標楷體" w:hAnsi="Times New Roman" w:hint="eastAsia"/>
          <w:sz w:val="28"/>
          <w:szCs w:val="28"/>
        </w:rPr>
        <w:t>價單查詢</w:t>
      </w:r>
      <w:bookmarkEnd w:id="38"/>
    </w:p>
    <w:p w:rsidR="004239B5" w:rsidRDefault="004239B5" w:rsidP="004239B5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4239B5" w:rsidRDefault="00A63B74" w:rsidP="00275AEF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05C50601" wp14:editId="1907787B">
            <wp:extent cx="6309483" cy="1343025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20398" cy="134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9B5" w:rsidRDefault="004239B5" w:rsidP="00061BE3">
      <w:pPr>
        <w:ind w:left="420"/>
        <w:jc w:val="both"/>
        <w:rPr>
          <w:rFonts w:eastAsia="標楷體"/>
        </w:rPr>
      </w:pPr>
    </w:p>
    <w:p w:rsidR="004239B5" w:rsidRPr="007B0CA2" w:rsidRDefault="004239B5" w:rsidP="004239B5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4239B5" w:rsidRDefault="004239B5" w:rsidP="004239B5">
      <w:pPr>
        <w:spacing w:line="280" w:lineRule="exact"/>
        <w:ind w:left="7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查詢所有</w:t>
      </w:r>
      <w:r w:rsidR="00714EDD">
        <w:rPr>
          <w:rFonts w:ascii="標楷體" w:eastAsia="標楷體" w:hAnsi="標楷體" w:hint="eastAsia"/>
        </w:rPr>
        <w:t>樣品報</w:t>
      </w:r>
      <w:r>
        <w:rPr>
          <w:rFonts w:ascii="標楷體" w:eastAsia="標楷體" w:hAnsi="標楷體" w:hint="eastAsia"/>
        </w:rPr>
        <w:t>價單，以明細方式列出。</w:t>
      </w:r>
    </w:p>
    <w:p w:rsidR="004239B5" w:rsidRPr="00976A98" w:rsidRDefault="004239B5" w:rsidP="004239B5">
      <w:pPr>
        <w:spacing w:line="280" w:lineRule="exact"/>
        <w:ind w:left="780"/>
        <w:rPr>
          <w:rFonts w:ascii="標楷體" w:eastAsia="標楷體" w:hAnsi="標楷體"/>
        </w:rPr>
      </w:pPr>
    </w:p>
    <w:p w:rsidR="004239B5" w:rsidRPr="007B0CA2" w:rsidRDefault="004239B5" w:rsidP="004239B5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4239B5" w:rsidRPr="007B0CA2" w:rsidRDefault="004239B5" w:rsidP="004239B5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查詢</w:t>
      </w:r>
    </w:p>
    <w:p w:rsidR="004239B5" w:rsidRDefault="004239B5" w:rsidP="004239B5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</w:t>
      </w:r>
      <w:r>
        <w:rPr>
          <w:rFonts w:eastAsia="標楷體" w:hAnsi="標楷體" w:hint="eastAsia"/>
        </w:rPr>
        <w:t>查詢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，輸入查詢條件</w:t>
      </w:r>
      <w:r w:rsidR="00762AE3">
        <w:rPr>
          <w:rFonts w:eastAsia="標楷體" w:hAnsi="標楷體" w:hint="eastAsia"/>
        </w:rPr>
        <w:t>，</w:t>
      </w:r>
      <w:r w:rsidR="00762AE3" w:rsidRPr="007B0CA2">
        <w:rPr>
          <w:rFonts w:eastAsia="標楷體" w:hAnsi="標楷體"/>
        </w:rPr>
        <w:t>按下『</w:t>
      </w:r>
      <w:r w:rsidR="00762AE3">
        <w:rPr>
          <w:rFonts w:eastAsia="標楷體" w:hAnsi="標楷體" w:hint="eastAsia"/>
        </w:rPr>
        <w:t>確定</w:t>
      </w:r>
      <w:r w:rsidR="00762AE3" w:rsidRPr="007B0CA2">
        <w:rPr>
          <w:rFonts w:eastAsia="標楷體" w:hAnsi="標楷體"/>
        </w:rPr>
        <w:t>』</w:t>
      </w:r>
      <w:r w:rsidRPr="007B0CA2">
        <w:rPr>
          <w:rFonts w:eastAsia="標楷體" w:hAnsi="標楷體"/>
        </w:rPr>
        <w:t>。</w:t>
      </w:r>
    </w:p>
    <w:p w:rsidR="004239B5" w:rsidRDefault="00950D5D" w:rsidP="004239B5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DC7501">
        <w:rPr>
          <w:noProof/>
        </w:rPr>
        <w:drawing>
          <wp:inline distT="0" distB="0" distL="0" distR="0">
            <wp:extent cx="5274945" cy="3555365"/>
            <wp:effectExtent l="0" t="0" r="1905" b="6985"/>
            <wp:docPr id="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9B5" w:rsidRPr="007B0CA2" w:rsidRDefault="004239B5" w:rsidP="004239B5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</w:p>
    <w:p w:rsidR="004239B5" w:rsidRDefault="004239B5" w:rsidP="004239B5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>
        <w:rPr>
          <w:rFonts w:eastAsia="標楷體" w:hAnsi="標楷體" w:hint="eastAsia"/>
        </w:rPr>
        <w:t>系統依查詢條件列出符合的</w:t>
      </w:r>
      <w:r w:rsidR="00714EDD">
        <w:rPr>
          <w:rFonts w:eastAsia="標楷體" w:hAnsi="標楷體" w:hint="eastAsia"/>
        </w:rPr>
        <w:t>樣品報</w:t>
      </w:r>
      <w:r>
        <w:rPr>
          <w:rFonts w:eastAsia="標楷體" w:hAnsi="標楷體" w:hint="eastAsia"/>
        </w:rPr>
        <w:t>價單明細資料。</w:t>
      </w:r>
    </w:p>
    <w:p w:rsidR="00714EDD" w:rsidRPr="00D45B0C" w:rsidRDefault="00714EDD" w:rsidP="00714EDD">
      <w:pPr>
        <w:pStyle w:val="2"/>
        <w:ind w:left="420"/>
        <w:rPr>
          <w:rFonts w:ascii="Times New Roman" w:eastAsia="標楷體" w:hAnsi="Times New Roman"/>
          <w:sz w:val="28"/>
          <w:szCs w:val="28"/>
        </w:rPr>
      </w:pPr>
      <w:bookmarkStart w:id="39" w:name="_Toc46923283"/>
      <w:r>
        <w:rPr>
          <w:rFonts w:ascii="Times New Roman" w:eastAsia="標楷體" w:hAnsi="Times New Roman" w:hint="eastAsia"/>
          <w:sz w:val="28"/>
          <w:szCs w:val="28"/>
        </w:rPr>
        <w:lastRenderedPageBreak/>
        <w:t>3</w:t>
      </w:r>
      <w:r>
        <w:rPr>
          <w:rFonts w:ascii="Times New Roman" w:eastAsia="標楷體" w:hAnsi="Times New Roman"/>
          <w:sz w:val="28"/>
          <w:szCs w:val="28"/>
        </w:rPr>
        <w:t>.4</w:t>
      </w:r>
      <w:r w:rsidRPr="00D45B0C">
        <w:rPr>
          <w:rFonts w:ascii="Times New Roman" w:eastAsia="標楷體" w:hAnsi="Times New Roman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客戶連絡單</w:t>
      </w:r>
      <w:bookmarkEnd w:id="39"/>
    </w:p>
    <w:p w:rsidR="00714EDD" w:rsidRDefault="00714EDD" w:rsidP="00714EDD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714EDD" w:rsidRDefault="00A63B74" w:rsidP="00714EDD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263335C7" wp14:editId="0C75B614">
            <wp:extent cx="5946234" cy="1905000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50632" cy="190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EDD" w:rsidRDefault="00714EDD" w:rsidP="00714EDD">
      <w:pPr>
        <w:ind w:left="420"/>
        <w:jc w:val="both"/>
        <w:rPr>
          <w:rFonts w:eastAsia="標楷體"/>
        </w:rPr>
      </w:pPr>
    </w:p>
    <w:p w:rsidR="00714EDD" w:rsidRPr="007B0CA2" w:rsidRDefault="00714EDD" w:rsidP="00714EDD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714EDD" w:rsidRDefault="00714EDD" w:rsidP="00714EDD">
      <w:pPr>
        <w:spacing w:line="280" w:lineRule="exact"/>
        <w:ind w:left="7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建立客戶連絡單，內容包含與客戶商議之會議記錄及附件。</w:t>
      </w:r>
    </w:p>
    <w:p w:rsidR="00714EDD" w:rsidRPr="00976A98" w:rsidRDefault="00714EDD" w:rsidP="00714EDD">
      <w:pPr>
        <w:spacing w:line="280" w:lineRule="exact"/>
        <w:ind w:left="780"/>
        <w:rPr>
          <w:rFonts w:ascii="標楷體" w:eastAsia="標楷體" w:hAnsi="標楷體"/>
        </w:rPr>
      </w:pPr>
    </w:p>
    <w:p w:rsidR="00714EDD" w:rsidRPr="007B0CA2" w:rsidRDefault="00714EDD" w:rsidP="00714EDD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714EDD" w:rsidRPr="007B0CA2" w:rsidRDefault="00714EDD" w:rsidP="00714EDD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新增</w:t>
      </w:r>
    </w:p>
    <w:p w:rsidR="00714EDD" w:rsidRPr="007B0CA2" w:rsidRDefault="00714EDD" w:rsidP="00714EDD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</w:t>
      </w:r>
      <w:r>
        <w:rPr>
          <w:rFonts w:eastAsia="標楷體" w:hAnsi="標楷體" w:hint="eastAsia"/>
        </w:rPr>
        <w:t>新增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，新增一張客戶連絡單單號</w:t>
      </w:r>
      <w:r w:rsidRPr="007B0CA2">
        <w:rPr>
          <w:rFonts w:eastAsia="標楷體" w:hAnsi="標楷體"/>
        </w:rPr>
        <w:t>。</w:t>
      </w:r>
    </w:p>
    <w:p w:rsidR="00714EDD" w:rsidRDefault="00714EDD" w:rsidP="00714EDD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>
        <w:rPr>
          <w:rFonts w:eastAsia="標楷體" w:hAnsi="標楷體" w:hint="eastAsia"/>
        </w:rPr>
        <w:t>輸入客戶代碼、與會日期、起訖時間、與會人員、主旨、會議記錄</w:t>
      </w:r>
      <w:r>
        <w:rPr>
          <w:rFonts w:eastAsia="標楷體" w:hAnsi="標楷體"/>
        </w:rPr>
        <w:t>…</w:t>
      </w:r>
      <w:r>
        <w:rPr>
          <w:rFonts w:eastAsia="標楷體" w:hAnsi="標楷體" w:hint="eastAsia"/>
        </w:rPr>
        <w:t>等各項內容。</w:t>
      </w:r>
    </w:p>
    <w:p w:rsidR="00714EDD" w:rsidRDefault="00714EDD" w:rsidP="00714EDD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3 </w:t>
      </w:r>
      <w:r>
        <w:rPr>
          <w:rFonts w:eastAsia="標楷體" w:hint="eastAsia"/>
        </w:rPr>
        <w:t>若有參考檔案</w:t>
      </w:r>
      <w:r>
        <w:rPr>
          <w:rFonts w:eastAsia="標楷體" w:hAnsi="標楷體" w:hint="eastAsia"/>
        </w:rPr>
        <w:t>，</w:t>
      </w:r>
      <w:r>
        <w:rPr>
          <w:rFonts w:eastAsia="標楷體" w:hint="eastAsia"/>
        </w:rPr>
        <w:t>可按下</w:t>
      </w:r>
      <w:r w:rsidRPr="007B0CA2">
        <w:rPr>
          <w:rFonts w:eastAsia="標楷體" w:hAnsi="標楷體"/>
        </w:rPr>
        <w:t>『</w:t>
      </w:r>
      <w:proofErr w:type="gramStart"/>
      <w:r>
        <w:rPr>
          <w:rFonts w:eastAsia="標楷體" w:hint="eastAsia"/>
        </w:rPr>
        <w:t>檔案截入</w:t>
      </w:r>
      <w:proofErr w:type="gramEnd"/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，選擇附件。</w:t>
      </w:r>
    </w:p>
    <w:p w:rsidR="00714EDD" w:rsidRDefault="00714EDD" w:rsidP="00714EDD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4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確認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，完成作業。</w:t>
      </w:r>
    </w:p>
    <w:p w:rsidR="00714EDD" w:rsidRDefault="00714EDD" w:rsidP="00714EDD">
      <w:pPr>
        <w:ind w:left="420"/>
        <w:jc w:val="both"/>
        <w:rPr>
          <w:rFonts w:eastAsia="標楷體"/>
        </w:rPr>
      </w:pPr>
      <w:r>
        <w:rPr>
          <w:rFonts w:eastAsia="標楷體"/>
        </w:rPr>
        <w:tab/>
      </w:r>
      <w:r>
        <w:rPr>
          <w:rFonts w:eastAsia="標楷體"/>
        </w:rPr>
        <w:tab/>
      </w:r>
    </w:p>
    <w:p w:rsidR="00714EDD" w:rsidRPr="007B0CA2" w:rsidRDefault="00714EDD" w:rsidP="00714EDD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修改</w:t>
      </w:r>
    </w:p>
    <w:p w:rsidR="00714EDD" w:rsidRPr="007B0CA2" w:rsidRDefault="00714EDD" w:rsidP="00714EDD">
      <w:pPr>
        <w:tabs>
          <w:tab w:val="num" w:pos="720"/>
          <w:tab w:val="num" w:pos="1080"/>
        </w:tabs>
        <w:snapToGrid w:val="0"/>
        <w:ind w:left="720" w:firstLine="180"/>
        <w:rPr>
          <w:rFonts w:eastAsia="標楷體"/>
        </w:rPr>
      </w:pPr>
      <w:r w:rsidRPr="007B0CA2">
        <w:rPr>
          <w:rFonts w:eastAsia="標楷體"/>
        </w:rPr>
        <w:t xml:space="preserve">Step1 </w:t>
      </w:r>
      <w:r w:rsidRPr="007B0CA2">
        <w:rPr>
          <w:rFonts w:eastAsia="標楷體" w:hAnsi="標楷體"/>
        </w:rPr>
        <w:t>按下『修改』進入編輯模式。</w:t>
      </w:r>
    </w:p>
    <w:p w:rsidR="00811861" w:rsidRPr="00A157DF" w:rsidRDefault="00714EDD" w:rsidP="00A157DF">
      <w:pPr>
        <w:ind w:left="420" w:firstLine="480"/>
        <w:jc w:val="both"/>
        <w:rPr>
          <w:rFonts w:eastAsia="標楷體"/>
        </w:rPr>
      </w:pPr>
      <w:r w:rsidRPr="007B0CA2">
        <w:rPr>
          <w:rFonts w:eastAsia="標楷體"/>
        </w:rPr>
        <w:t xml:space="preserve">Step2 </w:t>
      </w:r>
      <w:r w:rsidRPr="007B0CA2">
        <w:rPr>
          <w:rFonts w:eastAsia="標楷體" w:hAnsi="標楷體"/>
        </w:rPr>
        <w:t>游標</w:t>
      </w:r>
      <w:r>
        <w:rPr>
          <w:rFonts w:eastAsia="標楷體" w:hAnsi="標楷體" w:hint="eastAsia"/>
        </w:rPr>
        <w:t>選定欲修改欄位進行修改</w:t>
      </w:r>
      <w:r w:rsidRPr="007B0CA2">
        <w:rPr>
          <w:rFonts w:eastAsia="標楷體" w:hAnsi="標楷體"/>
        </w:rPr>
        <w:t>。</w:t>
      </w:r>
    </w:p>
    <w:p w:rsidR="004239B5" w:rsidRPr="00D45B0C" w:rsidRDefault="001334FE" w:rsidP="00275AEF">
      <w:pPr>
        <w:pStyle w:val="2"/>
        <w:pageBreakBefore/>
        <w:ind w:left="420"/>
        <w:rPr>
          <w:rFonts w:ascii="Times New Roman" w:eastAsia="標楷體" w:hAnsi="Times New Roman"/>
          <w:sz w:val="28"/>
          <w:szCs w:val="28"/>
        </w:rPr>
      </w:pPr>
      <w:bookmarkStart w:id="40" w:name="_Toc46923284"/>
      <w:r>
        <w:rPr>
          <w:rFonts w:ascii="Times New Roman" w:eastAsia="標楷體" w:hAnsi="Times New Roman" w:hint="eastAsia"/>
          <w:sz w:val="28"/>
          <w:szCs w:val="28"/>
        </w:rPr>
        <w:lastRenderedPageBreak/>
        <w:t>3</w:t>
      </w:r>
      <w:r w:rsidR="004239B5">
        <w:rPr>
          <w:rFonts w:ascii="Times New Roman" w:eastAsia="標楷體" w:hAnsi="Times New Roman"/>
          <w:sz w:val="28"/>
          <w:szCs w:val="28"/>
        </w:rPr>
        <w:t>.</w:t>
      </w:r>
      <w:r w:rsidR="00A157DF">
        <w:rPr>
          <w:rFonts w:ascii="Times New Roman" w:eastAsia="標楷體" w:hAnsi="Times New Roman" w:hint="eastAsia"/>
          <w:sz w:val="28"/>
          <w:szCs w:val="28"/>
        </w:rPr>
        <w:t>5</w:t>
      </w:r>
      <w:r w:rsidR="004239B5" w:rsidRPr="00D45B0C">
        <w:rPr>
          <w:rFonts w:ascii="Times New Roman" w:eastAsia="標楷體" w:hAnsi="Times New Roman"/>
          <w:sz w:val="28"/>
          <w:szCs w:val="28"/>
        </w:rPr>
        <w:t xml:space="preserve">. </w:t>
      </w:r>
      <w:r w:rsidR="004239B5">
        <w:rPr>
          <w:rFonts w:ascii="Times New Roman" w:eastAsia="標楷體" w:hAnsi="Times New Roman" w:hint="eastAsia"/>
          <w:sz w:val="28"/>
          <w:szCs w:val="28"/>
        </w:rPr>
        <w:t>客戶報價單</w:t>
      </w:r>
      <w:bookmarkEnd w:id="40"/>
    </w:p>
    <w:p w:rsidR="004239B5" w:rsidRDefault="004239B5" w:rsidP="004239B5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4239B5" w:rsidRDefault="00A63B74" w:rsidP="00762AE3">
      <w:pPr>
        <w:jc w:val="both"/>
        <w:rPr>
          <w:rFonts w:eastAsia="標楷體"/>
        </w:rPr>
      </w:pPr>
      <w:r w:rsidRPr="00A63B74">
        <w:rPr>
          <w:rFonts w:eastAsia="標楷體"/>
        </w:rPr>
        <w:drawing>
          <wp:inline distT="0" distB="0" distL="0" distR="0" wp14:anchorId="5CBF4AAA" wp14:editId="1067C2C4">
            <wp:extent cx="5959892" cy="1457325"/>
            <wp:effectExtent l="0" t="0" r="3175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3247" cy="145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9B5" w:rsidRDefault="004239B5" w:rsidP="00061BE3">
      <w:pPr>
        <w:ind w:left="420"/>
        <w:jc w:val="both"/>
        <w:rPr>
          <w:rFonts w:eastAsia="標楷體"/>
        </w:rPr>
      </w:pPr>
    </w:p>
    <w:p w:rsidR="004239B5" w:rsidRPr="007B0CA2" w:rsidRDefault="004239B5" w:rsidP="004239B5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作業說明</w:t>
      </w:r>
    </w:p>
    <w:p w:rsidR="004239B5" w:rsidRDefault="004239B5" w:rsidP="004239B5">
      <w:pPr>
        <w:spacing w:line="280" w:lineRule="exact"/>
        <w:ind w:left="7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建立客戶報價單</w:t>
      </w:r>
      <w:r w:rsidR="000F572E">
        <w:rPr>
          <w:rFonts w:ascii="標楷體" w:eastAsia="標楷體" w:hAnsi="標楷體" w:hint="eastAsia"/>
        </w:rPr>
        <w:t>，不在系統計算</w:t>
      </w:r>
      <w:r>
        <w:rPr>
          <w:rFonts w:ascii="標楷體" w:eastAsia="標楷體" w:hAnsi="標楷體" w:hint="eastAsia"/>
        </w:rPr>
        <w:t>，</w:t>
      </w:r>
      <w:r w:rsidR="000F572E">
        <w:rPr>
          <w:rFonts w:ascii="標楷體" w:eastAsia="標楷體" w:hAnsi="標楷體" w:hint="eastAsia"/>
        </w:rPr>
        <w:t>僅</w:t>
      </w:r>
      <w:r w:rsidR="0034268F">
        <w:rPr>
          <w:rFonts w:ascii="標楷體" w:eastAsia="標楷體" w:hAnsi="標楷體" w:hint="eastAsia"/>
        </w:rPr>
        <w:t>記錄</w:t>
      </w:r>
      <w:r>
        <w:rPr>
          <w:rFonts w:ascii="標楷體" w:eastAsia="標楷體" w:hAnsi="標楷體" w:hint="eastAsia"/>
        </w:rPr>
        <w:t>客戶</w:t>
      </w:r>
      <w:proofErr w:type="gramStart"/>
      <w:r w:rsidR="0034268F">
        <w:rPr>
          <w:rFonts w:ascii="標楷體" w:eastAsia="標楷體" w:hAnsi="標楷體" w:hint="eastAsia"/>
        </w:rPr>
        <w:t>產品料號的</w:t>
      </w:r>
      <w:proofErr w:type="gramEnd"/>
      <w:r w:rsidR="0034268F">
        <w:rPr>
          <w:rFonts w:ascii="標楷體" w:eastAsia="標楷體" w:hAnsi="標楷體" w:hint="eastAsia"/>
        </w:rPr>
        <w:t>報價</w:t>
      </w:r>
      <w:r w:rsidR="000F572E">
        <w:rPr>
          <w:rFonts w:ascii="標楷體" w:eastAsia="標楷體" w:hAnsi="標楷體" w:hint="eastAsia"/>
        </w:rPr>
        <w:t>結果</w:t>
      </w:r>
      <w:r w:rsidR="0034268F">
        <w:rPr>
          <w:rFonts w:ascii="標楷體" w:eastAsia="標楷體" w:hAnsi="標楷體" w:hint="eastAsia"/>
        </w:rPr>
        <w:t>資料</w:t>
      </w:r>
      <w:r>
        <w:rPr>
          <w:rFonts w:ascii="標楷體" w:eastAsia="標楷體" w:hAnsi="標楷體" w:hint="eastAsia"/>
        </w:rPr>
        <w:t>。</w:t>
      </w:r>
    </w:p>
    <w:p w:rsidR="004239B5" w:rsidRPr="00976A98" w:rsidRDefault="004239B5" w:rsidP="004239B5">
      <w:pPr>
        <w:spacing w:line="280" w:lineRule="exact"/>
        <w:ind w:left="780"/>
        <w:rPr>
          <w:rFonts w:ascii="標楷體" w:eastAsia="標楷體" w:hAnsi="標楷體"/>
        </w:rPr>
      </w:pPr>
    </w:p>
    <w:p w:rsidR="004239B5" w:rsidRPr="007B0CA2" w:rsidRDefault="004239B5" w:rsidP="004239B5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4239B5" w:rsidRPr="007B0CA2" w:rsidRDefault="004239B5" w:rsidP="004239B5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新增</w:t>
      </w:r>
    </w:p>
    <w:p w:rsidR="000F572E" w:rsidRDefault="004239B5" w:rsidP="0034268F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 w:rsidRPr="007B0CA2">
        <w:rPr>
          <w:rFonts w:eastAsia="標楷體"/>
        </w:rPr>
        <w:t xml:space="preserve">Step1 </w:t>
      </w:r>
      <w:r w:rsidR="0034268F">
        <w:rPr>
          <w:rFonts w:eastAsia="標楷體" w:hAnsi="標楷體"/>
        </w:rPr>
        <w:t>按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新增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，新增一張客戶</w:t>
      </w:r>
      <w:r w:rsidR="0034268F">
        <w:rPr>
          <w:rFonts w:eastAsia="標楷體" w:hAnsi="標楷體" w:hint="eastAsia"/>
        </w:rPr>
        <w:t>報價</w:t>
      </w:r>
      <w:r>
        <w:rPr>
          <w:rFonts w:eastAsia="標楷體" w:hAnsi="標楷體" w:hint="eastAsia"/>
        </w:rPr>
        <w:t>單單號</w:t>
      </w:r>
      <w:r w:rsidR="0034268F">
        <w:rPr>
          <w:rFonts w:eastAsia="標楷體" w:hAnsi="標楷體" w:hint="eastAsia"/>
        </w:rPr>
        <w:t>，</w:t>
      </w:r>
    </w:p>
    <w:p w:rsidR="004239B5" w:rsidRPr="007B0CA2" w:rsidRDefault="000F572E" w:rsidP="0034268F">
      <w:pPr>
        <w:tabs>
          <w:tab w:val="num" w:pos="900"/>
          <w:tab w:val="num" w:pos="1080"/>
        </w:tabs>
        <w:snapToGrid w:val="0"/>
        <w:ind w:left="900"/>
        <w:rPr>
          <w:rFonts w:eastAsia="標楷體"/>
        </w:rPr>
      </w:pPr>
      <w:r w:rsidRPr="007B0CA2">
        <w:rPr>
          <w:rFonts w:eastAsia="標楷體"/>
        </w:rPr>
        <w:t>Step2</w:t>
      </w:r>
      <w:r>
        <w:rPr>
          <w:rFonts w:eastAsia="標楷體" w:hint="eastAsia"/>
        </w:rPr>
        <w:t xml:space="preserve"> </w:t>
      </w:r>
      <w:r>
        <w:rPr>
          <w:rFonts w:eastAsia="標楷體" w:hAnsi="標楷體" w:hint="eastAsia"/>
        </w:rPr>
        <w:t>輸入客戶代碼、有效期限，</w:t>
      </w:r>
      <w:r w:rsidRPr="007B0CA2">
        <w:rPr>
          <w:rFonts w:eastAsia="標楷體" w:hAnsi="標楷體"/>
        </w:rPr>
        <w:t>按下『</w:t>
      </w:r>
      <w:r w:rsidRPr="007B0CA2">
        <w:rPr>
          <w:rFonts w:eastAsia="標楷體"/>
        </w:rPr>
        <w:sym w:font="Wingdings 2" w:char="F050"/>
      </w:r>
      <w:r>
        <w:rPr>
          <w:rFonts w:eastAsia="標楷體" w:hAnsi="標楷體"/>
        </w:rPr>
        <w:t>』</w:t>
      </w:r>
      <w:r>
        <w:rPr>
          <w:rFonts w:eastAsia="標楷體" w:hAnsi="標楷體" w:hint="eastAsia"/>
        </w:rPr>
        <w:t>儲存，系統會帶出該客戶預設交易條件，視情況修改。</w:t>
      </w:r>
    </w:p>
    <w:p w:rsidR="004239B5" w:rsidRDefault="000F572E" w:rsidP="0034268F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3 </w:t>
      </w:r>
      <w:r w:rsidR="0034268F">
        <w:rPr>
          <w:rFonts w:eastAsia="標楷體" w:hint="eastAsia"/>
        </w:rPr>
        <w:t>按下</w:t>
      </w:r>
      <w:r w:rsidR="0034268F" w:rsidRPr="007B0CA2">
        <w:rPr>
          <w:rFonts w:eastAsia="標楷體" w:hAnsi="標楷體"/>
        </w:rPr>
        <w:t>『</w:t>
      </w:r>
      <w:proofErr w:type="gramStart"/>
      <w:r w:rsidR="0034268F">
        <w:rPr>
          <w:rFonts w:eastAsia="標楷體" w:hint="eastAsia"/>
        </w:rPr>
        <w:t>料號搜尋</w:t>
      </w:r>
      <w:proofErr w:type="gramEnd"/>
      <w:r w:rsidR="0034268F">
        <w:rPr>
          <w:rFonts w:eastAsia="標楷體" w:hAnsi="標楷體"/>
        </w:rPr>
        <w:t>』</w:t>
      </w:r>
      <w:r w:rsidR="0034268F">
        <w:rPr>
          <w:rFonts w:eastAsia="標楷體" w:hAnsi="標楷體" w:hint="eastAsia"/>
        </w:rPr>
        <w:t>，選擇此次</w:t>
      </w:r>
      <w:proofErr w:type="gramStart"/>
      <w:r w:rsidR="0034268F">
        <w:rPr>
          <w:rFonts w:eastAsia="標楷體" w:hAnsi="標楷體" w:hint="eastAsia"/>
        </w:rPr>
        <w:t>報價料號後</w:t>
      </w:r>
      <w:proofErr w:type="gramEnd"/>
      <w:r>
        <w:rPr>
          <w:rFonts w:eastAsia="標楷體" w:hAnsi="標楷體" w:hint="eastAsia"/>
        </w:rPr>
        <w:t>，</w:t>
      </w:r>
      <w:r w:rsidR="0034268F">
        <w:rPr>
          <w:rFonts w:eastAsia="標楷體" w:hAnsi="標楷體" w:hint="eastAsia"/>
        </w:rPr>
        <w:t>按</w:t>
      </w:r>
      <w:r w:rsidRPr="007B0CA2">
        <w:rPr>
          <w:rFonts w:eastAsia="標楷體" w:hAnsi="標楷體"/>
        </w:rPr>
        <w:t>『</w:t>
      </w:r>
      <w:r w:rsidR="0034268F">
        <w:rPr>
          <w:rFonts w:eastAsia="標楷體" w:hAnsi="標楷體" w:hint="eastAsia"/>
        </w:rPr>
        <w:t>確定</w:t>
      </w:r>
      <w:r>
        <w:rPr>
          <w:rFonts w:eastAsia="標楷體" w:hAnsi="標楷體"/>
        </w:rPr>
        <w:t>』</w:t>
      </w:r>
      <w:r w:rsidR="004239B5">
        <w:rPr>
          <w:rFonts w:eastAsia="標楷體" w:hAnsi="標楷體" w:hint="eastAsia"/>
        </w:rPr>
        <w:t>。</w:t>
      </w:r>
    </w:p>
    <w:p w:rsidR="004239B5" w:rsidRDefault="004239B5" w:rsidP="0034268F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 w:rsidR="000F572E">
        <w:rPr>
          <w:rFonts w:eastAsia="標楷體" w:hint="eastAsia"/>
        </w:rPr>
        <w:t>4</w:t>
      </w:r>
      <w:r w:rsidR="0034268F">
        <w:rPr>
          <w:rFonts w:eastAsia="標楷體" w:hint="eastAsia"/>
        </w:rPr>
        <w:t xml:space="preserve"> </w:t>
      </w:r>
      <w:r w:rsidR="0034268F">
        <w:rPr>
          <w:rFonts w:eastAsia="標楷體" w:hint="eastAsia"/>
        </w:rPr>
        <w:t>輸入報價單位</w:t>
      </w:r>
      <w:r w:rsidR="000F572E">
        <w:rPr>
          <w:rFonts w:ascii="標楷體" w:eastAsia="標楷體" w:hAnsi="標楷體" w:hint="eastAsia"/>
        </w:rPr>
        <w:t>、</w:t>
      </w:r>
      <w:r w:rsidR="0034268F">
        <w:rPr>
          <w:rFonts w:eastAsia="標楷體" w:hint="eastAsia"/>
        </w:rPr>
        <w:t>數量及單價</w:t>
      </w:r>
      <w:r>
        <w:rPr>
          <w:rFonts w:eastAsia="標楷體" w:hAnsi="標楷體" w:hint="eastAsia"/>
        </w:rPr>
        <w:t>。</w:t>
      </w:r>
    </w:p>
    <w:p w:rsidR="004239B5" w:rsidRDefault="004239B5" w:rsidP="004239B5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/>
        </w:rPr>
      </w:pPr>
      <w:r>
        <w:rPr>
          <w:rFonts w:eastAsia="標楷體"/>
        </w:rPr>
        <w:t>Step</w:t>
      </w:r>
      <w:r w:rsidR="000F572E">
        <w:rPr>
          <w:rFonts w:eastAsia="標楷體" w:hint="eastAsia"/>
        </w:rPr>
        <w:t>5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確認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，完成作業。</w:t>
      </w:r>
    </w:p>
    <w:p w:rsidR="004239B5" w:rsidRPr="00A63B74" w:rsidRDefault="000F572E" w:rsidP="00A63B74">
      <w:pPr>
        <w:tabs>
          <w:tab w:val="num" w:pos="900"/>
          <w:tab w:val="num" w:pos="1080"/>
        </w:tabs>
        <w:snapToGrid w:val="0"/>
        <w:ind w:left="900"/>
        <w:rPr>
          <w:rFonts w:eastAsia="標楷體" w:hAnsi="標楷體" w:hint="eastAsia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6 </w:t>
      </w:r>
      <w:r>
        <w:rPr>
          <w:rFonts w:eastAsia="標楷體" w:hint="eastAsia"/>
        </w:rPr>
        <w:t>按下</w:t>
      </w:r>
      <w:r w:rsidRPr="007B0CA2">
        <w:rPr>
          <w:rFonts w:eastAsia="標楷體" w:hAnsi="標楷體"/>
        </w:rPr>
        <w:t>『</w:t>
      </w:r>
      <w:r>
        <w:rPr>
          <w:rFonts w:eastAsia="標楷體" w:hAnsi="標楷體" w:hint="eastAsia"/>
        </w:rPr>
        <w:t>列印</w:t>
      </w:r>
      <w:r w:rsidRPr="007B0CA2">
        <w:rPr>
          <w:rFonts w:eastAsia="標楷體" w:hAnsi="標楷體"/>
        </w:rPr>
        <w:t>』</w:t>
      </w:r>
      <w:r>
        <w:rPr>
          <w:rFonts w:eastAsia="標楷體" w:hAnsi="標楷體" w:hint="eastAsia"/>
        </w:rPr>
        <w:t>，列印出紙本傳真給客戶。</w:t>
      </w:r>
    </w:p>
    <w:p w:rsidR="004239B5" w:rsidRDefault="004239B5" w:rsidP="00061BE3">
      <w:pPr>
        <w:ind w:left="420"/>
        <w:jc w:val="both"/>
        <w:rPr>
          <w:rFonts w:eastAsia="標楷體"/>
        </w:rPr>
      </w:pPr>
    </w:p>
    <w:p w:rsidR="0034268F" w:rsidRPr="00B82D60" w:rsidRDefault="0034268F" w:rsidP="0034268F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功能</w:t>
      </w:r>
      <w:r w:rsidR="000F572E">
        <w:rPr>
          <w:rFonts w:eastAsia="標楷體" w:hAnsi="標楷體" w:hint="eastAsia"/>
        </w:rPr>
        <w:t>鍵說明</w:t>
      </w:r>
    </w:p>
    <w:p w:rsidR="0034268F" w:rsidRDefault="0034268F" w:rsidP="0034268F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int="eastAsia"/>
        </w:rPr>
        <w:t>轉價格表</w:t>
      </w:r>
      <w:r w:rsidRPr="00B82D60">
        <w:rPr>
          <w:rFonts w:eastAsia="標楷體" w:hint="eastAsia"/>
        </w:rPr>
        <w:t>：</w:t>
      </w:r>
      <w:r w:rsidR="000F572E">
        <w:rPr>
          <w:rFonts w:eastAsia="標楷體" w:hint="eastAsia"/>
        </w:rPr>
        <w:t>在</w:t>
      </w:r>
      <w:proofErr w:type="gramStart"/>
      <w:r w:rsidR="000F572E">
        <w:rPr>
          <w:rFonts w:eastAsia="標楷體"/>
        </w:rPr>
        <w:t>”</w:t>
      </w:r>
      <w:proofErr w:type="gramEnd"/>
      <w:r w:rsidR="000F572E">
        <w:rPr>
          <w:rFonts w:eastAsia="標楷體" w:hint="eastAsia"/>
        </w:rPr>
        <w:t>已確認</w:t>
      </w:r>
      <w:proofErr w:type="gramStart"/>
      <w:r w:rsidR="000F572E">
        <w:rPr>
          <w:rFonts w:eastAsia="標楷體"/>
        </w:rPr>
        <w:t>”</w:t>
      </w:r>
      <w:proofErr w:type="gramEnd"/>
      <w:r w:rsidR="000F572E">
        <w:rPr>
          <w:rFonts w:eastAsia="標楷體" w:hint="eastAsia"/>
        </w:rPr>
        <w:t>的狀態下</w:t>
      </w:r>
      <w:r w:rsidR="000F572E">
        <w:rPr>
          <w:rFonts w:ascii="標楷體" w:eastAsia="標楷體" w:hAnsi="標楷體" w:hint="eastAsia"/>
        </w:rPr>
        <w:t>，</w:t>
      </w:r>
      <w:r>
        <w:rPr>
          <w:rFonts w:eastAsia="標楷體" w:hAnsi="標楷體" w:hint="eastAsia"/>
        </w:rPr>
        <w:t>按此鍵可將此張報價單資料轉入</w:t>
      </w:r>
      <w:r w:rsidR="006D1E10">
        <w:rPr>
          <w:rFonts w:eastAsia="標楷體" w:hAnsi="標楷體" w:hint="eastAsia"/>
        </w:rPr>
        <w:t>「銷售模組」的</w:t>
      </w:r>
      <w:r w:rsidR="000F572E">
        <w:rPr>
          <w:rFonts w:eastAsia="標楷體" w:hAnsi="標楷體" w:hint="eastAsia"/>
        </w:rPr>
        <w:t>銷售</w:t>
      </w:r>
      <w:r>
        <w:rPr>
          <w:rFonts w:eastAsia="標楷體" w:hAnsi="標楷體" w:hint="eastAsia"/>
        </w:rPr>
        <w:t>價格表</w:t>
      </w:r>
      <w:r w:rsidRPr="00B82D60">
        <w:rPr>
          <w:rFonts w:eastAsia="標楷體" w:hint="eastAsia"/>
        </w:rPr>
        <w:t>。</w:t>
      </w:r>
    </w:p>
    <w:p w:rsidR="000F572E" w:rsidRDefault="000F572E" w:rsidP="000F572E">
      <w:pPr>
        <w:jc w:val="both"/>
        <w:rPr>
          <w:noProof/>
        </w:rPr>
      </w:pPr>
    </w:p>
    <w:p w:rsidR="0044340F" w:rsidRDefault="0044340F" w:rsidP="000F572E">
      <w:pPr>
        <w:jc w:val="both"/>
        <w:rPr>
          <w:rFonts w:eastAsia="標楷體"/>
        </w:rPr>
      </w:pPr>
    </w:p>
    <w:p w:rsidR="00223197" w:rsidRPr="00223197" w:rsidRDefault="001334FE" w:rsidP="000F572E">
      <w:pPr>
        <w:pStyle w:val="1"/>
        <w:pageBreakBefore/>
        <w:rPr>
          <w:rFonts w:ascii="Times New Roman" w:eastAsia="標楷體" w:hAnsi="Times New Roman"/>
          <w:sz w:val="32"/>
          <w:szCs w:val="32"/>
        </w:rPr>
      </w:pPr>
      <w:bookmarkStart w:id="41" w:name="_Toc46923285"/>
      <w:r>
        <w:rPr>
          <w:rFonts w:ascii="Times New Roman" w:eastAsia="標楷體" w:hAnsi="標楷體" w:hint="eastAsia"/>
          <w:sz w:val="32"/>
          <w:szCs w:val="32"/>
        </w:rPr>
        <w:lastRenderedPageBreak/>
        <w:t>四</w:t>
      </w:r>
      <w:r w:rsidRPr="00223197">
        <w:rPr>
          <w:rFonts w:ascii="Times New Roman" w:eastAsia="標楷體" w:hAnsi="標楷體"/>
          <w:sz w:val="32"/>
          <w:szCs w:val="32"/>
        </w:rPr>
        <w:t>、報表查詢</w:t>
      </w:r>
      <w:bookmarkEnd w:id="41"/>
    </w:p>
    <w:p w:rsidR="00223197" w:rsidRPr="00223197" w:rsidRDefault="001334FE" w:rsidP="00223197">
      <w:pPr>
        <w:pStyle w:val="2"/>
        <w:ind w:left="420"/>
        <w:rPr>
          <w:rFonts w:ascii="Times New Roman" w:eastAsia="標楷體" w:hAnsi="Times New Roman"/>
          <w:sz w:val="28"/>
          <w:szCs w:val="28"/>
        </w:rPr>
      </w:pPr>
      <w:bookmarkStart w:id="42" w:name="_Toc46923286"/>
      <w:r>
        <w:rPr>
          <w:rFonts w:ascii="Times New Roman" w:eastAsia="標楷體" w:hAnsi="Times New Roman" w:hint="eastAsia"/>
          <w:sz w:val="28"/>
          <w:szCs w:val="28"/>
        </w:rPr>
        <w:t>4</w:t>
      </w:r>
      <w:r w:rsidRPr="00223197">
        <w:rPr>
          <w:rFonts w:ascii="Times New Roman" w:eastAsia="標楷體" w:hAnsi="Times New Roman"/>
          <w:sz w:val="28"/>
          <w:szCs w:val="28"/>
        </w:rPr>
        <w:t xml:space="preserve">.1. </w:t>
      </w:r>
      <w:r>
        <w:rPr>
          <w:rFonts w:ascii="Times New Roman" w:eastAsia="標楷體" w:hAnsi="標楷體" w:hint="eastAsia"/>
          <w:sz w:val="28"/>
          <w:szCs w:val="28"/>
        </w:rPr>
        <w:t>報價明細</w:t>
      </w:r>
      <w:r w:rsidRPr="00223197">
        <w:rPr>
          <w:rFonts w:ascii="Times New Roman" w:eastAsia="標楷體" w:hAnsi="標楷體"/>
          <w:sz w:val="28"/>
          <w:szCs w:val="28"/>
        </w:rPr>
        <w:t>表</w:t>
      </w:r>
      <w:bookmarkEnd w:id="42"/>
    </w:p>
    <w:p w:rsidR="00C54CA2" w:rsidRPr="00C54CA2" w:rsidRDefault="00C54CA2" w:rsidP="00C54CA2">
      <w:pPr>
        <w:numPr>
          <w:ilvl w:val="0"/>
          <w:numId w:val="22"/>
        </w:numPr>
        <w:spacing w:line="280" w:lineRule="exact"/>
        <w:ind w:left="782"/>
        <w:jc w:val="both"/>
        <w:rPr>
          <w:rFonts w:eastAsia="標楷體"/>
        </w:rPr>
      </w:pPr>
      <w:r w:rsidRPr="007B0CA2">
        <w:rPr>
          <w:rFonts w:eastAsia="標楷體" w:hAnsi="標楷體"/>
        </w:rPr>
        <w:t>主畫面</w:t>
      </w:r>
    </w:p>
    <w:p w:rsidR="00C54CA2" w:rsidRDefault="00A63B74" w:rsidP="00A63B74">
      <w:pPr>
        <w:jc w:val="both"/>
        <w:rPr>
          <w:noProof/>
        </w:rPr>
      </w:pPr>
      <w:r w:rsidRPr="00A63B74">
        <w:rPr>
          <w:noProof/>
        </w:rPr>
        <w:drawing>
          <wp:inline distT="0" distB="0" distL="0" distR="0" wp14:anchorId="1430B9E5" wp14:editId="1824697E">
            <wp:extent cx="5876925" cy="3140115"/>
            <wp:effectExtent l="0" t="0" r="0" b="3175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0971" cy="31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CA2" w:rsidRPr="007B0CA2" w:rsidRDefault="00C54CA2" w:rsidP="00C54CA2">
      <w:pPr>
        <w:ind w:left="420"/>
        <w:jc w:val="both"/>
        <w:rPr>
          <w:rFonts w:eastAsia="標楷體"/>
        </w:rPr>
      </w:pPr>
    </w:p>
    <w:p w:rsidR="00223197" w:rsidRDefault="00223197" w:rsidP="00223197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報表說明</w:t>
      </w:r>
    </w:p>
    <w:p w:rsidR="00223197" w:rsidRDefault="00223197" w:rsidP="00223197">
      <w:pPr>
        <w:spacing w:line="280" w:lineRule="exact"/>
        <w:ind w:left="780"/>
        <w:rPr>
          <w:rFonts w:eastAsia="標楷體" w:hAnsi="標楷體"/>
        </w:rPr>
      </w:pPr>
      <w:r w:rsidRPr="00F1346F">
        <w:rPr>
          <w:rFonts w:eastAsia="標楷體" w:hAnsi="標楷體"/>
        </w:rPr>
        <w:t>查詢</w:t>
      </w:r>
      <w:r>
        <w:rPr>
          <w:rFonts w:eastAsia="標楷體" w:hAnsi="標楷體" w:hint="eastAsia"/>
        </w:rPr>
        <w:t>所有</w:t>
      </w:r>
      <w:r w:rsidR="00F832C3">
        <w:rPr>
          <w:rFonts w:eastAsia="標楷體" w:hAnsi="標楷體" w:hint="eastAsia"/>
        </w:rPr>
        <w:t>樣品報</w:t>
      </w:r>
      <w:r>
        <w:rPr>
          <w:rFonts w:eastAsia="標楷體" w:hAnsi="標楷體" w:hint="eastAsia"/>
        </w:rPr>
        <w:t>價</w:t>
      </w:r>
      <w:r w:rsidR="00C54CA2">
        <w:rPr>
          <w:rFonts w:eastAsia="標楷體" w:hAnsi="標楷體" w:hint="eastAsia"/>
        </w:rPr>
        <w:t>單</w:t>
      </w:r>
      <w:r>
        <w:rPr>
          <w:rFonts w:eastAsia="標楷體" w:hAnsi="標楷體" w:hint="eastAsia"/>
        </w:rPr>
        <w:t>及</w:t>
      </w:r>
      <w:r w:rsidR="00C54CA2">
        <w:rPr>
          <w:rFonts w:eastAsia="標楷體" w:hAnsi="標楷體" w:hint="eastAsia"/>
        </w:rPr>
        <w:t>客戶報價單，依據客戶</w:t>
      </w:r>
      <w:proofErr w:type="gramStart"/>
      <w:r>
        <w:rPr>
          <w:rFonts w:eastAsia="標楷體" w:hAnsi="標楷體" w:hint="eastAsia"/>
        </w:rPr>
        <w:t>列出料號</w:t>
      </w:r>
      <w:proofErr w:type="gramEnd"/>
      <w:r>
        <w:rPr>
          <w:rFonts w:eastAsia="標楷體" w:hAnsi="標楷體" w:hint="eastAsia"/>
        </w:rPr>
        <w:t>、基礎數量、單價等資料</w:t>
      </w:r>
      <w:r w:rsidRPr="00F1346F">
        <w:rPr>
          <w:rFonts w:eastAsia="標楷體" w:hAnsi="標楷體"/>
        </w:rPr>
        <w:t>。</w:t>
      </w:r>
    </w:p>
    <w:p w:rsidR="00223197" w:rsidRDefault="00223197" w:rsidP="00223197">
      <w:pPr>
        <w:spacing w:line="280" w:lineRule="exact"/>
        <w:ind w:left="780"/>
        <w:rPr>
          <w:rFonts w:eastAsia="標楷體"/>
        </w:rPr>
      </w:pPr>
    </w:p>
    <w:p w:rsidR="00223197" w:rsidRPr="00C54CA2" w:rsidRDefault="00223197" w:rsidP="00223197">
      <w:pPr>
        <w:numPr>
          <w:ilvl w:val="0"/>
          <w:numId w:val="22"/>
        </w:numPr>
        <w:spacing w:line="280" w:lineRule="exact"/>
        <w:jc w:val="both"/>
        <w:rPr>
          <w:rFonts w:eastAsia="標楷體"/>
        </w:rPr>
      </w:pPr>
      <w:r w:rsidRPr="007B0CA2">
        <w:rPr>
          <w:rFonts w:eastAsia="標楷體" w:hAnsi="標楷體"/>
        </w:rPr>
        <w:t>操作說明</w:t>
      </w:r>
    </w:p>
    <w:p w:rsidR="00C54CA2" w:rsidRPr="007B0CA2" w:rsidRDefault="00C54CA2" w:rsidP="00C54CA2">
      <w:pPr>
        <w:numPr>
          <w:ilvl w:val="1"/>
          <w:numId w:val="22"/>
        </w:numPr>
        <w:spacing w:line="280" w:lineRule="exact"/>
        <w:jc w:val="both"/>
        <w:rPr>
          <w:rFonts w:eastAsia="標楷體"/>
        </w:rPr>
      </w:pPr>
      <w:r>
        <w:rPr>
          <w:rFonts w:eastAsia="標楷體" w:hAnsi="標楷體" w:hint="eastAsia"/>
        </w:rPr>
        <w:t>查詢</w:t>
      </w:r>
      <w:r w:rsidR="002E4857">
        <w:rPr>
          <w:rFonts w:eastAsia="標楷體" w:hAnsi="標楷體" w:hint="eastAsia"/>
        </w:rPr>
        <w:t>/</w:t>
      </w:r>
      <w:r w:rsidR="002E4857">
        <w:rPr>
          <w:rFonts w:eastAsia="標楷體" w:hAnsi="標楷體" w:hint="eastAsia"/>
        </w:rPr>
        <w:t>列印</w:t>
      </w:r>
    </w:p>
    <w:p w:rsidR="00C54CA2" w:rsidRDefault="00C54CA2" w:rsidP="00C54CA2">
      <w:pPr>
        <w:spacing w:line="280" w:lineRule="exact"/>
        <w:ind w:left="900"/>
        <w:jc w:val="both"/>
        <w:rPr>
          <w:rFonts w:eastAsia="標楷體" w:hAnsi="標楷體"/>
        </w:rPr>
      </w:pPr>
      <w:r w:rsidRPr="007B0CA2">
        <w:rPr>
          <w:rFonts w:eastAsia="標楷體"/>
        </w:rPr>
        <w:t>Step1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輸入查詢條件</w:t>
      </w:r>
      <w:r w:rsidRPr="007B0CA2">
        <w:rPr>
          <w:rFonts w:eastAsia="標楷體" w:hAnsi="標楷體"/>
        </w:rPr>
        <w:t>。</w:t>
      </w:r>
    </w:p>
    <w:p w:rsidR="00C54CA2" w:rsidRDefault="00C54CA2" w:rsidP="00C54CA2">
      <w:pPr>
        <w:tabs>
          <w:tab w:val="num" w:pos="900"/>
          <w:tab w:val="num" w:pos="1080"/>
        </w:tabs>
        <w:snapToGrid w:val="0"/>
        <w:spacing w:line="280" w:lineRule="exact"/>
        <w:ind w:left="900"/>
        <w:rPr>
          <w:rFonts w:eastAsia="標楷體" w:hAnsi="標楷體"/>
        </w:rPr>
      </w:pPr>
      <w:r>
        <w:rPr>
          <w:rFonts w:eastAsia="標楷體" w:hint="eastAsia"/>
        </w:rPr>
        <w:t>【註】：也可以不輸入任何條件就是查詢全部。</w:t>
      </w:r>
    </w:p>
    <w:p w:rsidR="00C54CA2" w:rsidRPr="007B0CA2" w:rsidRDefault="00C54CA2" w:rsidP="00C54CA2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/>
        </w:rPr>
      </w:pPr>
      <w:r w:rsidRPr="007B0CA2">
        <w:rPr>
          <w:rFonts w:eastAsia="標楷體"/>
        </w:rPr>
        <w:t>Step</w:t>
      </w:r>
      <w:r>
        <w:rPr>
          <w:rFonts w:eastAsia="標楷體" w:hint="eastAsia"/>
        </w:rPr>
        <w:t xml:space="preserve">2 </w:t>
      </w:r>
      <w:r w:rsidRPr="00CC1395">
        <w:rPr>
          <w:rFonts w:eastAsia="標楷體" w:hint="eastAsia"/>
        </w:rPr>
        <w:t>按下</w:t>
      </w:r>
      <w:r>
        <w:rPr>
          <w:rFonts w:eastAsia="標楷體" w:hint="eastAsia"/>
        </w:rPr>
        <w:t>『確定』，系統會顯示報表紙本列印的預覽視窗</w:t>
      </w:r>
      <w:r w:rsidRPr="007B0CA2">
        <w:rPr>
          <w:rFonts w:eastAsia="標楷體" w:hAnsi="標楷體"/>
        </w:rPr>
        <w:t>。</w:t>
      </w:r>
    </w:p>
    <w:p w:rsidR="00223197" w:rsidRDefault="00A63B74" w:rsidP="008978D9">
      <w:pPr>
        <w:ind w:firstLine="480"/>
        <w:jc w:val="both"/>
        <w:rPr>
          <w:noProof/>
        </w:rPr>
      </w:pPr>
      <w:r w:rsidRPr="00A63B74">
        <w:rPr>
          <w:noProof/>
        </w:rPr>
        <w:lastRenderedPageBreak/>
        <w:drawing>
          <wp:inline distT="0" distB="0" distL="0" distR="0" wp14:anchorId="6E60DAA1" wp14:editId="3A0F3855">
            <wp:extent cx="5274310" cy="2879090"/>
            <wp:effectExtent l="0" t="0" r="254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80556" cy="28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CA2" w:rsidRPr="00C54CA2" w:rsidRDefault="00C54CA2" w:rsidP="00C54CA2">
      <w:pPr>
        <w:tabs>
          <w:tab w:val="num" w:pos="900"/>
          <w:tab w:val="num" w:pos="1080"/>
        </w:tabs>
        <w:spacing w:line="280" w:lineRule="exact"/>
        <w:ind w:left="902"/>
        <w:rPr>
          <w:rFonts w:eastAsia="標楷體"/>
        </w:rPr>
      </w:pPr>
      <w:r>
        <w:rPr>
          <w:rFonts w:eastAsia="標楷體"/>
        </w:rPr>
        <w:t>Step</w:t>
      </w:r>
      <w:r>
        <w:rPr>
          <w:rFonts w:eastAsia="標楷體" w:hint="eastAsia"/>
        </w:rPr>
        <w:t xml:space="preserve">3 </w:t>
      </w:r>
      <w:r>
        <w:rPr>
          <w:rFonts w:eastAsia="標楷體" w:hint="eastAsia"/>
        </w:rPr>
        <w:t>點擊印表機列印的</w:t>
      </w:r>
      <w:r>
        <w:rPr>
          <w:rFonts w:eastAsia="標楷體" w:hint="eastAsia"/>
        </w:rPr>
        <w:t>icon</w:t>
      </w:r>
      <w:r>
        <w:rPr>
          <w:rFonts w:ascii="標楷體" w:eastAsia="標楷體" w:hAnsi="標楷體" w:hint="eastAsia"/>
        </w:rPr>
        <w:t>，</w:t>
      </w:r>
      <w:r>
        <w:rPr>
          <w:rFonts w:eastAsia="標楷體" w:hint="eastAsia"/>
        </w:rPr>
        <w:t>將文件列印出來</w:t>
      </w:r>
      <w:r>
        <w:rPr>
          <w:rFonts w:ascii="標楷體" w:eastAsia="標楷體" w:hAnsi="標楷體" w:hint="eastAsia"/>
        </w:rPr>
        <w:t>。</w:t>
      </w:r>
      <w:bookmarkStart w:id="43" w:name="_GoBack"/>
      <w:bookmarkEnd w:id="43"/>
    </w:p>
    <w:sectPr w:rsidR="00C54CA2" w:rsidRPr="00C54CA2" w:rsidSect="00AD1619">
      <w:headerReference w:type="default" r:id="rId43"/>
      <w:footerReference w:type="even" r:id="rId44"/>
      <w:footerReference w:type="default" r:id="rId45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C8C" w:rsidRDefault="00EE7C8C">
      <w:r>
        <w:separator/>
      </w:r>
    </w:p>
  </w:endnote>
  <w:endnote w:type="continuationSeparator" w:id="0">
    <w:p w:rsidR="00EE7C8C" w:rsidRDefault="00EE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3B74" w:rsidRDefault="00A63B74" w:rsidP="00AD1619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A63B74" w:rsidRDefault="00A63B74" w:rsidP="00705670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3B74" w:rsidRDefault="00A63B74" w:rsidP="003B653D">
    <w:pPr>
      <w:pStyle w:val="a8"/>
      <w:framePr w:wrap="around" w:vAnchor="text" w:hAnchor="page" w:x="9993" w:y="217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F579D">
      <w:rPr>
        <w:rStyle w:val="a9"/>
        <w:noProof/>
      </w:rPr>
      <w:t>35</w:t>
    </w:r>
    <w:r>
      <w:rPr>
        <w:rStyle w:val="a9"/>
      </w:rPr>
      <w:fldChar w:fldCharType="end"/>
    </w:r>
  </w:p>
  <w:p w:rsidR="00A63B74" w:rsidRDefault="00A63B74" w:rsidP="00705670">
    <w:pPr>
      <w:pStyle w:val="a8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-219710</wp:posOffset>
              </wp:positionH>
              <wp:positionV relativeFrom="paragraph">
                <wp:posOffset>50165</wp:posOffset>
              </wp:positionV>
              <wp:extent cx="1714500" cy="267970"/>
              <wp:effectExtent l="0" t="2540" r="635" b="0"/>
              <wp:wrapNone/>
              <wp:docPr id="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145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A3B2C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3B74" w:rsidRDefault="00A63B74">
                          <w:r>
                            <w:rPr>
                              <w:rFonts w:ascii="標楷體" w:eastAsia="標楷體" w:hAnsi="標楷體" w:cs="新細明體" w:hint="eastAsia"/>
                              <w:color w:val="5C738A"/>
                              <w:lang w:val="zh-TW"/>
                            </w:rPr>
                            <w:t xml:space="preserve">  誠信</w:t>
                          </w:r>
                          <w:r w:rsidRPr="009B2976">
                            <w:rPr>
                              <w:rFonts w:ascii="標楷體" w:eastAsia="標楷體" w:hAnsi="標楷體" w:cs="Verdana"/>
                              <w:color w:val="5C738A"/>
                              <w:lang w:val="zh-TW"/>
                            </w:rPr>
                            <w:t xml:space="preserve">  </w:t>
                          </w:r>
                          <w:r>
                            <w:rPr>
                              <w:rFonts w:ascii="標楷體" w:eastAsia="標楷體" w:hAnsi="標楷體" w:cs="Verdana" w:hint="eastAsia"/>
                              <w:color w:val="5C738A"/>
                              <w:lang w:val="zh-TW"/>
                            </w:rPr>
                            <w:t>服務</w:t>
                          </w:r>
                          <w:r w:rsidRPr="009B2976">
                            <w:rPr>
                              <w:rFonts w:ascii="標楷體" w:eastAsia="標楷體" w:hAnsi="標楷體" w:cs="Verdana"/>
                              <w:color w:val="5C738A"/>
                              <w:lang w:val="zh-TW"/>
                            </w:rPr>
                            <w:t xml:space="preserve"> </w:t>
                          </w:r>
                          <w:r>
                            <w:rPr>
                              <w:rFonts w:ascii="標楷體" w:eastAsia="標楷體" w:hAnsi="標楷體" w:cs="Verdana" w:hint="eastAsia"/>
                              <w:color w:val="5C738A"/>
                              <w:lang w:val="zh-TW"/>
                            </w:rPr>
                            <w:t xml:space="preserve"> </w:t>
                          </w:r>
                          <w:r>
                            <w:rPr>
                              <w:rFonts w:ascii="標楷體" w:eastAsia="標楷體" w:hAnsi="標楷體" w:cs="新細明體" w:hint="eastAsia"/>
                              <w:color w:val="5C738A"/>
                              <w:lang w:val="zh-TW"/>
                            </w:rPr>
                            <w:t>創新</w:t>
                          </w:r>
                        </w:p>
                      </w:txbxContent>
                    </wps:txbx>
                    <wps:bodyPr rot="0" vert="horz" wrap="square" lIns="71845" tIns="35922" rIns="71845" bIns="35922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" o:spid="_x0000_s1027" style="position:absolute;margin-left:-17.3pt;margin-top:3.95pt;width:135pt;height:21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OysugIAALcFAAAOAAAAZHJzL2Uyb0RvYy54bWysVNuO0zAQfUfiHyy/Z3PZpE2iTVE3aRHS&#10;AisWPsBJnMYisYPtNl0Q/87Y6XV5QUAeItsznjlz5nju3uz7Du2oVEzwDPs3HkaUV6JmfJPhL5/X&#10;ToyR0oTXpBOcZviZKvxm8frV3TikNBCt6GoqEQThKh2HDLdaD6nrqqqlPVE3YqAcjI2QPdGwlRu3&#10;lmSE6H3nBp43c0ch60GKiioFp8VkxAsbv2lopT82jaIadRkGbNr+pf2X5u8u7ki6kWRoWXWAQf4C&#10;RU8Yh6SnUAXRBG0l+y1UzyoplGj0TSV6VzQNq6itAarxvRfVPLVkoLYWIEcNJ5rU/wtbfdg9SsTq&#10;DAcYcdJDiz4BaYRvOooiQ884qBS8noZHaQpUw4OovirERd6CF11KKcaWkhpA+cbfvbpgNgquonJ8&#10;L2qITrZaWKb2jexNQOAA7W1Dnk8NoXuNKjj0534YedC3CmzBbJ7Mbcdckh5vD1Lpt1T0yCwyLAG7&#10;jU52D0obNCQ9uphkXKxZ19mmd/zqABynE8gNV43NoLA9/JF4ySpexaETBrOVE3pF4SzXeejM1v48&#10;Km6LPC/8nyavH6Ytq2vKTZqjnvzwz/p1UPakhJOilOhYbcIZSEpuyryTaEdAz8vb+yCfOAfL2c29&#10;hmFJgFpelOQHoXcfJM56Fs+dcB1GDrAbO56f3CczL0zCYn1d0gPj9N9LQmOGkyiIbJcuQL+ozbOf&#10;1dNVbSTtmYaJ0bE+w/HJiaRGgite29ZqwrppfUGFgX+mAtp9bLQVrNHopHW9L/f2QVhmjX5LUT+D&#10;gqUAgYEWYdrBohXyO0YjTI4Mq29bIilG3TsOr2Dux2EEo8ZubqMkgJclLy3lpYXwCkJluMRoWuZ6&#10;Gk/bQbJNC5l8SxUXS3g5DbOiPqM6vDeYDra2wyQz4+dyb73O83bxCwAA//8DAFBLAwQUAAYACAAA&#10;ACEAMNraVOIAAAAIAQAADwAAAGRycy9kb3ducmV2LnhtbEyPzU7DMBCE70i8g7VIXFDrNP0BQjZV&#10;VIQQB9SmcOHmxtskEK+j2G3Tt8ec6HE0o5lv0uVgWnGk3jWWESbjCARxaXXDFcLnx8voAYTzirVq&#10;LRPCmRwss+urVCXanrig49ZXIpSwSxRC7X2XSOnKmoxyY9sRB29ve6N8kH0lda9Oody0Mo6ihTSq&#10;4bBQq45WNZU/24NBuCu+/Hr1mj8X1fvG79++8zY+bxBvb4b8CYSnwf+H4Q8/oEMWmHb2wNqJFmE0&#10;nS1CFOH+EUTw4+l8BmKHMI8mILNUXh7IfgEAAP//AwBQSwECLQAUAAYACAAAACEAtoM4kv4AAADh&#10;AQAAEwAAAAAAAAAAAAAAAAAAAAAAW0NvbnRlbnRfVHlwZXNdLnhtbFBLAQItABQABgAIAAAAIQA4&#10;/SH/1gAAAJQBAAALAAAAAAAAAAAAAAAAAC8BAABfcmVscy8ucmVsc1BLAQItABQABgAIAAAAIQDA&#10;lOysugIAALcFAAAOAAAAAAAAAAAAAAAAAC4CAABkcnMvZTJvRG9jLnhtbFBLAQItABQABgAIAAAA&#10;IQAw2tpU4gAAAAgBAAAPAAAAAAAAAAAAAAAAABQFAABkcnMvZG93bnJldi54bWxQSwUGAAAAAAQA&#10;BADzAAAAIwYAAAAA&#10;" filled="f" fillcolor="#a3b2c1" stroked="f">
              <v:textbox inset="1.99569mm,.99783mm,1.99569mm,.99783mm">
                <w:txbxContent>
                  <w:p w:rsidR="009665EC" w:rsidRDefault="00444BFA">
                    <w:r>
                      <w:rPr>
                        <w:rFonts w:ascii="標楷體" w:eastAsia="標楷體" w:hAnsi="標楷體" w:cs="新細明體" w:hint="eastAsia"/>
                        <w:color w:val="5C738A"/>
                        <w:lang w:val="zh-TW"/>
                      </w:rPr>
                      <w:t xml:space="preserve">  </w:t>
                    </w:r>
                    <w:r>
                      <w:rPr>
                        <w:rFonts w:ascii="標楷體" w:eastAsia="標楷體" w:hAnsi="標楷體" w:cs="新細明體" w:hint="eastAsia"/>
                        <w:color w:val="5C738A"/>
                        <w:lang w:val="zh-TW"/>
                      </w:rPr>
                      <w:t>誠信</w:t>
                    </w:r>
                    <w:r w:rsidRPr="009B2976">
                      <w:rPr>
                        <w:rFonts w:ascii="標楷體" w:eastAsia="標楷體" w:hAnsi="標楷體" w:cs="Verdana"/>
                        <w:color w:val="5C738A"/>
                        <w:lang w:val="zh-TW"/>
                      </w:rPr>
                      <w:t xml:space="preserve">  </w:t>
                    </w:r>
                    <w:r>
                      <w:rPr>
                        <w:rFonts w:ascii="標楷體" w:eastAsia="標楷體" w:hAnsi="標楷體" w:cs="Verdana" w:hint="eastAsia"/>
                        <w:color w:val="5C738A"/>
                        <w:lang w:val="zh-TW"/>
                      </w:rPr>
                      <w:t>服務</w:t>
                    </w:r>
                    <w:r w:rsidRPr="009B2976">
                      <w:rPr>
                        <w:rFonts w:ascii="標楷體" w:eastAsia="標楷體" w:hAnsi="標楷體" w:cs="Verdana"/>
                        <w:color w:val="5C738A"/>
                        <w:lang w:val="zh-TW"/>
                      </w:rPr>
                      <w:t xml:space="preserve"> </w:t>
                    </w:r>
                    <w:r>
                      <w:rPr>
                        <w:rFonts w:ascii="標楷體" w:eastAsia="標楷體" w:hAnsi="標楷體" w:cs="Verdana" w:hint="eastAsia"/>
                        <w:color w:val="5C738A"/>
                        <w:lang w:val="zh-TW"/>
                      </w:rPr>
                      <w:t xml:space="preserve"> </w:t>
                    </w:r>
                    <w:r>
                      <w:rPr>
                        <w:rFonts w:ascii="標楷體" w:eastAsia="標楷體" w:hAnsi="標楷體" w:cs="新細明體" w:hint="eastAsia"/>
                        <w:color w:val="5C738A"/>
                        <w:lang w:val="zh-TW"/>
                      </w:rPr>
                      <w:t>創新</w:t>
                    </w:r>
                  </w:p>
                </w:txbxContent>
              </v:textbox>
            </v:rect>
          </w:pict>
        </mc:Fallback>
      </mc:AlternateContent>
    </w:r>
  </w:p>
  <w:p w:rsidR="00A63B74" w:rsidRDefault="00A63B74" w:rsidP="00705670">
    <w:pPr>
      <w:pStyle w:val="a8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-46355</wp:posOffset>
              </wp:positionH>
              <wp:positionV relativeFrom="paragraph">
                <wp:posOffset>-86360</wp:posOffset>
              </wp:positionV>
              <wp:extent cx="5372100" cy="0"/>
              <wp:effectExtent l="10795" t="8890" r="8255" b="1016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AE128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5pt,-6.8pt" to="419.35pt,-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75QjAIAAGEFAAAOAAAAZHJzL2Uyb0RvYy54bWysVMlu2zAQvRfoPxC8K1oseREiB4kk95K2&#10;AZKiZ1qkLKISKZC0ZaPov3dIW2qcXooiEkBwmXl8M2+Gt3fHrkUHpjSXIsPhTYARE5WkXOwy/O1l&#10;4y0x0oYISlopWIZPTOO79ccPt0Ofskg2sqVMIQAROh36DDfG9Knv66phHdE3smcCDmupOmJgqXY+&#10;VWQA9K71oyCY+4NUtFeyYlrDbnE+xGuHX9esMl/rWjOD2gwDN+NG5catHf31LUl3ivQNry40yH+w&#10;6AgXcOkEVRBD0F7xv6A6XimpZW1uKtn5sq55xVwMEE0YvInmuSE9c7FAcnQ/pUm/H2z15fCkEKeg&#10;HUaCdCDRIxcMRTYzQ69TMMjFk7KxVUfx3D/K6odGQuYNETvmGL6cenALrYd/5WIXugf87fBZUrAh&#10;eyNdmo616iwkJAAdnRqnSQ12NKiCzWS2iMIARKvGM5+ko2OvtPnEZIfsJMMtcHbA5PCojSVC0tHE&#10;3iPkhretE7sVaMjwKokS56Bly6k9tGZa7bZ5q9CBQLms5vZ3UcHJazMl94I6sIYRWl7mhvD2PIfL&#10;W2HxmKvAMyNYHQ1M3T6E6Krj5ypYlctyGXtxNC+9OCgK736Tx958Ey6SYlbkeRH+skTDOG04pUxY&#10;rmOlhvG/VcKlZ841NtXqlBT/Gt1lD8heM73fJMEini29xSKZefGsDLyH5Sb37vNwPl+UD/lD+YZp&#10;6aLX70N2SqVlJfeGqeeGDohyK/8sWUVQv5RDZ0eLwH4YkXYHT1JlFEZKmu/cNK5abZ1ZjCutl4H9&#10;L1pP6OdEjBra1aTCJbY/qQLNR31dE9i6P3fQVtLTkxqbA/rYOV3eHPtQvF7D/PXLuP4NAAD//wMA&#10;UEsDBBQABgAIAAAAIQDfhLAT3gAAAAoBAAAPAAAAZHJzL2Rvd25yZXYueG1sTI/BSsNAEIbvgu+w&#10;jOCt3cRgG2M2RcSCoB5M632bnWaD2dmQ3bTx7R1B0NMwMx//fFNuZteLE46h86QgXSYgkBpvOmoV&#10;7HfbRQ4iRE1G955QwRcG2FSXF6UujD/TO57q2AoOoVBoBTbGoZAyNBadDks/IPHu6EenI7djK82o&#10;zxzuenmTJCvpdEd8weoBHy02n/XkFEz57dvWP6dPfvcazMfRJvXL3V6p66v54R5ExDn+wfCjz+pQ&#10;sdPBT2SC6BUs1hmTXNNsBYKBPMvXIA6/E1mV8v8L1TcAAAD//wMAUEsBAi0AFAAGAAgAAAAhALaD&#10;OJL+AAAA4QEAABMAAAAAAAAAAAAAAAAAAAAAAFtDb250ZW50X1R5cGVzXS54bWxQSwECLQAUAAYA&#10;CAAAACEAOP0h/9YAAACUAQAACwAAAAAAAAAAAAAAAAAvAQAAX3JlbHMvLnJlbHNQSwECLQAUAAYA&#10;CAAAACEACRO+UIwCAABhBQAADgAAAAAAAAAAAAAAAAAuAgAAZHJzL2Uyb0RvYy54bWxQSwECLQAU&#10;AAYACAAAACEA34SwE94AAAAKAQAADwAAAAAAAAAAAAAAAADmBAAAZHJzL2Rvd25yZXYueG1sUEsF&#10;BgAAAAAEAAQA8wAAAPEFAAAAAA==&#10;" strokecolor="#969696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C8C" w:rsidRDefault="00EE7C8C">
      <w:r>
        <w:separator/>
      </w:r>
    </w:p>
  </w:footnote>
  <w:footnote w:type="continuationSeparator" w:id="0">
    <w:p w:rsidR="00EE7C8C" w:rsidRDefault="00EE7C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3B74" w:rsidRPr="00E14139" w:rsidRDefault="00A63B74" w:rsidP="003B653D">
    <w:pPr>
      <w:pStyle w:val="aa"/>
      <w:tabs>
        <w:tab w:val="clear" w:pos="8306"/>
        <w:tab w:val="right" w:pos="8460"/>
      </w:tabs>
      <w:rPr>
        <w:rFonts w:ascii="標楷體" w:eastAsia="標楷體" w:hAnsi="標楷體"/>
        <w:b/>
        <w:sz w:val="28"/>
        <w:szCs w:val="28"/>
      </w:rPr>
    </w:pPr>
    <w:r w:rsidRPr="00E14139">
      <w:rPr>
        <w:rFonts w:ascii="標楷體" w:eastAsia="標楷體" w:hAnsi="標楷體" w:hint="eastAsia"/>
        <w:b/>
        <w:sz w:val="28"/>
        <w:szCs w:val="28"/>
      </w:rPr>
      <w:t>傑</w:t>
    </w:r>
    <w:proofErr w:type="gramStart"/>
    <w:r w:rsidRPr="00E14139">
      <w:rPr>
        <w:rFonts w:ascii="標楷體" w:eastAsia="標楷體" w:hAnsi="標楷體" w:hint="eastAsia"/>
        <w:b/>
        <w:sz w:val="28"/>
        <w:szCs w:val="28"/>
      </w:rPr>
      <w:t>偲</w:t>
    </w:r>
    <w:proofErr w:type="gramEnd"/>
    <w:r w:rsidRPr="00E14139">
      <w:rPr>
        <w:rFonts w:ascii="標楷體" w:eastAsia="標楷體" w:hAnsi="標楷體" w:hint="eastAsia"/>
        <w:b/>
        <w:sz w:val="28"/>
        <w:szCs w:val="28"/>
      </w:rPr>
      <w:t xml:space="preserve">資訊股份有限公司                                  </w:t>
    </w:r>
  </w:p>
  <w:p w:rsidR="00A63B74" w:rsidRDefault="00A63B74" w:rsidP="003B653D">
    <w:pPr>
      <w:pStyle w:val="aa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-44450</wp:posOffset>
              </wp:positionH>
              <wp:positionV relativeFrom="paragraph">
                <wp:posOffset>43815</wp:posOffset>
              </wp:positionV>
              <wp:extent cx="5372100" cy="99060"/>
              <wp:effectExtent l="12700" t="0" r="6350" b="952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372100" cy="99060"/>
                      </a:xfrm>
                      <a:custGeom>
                        <a:avLst/>
                        <a:gdLst>
                          <a:gd name="G0" fmla="+- 500 0 0"/>
                          <a:gd name="T0" fmla="*/ 0 w 1000"/>
                          <a:gd name="T1" fmla="*/ 0 h 1000"/>
                          <a:gd name="T2" fmla="*/ 500 w 1000"/>
                          <a:gd name="T3" fmla="*/ 0 h 1000"/>
                          <a:gd name="T4" fmla="*/ 500 w 1000"/>
                          <a:gd name="T5" fmla="*/ 1000 h 1000"/>
                          <a:gd name="T6" fmla="*/ 0 w 1000"/>
                          <a:gd name="T7" fmla="*/ 1000 h 1000"/>
                          <a:gd name="T8" fmla="*/ 0 w 1000"/>
                          <a:gd name="T9" fmla="*/ 0 h 1000"/>
                          <a:gd name="T10" fmla="*/ 1000 w 1000"/>
                          <a:gd name="T11" fmla="*/ 0 h 10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</a:cxnLst>
                        <a:rect l="0" t="0" r="r" b="b"/>
                        <a:pathLst>
                          <a:path w="1000" h="1000" stroke="0">
                            <a:moveTo>
                              <a:pt x="0" y="0"/>
                            </a:moveTo>
                            <a:lnTo>
                              <a:pt x="500" y="0"/>
                            </a:lnTo>
                            <a:lnTo>
                              <a:pt x="500" y="1000"/>
                            </a:lnTo>
                            <a:lnTo>
                              <a:pt x="0" y="1000"/>
                            </a:lnTo>
                            <a:close/>
                          </a:path>
                          <a:path w="1000" h="1000">
                            <a:moveTo>
                              <a:pt x="0" y="0"/>
                            </a:moveTo>
                            <a:lnTo>
                              <a:pt x="1000" y="0"/>
                            </a:lnTo>
                          </a:path>
                        </a:pathLst>
                      </a:custGeom>
                      <a:solidFill>
                        <a:srgbClr val="969696"/>
                      </a:solidFill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A63B74" w:rsidRDefault="00A63B74" w:rsidP="003B653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新細明體"/>
                              <w:color w:val="000000"/>
                              <w:sz w:val="50"/>
                              <w:szCs w:val="50"/>
                              <w:lang w:val="zh-TW"/>
                            </w:rPr>
                          </w:pPr>
                        </w:p>
                      </w:txbxContent>
                    </wps:txbx>
                    <wps:bodyPr rot="0" vert="horz" wrap="square" lIns="95793" tIns="47896" rIns="95793" bIns="4789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" o:spid="_x0000_s1026" style="position:absolute;margin-left:-3.5pt;margin-top:3.45pt;width:423pt;height:7.8pt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EKTQMAANsIAAAOAAAAZHJzL2Uyb0RvYy54bWysVm1v2jAQ/j5p/8Hyx01tgBZoUENVtWs1&#10;qdsqle27SRwS1bEz25B0v353dgKhDRWaJqRw4R4/9+o7Lq/qQpAN1yZXMqLD0wElXMYqyeUqoj8X&#10;dycXlBjLZMKEkjyiL9zQq/nHD5dVOeMjlSmRcE2ARJpZVUY0s7acBYGJM14wc6pKLkGZKl0wC696&#10;FSSaVcBeiGA0GEyCSumk1CrmxsCvt15J544/TXlsf6Sp4ZaIiIJv1j21ey7xGcwv2WylWZnlceMG&#10;+wcvCpZLMLqlumWWkbXO31AVeayVUak9jVURqDTNY+5igGiGg1fRPGWs5C4WSI4pt2ky/482/r55&#10;1CRPInpGiWQFlOh6bZWzTIaYnqo0M0A9lY8aAzTlg4qfDZHqJmNyxa+1VlXGWQJOOXywdwBfDBwl&#10;y+qbSoCdAbvLVJ3qgqQiL3/hQaSGbJDaleZlWxpeWxLDj+Oz6Wg4gArGoAvDwcSVLmAzpMHD8drY&#10;e66czDYPxvrKJiC5uiRNdPfAkRYCivz5hIwHAwKfpgtayGIL+RSAuiJg+A1m2NI4TNaLGXUwaKqf&#10;CRLvHXqH6byDOcw07qDQZ9Lv1qQDO+TUtIN5hwpud8f3/vjCPUy/S8Nuyp29fq7hobRDJ6zaWrOs&#10;LX9cy6b+IBFoV+wrbIdSGWw1rDT008I3LjRRLV0v9YOhnAg+w3YBe++DoWIIHh8FhoogeHoUGHKO&#10;4PAoMCYW0ZC4jtfe+yY1Gobk6/GoKYHxuMQzkCxmMaOtSCq4sHgjSNYKxmr1DJfbJ7dQG75QDm5f&#10;XWgwvNMK2UVBWztX24vdatvv0nG1KOeAj6gFtN8e6Ml6YLFQhvuTGNjhqFCzc7bL2rq40+7b9tmB&#10;tLdAr4bgvcVGcDnFUnRGl1EiT+5yIdC60avljdBkw2B7hRP8NFXcgwmJJQnHo7Hr7T3dkRRarWXi&#10;io2j/EsjW5YLL4OXAq6Gm+04zv1asPWyhkM445cqeYEpr5XfsPCPAIRM6T+UVLBdI2p+r5nmlIiv&#10;EjZFOJ6GMPesezmfXkBgRHc1y66GyRioImop3GEUb6xf4etS56sMLPkFIhXurjTH2e9c9V41L7BB&#10;3b1ttj2u6O67Q+3+k8z/AgAA//8DAFBLAwQUAAYACAAAACEA2eflBd0AAAAHAQAADwAAAGRycy9k&#10;b3ducmV2LnhtbEyPQUvDQBSE74L/YXmCt3bTLdY25qWIoh6EglUEb6/Z1ySYfRuy2zb9964nPQ4z&#10;zHxTrEfXqSMPofWCMJtmoFgqb1upET7enyZLUCGSWOq8MMKZA6zLy4uCcutP8sbHbaxVKpGQE0IT&#10;Y59rHaqGHYWp71mSt/eDo5jkUGs70CmVu06bLFtoR62khYZ6fmi4+t4eHALJjMzL5nX+ZR6z0OzN&#10;s9bnT8Trq/H+DlTkMf6F4Rc/oUOZmHb+IDaoDmFym65EhMUKVLKX81XSOwRjbkCXhf7PX/4AAAD/&#10;/wMAUEsBAi0AFAAGAAgAAAAhALaDOJL+AAAA4QEAABMAAAAAAAAAAAAAAAAAAAAAAFtDb250ZW50&#10;X1R5cGVzXS54bWxQSwECLQAUAAYACAAAACEAOP0h/9YAAACUAQAACwAAAAAAAAAAAAAAAAAvAQAA&#10;X3JlbHMvLnJlbHNQSwECLQAUAAYACAAAACEAiokxCk0DAADbCAAADgAAAAAAAAAAAAAAAAAuAgAA&#10;ZHJzL2Uyb0RvYy54bWxQSwECLQAUAAYACAAAACEA2eflBd0AAAAHAQAADwAAAAAAAAAAAAAAAACn&#10;BQAAZHJzL2Rvd25yZXYueG1sUEsFBgAAAAAEAAQA8wAAALEGAAAAAA==&#10;" adj="-11796480,,5400" path="m,nsl500,r,1000l,1000,,xem,l1000,e" fillcolor="#969696" strokecolor="#969696">
              <v:stroke joinstyle="round"/>
              <v:formulas/>
              <v:path o:connecttype="custom" o:connectlocs="0,0;2686050,0;2686050,99060;0,99060;0,0;5372100,0" o:connectangles="0,0,0,0,0,0" textboxrect="0,0,1000,1000"/>
              <v:textbox inset="2.66092mm,1.3304mm,2.66092mm,1.3304mm">
                <w:txbxContent>
                  <w:p w:rsidR="009665EC" w:rsidRDefault="009665EC" w:rsidP="003B653D">
                    <w:pPr>
                      <w:autoSpaceDE w:val="0"/>
                      <w:autoSpaceDN w:val="0"/>
                      <w:adjustRightInd w:val="0"/>
                      <w:rPr>
                        <w:rFonts w:cs="新細明體"/>
                        <w:color w:val="000000"/>
                        <w:sz w:val="50"/>
                        <w:szCs w:val="50"/>
                        <w:lang w:val="zh-TW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A63B74" w:rsidRDefault="00A63B74" w:rsidP="003B653D">
    <w:pPr>
      <w:pStyle w:val="aa"/>
      <w:rPr>
        <w:rFonts w:ascii="Verdana" w:hAnsi="Verdana"/>
        <w:sz w:val="24"/>
      </w:rPr>
    </w:pPr>
    <w:r w:rsidRPr="00F71C8E">
      <w:rPr>
        <w:rFonts w:ascii="Verdana" w:hAnsi="Verdana" w:hint="eastAsia"/>
        <w:i/>
        <w:color w:val="FF0000"/>
        <w:sz w:val="24"/>
      </w:rPr>
      <w:t>js</w:t>
    </w:r>
    <w:r w:rsidRPr="00F71C8E">
      <w:rPr>
        <w:rFonts w:ascii="Verdana" w:hAnsi="Verdana"/>
        <w:i/>
        <w:color w:val="FF0000"/>
        <w:sz w:val="24"/>
      </w:rPr>
      <w:t xml:space="preserve"> </w:t>
    </w:r>
    <w:r w:rsidRPr="00F71C8E">
      <w:rPr>
        <w:rFonts w:ascii="Verdana" w:hAnsi="Verdana" w:hint="eastAsia"/>
        <w:i/>
        <w:color w:val="FF0000"/>
        <w:sz w:val="24"/>
      </w:rPr>
      <w:t>i</w:t>
    </w:r>
    <w:r w:rsidRPr="00F71C8E">
      <w:rPr>
        <w:rFonts w:ascii="Verdana" w:hAnsi="Verdana"/>
        <w:i/>
        <w:sz w:val="24"/>
      </w:rPr>
      <w:t xml:space="preserve">nformation </w:t>
    </w:r>
    <w:r w:rsidRPr="00F71C8E">
      <w:rPr>
        <w:rFonts w:ascii="Verdana" w:hAnsi="Verdana" w:hint="eastAsia"/>
        <w:i/>
        <w:color w:val="FF0000"/>
        <w:sz w:val="24"/>
      </w:rPr>
      <w:t>s</w:t>
    </w:r>
    <w:r w:rsidRPr="00F71C8E">
      <w:rPr>
        <w:rFonts w:ascii="Verdana" w:hAnsi="Verdana"/>
        <w:i/>
        <w:sz w:val="24"/>
      </w:rPr>
      <w:t>ystem</w:t>
    </w:r>
    <w:r>
      <w:rPr>
        <w:rFonts w:ascii="Verdana" w:hAnsi="Verdana" w:hint="eastAsia"/>
        <w:sz w:val="24"/>
      </w:rPr>
      <w:t xml:space="preserve">                             </w:t>
    </w:r>
    <w:r>
      <w:rPr>
        <w:rFonts w:ascii="標楷體" w:eastAsia="標楷體" w:hAnsi="標楷體" w:hint="eastAsia"/>
        <w:b/>
        <w:sz w:val="28"/>
        <w:szCs w:val="28"/>
      </w:rPr>
      <w:t>報價管理</w:t>
    </w:r>
    <w:r w:rsidRPr="00E14139">
      <w:rPr>
        <w:rFonts w:ascii="標楷體" w:eastAsia="標楷體" w:hAnsi="標楷體" w:hint="eastAsia"/>
        <w:b/>
        <w:sz w:val="28"/>
        <w:szCs w:val="28"/>
      </w:rPr>
      <w:t>使用手冊</w:t>
    </w:r>
  </w:p>
  <w:p w:rsidR="00A63B74" w:rsidRPr="003B653D" w:rsidRDefault="00A63B74" w:rsidP="003B653D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218A8"/>
    <w:multiLevelType w:val="multilevel"/>
    <w:tmpl w:val="3D287438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A9657C4"/>
    <w:multiLevelType w:val="hybridMultilevel"/>
    <w:tmpl w:val="324E52C6"/>
    <w:lvl w:ilvl="0" w:tplc="8C66C26E">
      <w:start w:val="1"/>
      <w:numFmt w:val="decimal"/>
      <w:lvlText w:val="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" w15:restartNumberingAfterBreak="0">
    <w:nsid w:val="15F767BD"/>
    <w:multiLevelType w:val="hybridMultilevel"/>
    <w:tmpl w:val="22AC901E"/>
    <w:lvl w:ilvl="0" w:tplc="F6744F1A">
      <w:start w:val="1"/>
      <w:numFmt w:val="decimal"/>
      <w:lvlText w:val="%1)"/>
      <w:lvlJc w:val="left"/>
      <w:pPr>
        <w:tabs>
          <w:tab w:val="num" w:pos="1395"/>
        </w:tabs>
        <w:ind w:left="139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1CB753E0"/>
    <w:multiLevelType w:val="hybridMultilevel"/>
    <w:tmpl w:val="3D287438"/>
    <w:lvl w:ilvl="0" w:tplc="841ED678">
      <w:start w:val="1"/>
      <w:numFmt w:val="taiwaneseCountingThousand"/>
      <w:pStyle w:val="S1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29A0698E">
      <w:start w:val="1"/>
      <w:numFmt w:val="bullet"/>
      <w:pStyle w:val="S3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EE90F54"/>
    <w:multiLevelType w:val="hybridMultilevel"/>
    <w:tmpl w:val="B6DC98CC"/>
    <w:lvl w:ilvl="0" w:tplc="C29A1ED0">
      <w:start w:val="1"/>
      <w:numFmt w:val="decimal"/>
      <w:lvlText w:val="%1."/>
      <w:lvlJc w:val="left"/>
      <w:pPr>
        <w:tabs>
          <w:tab w:val="num" w:pos="1605"/>
        </w:tabs>
        <w:ind w:left="1605" w:hanging="405"/>
      </w:pPr>
      <w:rPr>
        <w:rFonts w:hint="eastAsia"/>
      </w:rPr>
    </w:lvl>
    <w:lvl w:ilvl="1" w:tplc="EC783D6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eastAsia="標楷體" w:hAnsi="Wingdings" w:cs="Times New Roman" w:hint="default"/>
      </w:rPr>
    </w:lvl>
    <w:lvl w:ilvl="2" w:tplc="04090003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3" w:tplc="04090003">
      <w:start w:val="1"/>
      <w:numFmt w:val="bullet"/>
      <w:lvlText w:val="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5" w15:restartNumberingAfterBreak="0">
    <w:nsid w:val="245F7936"/>
    <w:multiLevelType w:val="hybridMultilevel"/>
    <w:tmpl w:val="2EAE5626"/>
    <w:lvl w:ilvl="0" w:tplc="0472030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6" w15:restartNumberingAfterBreak="0">
    <w:nsid w:val="286D2B0C"/>
    <w:multiLevelType w:val="hybridMultilevel"/>
    <w:tmpl w:val="47F62A02"/>
    <w:lvl w:ilvl="0" w:tplc="8C66C26E">
      <w:start w:val="1"/>
      <w:numFmt w:val="decimal"/>
      <w:lvlText w:val="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ED321E48">
      <w:start w:val="1"/>
      <w:numFmt w:val="bullet"/>
      <w:pStyle w:val="3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7" w15:restartNumberingAfterBreak="0">
    <w:nsid w:val="32E41D07"/>
    <w:multiLevelType w:val="hybridMultilevel"/>
    <w:tmpl w:val="F88A7C30"/>
    <w:lvl w:ilvl="0" w:tplc="8C66C26E">
      <w:start w:val="1"/>
      <w:numFmt w:val="decimal"/>
      <w:lvlText w:val="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B8087852">
      <w:start w:val="1"/>
      <w:numFmt w:val="decimal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8" w15:restartNumberingAfterBreak="0">
    <w:nsid w:val="3464285B"/>
    <w:multiLevelType w:val="hybridMultilevel"/>
    <w:tmpl w:val="1424EF44"/>
    <w:lvl w:ilvl="0" w:tplc="04090003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4E570CA"/>
    <w:multiLevelType w:val="hybridMultilevel"/>
    <w:tmpl w:val="7D8A744A"/>
    <w:lvl w:ilvl="0" w:tplc="4F12E442">
      <w:start w:val="1"/>
      <w:numFmt w:val="decimal"/>
      <w:lvlText w:val="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0" w15:restartNumberingAfterBreak="0">
    <w:nsid w:val="384D3407"/>
    <w:multiLevelType w:val="hybridMultilevel"/>
    <w:tmpl w:val="97F648C6"/>
    <w:lvl w:ilvl="0" w:tplc="42AA04B0">
      <w:start w:val="1"/>
      <w:numFmt w:val="bullet"/>
      <w:pStyle w:val="30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860"/>
        </w:tabs>
        <w:ind w:left="18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40"/>
        </w:tabs>
        <w:ind w:left="23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20"/>
        </w:tabs>
        <w:ind w:left="28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300"/>
        </w:tabs>
        <w:ind w:left="33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60"/>
        </w:tabs>
        <w:ind w:left="42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740"/>
        </w:tabs>
        <w:ind w:left="47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220"/>
        </w:tabs>
        <w:ind w:left="5220" w:hanging="480"/>
      </w:pPr>
      <w:rPr>
        <w:rFonts w:ascii="Wingdings" w:hAnsi="Wingdings" w:hint="default"/>
      </w:rPr>
    </w:lvl>
  </w:abstractNum>
  <w:abstractNum w:abstractNumId="11" w15:restartNumberingAfterBreak="0">
    <w:nsid w:val="3B9329E7"/>
    <w:multiLevelType w:val="multilevel"/>
    <w:tmpl w:val="DC9021E4"/>
    <w:lvl w:ilvl="0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860"/>
        </w:tabs>
        <w:ind w:left="18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340"/>
        </w:tabs>
        <w:ind w:left="23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20"/>
        </w:tabs>
        <w:ind w:left="28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300"/>
        </w:tabs>
        <w:ind w:left="33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80"/>
        </w:tabs>
        <w:ind w:left="37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60"/>
        </w:tabs>
        <w:ind w:left="42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740"/>
        </w:tabs>
        <w:ind w:left="47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220"/>
        </w:tabs>
        <w:ind w:left="5220" w:hanging="480"/>
      </w:pPr>
      <w:rPr>
        <w:rFonts w:ascii="Wingdings" w:hAnsi="Wingdings" w:hint="default"/>
      </w:rPr>
    </w:lvl>
  </w:abstractNum>
  <w:abstractNum w:abstractNumId="12" w15:restartNumberingAfterBreak="0">
    <w:nsid w:val="3E4812B1"/>
    <w:multiLevelType w:val="hybridMultilevel"/>
    <w:tmpl w:val="75A00BDE"/>
    <w:lvl w:ilvl="0" w:tplc="04090003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860"/>
        </w:tabs>
        <w:ind w:left="18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40"/>
        </w:tabs>
        <w:ind w:left="23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20"/>
        </w:tabs>
        <w:ind w:left="28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300"/>
        </w:tabs>
        <w:ind w:left="33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60"/>
        </w:tabs>
        <w:ind w:left="42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740"/>
        </w:tabs>
        <w:ind w:left="47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220"/>
        </w:tabs>
        <w:ind w:left="5220" w:hanging="480"/>
      </w:pPr>
      <w:rPr>
        <w:rFonts w:ascii="Wingdings" w:hAnsi="Wingdings" w:hint="default"/>
      </w:rPr>
    </w:lvl>
  </w:abstractNum>
  <w:abstractNum w:abstractNumId="13" w15:restartNumberingAfterBreak="0">
    <w:nsid w:val="400241C8"/>
    <w:multiLevelType w:val="hybridMultilevel"/>
    <w:tmpl w:val="BBB6A530"/>
    <w:lvl w:ilvl="0" w:tplc="0409000B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68579C"/>
    <w:multiLevelType w:val="hybridMultilevel"/>
    <w:tmpl w:val="6DBA14E4"/>
    <w:lvl w:ilvl="0" w:tplc="04090003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7C55DB3"/>
    <w:multiLevelType w:val="multilevel"/>
    <w:tmpl w:val="E898AD52"/>
    <w:lvl w:ilvl="0">
      <w:start w:val="1"/>
      <w:numFmt w:val="upperLetter"/>
      <w:lvlText w:val="%1."/>
      <w:lvlJc w:val="left"/>
      <w:pPr>
        <w:tabs>
          <w:tab w:val="num" w:pos="1421"/>
        </w:tabs>
        <w:ind w:left="1421" w:hanging="480"/>
      </w:pPr>
    </w:lvl>
    <w:lvl w:ilvl="1">
      <w:start w:val="1"/>
      <w:numFmt w:val="ideographTraditional"/>
      <w:lvlText w:val="%2、"/>
      <w:lvlJc w:val="left"/>
      <w:pPr>
        <w:tabs>
          <w:tab w:val="num" w:pos="1901"/>
        </w:tabs>
        <w:ind w:left="1901" w:hanging="480"/>
      </w:pPr>
    </w:lvl>
    <w:lvl w:ilvl="2">
      <w:start w:val="1"/>
      <w:numFmt w:val="lowerRoman"/>
      <w:lvlText w:val="%3."/>
      <w:lvlJc w:val="right"/>
      <w:pPr>
        <w:tabs>
          <w:tab w:val="num" w:pos="2381"/>
        </w:tabs>
        <w:ind w:left="2381" w:hanging="480"/>
      </w:pPr>
    </w:lvl>
    <w:lvl w:ilvl="3">
      <w:start w:val="1"/>
      <w:numFmt w:val="decimal"/>
      <w:lvlText w:val="%4."/>
      <w:lvlJc w:val="left"/>
      <w:pPr>
        <w:tabs>
          <w:tab w:val="num" w:pos="2861"/>
        </w:tabs>
        <w:ind w:left="2861" w:hanging="480"/>
      </w:pPr>
    </w:lvl>
    <w:lvl w:ilvl="4">
      <w:start w:val="1"/>
      <w:numFmt w:val="ideographTraditional"/>
      <w:lvlText w:val="%5、"/>
      <w:lvlJc w:val="left"/>
      <w:pPr>
        <w:tabs>
          <w:tab w:val="num" w:pos="3341"/>
        </w:tabs>
        <w:ind w:left="3341" w:hanging="480"/>
      </w:pPr>
    </w:lvl>
    <w:lvl w:ilvl="5">
      <w:start w:val="1"/>
      <w:numFmt w:val="lowerRoman"/>
      <w:lvlText w:val="%6."/>
      <w:lvlJc w:val="right"/>
      <w:pPr>
        <w:tabs>
          <w:tab w:val="num" w:pos="3821"/>
        </w:tabs>
        <w:ind w:left="3821" w:hanging="480"/>
      </w:pPr>
    </w:lvl>
    <w:lvl w:ilvl="6">
      <w:start w:val="1"/>
      <w:numFmt w:val="decimal"/>
      <w:lvlText w:val="%7."/>
      <w:lvlJc w:val="left"/>
      <w:pPr>
        <w:tabs>
          <w:tab w:val="num" w:pos="4301"/>
        </w:tabs>
        <w:ind w:left="4301" w:hanging="480"/>
      </w:pPr>
    </w:lvl>
    <w:lvl w:ilvl="7">
      <w:start w:val="1"/>
      <w:numFmt w:val="ideographTraditional"/>
      <w:lvlText w:val="%8、"/>
      <w:lvlJc w:val="left"/>
      <w:pPr>
        <w:tabs>
          <w:tab w:val="num" w:pos="4781"/>
        </w:tabs>
        <w:ind w:left="4781" w:hanging="480"/>
      </w:pPr>
    </w:lvl>
    <w:lvl w:ilvl="8">
      <w:start w:val="1"/>
      <w:numFmt w:val="lowerRoman"/>
      <w:lvlText w:val="%9."/>
      <w:lvlJc w:val="right"/>
      <w:pPr>
        <w:tabs>
          <w:tab w:val="num" w:pos="5261"/>
        </w:tabs>
        <w:ind w:left="5261" w:hanging="480"/>
      </w:pPr>
    </w:lvl>
  </w:abstractNum>
  <w:abstractNum w:abstractNumId="16" w15:restartNumberingAfterBreak="0">
    <w:nsid w:val="5B8D6F4F"/>
    <w:multiLevelType w:val="hybridMultilevel"/>
    <w:tmpl w:val="18221784"/>
    <w:lvl w:ilvl="0" w:tplc="8C66C26E">
      <w:start w:val="1"/>
      <w:numFmt w:val="decimal"/>
      <w:lvlText w:val="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5ED840DA"/>
    <w:multiLevelType w:val="hybridMultilevel"/>
    <w:tmpl w:val="A53A4996"/>
    <w:lvl w:ilvl="0" w:tplc="9C68C61A">
      <w:start w:val="1"/>
      <w:numFmt w:val="bullet"/>
      <w:lvlText w:val="■"/>
      <w:lvlJc w:val="left"/>
      <w:pPr>
        <w:tabs>
          <w:tab w:val="num" w:pos="780"/>
        </w:tabs>
        <w:ind w:left="78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80"/>
        </w:tabs>
        <w:ind w:left="13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60"/>
        </w:tabs>
        <w:ind w:left="186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340"/>
        </w:tabs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00"/>
        </w:tabs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60"/>
        </w:tabs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40"/>
        </w:tabs>
        <w:ind w:left="4740" w:hanging="480"/>
      </w:pPr>
      <w:rPr>
        <w:rFonts w:ascii="Wingdings" w:hAnsi="Wingdings" w:hint="default"/>
      </w:rPr>
    </w:lvl>
  </w:abstractNum>
  <w:abstractNum w:abstractNumId="18" w15:restartNumberingAfterBreak="0">
    <w:nsid w:val="63B721D6"/>
    <w:multiLevelType w:val="hybridMultilevel"/>
    <w:tmpl w:val="92F2D204"/>
    <w:lvl w:ilvl="0" w:tplc="04090011">
      <w:start w:val="1"/>
      <w:numFmt w:val="upperLetter"/>
      <w:lvlText w:val="%1."/>
      <w:lvlJc w:val="left"/>
      <w:pPr>
        <w:tabs>
          <w:tab w:val="num" w:pos="1421"/>
        </w:tabs>
        <w:ind w:left="1421" w:hanging="480"/>
      </w:pPr>
    </w:lvl>
    <w:lvl w:ilvl="1" w:tplc="04090003">
      <w:start w:val="1"/>
      <w:numFmt w:val="bullet"/>
      <w:lvlText w:val=""/>
      <w:lvlJc w:val="left"/>
      <w:pPr>
        <w:tabs>
          <w:tab w:val="num" w:pos="1901"/>
        </w:tabs>
        <w:ind w:left="1901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81"/>
        </w:tabs>
        <w:ind w:left="238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1"/>
        </w:tabs>
        <w:ind w:left="286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41"/>
        </w:tabs>
        <w:ind w:left="334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21"/>
        </w:tabs>
        <w:ind w:left="382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01"/>
        </w:tabs>
        <w:ind w:left="430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81"/>
        </w:tabs>
        <w:ind w:left="478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61"/>
        </w:tabs>
        <w:ind w:left="5261" w:hanging="480"/>
      </w:pPr>
    </w:lvl>
  </w:abstractNum>
  <w:abstractNum w:abstractNumId="19" w15:restartNumberingAfterBreak="0">
    <w:nsid w:val="65FE02E5"/>
    <w:multiLevelType w:val="hybridMultilevel"/>
    <w:tmpl w:val="8D489D2C"/>
    <w:lvl w:ilvl="0" w:tplc="0409000B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05B1143"/>
    <w:multiLevelType w:val="hybridMultilevel"/>
    <w:tmpl w:val="E898AD52"/>
    <w:lvl w:ilvl="0" w:tplc="04090011">
      <w:start w:val="1"/>
      <w:numFmt w:val="upperLetter"/>
      <w:lvlText w:val="%1."/>
      <w:lvlJc w:val="left"/>
      <w:pPr>
        <w:tabs>
          <w:tab w:val="num" w:pos="1421"/>
        </w:tabs>
        <w:ind w:left="1421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1901"/>
        </w:tabs>
        <w:ind w:left="190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1"/>
        </w:tabs>
        <w:ind w:left="238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1"/>
        </w:tabs>
        <w:ind w:left="286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41"/>
        </w:tabs>
        <w:ind w:left="334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21"/>
        </w:tabs>
        <w:ind w:left="382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01"/>
        </w:tabs>
        <w:ind w:left="430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81"/>
        </w:tabs>
        <w:ind w:left="478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61"/>
        </w:tabs>
        <w:ind w:left="5261" w:hanging="480"/>
      </w:pPr>
    </w:lvl>
  </w:abstractNum>
  <w:abstractNum w:abstractNumId="21" w15:restartNumberingAfterBreak="0">
    <w:nsid w:val="75FE58EA"/>
    <w:multiLevelType w:val="hybridMultilevel"/>
    <w:tmpl w:val="87B46FE6"/>
    <w:lvl w:ilvl="0" w:tplc="04090003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14"/>
  </w:num>
  <w:num w:numId="4">
    <w:abstractNumId w:val="8"/>
  </w:num>
  <w:num w:numId="5">
    <w:abstractNumId w:val="7"/>
  </w:num>
  <w:num w:numId="6">
    <w:abstractNumId w:val="10"/>
  </w:num>
  <w:num w:numId="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9"/>
  </w:num>
  <w:num w:numId="10">
    <w:abstractNumId w:val="2"/>
  </w:num>
  <w:num w:numId="11">
    <w:abstractNumId w:val="16"/>
  </w:num>
  <w:num w:numId="12">
    <w:abstractNumId w:val="20"/>
  </w:num>
  <w:num w:numId="13">
    <w:abstractNumId w:val="11"/>
  </w:num>
  <w:num w:numId="14">
    <w:abstractNumId w:val="12"/>
  </w:num>
  <w:num w:numId="15">
    <w:abstractNumId w:val="6"/>
  </w:num>
  <w:num w:numId="16">
    <w:abstractNumId w:val="15"/>
  </w:num>
  <w:num w:numId="17">
    <w:abstractNumId w:val="18"/>
  </w:num>
  <w:num w:numId="18">
    <w:abstractNumId w:val="4"/>
  </w:num>
  <w:num w:numId="19">
    <w:abstractNumId w:val="13"/>
  </w:num>
  <w:num w:numId="20">
    <w:abstractNumId w:val="19"/>
  </w:num>
  <w:num w:numId="21">
    <w:abstractNumId w:val="0"/>
  </w:num>
  <w:num w:numId="22">
    <w:abstractNumId w:val="17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>
      <o:colormru v:ext="edit" colors="#fc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5B0"/>
    <w:rsid w:val="00005744"/>
    <w:rsid w:val="00012DB4"/>
    <w:rsid w:val="000145DF"/>
    <w:rsid w:val="00023A3D"/>
    <w:rsid w:val="00025AF8"/>
    <w:rsid w:val="000340AA"/>
    <w:rsid w:val="00035A5B"/>
    <w:rsid w:val="000379ED"/>
    <w:rsid w:val="0004480B"/>
    <w:rsid w:val="00047066"/>
    <w:rsid w:val="00047E01"/>
    <w:rsid w:val="00055895"/>
    <w:rsid w:val="00061BE3"/>
    <w:rsid w:val="00064362"/>
    <w:rsid w:val="00066410"/>
    <w:rsid w:val="00076653"/>
    <w:rsid w:val="00085B55"/>
    <w:rsid w:val="000869C7"/>
    <w:rsid w:val="0009138B"/>
    <w:rsid w:val="00092EAC"/>
    <w:rsid w:val="000A41B7"/>
    <w:rsid w:val="000A5A43"/>
    <w:rsid w:val="000A5CEA"/>
    <w:rsid w:val="000B3589"/>
    <w:rsid w:val="000B4057"/>
    <w:rsid w:val="000C5584"/>
    <w:rsid w:val="000D3279"/>
    <w:rsid w:val="000D333B"/>
    <w:rsid w:val="000E5117"/>
    <w:rsid w:val="000F572E"/>
    <w:rsid w:val="00107A90"/>
    <w:rsid w:val="001174C5"/>
    <w:rsid w:val="001334FE"/>
    <w:rsid w:val="00145F76"/>
    <w:rsid w:val="001502A8"/>
    <w:rsid w:val="001515F5"/>
    <w:rsid w:val="001519A3"/>
    <w:rsid w:val="00170022"/>
    <w:rsid w:val="00176CBE"/>
    <w:rsid w:val="0018091C"/>
    <w:rsid w:val="001848F7"/>
    <w:rsid w:val="00186250"/>
    <w:rsid w:val="00190801"/>
    <w:rsid w:val="00193F56"/>
    <w:rsid w:val="00194F29"/>
    <w:rsid w:val="001973F5"/>
    <w:rsid w:val="00197517"/>
    <w:rsid w:val="001A6470"/>
    <w:rsid w:val="001B1200"/>
    <w:rsid w:val="001B1AD0"/>
    <w:rsid w:val="001B2C52"/>
    <w:rsid w:val="001B5C8F"/>
    <w:rsid w:val="001C0EBE"/>
    <w:rsid w:val="001D1CF9"/>
    <w:rsid w:val="001D7432"/>
    <w:rsid w:val="001D769B"/>
    <w:rsid w:val="001E1516"/>
    <w:rsid w:val="001E1B6B"/>
    <w:rsid w:val="001E3F74"/>
    <w:rsid w:val="001E7315"/>
    <w:rsid w:val="001F3571"/>
    <w:rsid w:val="001F3650"/>
    <w:rsid w:val="001F771C"/>
    <w:rsid w:val="00211121"/>
    <w:rsid w:val="00211B9A"/>
    <w:rsid w:val="00217086"/>
    <w:rsid w:val="002228FC"/>
    <w:rsid w:val="00223197"/>
    <w:rsid w:val="00226060"/>
    <w:rsid w:val="0022624F"/>
    <w:rsid w:val="00231C19"/>
    <w:rsid w:val="00235BA2"/>
    <w:rsid w:val="00240E52"/>
    <w:rsid w:val="002433F5"/>
    <w:rsid w:val="002559CB"/>
    <w:rsid w:val="0026169C"/>
    <w:rsid w:val="00265DC0"/>
    <w:rsid w:val="0027405D"/>
    <w:rsid w:val="00275AEF"/>
    <w:rsid w:val="00276955"/>
    <w:rsid w:val="00276FFA"/>
    <w:rsid w:val="0027752A"/>
    <w:rsid w:val="00280A4A"/>
    <w:rsid w:val="00280C73"/>
    <w:rsid w:val="00286EB0"/>
    <w:rsid w:val="002931D6"/>
    <w:rsid w:val="00293AA3"/>
    <w:rsid w:val="002A0389"/>
    <w:rsid w:val="002A22C3"/>
    <w:rsid w:val="002A2F2F"/>
    <w:rsid w:val="002A6CF4"/>
    <w:rsid w:val="002B0BAC"/>
    <w:rsid w:val="002B1D52"/>
    <w:rsid w:val="002B4FD7"/>
    <w:rsid w:val="002B5F48"/>
    <w:rsid w:val="002D2043"/>
    <w:rsid w:val="002D54A9"/>
    <w:rsid w:val="002E2FA8"/>
    <w:rsid w:val="002E3D0B"/>
    <w:rsid w:val="002E4857"/>
    <w:rsid w:val="002F0E02"/>
    <w:rsid w:val="002F208B"/>
    <w:rsid w:val="00301D17"/>
    <w:rsid w:val="00302F0B"/>
    <w:rsid w:val="003045A0"/>
    <w:rsid w:val="00315ED6"/>
    <w:rsid w:val="003213A1"/>
    <w:rsid w:val="00322F7D"/>
    <w:rsid w:val="00324646"/>
    <w:rsid w:val="00330A15"/>
    <w:rsid w:val="0033504C"/>
    <w:rsid w:val="00337D0A"/>
    <w:rsid w:val="0034268F"/>
    <w:rsid w:val="003443D8"/>
    <w:rsid w:val="00345773"/>
    <w:rsid w:val="003569FA"/>
    <w:rsid w:val="00356F73"/>
    <w:rsid w:val="003613E7"/>
    <w:rsid w:val="0036487B"/>
    <w:rsid w:val="00372A07"/>
    <w:rsid w:val="00375063"/>
    <w:rsid w:val="00376B44"/>
    <w:rsid w:val="00383279"/>
    <w:rsid w:val="003917E2"/>
    <w:rsid w:val="0039317F"/>
    <w:rsid w:val="0039443D"/>
    <w:rsid w:val="003A0B4B"/>
    <w:rsid w:val="003A455B"/>
    <w:rsid w:val="003A6120"/>
    <w:rsid w:val="003B4117"/>
    <w:rsid w:val="003B653D"/>
    <w:rsid w:val="003C1632"/>
    <w:rsid w:val="003C19C5"/>
    <w:rsid w:val="003D41CC"/>
    <w:rsid w:val="003E6B62"/>
    <w:rsid w:val="003F6A5E"/>
    <w:rsid w:val="00414B50"/>
    <w:rsid w:val="004239B5"/>
    <w:rsid w:val="004256A7"/>
    <w:rsid w:val="0042707E"/>
    <w:rsid w:val="00434B25"/>
    <w:rsid w:val="00441A8F"/>
    <w:rsid w:val="0044340F"/>
    <w:rsid w:val="00444BFA"/>
    <w:rsid w:val="0045315E"/>
    <w:rsid w:val="0045440B"/>
    <w:rsid w:val="00457B95"/>
    <w:rsid w:val="00464D44"/>
    <w:rsid w:val="004651B8"/>
    <w:rsid w:val="0046594C"/>
    <w:rsid w:val="00470B79"/>
    <w:rsid w:val="00471613"/>
    <w:rsid w:val="00486913"/>
    <w:rsid w:val="0048759E"/>
    <w:rsid w:val="00491069"/>
    <w:rsid w:val="0049117E"/>
    <w:rsid w:val="00491C57"/>
    <w:rsid w:val="00495408"/>
    <w:rsid w:val="00497F98"/>
    <w:rsid w:val="004A598B"/>
    <w:rsid w:val="004B7FAF"/>
    <w:rsid w:val="004C3BF9"/>
    <w:rsid w:val="004C4F2B"/>
    <w:rsid w:val="004D2006"/>
    <w:rsid w:val="004D233C"/>
    <w:rsid w:val="004D6180"/>
    <w:rsid w:val="004E485C"/>
    <w:rsid w:val="004E575D"/>
    <w:rsid w:val="004F24ED"/>
    <w:rsid w:val="004F4455"/>
    <w:rsid w:val="004F447F"/>
    <w:rsid w:val="004F4C2D"/>
    <w:rsid w:val="004F6A0F"/>
    <w:rsid w:val="00502178"/>
    <w:rsid w:val="00505488"/>
    <w:rsid w:val="00506B19"/>
    <w:rsid w:val="005133C1"/>
    <w:rsid w:val="0052739A"/>
    <w:rsid w:val="005307F2"/>
    <w:rsid w:val="00544ABC"/>
    <w:rsid w:val="0056400A"/>
    <w:rsid w:val="00565A7D"/>
    <w:rsid w:val="00573969"/>
    <w:rsid w:val="005824EE"/>
    <w:rsid w:val="005A095D"/>
    <w:rsid w:val="005A4521"/>
    <w:rsid w:val="005A6E15"/>
    <w:rsid w:val="005B5174"/>
    <w:rsid w:val="005B5500"/>
    <w:rsid w:val="005B707B"/>
    <w:rsid w:val="005C132A"/>
    <w:rsid w:val="005C3C3D"/>
    <w:rsid w:val="005C6E4C"/>
    <w:rsid w:val="005D0161"/>
    <w:rsid w:val="005D1BD5"/>
    <w:rsid w:val="005F03FC"/>
    <w:rsid w:val="005F4599"/>
    <w:rsid w:val="00605051"/>
    <w:rsid w:val="00612BC3"/>
    <w:rsid w:val="0062464B"/>
    <w:rsid w:val="006267A5"/>
    <w:rsid w:val="0063641C"/>
    <w:rsid w:val="006419D5"/>
    <w:rsid w:val="006454BA"/>
    <w:rsid w:val="00645E71"/>
    <w:rsid w:val="00651B3C"/>
    <w:rsid w:val="00651BF5"/>
    <w:rsid w:val="00652CA6"/>
    <w:rsid w:val="00655D4F"/>
    <w:rsid w:val="00662899"/>
    <w:rsid w:val="006654DE"/>
    <w:rsid w:val="006760C3"/>
    <w:rsid w:val="006806F1"/>
    <w:rsid w:val="00692B3D"/>
    <w:rsid w:val="00696375"/>
    <w:rsid w:val="00696B1C"/>
    <w:rsid w:val="00697FBB"/>
    <w:rsid w:val="006B0699"/>
    <w:rsid w:val="006B1B29"/>
    <w:rsid w:val="006B6641"/>
    <w:rsid w:val="006C0628"/>
    <w:rsid w:val="006C0ECA"/>
    <w:rsid w:val="006C1605"/>
    <w:rsid w:val="006C2BD8"/>
    <w:rsid w:val="006D1E10"/>
    <w:rsid w:val="006E1792"/>
    <w:rsid w:val="006E1C87"/>
    <w:rsid w:val="006F1B6C"/>
    <w:rsid w:val="006F24F4"/>
    <w:rsid w:val="006F372E"/>
    <w:rsid w:val="006F4CB7"/>
    <w:rsid w:val="00705670"/>
    <w:rsid w:val="0071231A"/>
    <w:rsid w:val="00714EDD"/>
    <w:rsid w:val="0073272B"/>
    <w:rsid w:val="007353F5"/>
    <w:rsid w:val="00737956"/>
    <w:rsid w:val="00741CC1"/>
    <w:rsid w:val="00762AE3"/>
    <w:rsid w:val="007644BD"/>
    <w:rsid w:val="0076670B"/>
    <w:rsid w:val="0077256E"/>
    <w:rsid w:val="00774015"/>
    <w:rsid w:val="0078689E"/>
    <w:rsid w:val="00793999"/>
    <w:rsid w:val="007A405C"/>
    <w:rsid w:val="007A5829"/>
    <w:rsid w:val="007B147D"/>
    <w:rsid w:val="007C2722"/>
    <w:rsid w:val="007C7F15"/>
    <w:rsid w:val="007D0070"/>
    <w:rsid w:val="007D180E"/>
    <w:rsid w:val="007D4EFB"/>
    <w:rsid w:val="007E1498"/>
    <w:rsid w:val="007E5E89"/>
    <w:rsid w:val="007F2861"/>
    <w:rsid w:val="007F6F43"/>
    <w:rsid w:val="0080133F"/>
    <w:rsid w:val="008023A7"/>
    <w:rsid w:val="00805F77"/>
    <w:rsid w:val="00811861"/>
    <w:rsid w:val="0081260A"/>
    <w:rsid w:val="00817039"/>
    <w:rsid w:val="0082604F"/>
    <w:rsid w:val="008264BC"/>
    <w:rsid w:val="0083229E"/>
    <w:rsid w:val="008331BF"/>
    <w:rsid w:val="008350EA"/>
    <w:rsid w:val="0084285D"/>
    <w:rsid w:val="008461AC"/>
    <w:rsid w:val="0084673D"/>
    <w:rsid w:val="008473CF"/>
    <w:rsid w:val="00854C21"/>
    <w:rsid w:val="00856231"/>
    <w:rsid w:val="00857FAF"/>
    <w:rsid w:val="008653AC"/>
    <w:rsid w:val="00867A99"/>
    <w:rsid w:val="0087152F"/>
    <w:rsid w:val="008731E4"/>
    <w:rsid w:val="00877EF3"/>
    <w:rsid w:val="0088033F"/>
    <w:rsid w:val="00883F0F"/>
    <w:rsid w:val="0088513A"/>
    <w:rsid w:val="00887426"/>
    <w:rsid w:val="008926CD"/>
    <w:rsid w:val="00896DCA"/>
    <w:rsid w:val="008978D9"/>
    <w:rsid w:val="008A0167"/>
    <w:rsid w:val="008A1189"/>
    <w:rsid w:val="008A496A"/>
    <w:rsid w:val="008B5A64"/>
    <w:rsid w:val="008C1C85"/>
    <w:rsid w:val="008C5681"/>
    <w:rsid w:val="008C5BB5"/>
    <w:rsid w:val="008D0458"/>
    <w:rsid w:val="008E6A53"/>
    <w:rsid w:val="008F1BFF"/>
    <w:rsid w:val="009030DC"/>
    <w:rsid w:val="009165FC"/>
    <w:rsid w:val="00923D62"/>
    <w:rsid w:val="009269B3"/>
    <w:rsid w:val="0093415C"/>
    <w:rsid w:val="00940578"/>
    <w:rsid w:val="0094115F"/>
    <w:rsid w:val="00944678"/>
    <w:rsid w:val="009502D6"/>
    <w:rsid w:val="00950D5D"/>
    <w:rsid w:val="00962139"/>
    <w:rsid w:val="009665EC"/>
    <w:rsid w:val="0096688E"/>
    <w:rsid w:val="00975A78"/>
    <w:rsid w:val="00976A98"/>
    <w:rsid w:val="009903D8"/>
    <w:rsid w:val="00990510"/>
    <w:rsid w:val="00990C5C"/>
    <w:rsid w:val="009918E5"/>
    <w:rsid w:val="00995AA3"/>
    <w:rsid w:val="009A325C"/>
    <w:rsid w:val="009B00F2"/>
    <w:rsid w:val="009B6044"/>
    <w:rsid w:val="009B6FFC"/>
    <w:rsid w:val="009B73C9"/>
    <w:rsid w:val="009C3F61"/>
    <w:rsid w:val="009C6551"/>
    <w:rsid w:val="009C70CB"/>
    <w:rsid w:val="009D0113"/>
    <w:rsid w:val="009D08FE"/>
    <w:rsid w:val="009D37BD"/>
    <w:rsid w:val="009D6722"/>
    <w:rsid w:val="009D725C"/>
    <w:rsid w:val="009E04B0"/>
    <w:rsid w:val="009E1292"/>
    <w:rsid w:val="009E34DA"/>
    <w:rsid w:val="009F7DF4"/>
    <w:rsid w:val="00A00583"/>
    <w:rsid w:val="00A157DF"/>
    <w:rsid w:val="00A164D2"/>
    <w:rsid w:val="00A16987"/>
    <w:rsid w:val="00A24E52"/>
    <w:rsid w:val="00A27160"/>
    <w:rsid w:val="00A308D6"/>
    <w:rsid w:val="00A309C5"/>
    <w:rsid w:val="00A3114F"/>
    <w:rsid w:val="00A311D8"/>
    <w:rsid w:val="00A3721B"/>
    <w:rsid w:val="00A40243"/>
    <w:rsid w:val="00A411BD"/>
    <w:rsid w:val="00A452BA"/>
    <w:rsid w:val="00A475DF"/>
    <w:rsid w:val="00A55278"/>
    <w:rsid w:val="00A62433"/>
    <w:rsid w:val="00A63B74"/>
    <w:rsid w:val="00A642EB"/>
    <w:rsid w:val="00A67A00"/>
    <w:rsid w:val="00A74B8B"/>
    <w:rsid w:val="00A90BE0"/>
    <w:rsid w:val="00AA1BA0"/>
    <w:rsid w:val="00AA2180"/>
    <w:rsid w:val="00AA220B"/>
    <w:rsid w:val="00AB5922"/>
    <w:rsid w:val="00AC0CD9"/>
    <w:rsid w:val="00AC154C"/>
    <w:rsid w:val="00AD1619"/>
    <w:rsid w:val="00AD1AD8"/>
    <w:rsid w:val="00AD58B8"/>
    <w:rsid w:val="00AD67AD"/>
    <w:rsid w:val="00AE6F7C"/>
    <w:rsid w:val="00B0569B"/>
    <w:rsid w:val="00B16B79"/>
    <w:rsid w:val="00B22E0D"/>
    <w:rsid w:val="00B248BD"/>
    <w:rsid w:val="00B351BA"/>
    <w:rsid w:val="00B3781B"/>
    <w:rsid w:val="00B44C3F"/>
    <w:rsid w:val="00B55194"/>
    <w:rsid w:val="00B55305"/>
    <w:rsid w:val="00B55AF2"/>
    <w:rsid w:val="00B658DF"/>
    <w:rsid w:val="00B66254"/>
    <w:rsid w:val="00B7779B"/>
    <w:rsid w:val="00B80BDA"/>
    <w:rsid w:val="00B87560"/>
    <w:rsid w:val="00B90003"/>
    <w:rsid w:val="00B90286"/>
    <w:rsid w:val="00B94398"/>
    <w:rsid w:val="00B954F6"/>
    <w:rsid w:val="00BA10DE"/>
    <w:rsid w:val="00BB1C51"/>
    <w:rsid w:val="00BB477C"/>
    <w:rsid w:val="00BB6A62"/>
    <w:rsid w:val="00BC12E0"/>
    <w:rsid w:val="00BC1A88"/>
    <w:rsid w:val="00BD0E64"/>
    <w:rsid w:val="00BE678E"/>
    <w:rsid w:val="00BF0FEB"/>
    <w:rsid w:val="00BF2E8F"/>
    <w:rsid w:val="00BF420D"/>
    <w:rsid w:val="00BF6F8B"/>
    <w:rsid w:val="00BF6FB9"/>
    <w:rsid w:val="00C06C99"/>
    <w:rsid w:val="00C1724F"/>
    <w:rsid w:val="00C22D1C"/>
    <w:rsid w:val="00C234A1"/>
    <w:rsid w:val="00C251B2"/>
    <w:rsid w:val="00C33B26"/>
    <w:rsid w:val="00C36C75"/>
    <w:rsid w:val="00C5207D"/>
    <w:rsid w:val="00C549C3"/>
    <w:rsid w:val="00C54CA2"/>
    <w:rsid w:val="00C57198"/>
    <w:rsid w:val="00C57B96"/>
    <w:rsid w:val="00C65717"/>
    <w:rsid w:val="00C7520F"/>
    <w:rsid w:val="00C77D71"/>
    <w:rsid w:val="00C840BA"/>
    <w:rsid w:val="00C84418"/>
    <w:rsid w:val="00C8730A"/>
    <w:rsid w:val="00C945B0"/>
    <w:rsid w:val="00CA59A1"/>
    <w:rsid w:val="00CB04E2"/>
    <w:rsid w:val="00CB5B86"/>
    <w:rsid w:val="00CC2E80"/>
    <w:rsid w:val="00CD2CAC"/>
    <w:rsid w:val="00CD668A"/>
    <w:rsid w:val="00CE322C"/>
    <w:rsid w:val="00CE62B4"/>
    <w:rsid w:val="00CE69C1"/>
    <w:rsid w:val="00CF4103"/>
    <w:rsid w:val="00D06096"/>
    <w:rsid w:val="00D104C8"/>
    <w:rsid w:val="00D11FC0"/>
    <w:rsid w:val="00D14597"/>
    <w:rsid w:val="00D25EAB"/>
    <w:rsid w:val="00D30711"/>
    <w:rsid w:val="00D33196"/>
    <w:rsid w:val="00D36F31"/>
    <w:rsid w:val="00D41B2A"/>
    <w:rsid w:val="00D45A98"/>
    <w:rsid w:val="00D551CA"/>
    <w:rsid w:val="00D655D5"/>
    <w:rsid w:val="00D73E94"/>
    <w:rsid w:val="00D75D11"/>
    <w:rsid w:val="00D84089"/>
    <w:rsid w:val="00D95545"/>
    <w:rsid w:val="00D957A9"/>
    <w:rsid w:val="00D95F15"/>
    <w:rsid w:val="00DA2822"/>
    <w:rsid w:val="00DA2A16"/>
    <w:rsid w:val="00DA53C2"/>
    <w:rsid w:val="00DB3686"/>
    <w:rsid w:val="00DB492F"/>
    <w:rsid w:val="00DC03C0"/>
    <w:rsid w:val="00DC5C3B"/>
    <w:rsid w:val="00DE1629"/>
    <w:rsid w:val="00DE522B"/>
    <w:rsid w:val="00DF13FB"/>
    <w:rsid w:val="00DF30F9"/>
    <w:rsid w:val="00DF68D1"/>
    <w:rsid w:val="00E053E5"/>
    <w:rsid w:val="00E05D47"/>
    <w:rsid w:val="00E07900"/>
    <w:rsid w:val="00E100FA"/>
    <w:rsid w:val="00E15B27"/>
    <w:rsid w:val="00E25777"/>
    <w:rsid w:val="00E350FB"/>
    <w:rsid w:val="00E50FAB"/>
    <w:rsid w:val="00E56BA6"/>
    <w:rsid w:val="00E60ABC"/>
    <w:rsid w:val="00E624A2"/>
    <w:rsid w:val="00E71BF4"/>
    <w:rsid w:val="00E73692"/>
    <w:rsid w:val="00E75171"/>
    <w:rsid w:val="00E83D46"/>
    <w:rsid w:val="00E91FCD"/>
    <w:rsid w:val="00E932C5"/>
    <w:rsid w:val="00E9371C"/>
    <w:rsid w:val="00EA349E"/>
    <w:rsid w:val="00EB3BC6"/>
    <w:rsid w:val="00EB5006"/>
    <w:rsid w:val="00EC111C"/>
    <w:rsid w:val="00EC149B"/>
    <w:rsid w:val="00EC2F46"/>
    <w:rsid w:val="00EE0E69"/>
    <w:rsid w:val="00EE2B59"/>
    <w:rsid w:val="00EE7C8C"/>
    <w:rsid w:val="00EF284C"/>
    <w:rsid w:val="00EF520B"/>
    <w:rsid w:val="00EF579D"/>
    <w:rsid w:val="00EF7D94"/>
    <w:rsid w:val="00EF7E71"/>
    <w:rsid w:val="00F03784"/>
    <w:rsid w:val="00F065B4"/>
    <w:rsid w:val="00F12167"/>
    <w:rsid w:val="00F1704F"/>
    <w:rsid w:val="00F179C4"/>
    <w:rsid w:val="00F26D3B"/>
    <w:rsid w:val="00F27154"/>
    <w:rsid w:val="00F3415F"/>
    <w:rsid w:val="00F37DE4"/>
    <w:rsid w:val="00F505C3"/>
    <w:rsid w:val="00F610A3"/>
    <w:rsid w:val="00F74326"/>
    <w:rsid w:val="00F749E0"/>
    <w:rsid w:val="00F77DD1"/>
    <w:rsid w:val="00F80054"/>
    <w:rsid w:val="00F82C7A"/>
    <w:rsid w:val="00F832C3"/>
    <w:rsid w:val="00F8738C"/>
    <w:rsid w:val="00F87894"/>
    <w:rsid w:val="00F91FD0"/>
    <w:rsid w:val="00F94F74"/>
    <w:rsid w:val="00F97473"/>
    <w:rsid w:val="00FA0EC7"/>
    <w:rsid w:val="00FB5666"/>
    <w:rsid w:val="00FB7672"/>
    <w:rsid w:val="00FC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c6"/>
    </o:shapedefaults>
    <o:shapelayout v:ext="edit">
      <o:idmap v:ext="edit" data="1"/>
    </o:shapelayout>
  </w:shapeDefaults>
  <w:decimalSymbol w:val="."/>
  <w:listSeparator w:val=","/>
  <w15:chartTrackingRefBased/>
  <w15:docId w15:val="{C6F9C937-CF1D-4C94-A412-D1A6FEF72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24ED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E83D46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qFormat/>
    <w:rsid w:val="00E83D46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"/>
    <w:next w:val="a"/>
    <w:qFormat/>
    <w:rsid w:val="00E83D46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1D1CF9"/>
    <w:rPr>
      <w:sz w:val="18"/>
      <w:szCs w:val="18"/>
    </w:rPr>
  </w:style>
  <w:style w:type="paragraph" w:styleId="a4">
    <w:name w:val="annotation text"/>
    <w:basedOn w:val="a"/>
    <w:semiHidden/>
    <w:rsid w:val="001D1CF9"/>
  </w:style>
  <w:style w:type="paragraph" w:styleId="a5">
    <w:name w:val="annotation subject"/>
    <w:basedOn w:val="a4"/>
    <w:next w:val="a4"/>
    <w:semiHidden/>
    <w:rsid w:val="001D1CF9"/>
    <w:rPr>
      <w:b/>
      <w:bCs/>
    </w:rPr>
  </w:style>
  <w:style w:type="paragraph" w:styleId="a6">
    <w:name w:val="Balloon Text"/>
    <w:basedOn w:val="a"/>
    <w:semiHidden/>
    <w:rsid w:val="001D1CF9"/>
    <w:rPr>
      <w:rFonts w:ascii="Arial" w:hAnsi="Arial"/>
      <w:sz w:val="18"/>
      <w:szCs w:val="18"/>
    </w:rPr>
  </w:style>
  <w:style w:type="paragraph" w:styleId="10">
    <w:name w:val="toc 1"/>
    <w:basedOn w:val="a"/>
    <w:next w:val="a"/>
    <w:autoRedefine/>
    <w:uiPriority w:val="39"/>
    <w:rsid w:val="00A74B8B"/>
    <w:pPr>
      <w:tabs>
        <w:tab w:val="left" w:pos="540"/>
        <w:tab w:val="right" w:leader="dot" w:pos="8296"/>
      </w:tabs>
    </w:pPr>
  </w:style>
  <w:style w:type="paragraph" w:styleId="20">
    <w:name w:val="toc 2"/>
    <w:basedOn w:val="a"/>
    <w:next w:val="a"/>
    <w:autoRedefine/>
    <w:uiPriority w:val="39"/>
    <w:rsid w:val="00A74B8B"/>
    <w:pPr>
      <w:ind w:leftChars="200" w:left="480"/>
    </w:pPr>
  </w:style>
  <w:style w:type="paragraph" w:styleId="30">
    <w:name w:val="toc 3"/>
    <w:basedOn w:val="a"/>
    <w:next w:val="a"/>
    <w:autoRedefine/>
    <w:uiPriority w:val="39"/>
    <w:rsid w:val="008926CD"/>
    <w:pPr>
      <w:numPr>
        <w:numId w:val="6"/>
      </w:numPr>
      <w:tabs>
        <w:tab w:val="clear" w:pos="1920"/>
        <w:tab w:val="left" w:pos="1680"/>
        <w:tab w:val="left" w:pos="1980"/>
        <w:tab w:val="right" w:leader="dot" w:pos="8296"/>
      </w:tabs>
      <w:ind w:left="1440" w:firstLine="0"/>
    </w:pPr>
  </w:style>
  <w:style w:type="character" w:styleId="a7">
    <w:name w:val="Hyperlink"/>
    <w:uiPriority w:val="99"/>
    <w:rsid w:val="00A74B8B"/>
    <w:rPr>
      <w:color w:val="0000FF"/>
      <w:u w:val="single"/>
    </w:rPr>
  </w:style>
  <w:style w:type="paragraph" w:styleId="a8">
    <w:name w:val="footer"/>
    <w:basedOn w:val="a"/>
    <w:rsid w:val="00D957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  <w:rsid w:val="00D957A9"/>
  </w:style>
  <w:style w:type="paragraph" w:customStyle="1" w:styleId="S1">
    <w:name w:val="S1"/>
    <w:basedOn w:val="a"/>
    <w:rsid w:val="009502D6"/>
    <w:pPr>
      <w:pageBreakBefore/>
      <w:numPr>
        <w:numId w:val="1"/>
      </w:numPr>
      <w:tabs>
        <w:tab w:val="clear" w:pos="480"/>
        <w:tab w:val="left" w:pos="720"/>
      </w:tabs>
      <w:ind w:left="0" w:firstLine="0"/>
      <w:jc w:val="both"/>
    </w:pPr>
    <w:rPr>
      <w:b/>
      <w:sz w:val="32"/>
      <w:szCs w:val="32"/>
    </w:rPr>
  </w:style>
  <w:style w:type="paragraph" w:customStyle="1" w:styleId="S2">
    <w:name w:val="S2"/>
    <w:basedOn w:val="a"/>
    <w:rsid w:val="009502D6"/>
    <w:pPr>
      <w:jc w:val="both"/>
    </w:pPr>
    <w:rPr>
      <w:b/>
      <w:sz w:val="28"/>
      <w:szCs w:val="28"/>
    </w:rPr>
  </w:style>
  <w:style w:type="paragraph" w:customStyle="1" w:styleId="S3">
    <w:name w:val="S3"/>
    <w:basedOn w:val="a"/>
    <w:rsid w:val="009502D6"/>
    <w:pPr>
      <w:numPr>
        <w:ilvl w:val="1"/>
        <w:numId w:val="1"/>
      </w:numPr>
      <w:jc w:val="both"/>
    </w:pPr>
  </w:style>
  <w:style w:type="paragraph" w:customStyle="1" w:styleId="S4">
    <w:name w:val="S4"/>
    <w:basedOn w:val="30"/>
    <w:rsid w:val="00085B55"/>
    <w:pPr>
      <w:tabs>
        <w:tab w:val="left" w:pos="1920"/>
      </w:tabs>
    </w:pPr>
    <w:rPr>
      <w:noProof/>
    </w:rPr>
  </w:style>
  <w:style w:type="paragraph" w:customStyle="1" w:styleId="3">
    <w:name w:val="樣式3"/>
    <w:basedOn w:val="a"/>
    <w:autoRedefine/>
    <w:rsid w:val="00293AA3"/>
    <w:pPr>
      <w:numPr>
        <w:ilvl w:val="1"/>
        <w:numId w:val="15"/>
      </w:numPr>
      <w:tabs>
        <w:tab w:val="clear" w:pos="1920"/>
      </w:tabs>
      <w:ind w:hanging="1380"/>
      <w:jc w:val="both"/>
    </w:pPr>
  </w:style>
  <w:style w:type="paragraph" w:styleId="aa">
    <w:name w:val="header"/>
    <w:basedOn w:val="a"/>
    <w:rsid w:val="007056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1">
    <w:name w:val="樣式1"/>
    <w:basedOn w:val="a"/>
    <w:link w:val="12"/>
    <w:autoRedefine/>
    <w:rsid w:val="008E6A53"/>
    <w:pPr>
      <w:pageBreakBefore/>
      <w:tabs>
        <w:tab w:val="left" w:pos="540"/>
        <w:tab w:val="left" w:pos="720"/>
      </w:tabs>
      <w:jc w:val="both"/>
    </w:pPr>
    <w:rPr>
      <w:b/>
      <w:sz w:val="32"/>
      <w:szCs w:val="32"/>
    </w:rPr>
  </w:style>
  <w:style w:type="character" w:customStyle="1" w:styleId="12">
    <w:name w:val="樣式1 字元"/>
    <w:link w:val="11"/>
    <w:rsid w:val="008E6A53"/>
    <w:rPr>
      <w:rFonts w:eastAsia="新細明體"/>
      <w:b/>
      <w:kern w:val="2"/>
      <w:sz w:val="32"/>
      <w:szCs w:val="32"/>
      <w:lang w:val="en-US" w:eastAsia="zh-TW" w:bidi="ar-SA"/>
    </w:rPr>
  </w:style>
  <w:style w:type="table" w:styleId="ab">
    <w:name w:val="Table Grid"/>
    <w:basedOn w:val="a1"/>
    <w:rsid w:val="008E6A5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5">
    <w:name w:val="S5"/>
    <w:basedOn w:val="a"/>
    <w:rsid w:val="006F372E"/>
    <w:pPr>
      <w:ind w:leftChars="400" w:left="960"/>
      <w:jc w:val="both"/>
    </w:pPr>
  </w:style>
  <w:style w:type="paragraph" w:customStyle="1" w:styleId="s40">
    <w:name w:val="s4"/>
    <w:basedOn w:val="a"/>
    <w:rsid w:val="0063641C"/>
    <w:pPr>
      <w:ind w:firstLineChars="600" w:firstLine="1440"/>
    </w:pPr>
  </w:style>
  <w:style w:type="paragraph" w:styleId="ac">
    <w:name w:val="Plain Text"/>
    <w:basedOn w:val="a"/>
    <w:link w:val="ad"/>
    <w:rsid w:val="003B653D"/>
    <w:rPr>
      <w:rFonts w:ascii="細明體" w:eastAsia="細明體" w:hAnsi="Courier New"/>
      <w:szCs w:val="20"/>
    </w:rPr>
  </w:style>
  <w:style w:type="character" w:customStyle="1" w:styleId="ad">
    <w:name w:val="純文字 字元"/>
    <w:link w:val="ac"/>
    <w:rsid w:val="003B653D"/>
    <w:rPr>
      <w:rFonts w:ascii="細明體" w:eastAsia="細明體" w:hAnsi="Courier New"/>
      <w:kern w:val="2"/>
      <w:sz w:val="24"/>
    </w:rPr>
  </w:style>
  <w:style w:type="character" w:styleId="ae">
    <w:name w:val="FollowedHyperlink"/>
    <w:rsid w:val="00092EAC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4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1262</Words>
  <Characters>7195</Characters>
  <Application>Microsoft Office Word</Application>
  <DocSecurity>0</DocSecurity>
  <Lines>59</Lines>
  <Paragraphs>16</Paragraphs>
  <ScaleCrop>false</ScaleCrop>
  <Company>cd.family</Company>
  <LinksUpToDate>false</LinksUpToDate>
  <CharactersWithSpaces>8441</CharactersWithSpaces>
  <SharedDoc>false</SharedDoc>
  <HLinks>
    <vt:vector size="138" baseType="variant">
      <vt:variant>
        <vt:i4>1507382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_Toc46923286</vt:lpwstr>
      </vt:variant>
      <vt:variant>
        <vt:i4>1310774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_Toc46923285</vt:lpwstr>
      </vt:variant>
      <vt:variant>
        <vt:i4>1376310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_Toc46923284</vt:lpwstr>
      </vt:variant>
      <vt:variant>
        <vt:i4>1179702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_Toc46923283</vt:lpwstr>
      </vt:variant>
      <vt:variant>
        <vt:i4>1245238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_Toc46923282</vt:lpwstr>
      </vt:variant>
      <vt:variant>
        <vt:i4>1048630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_Toc46923281</vt:lpwstr>
      </vt:variant>
      <vt:variant>
        <vt:i4>1114166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_Toc46923280</vt:lpwstr>
      </vt:variant>
      <vt:variant>
        <vt:i4>1572921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_Toc46923279</vt:lpwstr>
      </vt:variant>
      <vt:variant>
        <vt:i4>1638457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_Toc46923278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_Toc46923277</vt:lpwstr>
      </vt:variant>
      <vt:variant>
        <vt:i4>1507385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_Toc46923276</vt:lpwstr>
      </vt:variant>
      <vt:variant>
        <vt:i4>1310777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_Toc46923275</vt:lpwstr>
      </vt:variant>
      <vt:variant>
        <vt:i4>1376313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_Toc46923274</vt:lpwstr>
      </vt:variant>
      <vt:variant>
        <vt:i4>1179705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_Toc46923273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_Toc46923272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_Toc46923271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_Toc46923270</vt:lpwstr>
      </vt:variant>
      <vt:variant>
        <vt:i4>1572920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_Toc46923269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_Toc46923268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_Toc46923267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_Toc46923266</vt:lpwstr>
      </vt:variant>
      <vt:variant>
        <vt:i4>1310776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_Toc46923265</vt:lpwstr>
      </vt:variant>
      <vt:variant>
        <vt:i4>1376312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_Toc46923264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企業資源規劃—總帳管理系統</dc:title>
  <dc:subject/>
  <dc:creator>Administrator</dc:creator>
  <cp:keywords/>
  <dc:description/>
  <cp:lastModifiedBy>James</cp:lastModifiedBy>
  <cp:revision>3</cp:revision>
  <cp:lastPrinted>2006-07-04T04:27:00Z</cp:lastPrinted>
  <dcterms:created xsi:type="dcterms:W3CDTF">2025-08-26T06:30:00Z</dcterms:created>
  <dcterms:modified xsi:type="dcterms:W3CDTF">2025-08-26T06:30:00Z</dcterms:modified>
</cp:coreProperties>
</file>