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7E1D" w14:textId="63CDC171" w:rsidR="00094BA7" w:rsidRDefault="00094BA7" w:rsidP="00094BA7">
      <w:pPr>
        <w:jc w:val="center"/>
        <w:rPr>
          <w:b/>
          <w:bCs/>
        </w:rPr>
      </w:pPr>
      <w:r>
        <w:rPr>
          <w:b/>
          <w:bCs/>
        </w:rPr>
        <w:t>5.2 Exercise Write Up</w:t>
      </w:r>
    </w:p>
    <w:p w14:paraId="6782F52C" w14:textId="08870E94" w:rsidR="00094BA7" w:rsidRPr="00094BA7" w:rsidRDefault="00094BA7" w:rsidP="00094BA7">
      <w:pPr>
        <w:rPr>
          <w:b/>
          <w:bCs/>
        </w:rPr>
      </w:pPr>
      <w:r>
        <w:rPr>
          <w:b/>
          <w:bCs/>
        </w:rPr>
        <w:t>Chapter 5 Exercises</w:t>
      </w:r>
    </w:p>
    <w:p w14:paraId="133BA9E4" w14:textId="77777777" w:rsidR="00094BA7" w:rsidRDefault="00094BA7"/>
    <w:p w14:paraId="508B370D" w14:textId="28850C75" w:rsidR="00913C1C" w:rsidRDefault="00094BA7">
      <w:r>
        <w:rPr>
          <w:noProof/>
        </w:rPr>
        <w:drawing>
          <wp:inline distT="0" distB="0" distL="0" distR="0" wp14:anchorId="6B28F9BE" wp14:editId="67330C9F">
            <wp:extent cx="5943600" cy="196659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966595"/>
                    </a:xfrm>
                    <a:prstGeom prst="rect">
                      <a:avLst/>
                    </a:prstGeom>
                  </pic:spPr>
                </pic:pic>
              </a:graphicData>
            </a:graphic>
          </wp:inline>
        </w:drawing>
      </w:r>
    </w:p>
    <w:p w14:paraId="17C40033" w14:textId="3B49E3ED" w:rsidR="00094BA7" w:rsidRDefault="00094BA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Men who are 5'10" are about 48.96% taller than other men. Men who are 6'1" are about 83.24% taller than other men. Roughly about 34.27% of men are between 5'10" and 6'1".</w:t>
      </w:r>
    </w:p>
    <w:p w14:paraId="1CB9CF18" w14:textId="1F4A96F3" w:rsidR="00094BA7" w:rsidRDefault="00094BA7">
      <w:pPr>
        <w:rPr>
          <w:rFonts w:ascii="Helvetica" w:hAnsi="Helvetica" w:cs="Helvetica"/>
          <w:color w:val="000000"/>
          <w:sz w:val="21"/>
          <w:szCs w:val="21"/>
          <w:shd w:val="clear" w:color="auto" w:fill="FFFFFF"/>
        </w:rPr>
      </w:pPr>
    </w:p>
    <w:p w14:paraId="0B8DA9D8" w14:textId="3FDDBD27" w:rsidR="00094BA7" w:rsidRDefault="00094BA7">
      <w:r>
        <w:rPr>
          <w:noProof/>
        </w:rPr>
        <w:drawing>
          <wp:inline distT="0" distB="0" distL="0" distR="0" wp14:anchorId="09BDF47E" wp14:editId="3733234B">
            <wp:extent cx="5943600" cy="3496310"/>
            <wp:effectExtent l="0" t="0" r="0" b="88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96310"/>
                    </a:xfrm>
                    <a:prstGeom prst="rect">
                      <a:avLst/>
                    </a:prstGeom>
                  </pic:spPr>
                </pic:pic>
              </a:graphicData>
            </a:graphic>
          </wp:inline>
        </w:drawing>
      </w:r>
    </w:p>
    <w:p w14:paraId="38AE50E4" w14:textId="6EA8D971" w:rsidR="00094BA7" w:rsidRDefault="00094BA7">
      <w:r>
        <w:t xml:space="preserve">Based off the code I wrote, the average, or mean, height from the dataset is 242cm which is 7.93 feet. This is </w:t>
      </w:r>
      <w:proofErr w:type="gramStart"/>
      <w:r>
        <w:t>absolutely not</w:t>
      </w:r>
      <w:proofErr w:type="gramEnd"/>
      <w:r>
        <w:t xml:space="preserve"> the case in the real world. The mean is greater than the median which means there is a positive skew. The mean being so high could come from several outliers.</w:t>
      </w:r>
    </w:p>
    <w:p w14:paraId="5EAAB2CB" w14:textId="6CAA87CF" w:rsidR="00094BA7" w:rsidRDefault="00094BA7">
      <w:r>
        <w:lastRenderedPageBreak/>
        <w:t xml:space="preserve">Additionally, the tallest person cannot be 618349 m which is roughly 384 miles. That is physically not possible for a human being. </w:t>
      </w:r>
    </w:p>
    <w:p w14:paraId="65290F93" w14:textId="73477282" w:rsidR="00094BA7" w:rsidRDefault="00094BA7"/>
    <w:p w14:paraId="1700EBF3" w14:textId="4538318F" w:rsidR="00094BA7" w:rsidRDefault="00094BA7">
      <w:pPr>
        <w:rPr>
          <w:b/>
          <w:bCs/>
        </w:rPr>
      </w:pPr>
      <w:r>
        <w:rPr>
          <w:b/>
          <w:bCs/>
        </w:rPr>
        <w:t>Chapter 6 Exercise</w:t>
      </w:r>
    </w:p>
    <w:p w14:paraId="17D20EF2" w14:textId="7E61BE00" w:rsidR="00094BA7" w:rsidRPr="00094BA7" w:rsidRDefault="00094BA7">
      <w:pPr>
        <w:rPr>
          <w:b/>
          <w:bCs/>
        </w:rPr>
      </w:pPr>
      <w:r>
        <w:rPr>
          <w:b/>
          <w:bCs/>
          <w:noProof/>
        </w:rPr>
        <w:drawing>
          <wp:inline distT="0" distB="0" distL="0" distR="0" wp14:anchorId="06C303CF" wp14:editId="4119D5CE">
            <wp:extent cx="5943600" cy="251904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19045"/>
                    </a:xfrm>
                    <a:prstGeom prst="rect">
                      <a:avLst/>
                    </a:prstGeom>
                  </pic:spPr>
                </pic:pic>
              </a:graphicData>
            </a:graphic>
          </wp:inline>
        </w:drawing>
      </w:r>
    </w:p>
    <w:p w14:paraId="1F0A904F" w14:textId="4ED10F02" w:rsidR="00094BA7" w:rsidRDefault="00094BA7">
      <w:r>
        <w:rPr>
          <w:noProof/>
        </w:rPr>
        <w:drawing>
          <wp:inline distT="0" distB="0" distL="0" distR="0" wp14:anchorId="6D9DEF33" wp14:editId="6DE394D1">
            <wp:extent cx="5943600" cy="173228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32280"/>
                    </a:xfrm>
                    <a:prstGeom prst="rect">
                      <a:avLst/>
                    </a:prstGeom>
                  </pic:spPr>
                </pic:pic>
              </a:graphicData>
            </a:graphic>
          </wp:inline>
        </w:drawing>
      </w:r>
    </w:p>
    <w:p w14:paraId="4539ADF2" w14:textId="07322AAD" w:rsidR="00094BA7" w:rsidRDefault="00094BA7">
      <w:r>
        <w:t xml:space="preserve">The code above shows that the mean and skewness can drastically when the assumed upper bound has been significantly increased. This goes to show that an outlier can greatly affect the outcome. </w:t>
      </w:r>
    </w:p>
    <w:sectPr w:rsidR="00094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A7"/>
    <w:rsid w:val="00020BFD"/>
    <w:rsid w:val="00094BA7"/>
    <w:rsid w:val="00833CFF"/>
    <w:rsid w:val="00847F75"/>
    <w:rsid w:val="00913C1C"/>
    <w:rsid w:val="00956F0E"/>
    <w:rsid w:val="00F6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2525"/>
  <w15:chartTrackingRefBased/>
  <w15:docId w15:val="{2B52AC05-70F9-4188-8C9B-CAFB0FE4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Donahue</dc:creator>
  <cp:keywords/>
  <dc:description/>
  <cp:lastModifiedBy>Alan Donahue</cp:lastModifiedBy>
  <cp:revision>1</cp:revision>
  <dcterms:created xsi:type="dcterms:W3CDTF">2021-10-03T22:55:00Z</dcterms:created>
  <dcterms:modified xsi:type="dcterms:W3CDTF">2021-10-04T01:02:00Z</dcterms:modified>
</cp:coreProperties>
</file>