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color w:val="0070c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70c0"/>
              <w:sz w:val="36"/>
              <w:szCs w:val="36"/>
              <w:rtl w:val="0"/>
            </w:rPr>
            <w:t xml:space="preserve">Manual de Usuario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40" w:lineRule="auto"/>
            <w:jc w:val="right"/>
            <w:rPr>
              <w:rFonts w:ascii="Arial" w:cs="Arial" w:eastAsia="Arial" w:hAnsi="Arial"/>
              <w:b w:val="1"/>
              <w:i w:val="1"/>
              <w:color w:val="00b05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b050"/>
              <w:sz w:val="36"/>
              <w:szCs w:val="36"/>
              <w:rtl w:val="0"/>
            </w:rPr>
            <w:t xml:space="preserve">“nombre del proyecto”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pBdr>
              <w:bottom w:color="000000" w:space="1" w:sz="24" w:val="single"/>
            </w:pBdr>
            <w:spacing w:after="0" w:line="240" w:lineRule="auto"/>
            <w:jc w:val="right"/>
            <w:rPr>
              <w:rFonts w:ascii="Arial" w:cs="Arial" w:eastAsia="Arial" w:hAnsi="Arial"/>
              <w:b w:val="1"/>
              <w:color w:val="00b050"/>
              <w:sz w:val="36"/>
              <w:szCs w:val="36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“nombre de la empresa”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40" w:lineRule="auto"/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-426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HISTORIAL DE VERSIONES</w:t>
          </w:r>
        </w:p>
      </w:sdtContent>
    </w:sdt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FECHA VIGENCIA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DETALLE DEL CAMBIO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SECCIÓN CAMBIADA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AUTOR</w:t>
                </w:r>
              </w:p>
            </w:sdtContent>
          </w:sdt>
        </w:tc>
        <w:tc>
          <w:tcPr>
            <w:shd w:fill="17569b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color w:val="ffffff"/>
                    <w:sz w:val="16"/>
                    <w:szCs w:val="16"/>
                    <w:rtl w:val="0"/>
                  </w:rPr>
                  <w:t xml:space="preserve">FECHA AUTORIZACIÓN</w:t>
                </w:r>
              </w:p>
            </w:sdtContent>
          </w:sdt>
        </w:tc>
      </w:tr>
      <w:tr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MANUAL DE USUARIO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Procedimientos de usuario para realizar tareas específicas utilizando el software.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Lo que llevo.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Procedimientos de instalación y desinstalación.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como se instala y como se desinstala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Breve descripción del uso previsto del software (el concepto de operaciones).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mencionar el manual de operaciones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Recursos previstos y requeridos.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Equipo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Entorno operacional requerido.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Mencionar el manual de operaciónes 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Facilidad para reportar problemas y asistencia.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Es lo que se ara  en casos de que  haiga un error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Procedimientos para entrar y salir del software.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el login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Relación y explicación de comandos del software y de los mensajes del sistema hacia el usuario.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No aplica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Según el riesgo identificado, incluye advertencias, precauciones y notas con correcciones.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pantallitas de error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Incluye los procedimientos para la solución de problemas y corrección de errores.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No aplica</w:t>
          </w:r>
        </w:p>
      </w:sdtContent>
    </w:sdt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567" w:footer="4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Sans Pro"/>
  <w:font w:name="Arial"/>
  <w:font w:name="Georgia"/>
  <w:font w:name="Calibri"/>
  <w:font w:name="Tahoma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3"/>
    </w:sdtPr>
    <w:sdtContent>
      <w:p w:rsidR="00000000" w:rsidDel="00000000" w:rsidP="00000000" w:rsidRDefault="00000000" w:rsidRPr="00000000" w14:paraId="00000068">
        <w:pPr>
          <w:tabs>
            <w:tab w:val="center" w:pos="4550"/>
            <w:tab w:val="left" w:pos="5818"/>
          </w:tabs>
          <w:ind w:right="260"/>
          <w:jc w:val="right"/>
          <w:rPr>
            <w:color w:val="0f243e"/>
            <w:sz w:val="24"/>
            <w:szCs w:val="24"/>
          </w:rPr>
        </w:pPr>
        <w:bookmarkStart w:colFirst="0" w:colLast="0" w:name="_heading=h.1fob9te" w:id="2"/>
        <w:bookmarkEnd w:id="2"/>
        <w:r w:rsidDel="00000000" w:rsidR="00000000" w:rsidRPr="00000000">
          <w:rPr>
            <w:color w:val="548dd4"/>
            <w:sz w:val="24"/>
            <w:szCs w:val="24"/>
            <w:rtl w:val="0"/>
          </w:rPr>
          <w:t xml:space="preserve">Página </w:t>
        </w:r>
        <w:r w:rsidDel="00000000" w:rsidR="00000000" w:rsidRPr="00000000">
          <w:rPr>
            <w:color w:val="17365d"/>
            <w:sz w:val="24"/>
            <w:szCs w:val="24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color w:val="17365d"/>
            <w:sz w:val="24"/>
            <w:szCs w:val="24"/>
            <w:rtl w:val="0"/>
          </w:rPr>
          <w:t xml:space="preserve"> | </w:t>
        </w:r>
        <w:r w:rsidDel="00000000" w:rsidR="00000000" w:rsidRPr="00000000">
          <w:rPr>
            <w:color w:val="17365d"/>
            <w:sz w:val="24"/>
            <w:szCs w:val="24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104"/>
    </w:sdtPr>
    <w:sdtContent>
      <w:p w:rsidR="00000000" w:rsidDel="00000000" w:rsidP="00000000" w:rsidRDefault="00000000" w:rsidRPr="00000000" w14:paraId="00000069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jc w:val="center"/>
          <w:rPr>
            <w:color w:val="000000"/>
          </w:rPr>
        </w:pPr>
        <w:r w:rsidDel="00000000" w:rsidR="00000000" w:rsidRPr="00000000">
          <w:rPr>
            <w:rFonts w:ascii="Arial Rounded" w:cs="Arial Rounded" w:eastAsia="Arial Rounded" w:hAnsi="Arial Rounded"/>
            <w:b w:val="1"/>
            <w:i w:val="1"/>
            <w:color w:val="0070c0"/>
            <w:rtl w:val="0"/>
          </w:rPr>
          <w:t xml:space="preserve">Centro de Desarrollo de Software e Investigación</w:t>
        </w: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6"/>
    </w:sdtPr>
    <w:sdtContent>
      <w:p w:rsidR="00000000" w:rsidDel="00000000" w:rsidP="00000000" w:rsidRDefault="00000000" w:rsidRPr="00000000" w14:paraId="0000006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Source Sans Pro" w:cs="Source Sans Pro" w:eastAsia="Source Sans Pro" w:hAnsi="Source Sans Pro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8"/>
    </w:sdtPr>
    <w:sdtContent>
      <w:p w:rsidR="00000000" w:rsidDel="00000000" w:rsidP="00000000" w:rsidRDefault="00000000" w:rsidRPr="00000000" w14:paraId="0000006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Source Sans Pro" w:cs="Source Sans Pro" w:eastAsia="Source Sans Pro" w:hAnsi="Source Sans Pro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1"/>
    </w:sdtPr>
    <w:sdtContent>
      <w:p w:rsidR="00000000" w:rsidDel="00000000" w:rsidP="00000000" w:rsidRDefault="00000000" w:rsidRPr="00000000" w14:paraId="0000006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1134" w:right="1138" w:firstLine="0"/>
          <w:jc w:val="center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INSTITUTO TECNOLÓGICO SUPERIOR ZACATECAS OCCIDENTE </w:t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-260984</wp:posOffset>
              </wp:positionH>
              <wp:positionV relativeFrom="paragraph">
                <wp:posOffset>-173989</wp:posOffset>
              </wp:positionV>
              <wp:extent cx="882015" cy="828675"/>
              <wp:effectExtent b="0" l="0" r="0" t="0"/>
              <wp:wrapSquare wrapText="bothSides" distB="0" distT="0" distL="114300" distR="11430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015" cy="828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102"/>
    </w:sdtPr>
    <w:sdtContent>
      <w:p w:rsidR="00000000" w:rsidDel="00000000" w:rsidP="00000000" w:rsidRDefault="00000000" w:rsidRPr="00000000" w14:paraId="0000006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1134" w:right="1138" w:firstLine="0"/>
          <w:jc w:val="center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Manual de Usuario</w:t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5"/>
    </w:sdtPr>
    <w:sdtContent>
      <w:p w:rsidR="00000000" w:rsidDel="00000000" w:rsidP="00000000" w:rsidRDefault="00000000" w:rsidRPr="00000000" w14:paraId="0000006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Source Sans Pro" w:cs="Source Sans Pro" w:eastAsia="Source Sans Pro" w:hAnsi="Source Sans Pro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7"/>
    </w:sdtPr>
    <w:sdtContent>
      <w:p w:rsidR="00000000" w:rsidDel="00000000" w:rsidP="00000000" w:rsidRDefault="00000000" w:rsidRPr="00000000" w14:paraId="0000006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Source Sans Pro" w:cs="Source Sans Pro" w:eastAsia="Source Sans Pro" w:hAnsi="Source Sans Pro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B90EC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B90ECF"/>
  </w:style>
  <w:style w:type="paragraph" w:styleId="Piedepgina">
    <w:name w:val="footer"/>
    <w:basedOn w:val="Normal"/>
    <w:link w:val="PiedepginaCar"/>
    <w:uiPriority w:val="99"/>
    <w:unhideWhenUsed w:val="1"/>
    <w:rsid w:val="00B90EC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0EC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dvUWkrdyeoBnI5F+Ho30t/XRw==">AMUW2mVY92axMgBFiUGF4a5BeEh+EQh2XkaWEMsQT2vvJZIqFpJwPp0BzjfztWwEr7JApQ7IHyibXduTzhOyTp0MTHoq24obp2pHdxNJ0C46cXIKidd922rJqF9Wq2M2diPOphZF2p59+SDV7URkQpyK+dlueThq0Q==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2018-11-14T02:17:00Z</dcterms:created>
  <dc:creator>HOST5</dc:creator>
</cp:coreProperties>
</file>