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250.0" w:type="dxa"/>
        <w:jc w:val="left"/>
        <w:tblInd w:w="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793"/>
        <w:gridCol w:w="2485"/>
        <w:gridCol w:w="2486"/>
        <w:gridCol w:w="2486"/>
        <w:tblGridChange w:id="0">
          <w:tblGrid>
            <w:gridCol w:w="1793"/>
            <w:gridCol w:w="2485"/>
            <w:gridCol w:w="2486"/>
            <w:gridCol w:w="2486"/>
          </w:tblGrid>
        </w:tblGridChange>
      </w:tblGrid>
      <w:tr>
        <w:tc>
          <w:tcPr>
            <w:gridSpan w:val="4"/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DATOS GENERALES</w:t>
            </w:r>
          </w:p>
        </w:tc>
      </w:tr>
      <w:tr>
        <w:tc>
          <w:tcPr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Equipo: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X-Force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Responsable: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Lugar: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Linux (ITSZO)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Fecha de Junta: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01/04/19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 Inicio: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12:00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 Fin: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Propósito: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Reunión de Status Semana 3</w:t>
            </w:r>
          </w:p>
        </w:tc>
      </w:tr>
    </w:tbl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00.0" w:type="dxa"/>
        <w:jc w:val="left"/>
        <w:tblInd w:w="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932"/>
        <w:gridCol w:w="1417"/>
        <w:gridCol w:w="1883"/>
        <w:gridCol w:w="1068"/>
        <w:tblGridChange w:id="0">
          <w:tblGrid>
            <w:gridCol w:w="4932"/>
            <w:gridCol w:w="1417"/>
            <w:gridCol w:w="1883"/>
            <w:gridCol w:w="1068"/>
          </w:tblGrid>
        </w:tblGridChange>
      </w:tblGrid>
      <w:t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ROLES DE LA JUNTA Y ASISTENTES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Nombre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Iniciales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Rol</w:t>
            </w:r>
          </w:p>
        </w:tc>
        <w:tc>
          <w:tcPr/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Firma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Samanta Castro Hernández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SCH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</w:t>
            </w:r>
          </w:p>
        </w:tc>
        <w:tc>
          <w:tcPr/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Beatriz Miranda Miranda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BMM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Control de Tiempo</w:t>
            </w:r>
          </w:p>
        </w:tc>
        <w:tc>
          <w:tcPr/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Alan Arturo Loya Favela</w:t>
            </w:r>
          </w:p>
        </w:tc>
        <w:tc>
          <w:tcPr/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AALF</w:t>
            </w:r>
          </w:p>
        </w:tc>
        <w:tc>
          <w:tcPr/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Secretario</w:t>
            </w:r>
          </w:p>
        </w:tc>
        <w:tc>
          <w:tcPr/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Jesus Albino Calderón</w:t>
            </w:r>
          </w:p>
        </w:tc>
        <w:tc>
          <w:tcPr/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JAC</w:t>
            </w:r>
          </w:p>
        </w:tc>
        <w:tc>
          <w:tcPr/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Control Issues</w:t>
            </w:r>
          </w:p>
        </w:tc>
        <w:tc>
          <w:tcPr/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250.0" w:type="dxa"/>
        <w:jc w:val="left"/>
        <w:tblInd w:w="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6550"/>
        <w:gridCol w:w="2700"/>
        <w:tblGridChange w:id="0">
          <w:tblGrid>
            <w:gridCol w:w="6550"/>
            <w:gridCol w:w="2700"/>
          </w:tblGrid>
        </w:tblGridChange>
      </w:tblGrid>
      <w:t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3E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PRE-REQUISITOS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Quién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4"/>
        <w:tblW w:w="9591.0" w:type="dxa"/>
        <w:jc w:val="left"/>
        <w:tblInd w:w="-356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568"/>
        <w:gridCol w:w="709"/>
        <w:gridCol w:w="567"/>
        <w:gridCol w:w="562"/>
        <w:gridCol w:w="572"/>
        <w:gridCol w:w="567"/>
        <w:gridCol w:w="4081"/>
        <w:gridCol w:w="1965"/>
        <w:tblGridChange w:id="0">
          <w:tblGrid>
            <w:gridCol w:w="568"/>
            <w:gridCol w:w="709"/>
            <w:gridCol w:w="567"/>
            <w:gridCol w:w="562"/>
            <w:gridCol w:w="572"/>
            <w:gridCol w:w="567"/>
            <w:gridCol w:w="4081"/>
            <w:gridCol w:w="1965"/>
          </w:tblGrid>
        </w:tblGridChange>
      </w:tblGrid>
      <w:tr>
        <w:tc>
          <w:tcPr>
            <w:gridSpan w:val="8"/>
            <w:shd w:fill="auto" w:val="clear"/>
          </w:tcPr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AGENDA</w:t>
            </w:r>
          </w:p>
        </w:tc>
      </w:tr>
      <w:tr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Tiempo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(min)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Temas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Encargado</w:t>
            </w:r>
          </w:p>
        </w:tc>
      </w:tr>
      <w:tr>
        <w:tc>
          <w:tcPr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Dia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Inicio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Plan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Real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1:30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1:40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Lectura de Agenda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Lider</w:t>
            </w:r>
          </w:p>
        </w:tc>
      </w:tr>
      <w:t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1:40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1:50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Acciones Pendientes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Lider</w:t>
            </w:r>
          </w:p>
        </w:tc>
      </w:tr>
      <w:t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1:50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2:10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Reporte como Ingeniero de Desarrollo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</w:tr>
      <w:t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2:10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2:20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Reporte como Gerente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</w:tr>
      <w:t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2:20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2:35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Reporte Seguimiento a objetivos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</w:tr>
      <w:t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2:35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2:45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Reporte Seguimiento de Riesgos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</w:tr>
      <w:t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2:45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2:55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Reporte de Aseguramiento de Calidad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Gerente de Calidad y Procesos</w:t>
            </w:r>
          </w:p>
        </w:tc>
      </w:tr>
      <w:t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3995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2105"/>
        <w:gridCol w:w="720"/>
        <w:gridCol w:w="720"/>
        <w:gridCol w:w="450"/>
        <w:tblGridChange w:id="0">
          <w:tblGrid>
            <w:gridCol w:w="2105"/>
            <w:gridCol w:w="720"/>
            <w:gridCol w:w="720"/>
            <w:gridCol w:w="450"/>
          </w:tblGrid>
        </w:tblGridChange>
      </w:tblGrid>
      <w:tr>
        <w:tc>
          <w:tcPr>
            <w:shd w:fill="auto" w:val="clear"/>
          </w:tcPr>
          <w:p w:rsidR="00000000" w:rsidDel="00000000" w:rsidP="00000000" w:rsidRDefault="00000000" w:rsidRPr="00000000" w14:paraId="000000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Totales</w:t>
            </w:r>
          </w:p>
        </w:tc>
        <w:tc>
          <w:tcPr/>
          <w:p w:rsidR="00000000" w:rsidDel="00000000" w:rsidP="00000000" w:rsidRDefault="00000000" w:rsidRPr="00000000" w14:paraId="000000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05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85"/>
        <w:gridCol w:w="6120"/>
        <w:gridCol w:w="1350"/>
        <w:gridCol w:w="1350"/>
        <w:tblGridChange w:id="0">
          <w:tblGrid>
            <w:gridCol w:w="485"/>
            <w:gridCol w:w="6120"/>
            <w:gridCol w:w="1350"/>
            <w:gridCol w:w="1350"/>
          </w:tblGrid>
        </w:tblGridChange>
      </w:tblGrid>
      <w:t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ACUERDOS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Quién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Cuándo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Actividades:</w:t>
            </w:r>
          </w:p>
          <w:p w:rsidR="00000000" w:rsidDel="00000000" w:rsidP="00000000" w:rsidRDefault="00000000" w:rsidRPr="00000000" w14:paraId="000000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Gerente de Desarrollo:</w:t>
            </w:r>
          </w:p>
          <w:p w:rsidR="00000000" w:rsidDel="00000000" w:rsidP="00000000" w:rsidRDefault="00000000" w:rsidRPr="00000000" w14:paraId="000000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5480.0" w:type="dxa"/>
              <w:jc w:val="left"/>
              <w:tblInd w:w="8.0" w:type="dxa"/>
              <w:tblLayout w:type="fixed"/>
              <w:tblLook w:val="0400"/>
            </w:tblPr>
            <w:tblGrid>
              <w:gridCol w:w="5480"/>
              <w:tblGridChange w:id="0">
                <w:tblGrid>
                  <w:gridCol w:w="5480"/>
                </w:tblGrid>
              </w:tblGridChange>
            </w:tblGrid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C2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Preparación de Reunión de Status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C3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Reunión de status 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C4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tiempo de asignación de roles  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C5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Verificación historia de usuario para agregar usuario 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C6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Historia de usuario para modificar usuario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C7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Correción de historia de usuario para modificar usuario 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C8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Historia de uasuario para mostrar usuario 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C9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Correción historia de usuario agragar usuario 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CA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Crear prototipo 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CB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Verificación de prototipo 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CC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Correción 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CD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Reunión de validación SRS con el cliente 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CE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Tiempo overhead (semana 2) </w:t>
                  </w:r>
                </w:p>
              </w:tc>
            </w:tr>
          </w:tbl>
          <w:p w:rsidR="00000000" w:rsidDel="00000000" w:rsidP="00000000" w:rsidRDefault="00000000" w:rsidRPr="00000000" w14:paraId="000000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Actividades Retrasadas:</w:t>
            </w:r>
          </w:p>
          <w:p w:rsidR="00000000" w:rsidDel="00000000" w:rsidP="00000000" w:rsidRDefault="00000000" w:rsidRPr="00000000" w14:paraId="000000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5480.0" w:type="dxa"/>
              <w:jc w:val="left"/>
              <w:tblInd w:w="8.0" w:type="dxa"/>
              <w:tblLayout w:type="fixed"/>
              <w:tblLook w:val="0400"/>
            </w:tblPr>
            <w:tblGrid>
              <w:gridCol w:w="5480"/>
              <w:tblGridChange w:id="0">
                <w:tblGrid>
                  <w:gridCol w:w="5480"/>
                </w:tblGrid>
              </w:tblGridChange>
            </w:tblGrid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D2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tiempo de asignación de roles (semana 1) 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D3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Verificación historia de usuario para agregar usuario 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D4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Correción de historia de usuario para modificar usuario 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D5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Historia de uasuario para mostrar usuario 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D6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Correción historia de usuario agragar usuario 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D7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Crear prototipo 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D8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Verificación de prototipo 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D9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Correción 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DA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Reunión de validación SRS con el cliente </w:t>
                  </w:r>
                </w:p>
              </w:tc>
            </w:tr>
            <w:t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DB"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0"/>
                      <w:szCs w:val="20"/>
                      <w:rtl w:val="0"/>
                    </w:rPr>
                    <w:t xml:space="preserve">Tiempo overhead (semana 2) </w:t>
                  </w:r>
                </w:p>
              </w:tc>
            </w:tr>
          </w:tbl>
          <w:p w:rsidR="00000000" w:rsidDel="00000000" w:rsidP="00000000" w:rsidRDefault="00000000" w:rsidRPr="00000000" w14:paraId="000000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05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025"/>
        <w:gridCol w:w="8280"/>
        <w:tblGridChange w:id="0">
          <w:tblGrid>
            <w:gridCol w:w="1025"/>
            <w:gridCol w:w="8280"/>
          </w:tblGrid>
        </w:tblGridChange>
      </w:tblGrid>
      <w:t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ISSUES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305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85"/>
        <w:gridCol w:w="5040"/>
        <w:gridCol w:w="1080"/>
        <w:gridCol w:w="2700"/>
        <w:tblGridChange w:id="0">
          <w:tblGrid>
            <w:gridCol w:w="485"/>
            <w:gridCol w:w="5040"/>
            <w:gridCol w:w="1080"/>
            <w:gridCol w:w="2700"/>
          </w:tblGrid>
        </w:tblGridChange>
      </w:tblGrid>
      <w:tr>
        <w:trPr>
          <w:trHeight w:val="280" w:hRule="atLeast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1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ACCIONES PENDIENTES</w:t>
            </w:r>
          </w:p>
        </w:tc>
      </w:tr>
      <w:tr>
        <w:trPr>
          <w:trHeight w:val="28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Quién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Cuándo</w:t>
            </w:r>
          </w:p>
        </w:tc>
      </w:tr>
      <w:tr>
        <w:trPr>
          <w:trHeight w:val="1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El miembro Alan Loya se compromete a recuperar las horas atrasadas en el lapso de la semana sin interferir con las horas asignadas para esta semana.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AALF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01/04/19 – 07/04/19</w:t>
            </w:r>
          </w:p>
        </w:tc>
      </w:tr>
      <w:tr>
        <w:trPr>
          <w:trHeight w:val="22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/>
      <w:pgMar w:bottom="851" w:top="1134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Arial Rounded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E">
    <w:pPr>
      <w:tabs>
        <w:tab w:val="center" w:pos="4550"/>
        <w:tab w:val="left" w:pos="5818"/>
      </w:tabs>
      <w:ind w:right="260"/>
      <w:jc w:val="right"/>
      <w:rPr>
        <w:color w:val="222a35"/>
      </w:rPr>
    </w:pPr>
    <w:r w:rsidDel="00000000" w:rsidR="00000000" w:rsidRPr="00000000">
      <w:rPr>
        <w:color w:val="8496b0"/>
        <w:rtl w:val="0"/>
      </w:rPr>
      <w:t xml:space="preserve">Página </w:t>
    </w:r>
    <w:r w:rsidDel="00000000" w:rsidR="00000000" w:rsidRPr="00000000">
      <w:rPr>
        <w:color w:val="323e4f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323e4f"/>
        <w:rtl w:val="0"/>
      </w:rPr>
      <w:t xml:space="preserve"> | </w:t>
    </w:r>
    <w:r w:rsidDel="00000000" w:rsidR="00000000" w:rsidRPr="00000000">
      <w:rPr>
        <w:color w:val="323e4f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jc w:val="center"/>
      <w:rPr>
        <w:rFonts w:ascii="Arial Rounded" w:cs="Arial Rounded" w:eastAsia="Arial Rounded" w:hAnsi="Arial Rounded"/>
        <w:b w:val="1"/>
        <w:i w:val="1"/>
        <w:color w:val="0070c0"/>
        <w:sz w:val="22"/>
        <w:szCs w:val="22"/>
      </w:rPr>
    </w:pPr>
    <w:r w:rsidDel="00000000" w:rsidR="00000000" w:rsidRPr="00000000">
      <w:rPr>
        <w:rFonts w:ascii="Arial Rounded" w:cs="Arial Rounded" w:eastAsia="Arial Rounded" w:hAnsi="Arial Rounded"/>
        <w:b w:val="1"/>
        <w:i w:val="1"/>
        <w:color w:val="0070c0"/>
        <w:sz w:val="22"/>
        <w:szCs w:val="22"/>
        <w:rtl w:val="0"/>
      </w:rPr>
      <w:t xml:space="preserve">Centro de Desarrollo de Software e Investigación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INSTITUTO TECNOLÓGICO SUPERIOR ZACATECAS OCCIDENTE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-679449</wp:posOffset>
          </wp:positionH>
          <wp:positionV relativeFrom="paragraph">
            <wp:posOffset>-173354</wp:posOffset>
          </wp:positionV>
          <wp:extent cx="882015" cy="828675"/>
          <wp:effectExtent b="0" l="0" r="0" t="0"/>
          <wp:wrapSquare wrapText="bothSides" distB="0" distT="0" distL="114300" distR="11430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2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Minuta de Junta de Status del Proyecto</w:t>
    </w:r>
  </w:p>
  <w:p w:rsidR="00000000" w:rsidDel="00000000" w:rsidP="00000000" w:rsidRDefault="00000000" w:rsidRPr="00000000" w14:paraId="0000012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rPr>
        <w:color w:val="000000"/>
        <w:sz w:val="16"/>
        <w:szCs w:val="16"/>
      </w:rPr>
    </w:pPr>
    <w:r w:rsidDel="00000000" w:rsidR="00000000" w:rsidRPr="00000000">
      <w:rPr>
        <w:color w:val="000000"/>
        <w:sz w:val="40"/>
        <w:szCs w:val="40"/>
        <w:rtl w:val="0"/>
      </w:rPr>
      <w:t xml:space="preserve"> 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152400</wp:posOffset>
              </wp:positionV>
              <wp:extent cx="1241425" cy="254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731638" y="3780000"/>
                        <a:ext cx="1228725" cy="0"/>
                      </a:xfrm>
                      <a:custGeom>
                        <a:rect b="b" l="l" r="r" t="t"/>
                        <a:pathLst>
                          <a:path extrusionOk="0" h="1" w="1935">
                            <a:moveTo>
                              <a:pt x="0" y="0"/>
                            </a:moveTo>
                            <a:lnTo>
                              <a:pt x="1935" y="0"/>
                            </a:lnTo>
                          </a:path>
                        </a:pathLst>
                      </a:custGeom>
                      <a:noFill/>
                      <a:ln cap="flat" cmpd="sng" w="12700">
                        <a:solidFill>
                          <a:srgbClr val="FFFFFF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152400</wp:posOffset>
              </wp:positionV>
              <wp:extent cx="1241425" cy="25400"/>
              <wp:effectExtent b="0" l="0" r="0" t="0"/>
              <wp:wrapNone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41425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Narrow" w:cs="Arial Narrow" w:eastAsia="Arial Narrow" w:hAnsi="Arial Narrow"/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