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 w:rsidP="007D3879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</w:t>
      </w:r>
      <w:r w:rsidR="003C670C">
        <w:t>verifique que los equipos de los miembros del equipo contaran con lo necesario para realizar las pruebas del proyecto</w:t>
      </w:r>
      <w:bookmarkStart w:id="0" w:name="_GoBack"/>
      <w:bookmarkEnd w:id="0"/>
      <w:r w:rsidR="0087424F">
        <w:t>.</w:t>
      </w:r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3C670C"/>
    <w:rsid w:val="007973B5"/>
    <w:rsid w:val="007D3879"/>
    <w:rsid w:val="008060A9"/>
    <w:rsid w:val="0087424F"/>
    <w:rsid w:val="008F6AAB"/>
    <w:rsid w:val="00997425"/>
    <w:rsid w:val="00B43140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2019-06-09T00:57:00Z</dcterms:created>
  <dcterms:modified xsi:type="dcterms:W3CDTF">2019-06-09T00:57:00Z</dcterms:modified>
</cp:coreProperties>
</file>