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321E" w14:textId="77777777" w:rsidR="003908A9" w:rsidRDefault="003C4505" w:rsidP="003C4505">
      <w:pPr>
        <w:pStyle w:val="Title"/>
        <w:jc w:val="center"/>
      </w:pPr>
      <w:r>
        <w:t>Creating Road Running Age-Grade Tables</w:t>
      </w:r>
    </w:p>
    <w:p w14:paraId="0FC66286" w14:textId="3F82F0BE" w:rsidR="003C4505" w:rsidRDefault="003C4505" w:rsidP="003C4505">
      <w:pPr>
        <w:pStyle w:val="Heading1"/>
        <w:jc w:val="center"/>
      </w:pPr>
      <w:r>
        <w:t>Alan Jones, 20</w:t>
      </w:r>
      <w:r w:rsidR="00956190">
        <w:t>20</w:t>
      </w:r>
      <w:r>
        <w:t>-</w:t>
      </w:r>
      <w:r w:rsidR="00956190">
        <w:t>0</w:t>
      </w:r>
      <w:r w:rsidR="00377928">
        <w:t>6</w:t>
      </w:r>
      <w:r>
        <w:t>-</w:t>
      </w:r>
      <w:r w:rsidR="00956190">
        <w:t>2</w:t>
      </w:r>
      <w:r w:rsidR="00377928">
        <w:t>0</w:t>
      </w:r>
    </w:p>
    <w:p w14:paraId="48BE55F1" w14:textId="27CCE98C" w:rsidR="007776E9" w:rsidRPr="007776E9" w:rsidRDefault="007776E9" w:rsidP="007776E9">
      <w:pPr>
        <w:jc w:val="center"/>
      </w:pPr>
    </w:p>
    <w:p w14:paraId="48F3EAC9" w14:textId="77777777" w:rsidR="00F75EA8" w:rsidRDefault="00F75EA8" w:rsidP="00F75EA8">
      <w:pPr>
        <w:pStyle w:val="Heading1"/>
      </w:pPr>
      <w:r>
        <w:t>Introduction</w:t>
      </w:r>
    </w:p>
    <w:p w14:paraId="5082F64A" w14:textId="53629EA8" w:rsidR="003C4505" w:rsidRDefault="003C4505" w:rsidP="002A0622">
      <w:r>
        <w:t xml:space="preserve">The history of the age-grading can be viewed </w:t>
      </w:r>
      <w:r w:rsidR="002172C0">
        <w:t>here</w:t>
      </w:r>
      <w:r>
        <w:t xml:space="preserve">: </w:t>
      </w:r>
      <w:hyperlink r:id="rId7" w:history="1">
        <w:r w:rsidRPr="003C4505">
          <w:rPr>
            <w:rStyle w:val="Hyperlink"/>
          </w:rPr>
          <w:t>Age-Grading</w:t>
        </w:r>
      </w:hyperlink>
      <w:r>
        <w:t>.</w:t>
      </w:r>
      <w:r w:rsidR="00A81848">
        <w:t xml:space="preserve"> (This information will be moved to the Age-Grade Tables GitHub repository.)</w:t>
      </w:r>
    </w:p>
    <w:p w14:paraId="4B2F437B" w14:textId="77777777" w:rsidR="003C4505" w:rsidRDefault="003C4505" w:rsidP="002A0622">
      <w:r>
        <w:t xml:space="preserve">The tables are created in </w:t>
      </w:r>
      <w:r w:rsidR="00C1796C">
        <w:t>two</w:t>
      </w:r>
      <w:r>
        <w:t xml:space="preserve"> Excel spread sheet</w:t>
      </w:r>
      <w:r w:rsidR="00C1796C">
        <w:t>s – one for males and one for females.</w:t>
      </w:r>
    </w:p>
    <w:p w14:paraId="6F3CB446" w14:textId="0E196D95" w:rsidR="00C1796C" w:rsidRDefault="00956190" w:rsidP="002A0622">
      <w:r>
        <w:t xml:space="preserve">Until late 2019, </w:t>
      </w:r>
      <w:r w:rsidR="00CC0600">
        <w:t xml:space="preserve">data for the tables are from the Association of Road Racing Statisticians: </w:t>
      </w:r>
      <w:hyperlink r:id="rId8" w:history="1">
        <w:r w:rsidR="00CC0600" w:rsidRPr="000E5D5B">
          <w:rPr>
            <w:rStyle w:val="Hyperlink"/>
          </w:rPr>
          <w:t>ARRS.net</w:t>
        </w:r>
      </w:hyperlink>
      <w:r w:rsidR="00CC0600">
        <w:t xml:space="preserve"> run by Ken Young:</w:t>
      </w:r>
      <w:r w:rsidR="00CC0600" w:rsidRPr="00CC0600">
        <w:t xml:space="preserve"> </w:t>
      </w:r>
      <w:hyperlink r:id="rId9" w:history="1">
        <w:r w:rsidR="00CC0600" w:rsidRPr="00CB1840">
          <w:rPr>
            <w:rStyle w:val="Hyperlink"/>
          </w:rPr>
          <w:t>kcy@frontiernet.net</w:t>
        </w:r>
      </w:hyperlink>
      <w:r w:rsidR="00CC0600">
        <w:t xml:space="preserve">. </w:t>
      </w:r>
      <w:r>
        <w:t xml:space="preserve">Unfortunately, Ken died in early 2018. Since then Tom Bernhard has been providing tables of </w:t>
      </w:r>
      <w:r w:rsidR="00CC0600">
        <w:t>single age bests</w:t>
      </w:r>
      <w:r>
        <w:t>.</w:t>
      </w:r>
    </w:p>
    <w:p w14:paraId="06DCE588" w14:textId="06019597" w:rsidR="00A21FDA" w:rsidRDefault="00A21FDA" w:rsidP="002A0622">
      <w:r>
        <w:t>In this document</w:t>
      </w:r>
      <w:r w:rsidR="008D3DBE">
        <w:t>, only the</w:t>
      </w:r>
      <w:r>
        <w:t xml:space="preserve"> Female tables</w:t>
      </w:r>
      <w:r w:rsidR="008D3DBE">
        <w:t xml:space="preserve"> are described</w:t>
      </w:r>
      <w:r>
        <w:t xml:space="preserve">. </w:t>
      </w:r>
      <w:r w:rsidR="00956190">
        <w:t>The same procedure is used for the Male tables.</w:t>
      </w:r>
    </w:p>
    <w:p w14:paraId="635E4EDF" w14:textId="77777777" w:rsidR="00F75EA8" w:rsidRDefault="00F75EA8" w:rsidP="00F75EA8">
      <w:pPr>
        <w:pStyle w:val="Heading1"/>
      </w:pPr>
      <w:r>
        <w:t>Single-Age Bests</w:t>
      </w:r>
    </w:p>
    <w:p w14:paraId="3404B141" w14:textId="283787FB" w:rsidR="00F75EA8" w:rsidRDefault="00956190" w:rsidP="003C4505">
      <w:r>
        <w:t xml:space="preserve">Tom’s Excel files have separate sheets for each distance. </w:t>
      </w:r>
      <w:r w:rsidR="00F75EA8">
        <w:t xml:space="preserve">Here </w:t>
      </w:r>
      <w:r>
        <w:t>is an</w:t>
      </w:r>
      <w:r w:rsidR="00F75EA8">
        <w:t xml:space="preserve"> example for the female </w:t>
      </w:r>
      <w:r>
        <w:t>10</w:t>
      </w:r>
      <w:r w:rsidR="00F75EA8">
        <w:t xml:space="preserve"> km bests</w:t>
      </w:r>
      <w:r w:rsidR="00A81848">
        <w:t>:</w:t>
      </w:r>
    </w:p>
    <w:p w14:paraId="75686ACB" w14:textId="4FA74BBC" w:rsidR="00BC0FE3" w:rsidRDefault="00BC0FE3" w:rsidP="003C4505">
      <w:r>
        <w:rPr>
          <w:noProof/>
        </w:rPr>
        <w:drawing>
          <wp:inline distT="0" distB="0" distL="0" distR="0" wp14:anchorId="601154DF" wp14:editId="5BE3D919">
            <wp:extent cx="6858000" cy="148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87805"/>
                    </a:xfrm>
                    <a:prstGeom prst="rect">
                      <a:avLst/>
                    </a:prstGeom>
                  </pic:spPr>
                </pic:pic>
              </a:graphicData>
            </a:graphic>
          </wp:inline>
        </w:drawing>
      </w:r>
    </w:p>
    <w:p w14:paraId="36BFC6FF" w14:textId="2D9C48FB" w:rsidR="00A81848" w:rsidRPr="00BC0FE3" w:rsidRDefault="00A81848" w:rsidP="00BC0FE3">
      <w:r>
        <w:t xml:space="preserve">When Tom produces these files, </w:t>
      </w:r>
      <w:r w:rsidR="005A3737">
        <w:t>if there is a new record for a given age and distance, he leaves the old record in and colors that line red. The new record line is colored yellow. In his files in this repository, the red lines have been removed so that only the current records are included and can be easily copied to the Age-Grade Excel files.</w:t>
      </w:r>
    </w:p>
    <w:p w14:paraId="18A676EB" w14:textId="0DC1C0A7" w:rsidR="00961C55" w:rsidRPr="00961C55" w:rsidRDefault="00537A56" w:rsidP="00961C55">
      <w:pPr>
        <w:pStyle w:val="Heading1"/>
        <w:rPr>
          <w:lang w:val="es-ES"/>
        </w:rPr>
      </w:pPr>
      <w:r>
        <w:rPr>
          <w:lang w:val="es-ES"/>
        </w:rPr>
        <w:t>The Excel Spread sheets</w:t>
      </w:r>
    </w:p>
    <w:p w14:paraId="27DE3F27" w14:textId="559AA0AF" w:rsidR="00961C55" w:rsidRDefault="00961C55" w:rsidP="003C4505">
      <w:r>
        <w:t xml:space="preserve">The male sheet is called </w:t>
      </w:r>
      <w:r w:rsidRPr="00961C55">
        <w:rPr>
          <w:rFonts w:ascii="Courier New" w:hAnsi="Courier New" w:cs="Courier New"/>
          <w:b/>
          <w:bCs/>
        </w:rPr>
        <w:t>maleRoad2020.xlsx</w:t>
      </w:r>
      <w:r>
        <w:t xml:space="preserve"> and the female called </w:t>
      </w:r>
      <w:r w:rsidRPr="00961C55">
        <w:rPr>
          <w:rFonts w:ascii="Courier New" w:hAnsi="Courier New" w:cs="Courier New"/>
          <w:b/>
          <w:bCs/>
        </w:rPr>
        <w:t>femaleRoad2020.xlsx</w:t>
      </w:r>
      <w:r w:rsidRPr="00961C55">
        <w:rPr>
          <w:rFonts w:ascii="Courier New" w:hAnsi="Courier New" w:cs="Courier New"/>
        </w:rPr>
        <w:t>.</w:t>
      </w:r>
    </w:p>
    <w:p w14:paraId="379190AE" w14:textId="71EC017A" w:rsidR="00537A56" w:rsidRDefault="00537A56" w:rsidP="003C4505">
      <w:r w:rsidRPr="00537A56">
        <w:t xml:space="preserve">Each </w:t>
      </w:r>
      <w:r w:rsidR="00961C55">
        <w:t>file</w:t>
      </w:r>
      <w:r w:rsidRPr="00537A56">
        <w:t xml:space="preserve"> is composed o</w:t>
      </w:r>
      <w:r>
        <w:t xml:space="preserve">f </w:t>
      </w:r>
      <w:r w:rsidR="000E5D5B">
        <w:t>many</w:t>
      </w:r>
      <w:r>
        <w:t xml:space="preserve"> sheets:</w:t>
      </w:r>
    </w:p>
    <w:p w14:paraId="66683C86" w14:textId="77777777" w:rsidR="00537A56" w:rsidRDefault="00537A56" w:rsidP="00537A56">
      <w:pPr>
        <w:pStyle w:val="ListParagraph"/>
        <w:numPr>
          <w:ilvl w:val="0"/>
          <w:numId w:val="1"/>
        </w:numPr>
      </w:pPr>
      <w:r>
        <w:t>Parameters</w:t>
      </w:r>
      <w:r w:rsidR="006C0266">
        <w:t>: World records for each distance plus a lot of other data.</w:t>
      </w:r>
    </w:p>
    <w:p w14:paraId="47E6CE4D" w14:textId="125FA821" w:rsidR="00537A56" w:rsidRDefault="00537A56" w:rsidP="00537A56">
      <w:pPr>
        <w:pStyle w:val="ListParagraph"/>
        <w:numPr>
          <w:ilvl w:val="0"/>
          <w:numId w:val="1"/>
        </w:numPr>
      </w:pPr>
      <w:r>
        <w:t>On</w:t>
      </w:r>
      <w:r w:rsidR="00BC0FE3">
        <w:t>e</w:t>
      </w:r>
      <w:r>
        <w:t xml:space="preserve"> each for each of the distances: 5 km, 6 km, 4 mi, 8 km, 5 mi, 10 km</w:t>
      </w:r>
      <w:r w:rsidR="00BC0FE3">
        <w:t xml:space="preserve">, </w:t>
      </w:r>
      <w:r>
        <w:t>12 km, 15 km, 10 mi, 20 km, Half-Marathon, 25 km, 30 km, Marathon, 50 km, 100 km, 200 km.</w:t>
      </w:r>
    </w:p>
    <w:p w14:paraId="7C852FD8" w14:textId="683E184E" w:rsidR="00537A56" w:rsidRDefault="00537A56" w:rsidP="00537A56">
      <w:pPr>
        <w:pStyle w:val="ListParagraph"/>
        <w:numPr>
          <w:ilvl w:val="0"/>
          <w:numId w:val="1"/>
        </w:numPr>
      </w:pPr>
      <w:r>
        <w:lastRenderedPageBreak/>
        <w:t xml:space="preserve">Age-factors. </w:t>
      </w:r>
      <w:r w:rsidR="00886EE7">
        <w:t>There is an age-factor for each age for each distance. W</w:t>
      </w:r>
      <w:r>
        <w:t xml:space="preserve">hen </w:t>
      </w:r>
      <w:r w:rsidR="00886EE7">
        <w:t>and ag</w:t>
      </w:r>
      <w:r w:rsidR="00BC0FE3">
        <w:t>e</w:t>
      </w:r>
      <w:r w:rsidR="00886EE7">
        <w:t>-factor is multiplied by</w:t>
      </w:r>
      <w:r>
        <w:t xml:space="preserve"> a runner’s time</w:t>
      </w:r>
      <w:r w:rsidR="00886EE7">
        <w:t>, it will produce a time that this person should have been able to run the given distance when 27 years old.</w:t>
      </w:r>
    </w:p>
    <w:p w14:paraId="1C896370" w14:textId="4D6195DD" w:rsidR="006C0266" w:rsidRDefault="006C0266" w:rsidP="00537A56">
      <w:pPr>
        <w:pStyle w:val="ListParagraph"/>
        <w:numPr>
          <w:ilvl w:val="0"/>
          <w:numId w:val="1"/>
        </w:numPr>
      </w:pPr>
      <w:r>
        <w:t>Age Standards in Seconds</w:t>
      </w:r>
    </w:p>
    <w:p w14:paraId="44EBD588" w14:textId="77777777" w:rsidR="00961C55" w:rsidRDefault="00961C55" w:rsidP="00961C55">
      <w:pPr>
        <w:pStyle w:val="ListParagraph"/>
        <w:numPr>
          <w:ilvl w:val="0"/>
          <w:numId w:val="1"/>
        </w:numPr>
      </w:pPr>
      <w:r>
        <w:t>Age Standards in H:MM:SS format</w:t>
      </w:r>
    </w:p>
    <w:p w14:paraId="5DB87DCD" w14:textId="6E6198BD" w:rsidR="006C0266" w:rsidRDefault="006C0266" w:rsidP="00537A56">
      <w:pPr>
        <w:pStyle w:val="ListParagraph"/>
        <w:numPr>
          <w:ilvl w:val="0"/>
          <w:numId w:val="1"/>
        </w:numPr>
      </w:pPr>
      <w:r>
        <w:t>Pace: T</w:t>
      </w:r>
      <w:r w:rsidR="00D6618D">
        <w:t xml:space="preserve">he pace is computed for several ages over the entire distance range. If there are any errors, they will show up as bumps on </w:t>
      </w:r>
      <w:r w:rsidR="007D76B9">
        <w:t xml:space="preserve">the pace </w:t>
      </w:r>
      <w:r w:rsidR="00D6618D">
        <w:t>plot</w:t>
      </w:r>
      <w:r w:rsidR="00961C55">
        <w:t>.</w:t>
      </w:r>
      <w:r w:rsidR="00961C55" w:rsidRPr="00961C55">
        <w:rPr>
          <w:noProof/>
        </w:rPr>
        <w:t xml:space="preserve"> </w:t>
      </w:r>
    </w:p>
    <w:p w14:paraId="7CB2C836" w14:textId="0180C6DB" w:rsidR="00C663C6" w:rsidRDefault="00C663C6" w:rsidP="000E5D5B">
      <w:pPr>
        <w:pStyle w:val="Heading1"/>
      </w:pPr>
      <w:r>
        <w:t>Import single-age bests</w:t>
      </w:r>
    </w:p>
    <w:p w14:paraId="14058F22" w14:textId="46A12BEA" w:rsidR="00961C55" w:rsidRPr="00961C55" w:rsidRDefault="00961C55" w:rsidP="00961C55">
      <w:r>
        <w:t>The first step is to copy Tom’s sheet for the event into femaleRoad2020.xlsx</w:t>
      </w:r>
      <w:r w:rsidR="008D3DBE">
        <w:t>. See Sheet 10K.</w:t>
      </w:r>
    </w:p>
    <w:p w14:paraId="2EF69E9B" w14:textId="04EF1AA7" w:rsidR="009709A6" w:rsidRDefault="00961C55" w:rsidP="00C663C6">
      <w:r>
        <w:rPr>
          <w:noProof/>
        </w:rPr>
        <w:drawing>
          <wp:inline distT="0" distB="0" distL="0" distR="0" wp14:anchorId="63DE24F3" wp14:editId="5C3C6587">
            <wp:extent cx="5628571" cy="2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571" cy="2142857"/>
                    </a:xfrm>
                    <a:prstGeom prst="rect">
                      <a:avLst/>
                    </a:prstGeom>
                  </pic:spPr>
                </pic:pic>
              </a:graphicData>
            </a:graphic>
          </wp:inline>
        </w:drawing>
      </w:r>
    </w:p>
    <w:p w14:paraId="33D45908" w14:textId="26137692" w:rsidR="00961C55" w:rsidRDefault="00961C55" w:rsidP="00961C55">
      <w:r>
        <w:t xml:space="preserve">The data above, Single-Age Bests are copied into a text editor – not a word processor. </w:t>
      </w:r>
      <w:r w:rsidR="008D3DBE">
        <w:t xml:space="preserve">The </w:t>
      </w:r>
      <w:r>
        <w:t xml:space="preserve">editor, TextPad, can do “block select”. In this way </w:t>
      </w:r>
      <w:r w:rsidR="008D3DBE">
        <w:t xml:space="preserve">one can cut </w:t>
      </w:r>
      <w:r>
        <w:t>out th</w:t>
      </w:r>
      <w:r w:rsidR="008D3DBE">
        <w:t>e</w:t>
      </w:r>
      <w:r>
        <w:t xml:space="preserve"> </w:t>
      </w:r>
      <w:r w:rsidR="008D3DBE">
        <w:t xml:space="preserve">time column </w:t>
      </w:r>
      <w:r>
        <w:t>in the table</w:t>
      </w:r>
      <w:r w:rsidR="008D3DBE">
        <w:t xml:space="preserve"> and </w:t>
      </w:r>
      <w:r>
        <w:t>round the fractional seconds.</w:t>
      </w:r>
    </w:p>
    <w:p w14:paraId="220E8655" w14:textId="41844C2E" w:rsidR="008D3DBE" w:rsidRDefault="008D3DBE" w:rsidP="00961C55">
      <w:r>
        <w:rPr>
          <w:noProof/>
        </w:rPr>
        <w:drawing>
          <wp:inline distT="0" distB="0" distL="0" distR="0" wp14:anchorId="0B6B6771" wp14:editId="326C0EA7">
            <wp:extent cx="485714" cy="196190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14" cy="1961905"/>
                    </a:xfrm>
                    <a:prstGeom prst="rect">
                      <a:avLst/>
                    </a:prstGeom>
                  </pic:spPr>
                </pic:pic>
              </a:graphicData>
            </a:graphic>
          </wp:inline>
        </w:drawing>
      </w:r>
    </w:p>
    <w:p w14:paraId="462F75A7" w14:textId="4D5EF7B0" w:rsidR="00603569" w:rsidRDefault="008D3DBE" w:rsidP="00C663C6">
      <w:r>
        <w:t>The</w:t>
      </w:r>
      <w:r w:rsidR="00377928">
        <w:t>re</w:t>
      </w:r>
      <w:r>
        <w:t xml:space="preserve"> must be hour digits. </w:t>
      </w:r>
      <w:r w:rsidR="00377928">
        <w:t>Hour digit</w:t>
      </w:r>
      <w:r w:rsidR="00CC32E8">
        <w:t>s</w:t>
      </w:r>
      <w:r>
        <w:t xml:space="preserve"> are added</w:t>
      </w:r>
      <w:r w:rsidR="00603569">
        <w:t xml:space="preserve"> </w:t>
      </w:r>
      <w:r>
        <w:t xml:space="preserve">and </w:t>
      </w:r>
      <w:r w:rsidR="00603569">
        <w:t>fractional second</w:t>
      </w:r>
      <w:r>
        <w:t xml:space="preserve">s rounded </w:t>
      </w:r>
      <w:r w:rsidR="00603569">
        <w:t>up</w:t>
      </w:r>
      <w:r>
        <w:t xml:space="preserve"> – if there are any.</w:t>
      </w:r>
    </w:p>
    <w:p w14:paraId="25C15D3D" w14:textId="2F4D4C0E" w:rsidR="00603569" w:rsidRDefault="008D3DBE" w:rsidP="00C663C6">
      <w:r>
        <w:rPr>
          <w:noProof/>
        </w:rPr>
        <w:lastRenderedPageBreak/>
        <w:drawing>
          <wp:inline distT="0" distB="0" distL="0" distR="0" wp14:anchorId="436B7C45" wp14:editId="0D8B377A">
            <wp:extent cx="657143" cy="20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143" cy="2009524"/>
                    </a:xfrm>
                    <a:prstGeom prst="rect">
                      <a:avLst/>
                    </a:prstGeom>
                  </pic:spPr>
                </pic:pic>
              </a:graphicData>
            </a:graphic>
          </wp:inline>
        </w:drawing>
      </w:r>
    </w:p>
    <w:p w14:paraId="0622B146" w14:textId="77777777" w:rsidR="00603569" w:rsidRDefault="00603569" w:rsidP="00C663C6">
      <w:r>
        <w:t>This is then copied into column B, Records, of the appropriate sheet. The first column is the age, the second the time in h:mm:ss format, and the third is the time in minutes to three decimal places. The time in minutes is produced by multiplying the time by 1440. Why 1440? Because Excel stores times as fractions of a day. For example, a time of 1 hours is stored as 1/24 = 0.041666… Multiply that by 1440 and you get 60, the number of minutes in an hour.</w:t>
      </w:r>
    </w:p>
    <w:p w14:paraId="6149D794" w14:textId="383EF7FC" w:rsidR="007C1F84" w:rsidRPr="008D3DBE" w:rsidRDefault="008D3DBE">
      <w:r>
        <w:rPr>
          <w:noProof/>
        </w:rPr>
        <w:drawing>
          <wp:inline distT="0" distB="0" distL="0" distR="0" wp14:anchorId="18D72892" wp14:editId="113C2788">
            <wp:extent cx="2342857" cy="199047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1990476"/>
                    </a:xfrm>
                    <a:prstGeom prst="rect">
                      <a:avLst/>
                    </a:prstGeom>
                  </pic:spPr>
                </pic:pic>
              </a:graphicData>
            </a:graphic>
          </wp:inline>
        </w:drawing>
      </w:r>
    </w:p>
    <w:p w14:paraId="68E043DF" w14:textId="77777777" w:rsidR="00F75EA8" w:rsidRDefault="00D6618D" w:rsidP="00D6618D">
      <w:pPr>
        <w:pStyle w:val="Heading1"/>
      </w:pPr>
      <w:r>
        <w:t>Creating the age standards</w:t>
      </w:r>
    </w:p>
    <w:p w14:paraId="7E98AC8E" w14:textId="4B03C709" w:rsidR="00AA34B4" w:rsidRDefault="00A718CC" w:rsidP="00D6618D">
      <w:r>
        <w:t xml:space="preserve">The age-grade standards are based on </w:t>
      </w:r>
      <w:r w:rsidR="008D3DBE">
        <w:t xml:space="preserve">the </w:t>
      </w:r>
      <w:r>
        <w:t xml:space="preserve">mathematical </w:t>
      </w:r>
      <w:r w:rsidR="00AA34B4">
        <w:t>expression</w:t>
      </w:r>
      <w:r w:rsidR="008D3DBE">
        <w:t>s:</w:t>
      </w:r>
    </w:p>
    <w:p w14:paraId="4220CF07"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 A(a - x)^2 for x &lt; a</w:t>
      </w:r>
    </w:p>
    <w:p w14:paraId="7FB31ABA"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for x &gt;= a and x &lt; b</w:t>
      </w:r>
    </w:p>
    <w:p w14:paraId="151553F3"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x)^2                         for x &gt;= b and x &lt; c</w:t>
      </w:r>
    </w:p>
    <w:p w14:paraId="6E4246D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for x &gt;= c and x &lt; d</w:t>
      </w:r>
    </w:p>
    <w:p w14:paraId="7FA4EE2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D(x - d)^2                         for x &gt;= d and x &lt; e</w:t>
      </w:r>
    </w:p>
    <w:p w14:paraId="75519A7F"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for x &gt;= e and x &lt; f</w:t>
      </w:r>
    </w:p>
    <w:p w14:paraId="56A0E0DD"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 F(x - f)^2 for x &gt;= f</w:t>
      </w:r>
    </w:p>
    <w:p w14:paraId="351239CF" w14:textId="77777777" w:rsidR="008D3DBE" w:rsidRDefault="008D3DBE" w:rsidP="006B6ED1"/>
    <w:p w14:paraId="74DF5952" w14:textId="5ABEED09" w:rsidR="00AA34B4" w:rsidRPr="00AA34B4" w:rsidRDefault="00AA34B4" w:rsidP="006B6ED1">
      <w:r w:rsidRPr="00AA34B4">
        <w:t xml:space="preserve">See figure below. Notice that there are 12 parameters: </w:t>
      </w:r>
      <w:r w:rsidRPr="00AA34B4">
        <w:rPr>
          <w:i/>
          <w:iCs/>
        </w:rPr>
        <w:t>a, b, c, d, e, f, A, B, C, D, E, and F</w:t>
      </w:r>
      <w:r w:rsidRPr="00AA34B4">
        <w:t xml:space="preserve">. However, we want to require that the slope </w:t>
      </w:r>
      <w:r w:rsidR="00CC32E8">
        <w:t>be</w:t>
      </w:r>
      <w:r w:rsidRPr="00AA34B4">
        <w:t xml:space="preserve"> continuous from the quadratic sections to the linear sections. With this requirement, we can determine the value of two of these parameters in terms of the others reducing the number of independent variables to ten. These two additional equations are:</w:t>
      </w:r>
    </w:p>
    <w:p w14:paraId="3772933A" w14:textId="1513C42C"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D = E/</w:t>
      </w:r>
      <w:r w:rsidR="00CC32E8">
        <w:rPr>
          <w:rFonts w:ascii="Courier New" w:hAnsi="Courier New" w:cs="Courier New"/>
          <w:sz w:val="20"/>
          <w:szCs w:val="20"/>
        </w:rPr>
        <w:t>(</w:t>
      </w:r>
      <w:r w:rsidRPr="00AA34B4">
        <w:rPr>
          <w:rFonts w:ascii="Courier New" w:hAnsi="Courier New" w:cs="Courier New"/>
          <w:sz w:val="20"/>
          <w:szCs w:val="20"/>
        </w:rPr>
        <w:t>2*(e - d))</w:t>
      </w:r>
    </w:p>
    <w:p w14:paraId="4186FC66" w14:textId="77777777"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C = B</w:t>
      </w:r>
      <w:r>
        <w:rPr>
          <w:rFonts w:ascii="Courier New" w:hAnsi="Courier New" w:cs="Courier New"/>
          <w:sz w:val="20"/>
          <w:szCs w:val="20"/>
        </w:rPr>
        <w:t>/</w:t>
      </w:r>
      <w:r w:rsidRPr="00AA34B4">
        <w:rPr>
          <w:rFonts w:ascii="Courier New" w:hAnsi="Courier New" w:cs="Courier New"/>
          <w:sz w:val="20"/>
          <w:szCs w:val="20"/>
        </w:rPr>
        <w:t>(2*(c - b))</w:t>
      </w:r>
    </w:p>
    <w:p w14:paraId="21992B09" w14:textId="77777777" w:rsidR="008D3DBE" w:rsidRDefault="008D3DBE" w:rsidP="006B6ED1"/>
    <w:p w14:paraId="728DB735" w14:textId="10414DBC" w:rsidR="009D3D71" w:rsidRDefault="00AA34B4" w:rsidP="006B6ED1">
      <w:r w:rsidRPr="00AA34B4">
        <w:t>The ten parameters can be adjusted to fit the single age records. The factor (</w:t>
      </w:r>
      <w:r w:rsidRPr="00AA34B4">
        <w:rPr>
          <w:i/>
          <w:iCs/>
        </w:rPr>
        <w:t>f</w:t>
      </w:r>
      <w:r w:rsidRPr="00AA34B4">
        <w:t xml:space="preserve">) in the age-graded tables is always a number equal to or less than one. When doing age-grading, a person's time is multiplied by the factor </w:t>
      </w:r>
      <w:r w:rsidR="007776E9" w:rsidRPr="007776E9">
        <w:rPr>
          <w:i/>
        </w:rPr>
        <w:t>af</w:t>
      </w:r>
      <w:r w:rsidRPr="00AA34B4">
        <w:t xml:space="preserve"> to obtain a time that this person should be able to run as an open athlete.</w:t>
      </w:r>
    </w:p>
    <w:p w14:paraId="41BA6A82" w14:textId="77777777" w:rsidR="00AA34B4" w:rsidRDefault="00AA34B4" w:rsidP="006B6ED1">
      <w:r w:rsidRPr="00AA34B4">
        <w:t>Below is a graph of the above expression along with its inverse. Note that the linear sections are linear only in the age-factor. When the inverse is plotted</w:t>
      </w:r>
      <w:r w:rsidR="006B6ED1">
        <w:t xml:space="preserve">, </w:t>
      </w:r>
      <w:r w:rsidRPr="00AA34B4">
        <w:t>the curve is always concave upwards as shown in the figure.</w:t>
      </w:r>
    </w:p>
    <w:p w14:paraId="2794D99D" w14:textId="77777777" w:rsidR="009D3D71" w:rsidRDefault="009D3D71" w:rsidP="00AA34B4">
      <w:pPr>
        <w:spacing w:before="100" w:beforeAutospacing="1" w:after="100" w:afterAutospacing="1" w:line="240" w:lineRule="auto"/>
        <w:rPr>
          <w:rFonts w:ascii="Times New Roman" w:hAnsi="Times New Roman" w:cs="Times New Roman"/>
          <w:szCs w:val="24"/>
        </w:rPr>
      </w:pPr>
      <w:r>
        <w:rPr>
          <w:noProof/>
        </w:rPr>
        <w:drawing>
          <wp:inline distT="0" distB="0" distL="0" distR="0" wp14:anchorId="46FE2B32" wp14:editId="1FCBFBA7">
            <wp:extent cx="6858000" cy="4211955"/>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factor.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4211955"/>
                    </a:xfrm>
                    <a:prstGeom prst="rect">
                      <a:avLst/>
                    </a:prstGeom>
                  </pic:spPr>
                </pic:pic>
              </a:graphicData>
            </a:graphic>
          </wp:inline>
        </w:drawing>
      </w:r>
    </w:p>
    <w:p w14:paraId="146D3474" w14:textId="77777777" w:rsidR="009D3D71" w:rsidRDefault="009D3D71" w:rsidP="006B6ED1">
      <w:r>
        <w:t>Those parameters are represented by cells. Below is the 5K sheet:</w:t>
      </w:r>
    </w:p>
    <w:p w14:paraId="3C820681" w14:textId="4B76E240" w:rsidR="006B6ED1" w:rsidRDefault="00B331B6" w:rsidP="009D3D71">
      <w:pPr>
        <w:spacing w:before="100" w:beforeAutospacing="1" w:after="100" w:afterAutospacing="1" w:line="240" w:lineRule="auto"/>
        <w:rPr>
          <w:rFonts w:ascii="Times New Roman" w:hAnsi="Times New Roman" w:cs="Times New Roman"/>
          <w:szCs w:val="24"/>
        </w:rPr>
      </w:pPr>
      <w:r>
        <w:rPr>
          <w:noProof/>
        </w:rPr>
        <w:drawing>
          <wp:inline distT="0" distB="0" distL="0" distR="0" wp14:anchorId="2AD27D87" wp14:editId="68267A6F">
            <wp:extent cx="4933333" cy="11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333" cy="1123810"/>
                    </a:xfrm>
                    <a:prstGeom prst="rect">
                      <a:avLst/>
                    </a:prstGeom>
                  </pic:spPr>
                </pic:pic>
              </a:graphicData>
            </a:graphic>
          </wp:inline>
        </w:drawing>
      </w:r>
    </w:p>
    <w:p w14:paraId="63405DD3" w14:textId="77777777" w:rsidR="006B6ED1" w:rsidRDefault="006B6ED1" w:rsidP="006B6ED1">
      <w:r>
        <w:t>The parameters</w:t>
      </w:r>
      <w:r w:rsidR="007C1F84">
        <w:t xml:space="preserve"> for masters,</w:t>
      </w:r>
      <w:r>
        <w:t xml:space="preserve"> </w:t>
      </w:r>
      <w:r w:rsidRPr="00B331B6">
        <w:rPr>
          <w:i/>
          <w:iCs/>
        </w:rPr>
        <w:t>e</w:t>
      </w:r>
      <w:r>
        <w:t xml:space="preserve"> and </w:t>
      </w:r>
      <w:r w:rsidRPr="00B331B6">
        <w:rPr>
          <w:i/>
          <w:iCs/>
        </w:rPr>
        <w:t>f</w:t>
      </w:r>
      <w:r w:rsidR="007C1F84">
        <w:t>,</w:t>
      </w:r>
      <w:r>
        <w:t xml:space="preserve"> are represented by cells G4 and G5</w:t>
      </w:r>
      <w:r w:rsidR="007C1F84">
        <w:t xml:space="preserve"> respectively and </w:t>
      </w:r>
      <w:r w:rsidR="007C1F84" w:rsidRPr="00B331B6">
        <w:rPr>
          <w:i/>
          <w:iCs/>
        </w:rPr>
        <w:t>D</w:t>
      </w:r>
      <w:r w:rsidR="007C1F84">
        <w:t xml:space="preserve">, </w:t>
      </w:r>
      <w:r w:rsidR="007C1F84" w:rsidRPr="00B331B6">
        <w:rPr>
          <w:i/>
          <w:iCs/>
        </w:rPr>
        <w:t>E</w:t>
      </w:r>
      <w:r w:rsidR="007C1F84">
        <w:t>, and F by cells in the J column: I3, I4, and I5 respectively.</w:t>
      </w:r>
    </w:p>
    <w:p w14:paraId="375C5520" w14:textId="77777777" w:rsidR="007C1F84" w:rsidRDefault="007C1F84" w:rsidP="006B6ED1">
      <w:r>
        <w:t xml:space="preserve">The parameters for youth, </w:t>
      </w:r>
      <w:r w:rsidRPr="00B331B6">
        <w:rPr>
          <w:i/>
          <w:iCs/>
        </w:rPr>
        <w:t>b</w:t>
      </w:r>
      <w:r>
        <w:t xml:space="preserve"> and </w:t>
      </w:r>
      <w:r w:rsidRPr="00B331B6">
        <w:rPr>
          <w:i/>
          <w:iCs/>
        </w:rPr>
        <w:t>a</w:t>
      </w:r>
      <w:r>
        <w:t xml:space="preserve">, are represented by the cells F4 and F5 while the parameters </w:t>
      </w:r>
      <w:r w:rsidRPr="00B331B6">
        <w:rPr>
          <w:i/>
          <w:iCs/>
        </w:rPr>
        <w:t>C</w:t>
      </w:r>
      <w:r>
        <w:t xml:space="preserve">, </w:t>
      </w:r>
      <w:r w:rsidRPr="00B331B6">
        <w:rPr>
          <w:i/>
          <w:iCs/>
        </w:rPr>
        <w:t>B</w:t>
      </w:r>
      <w:r>
        <w:t xml:space="preserve">, and </w:t>
      </w:r>
      <w:r w:rsidRPr="00B331B6">
        <w:rPr>
          <w:i/>
          <w:iCs/>
        </w:rPr>
        <w:t>A</w:t>
      </w:r>
      <w:r>
        <w:t xml:space="preserve"> are represented by the cells H3, H4, and H5 respectively.</w:t>
      </w:r>
    </w:p>
    <w:p w14:paraId="6C3A6E8F" w14:textId="151D8970" w:rsidR="006B6ED1" w:rsidRDefault="00B331B6" w:rsidP="006B6ED1">
      <w:r>
        <w:lastRenderedPageBreak/>
        <w:t xml:space="preserve">We will set aside the </w:t>
      </w:r>
      <w:r w:rsidR="006B6ED1">
        <w:t xml:space="preserve">youth parameters for now. The youth data are rather </w:t>
      </w:r>
      <w:r w:rsidR="004D7949">
        <w:t>sparse</w:t>
      </w:r>
      <w:r w:rsidR="006B6ED1">
        <w:t xml:space="preserve">; </w:t>
      </w:r>
      <w:r>
        <w:t xml:space="preserve">we </w:t>
      </w:r>
      <w:r w:rsidR="004D7949">
        <w:t xml:space="preserve">find </w:t>
      </w:r>
      <w:r>
        <w:t>w</w:t>
      </w:r>
      <w:r w:rsidR="004D7949">
        <w:t xml:space="preserve"> can fit all distances with the same youth parameters. We should look more closely at this in the future as the data improve.</w:t>
      </w:r>
    </w:p>
    <w:p w14:paraId="18B05E29" w14:textId="292E58D8" w:rsidR="007776E9" w:rsidRDefault="007776E9" w:rsidP="006B6ED1">
      <w:r>
        <w:t>Here is the plot for the road 10 km. This distance seems to need the most adjustment from the 2015 values.</w:t>
      </w:r>
    </w:p>
    <w:p w14:paraId="41190843" w14:textId="77777777" w:rsidR="007776E9" w:rsidRDefault="00A21FDA" w:rsidP="006B6ED1">
      <w:r>
        <w:rPr>
          <w:noProof/>
        </w:rPr>
        <w:drawing>
          <wp:inline distT="0" distB="0" distL="0" distR="0" wp14:anchorId="3C704344" wp14:editId="39D16643">
            <wp:extent cx="6858000" cy="4612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612640"/>
                    </a:xfrm>
                    <a:prstGeom prst="rect">
                      <a:avLst/>
                    </a:prstGeom>
                  </pic:spPr>
                </pic:pic>
              </a:graphicData>
            </a:graphic>
          </wp:inline>
        </w:drawing>
      </w:r>
    </w:p>
    <w:p w14:paraId="785EC31C" w14:textId="7B99E7FD" w:rsidR="007776E9" w:rsidRDefault="007776E9" w:rsidP="006B6ED1">
      <w:r>
        <w:t xml:space="preserve">Notice the values for 64 and 68 years old. Here </w:t>
      </w:r>
      <w:r w:rsidR="00B331B6">
        <w:t>are</w:t>
      </w:r>
      <w:r>
        <w:t xml:space="preserve"> the data for those points:</w:t>
      </w:r>
    </w:p>
    <w:p w14:paraId="6A766779" w14:textId="77777777"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64</w:t>
      </w:r>
      <w:r w:rsidRPr="007D76B9">
        <w:rPr>
          <w:rFonts w:ascii="Courier New" w:hAnsi="Courier New" w:cs="Courier New"/>
          <w:sz w:val="18"/>
          <w:szCs w:val="18"/>
        </w:rPr>
        <w:tab/>
        <w:t>64y014d</w:t>
      </w:r>
      <w:r w:rsidRPr="007D76B9">
        <w:rPr>
          <w:rFonts w:ascii="Courier New" w:hAnsi="Courier New" w:cs="Courier New"/>
          <w:sz w:val="18"/>
          <w:szCs w:val="18"/>
        </w:rPr>
        <w:tab/>
        <w:t>38:57</w:t>
      </w:r>
      <w:r w:rsidRPr="007D76B9">
        <w:rPr>
          <w:rFonts w:ascii="Courier New" w:hAnsi="Courier New" w:cs="Courier New"/>
          <w:sz w:val="18"/>
          <w:szCs w:val="18"/>
        </w:rPr>
        <w:tab/>
      </w:r>
      <w:r w:rsidRPr="007D76B9">
        <w:rPr>
          <w:rFonts w:ascii="Courier New" w:hAnsi="Courier New" w:cs="Courier New"/>
          <w:sz w:val="18"/>
          <w:szCs w:val="18"/>
        </w:rPr>
        <w:tab/>
        <w:t>38</w:t>
      </w:r>
      <w:r w:rsidRPr="007D76B9">
        <w:rPr>
          <w:rFonts w:ascii="Courier New" w:hAnsi="Courier New" w:cs="Courier New"/>
          <w:sz w:val="18"/>
          <w:szCs w:val="18"/>
        </w:rPr>
        <w:tab/>
        <w:t>57</w:t>
      </w:r>
      <w:r w:rsidRPr="007D76B9">
        <w:rPr>
          <w:rFonts w:ascii="Courier New" w:hAnsi="Courier New" w:cs="Courier New"/>
          <w:sz w:val="18"/>
          <w:szCs w:val="18"/>
        </w:rPr>
        <w:tab/>
        <w:t>2337</w:t>
      </w:r>
      <w:r w:rsidRPr="007D76B9">
        <w:rPr>
          <w:rFonts w:ascii="Courier New" w:hAnsi="Courier New" w:cs="Courier New"/>
          <w:sz w:val="18"/>
          <w:szCs w:val="18"/>
        </w:rPr>
        <w:tab/>
        <w:t>2337</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5A65DC9B" w14:textId="5B6C86DD"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68</w:t>
      </w:r>
      <w:r w:rsidRPr="007D76B9">
        <w:rPr>
          <w:rFonts w:ascii="Courier New" w:hAnsi="Courier New" w:cs="Courier New"/>
          <w:sz w:val="18"/>
          <w:szCs w:val="18"/>
        </w:rPr>
        <w:tab/>
        <w:t>68y020d</w:t>
      </w:r>
      <w:r w:rsidRPr="007D76B9">
        <w:rPr>
          <w:rFonts w:ascii="Courier New" w:hAnsi="Courier New" w:cs="Courier New"/>
          <w:sz w:val="18"/>
          <w:szCs w:val="18"/>
        </w:rPr>
        <w:tab/>
        <w:t>40:30</w:t>
      </w:r>
      <w:r w:rsidRPr="007D76B9">
        <w:rPr>
          <w:rFonts w:ascii="Courier New" w:hAnsi="Courier New" w:cs="Courier New"/>
          <w:sz w:val="18"/>
          <w:szCs w:val="18"/>
        </w:rPr>
        <w:tab/>
      </w:r>
      <w:r w:rsidRPr="007D76B9">
        <w:rPr>
          <w:rFonts w:ascii="Courier New" w:hAnsi="Courier New" w:cs="Courier New"/>
          <w:sz w:val="18"/>
          <w:szCs w:val="18"/>
        </w:rPr>
        <w:tab/>
        <w:t>40</w:t>
      </w:r>
      <w:r w:rsidRPr="007D76B9">
        <w:rPr>
          <w:rFonts w:ascii="Courier New" w:hAnsi="Courier New" w:cs="Courier New"/>
          <w:sz w:val="18"/>
          <w:szCs w:val="18"/>
        </w:rPr>
        <w:tab/>
        <w:t>30</w:t>
      </w:r>
      <w:r w:rsidRPr="007D76B9">
        <w:rPr>
          <w:rFonts w:ascii="Courier New" w:hAnsi="Courier New" w:cs="Courier New"/>
          <w:sz w:val="18"/>
          <w:szCs w:val="18"/>
        </w:rPr>
        <w:tab/>
        <w:t>2430</w:t>
      </w:r>
      <w:r w:rsidRPr="007D76B9">
        <w:rPr>
          <w:rFonts w:ascii="Courier New" w:hAnsi="Courier New" w:cs="Courier New"/>
          <w:sz w:val="18"/>
          <w:szCs w:val="18"/>
        </w:rPr>
        <w:tab/>
        <w:t>2430</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0B6FB7A8" w14:textId="77777777" w:rsidR="007D76B9" w:rsidRDefault="007D76B9" w:rsidP="006B6ED1"/>
    <w:p w14:paraId="42E0207F" w14:textId="46CA4E0C" w:rsidR="0023456C" w:rsidRDefault="007D76B9" w:rsidP="006B6ED1">
      <w:r>
        <w:t>We are</w:t>
      </w:r>
      <w:r w:rsidR="0023456C">
        <w:t xml:space="preserve"> declaring th</w:t>
      </w:r>
      <w:r>
        <w:t>ese as</w:t>
      </w:r>
      <w:r w:rsidR="0023456C">
        <w:t xml:space="preserve"> outliers since they are so far out of the trend of all the other ages. </w:t>
      </w:r>
      <w:r>
        <w:t xml:space="preserve">We </w:t>
      </w:r>
      <w:r w:rsidR="0023456C">
        <w:t xml:space="preserve">make no statement about the age of the runner, the length of the course, or drug use. </w:t>
      </w:r>
      <w:r>
        <w:t>Just that they are</w:t>
      </w:r>
      <w:r w:rsidR="0023456C">
        <w:t xml:space="preserve"> outliers.</w:t>
      </w:r>
    </w:p>
    <w:p w14:paraId="2B4B741E" w14:textId="4E37D945" w:rsidR="007C1F84" w:rsidRDefault="0023456C" w:rsidP="006B6ED1">
      <w:r>
        <w:t xml:space="preserve">As mentioned above, </w:t>
      </w:r>
      <w:r w:rsidR="007D76B9">
        <w:t xml:space="preserve">we </w:t>
      </w:r>
      <w:r>
        <w:t xml:space="preserve">only perform the fit for the distances 5 km, 10 km, half-marathon, and marathon. These distances are contested much more than any of the others. </w:t>
      </w:r>
      <w:r w:rsidR="007D76B9">
        <w:t xml:space="preserve">Therefore, there exists a large body of data. The age-factors for the other distances are obtained by </w:t>
      </w:r>
      <w:r>
        <w:t>interpolat</w:t>
      </w:r>
      <w:r w:rsidR="007D76B9">
        <w:t>ion</w:t>
      </w:r>
      <w:r>
        <w:t xml:space="preserve"> in semi-log space. </w:t>
      </w:r>
      <w:r w:rsidR="007C1F84">
        <w:t xml:space="preserve">To check </w:t>
      </w:r>
      <w:r w:rsidR="00E14B9D">
        <w:t>how well the interpolation has done</w:t>
      </w:r>
      <w:r w:rsidR="007C1F84">
        <w:t xml:space="preserve">, go to the Pace sheet where </w:t>
      </w:r>
      <w:r>
        <w:t xml:space="preserve">you will see the </w:t>
      </w:r>
      <w:r w:rsidR="007C1F84">
        <w:t>following graph:</w:t>
      </w:r>
    </w:p>
    <w:p w14:paraId="08B25D6C" w14:textId="1DADD9D0" w:rsidR="007776E9" w:rsidRDefault="007D76B9" w:rsidP="006B6ED1">
      <w:r>
        <w:rPr>
          <w:noProof/>
        </w:rPr>
        <w:lastRenderedPageBreak/>
        <w:drawing>
          <wp:inline distT="0" distB="0" distL="0" distR="0" wp14:anchorId="3189C2A7" wp14:editId="7476A243">
            <wp:extent cx="6858000" cy="4594860"/>
            <wp:effectExtent l="0" t="0" r="0" b="15240"/>
            <wp:docPr id="15" name="Chart 15">
              <a:extLst xmlns:a="http://schemas.openxmlformats.org/drawingml/2006/main">
                <a:ext uri="{FF2B5EF4-FFF2-40B4-BE49-F238E27FC236}">
                  <a16:creationId xmlns:a16="http://schemas.microsoft.com/office/drawing/2014/main" id="{00000000-0008-0000-1400-000013E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B6A664" w14:textId="23547E9C" w:rsidR="00E14B9D" w:rsidRDefault="00E14B9D" w:rsidP="006B6ED1">
      <w:r>
        <w:t xml:space="preserve"> </w:t>
      </w:r>
    </w:p>
    <w:p w14:paraId="21DAE0D2" w14:textId="5D01643D" w:rsidR="008A54F4" w:rsidRDefault="008A54F4" w:rsidP="00A21FDA">
      <w:pPr>
        <w:pStyle w:val="Heading1"/>
      </w:pPr>
      <w:r>
        <w:t>Creating Open Class times for intermediate distances</w:t>
      </w:r>
    </w:p>
    <w:p w14:paraId="196F6B7A" w14:textId="6EC20AF4" w:rsidR="008A54F4" w:rsidRDefault="008A54F4" w:rsidP="008A54F4">
      <w:r>
        <w:t>As mentioned above, we only fit the age-factor curve to the data for distances: 5 km, 10 km, half-marathon, and marathon. The other distances are handled by interpolation.</w:t>
      </w:r>
    </w:p>
    <w:p w14:paraId="4D73592B" w14:textId="77777777" w:rsidR="008A54F4" w:rsidRDefault="008A54F4">
      <w:r>
        <w:br w:type="page"/>
      </w:r>
    </w:p>
    <w:p w14:paraId="4778C68A" w14:textId="3780121E" w:rsidR="008A54F4" w:rsidRDefault="008A54F4" w:rsidP="008A54F4">
      <w:r>
        <w:lastRenderedPageBreak/>
        <w:t xml:space="preserve">The first step is to compute the Open Class time for each distance. </w:t>
      </w:r>
    </w:p>
    <w:p w14:paraId="4743D57A" w14:textId="2F0CFEA4" w:rsidR="00A933F7" w:rsidRDefault="00A933F7" w:rsidP="008A54F4">
      <w:r>
        <w:rPr>
          <w:noProof/>
        </w:rPr>
        <w:drawing>
          <wp:inline distT="0" distB="0" distL="0" distR="0" wp14:anchorId="2091996B" wp14:editId="4544A8B2">
            <wp:extent cx="5409398" cy="742315"/>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526" cy="744254"/>
                    </a:xfrm>
                    <a:prstGeom prst="rect">
                      <a:avLst/>
                    </a:prstGeom>
                  </pic:spPr>
                </pic:pic>
              </a:graphicData>
            </a:graphic>
          </wp:inline>
        </w:drawing>
      </w:r>
    </w:p>
    <w:p w14:paraId="5EA630CD" w14:textId="44110228" w:rsidR="008A54F4" w:rsidRDefault="008A54F4" w:rsidP="008A54F4">
      <w:r>
        <w:rPr>
          <w:noProof/>
        </w:rPr>
        <w:drawing>
          <wp:inline distT="0" distB="0" distL="0" distR="0" wp14:anchorId="487F39AA" wp14:editId="22FBAB96">
            <wp:extent cx="5571429" cy="35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1429" cy="3552381"/>
                    </a:xfrm>
                    <a:prstGeom prst="rect">
                      <a:avLst/>
                    </a:prstGeom>
                  </pic:spPr>
                </pic:pic>
              </a:graphicData>
            </a:graphic>
          </wp:inline>
        </w:drawing>
      </w:r>
    </w:p>
    <w:p w14:paraId="5B8C8901" w14:textId="365F61A9" w:rsidR="00A933F7" w:rsidRDefault="00A933F7" w:rsidP="008A54F4">
      <w:r>
        <w:t>The record for each distance is in column “Record” (E). The adjusted records are in column “Adjusted record Road” (G). Notice that these values are the same for distances 5 km, 10 km, H. Mar, and Marathon. All of the other records are adjusted, by eye, so that the pace vs distance is a smooth curve. Here is that plot:</w:t>
      </w:r>
    </w:p>
    <w:p w14:paraId="043271BB" w14:textId="2993D674" w:rsidR="005B100B" w:rsidRDefault="005B100B" w:rsidP="008A54F4">
      <w:r>
        <w:rPr>
          <w:noProof/>
        </w:rPr>
        <w:lastRenderedPageBreak/>
        <w:drawing>
          <wp:inline distT="0" distB="0" distL="0" distR="0" wp14:anchorId="2796E17B" wp14:editId="26C6498F">
            <wp:extent cx="6858000" cy="4626610"/>
            <wp:effectExtent l="0" t="0" r="0" b="2540"/>
            <wp:docPr id="24" name="Chart 24">
              <a:extLst xmlns:a="http://schemas.openxmlformats.org/drawingml/2006/main">
                <a:ext uri="{FF2B5EF4-FFF2-40B4-BE49-F238E27FC236}">
                  <a16:creationId xmlns:a16="http://schemas.microsoft.com/office/drawing/2014/main" id="{00000000-0008-0000-0000-00003B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48E516" w14:textId="77777777" w:rsidR="005B100B" w:rsidRDefault="005B100B" w:rsidP="005B100B">
      <w:r>
        <w:t>The red diamonds are the records for the 5 km, 10 km, half-marathon, and marathon. The blue triangles are track records for those same distanced. They are included for reference. We don’t actually use them.</w:t>
      </w:r>
    </w:p>
    <w:p w14:paraId="462216EE" w14:textId="75CCA815" w:rsidR="00A933F7" w:rsidRDefault="005B100B" w:rsidP="005B100B">
      <w:r>
        <w:t>As one adjusts the record, a very small adjustment, particularly for the shorter distances, will result in noticeable movements on the plot. The goal is to produce a smooth line connecting the records.</w:t>
      </w:r>
    </w:p>
    <w:p w14:paraId="47592A9C" w14:textId="474D5B58" w:rsidR="001626B5" w:rsidRPr="008A54F4" w:rsidRDefault="001626B5" w:rsidP="005B100B">
      <w:r>
        <w:t>It seems strange that the pace for the female 5 km is very close to the pace for the 10 km.</w:t>
      </w:r>
    </w:p>
    <w:p w14:paraId="4F977A33" w14:textId="77777777" w:rsidR="00E964BD" w:rsidRDefault="00E964BD">
      <w:pPr>
        <w:rPr>
          <w:rFonts w:asciiTheme="majorHAnsi" w:eastAsiaTheme="majorEastAsia" w:hAnsiTheme="majorHAnsi" w:cstheme="majorBidi"/>
          <w:sz w:val="32"/>
          <w:szCs w:val="32"/>
        </w:rPr>
      </w:pPr>
      <w:r>
        <w:br w:type="page"/>
      </w:r>
    </w:p>
    <w:p w14:paraId="6F4048F5" w14:textId="4C220144" w:rsidR="000E5161" w:rsidRDefault="000E5161" w:rsidP="00A21FDA">
      <w:pPr>
        <w:pStyle w:val="Heading1"/>
      </w:pPr>
      <w:r>
        <w:lastRenderedPageBreak/>
        <w:t>Interpolation</w:t>
      </w:r>
    </w:p>
    <w:p w14:paraId="3A5C8A78" w14:textId="784FEC3B" w:rsidR="000E5161" w:rsidRDefault="000E5161" w:rsidP="000E5161">
      <w:r>
        <w:t>The interpolation is done on the first sheet</w:t>
      </w:r>
      <w:r w:rsidR="00E964BD">
        <w:t xml:space="preserve"> – Parameters. Below you can see how the different parameters used in the curve-fitting a indicated in the top row. These values are filled in automatically from each distance sheet.</w:t>
      </w:r>
    </w:p>
    <w:p w14:paraId="0091D79C" w14:textId="670AB656" w:rsidR="00E964BD" w:rsidRDefault="00E964BD" w:rsidP="000E5161">
      <w:r>
        <w:rPr>
          <w:noProof/>
        </w:rPr>
        <w:drawing>
          <wp:inline distT="0" distB="0" distL="0" distR="0" wp14:anchorId="21020066" wp14:editId="66BBC283">
            <wp:extent cx="6858000" cy="2746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46375"/>
                    </a:xfrm>
                    <a:prstGeom prst="rect">
                      <a:avLst/>
                    </a:prstGeom>
                  </pic:spPr>
                </pic:pic>
              </a:graphicData>
            </a:graphic>
          </wp:inline>
        </w:drawing>
      </w:r>
    </w:p>
    <w:p w14:paraId="39CA7538" w14:textId="38F2EFA1" w:rsidR="000E5161" w:rsidRDefault="00E964BD" w:rsidP="000E5161">
      <w:r>
        <w:t>For example, the screen grab below</w:t>
      </w:r>
      <w:r w:rsidR="00055AA4">
        <w:t>, you can see that the cell highlighted in the Masters age-2 f column gets its value from the 10K sheet, cell “I4”.</w:t>
      </w:r>
    </w:p>
    <w:p w14:paraId="54E48427" w14:textId="5ADFD1F9" w:rsidR="00E964BD" w:rsidRDefault="00E964BD" w:rsidP="000E5161">
      <w:r>
        <w:rPr>
          <w:noProof/>
        </w:rPr>
        <w:drawing>
          <wp:inline distT="0" distB="0" distL="0" distR="0" wp14:anchorId="1A7FC1F0" wp14:editId="323FC784">
            <wp:extent cx="2514286" cy="306666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286" cy="3066667"/>
                    </a:xfrm>
                    <a:prstGeom prst="rect">
                      <a:avLst/>
                    </a:prstGeom>
                  </pic:spPr>
                </pic:pic>
              </a:graphicData>
            </a:graphic>
          </wp:inline>
        </w:drawing>
      </w:r>
    </w:p>
    <w:p w14:paraId="5787192B" w14:textId="2000B81C" w:rsidR="00055AA4" w:rsidRDefault="00055AA4" w:rsidP="000E5161">
      <w:r>
        <w:t>To the right of the array above is another array containing the interpolated values.</w:t>
      </w:r>
    </w:p>
    <w:p w14:paraId="56A3D6BF" w14:textId="66724FA6" w:rsidR="00055AA4" w:rsidRDefault="00055AA4">
      <w:r>
        <w:br w:type="page"/>
      </w:r>
    </w:p>
    <w:p w14:paraId="4A669395" w14:textId="2D97A601" w:rsidR="00055AA4" w:rsidRDefault="00DE7113" w:rsidP="00DE7113">
      <w:r>
        <w:lastRenderedPageBreak/>
        <w:t>Columns AA to AE contain the interpolated values. An interpolation is done from 5 km to 10km, 10 km to half-marathon, and half-marathon to marathon in log space.</w:t>
      </w:r>
    </w:p>
    <w:p w14:paraId="4B65DFA9" w14:textId="08F4B36B" w:rsidR="00DE7113" w:rsidRDefault="00DE7113" w:rsidP="00DE7113">
      <w:r>
        <w:rPr>
          <w:noProof/>
        </w:rPr>
        <w:drawing>
          <wp:inline distT="0" distB="0" distL="0" distR="0" wp14:anchorId="04892D8C" wp14:editId="061C5BA6">
            <wp:extent cx="6858000" cy="3143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143250"/>
                    </a:xfrm>
                    <a:prstGeom prst="rect">
                      <a:avLst/>
                    </a:prstGeom>
                  </pic:spPr>
                </pic:pic>
              </a:graphicData>
            </a:graphic>
          </wp:inline>
        </w:drawing>
      </w:r>
    </w:p>
    <w:p w14:paraId="231A1FF9" w14:textId="2E8A4F40" w:rsidR="00A21FDA" w:rsidRDefault="00DE7113" w:rsidP="00DE7113">
      <w:r>
        <w:t>The highlighted cell AA13 shows, in the command line, the interpolation formula. It used the log of the distance in each of the above intervals. Those log distances are in column Z.</w:t>
      </w:r>
    </w:p>
    <w:sectPr w:rsidR="00A21FDA" w:rsidSect="00F75EA8">
      <w:footerReference w:type="default" r:id="rId25"/>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742FA" w14:textId="77777777" w:rsidR="006C4C05" w:rsidRDefault="006C4C05" w:rsidP="00CD7A7D">
      <w:pPr>
        <w:spacing w:after="0" w:line="240" w:lineRule="auto"/>
      </w:pPr>
      <w:r>
        <w:separator/>
      </w:r>
    </w:p>
  </w:endnote>
  <w:endnote w:type="continuationSeparator" w:id="0">
    <w:p w14:paraId="180A643E" w14:textId="77777777" w:rsidR="006C4C05" w:rsidRDefault="006C4C05" w:rsidP="00CD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EFD5A" w14:textId="77777777" w:rsidR="00CD7A7D" w:rsidRPr="000E5D5B" w:rsidRDefault="00CD7A7D">
    <w:pPr>
      <w:pStyle w:val="Footer"/>
      <w:tabs>
        <w:tab w:val="clear" w:pos="4680"/>
        <w:tab w:val="clear" w:pos="9360"/>
      </w:tabs>
      <w:jc w:val="center"/>
      <w:rPr>
        <w:caps/>
        <w:noProof/>
      </w:rPr>
    </w:pPr>
    <w:r w:rsidRPr="000E5D5B">
      <w:rPr>
        <w:caps/>
      </w:rPr>
      <w:fldChar w:fldCharType="begin"/>
    </w:r>
    <w:r w:rsidRPr="000E5D5B">
      <w:rPr>
        <w:caps/>
      </w:rPr>
      <w:instrText xml:space="preserve"> PAGE   \* MERGEFORMAT </w:instrText>
    </w:r>
    <w:r w:rsidRPr="000E5D5B">
      <w:rPr>
        <w:caps/>
      </w:rPr>
      <w:fldChar w:fldCharType="separate"/>
    </w:r>
    <w:r w:rsidR="000E5D5B">
      <w:rPr>
        <w:caps/>
        <w:noProof/>
      </w:rPr>
      <w:t>6</w:t>
    </w:r>
    <w:r w:rsidRPr="000E5D5B">
      <w:rPr>
        <w:caps/>
        <w:noProof/>
      </w:rPr>
      <w:fldChar w:fldCharType="end"/>
    </w:r>
  </w:p>
  <w:p w14:paraId="24EA3F3D" w14:textId="77777777" w:rsidR="00CD7A7D" w:rsidRDefault="00CD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E5AEC" w14:textId="77777777" w:rsidR="006C4C05" w:rsidRDefault="006C4C05" w:rsidP="00CD7A7D">
      <w:pPr>
        <w:spacing w:after="0" w:line="240" w:lineRule="auto"/>
      </w:pPr>
      <w:r>
        <w:separator/>
      </w:r>
    </w:p>
  </w:footnote>
  <w:footnote w:type="continuationSeparator" w:id="0">
    <w:p w14:paraId="1272516B" w14:textId="77777777" w:rsidR="006C4C05" w:rsidRDefault="006C4C05" w:rsidP="00CD7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6630E"/>
    <w:multiLevelType w:val="hybridMultilevel"/>
    <w:tmpl w:val="9A64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05"/>
    <w:rsid w:val="00055AA4"/>
    <w:rsid w:val="0009207B"/>
    <w:rsid w:val="000E5161"/>
    <w:rsid w:val="000E5D5B"/>
    <w:rsid w:val="001626B5"/>
    <w:rsid w:val="00212677"/>
    <w:rsid w:val="002172C0"/>
    <w:rsid w:val="0023456C"/>
    <w:rsid w:val="002A0622"/>
    <w:rsid w:val="00364CBD"/>
    <w:rsid w:val="00377928"/>
    <w:rsid w:val="003908A9"/>
    <w:rsid w:val="003C4505"/>
    <w:rsid w:val="003D2240"/>
    <w:rsid w:val="004D7949"/>
    <w:rsid w:val="00537A56"/>
    <w:rsid w:val="005A3737"/>
    <w:rsid w:val="005B100B"/>
    <w:rsid w:val="00603569"/>
    <w:rsid w:val="00642463"/>
    <w:rsid w:val="006B6ED1"/>
    <w:rsid w:val="006C0266"/>
    <w:rsid w:val="006C4C05"/>
    <w:rsid w:val="007776E9"/>
    <w:rsid w:val="007C1F84"/>
    <w:rsid w:val="007D76B9"/>
    <w:rsid w:val="00814DEC"/>
    <w:rsid w:val="00886EE7"/>
    <w:rsid w:val="008A54F4"/>
    <w:rsid w:val="008D3DBE"/>
    <w:rsid w:val="00956190"/>
    <w:rsid w:val="00961C55"/>
    <w:rsid w:val="009709A6"/>
    <w:rsid w:val="009D3D71"/>
    <w:rsid w:val="009F2C6E"/>
    <w:rsid w:val="009F6313"/>
    <w:rsid w:val="00A063F2"/>
    <w:rsid w:val="00A21FDA"/>
    <w:rsid w:val="00A718CC"/>
    <w:rsid w:val="00A723CE"/>
    <w:rsid w:val="00A81848"/>
    <w:rsid w:val="00A933F7"/>
    <w:rsid w:val="00A93E4F"/>
    <w:rsid w:val="00AA34B4"/>
    <w:rsid w:val="00AA55CC"/>
    <w:rsid w:val="00AC2DEE"/>
    <w:rsid w:val="00B0223F"/>
    <w:rsid w:val="00B331B6"/>
    <w:rsid w:val="00BC0FE3"/>
    <w:rsid w:val="00C1796C"/>
    <w:rsid w:val="00C663C6"/>
    <w:rsid w:val="00CC0600"/>
    <w:rsid w:val="00CC32E8"/>
    <w:rsid w:val="00CD7A7D"/>
    <w:rsid w:val="00CE0E1B"/>
    <w:rsid w:val="00D25B75"/>
    <w:rsid w:val="00D6618D"/>
    <w:rsid w:val="00DD6876"/>
    <w:rsid w:val="00DE7113"/>
    <w:rsid w:val="00E14B9D"/>
    <w:rsid w:val="00E964BD"/>
    <w:rsid w:val="00F75EA8"/>
    <w:rsid w:val="00FC4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EF11"/>
  <w15:chartTrackingRefBased/>
  <w15:docId w15:val="{C665ECEC-EB74-47B9-BCCD-9256EE92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48"/>
    <w:rPr>
      <w:sz w:val="24"/>
    </w:rPr>
  </w:style>
  <w:style w:type="paragraph" w:styleId="Heading1">
    <w:name w:val="heading 1"/>
    <w:basedOn w:val="Normal"/>
    <w:next w:val="Normal"/>
    <w:link w:val="Heading1Char"/>
    <w:uiPriority w:val="9"/>
    <w:qFormat/>
    <w:rsid w:val="003C450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663C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5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505"/>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3C4505"/>
    <w:rPr>
      <w:color w:val="0000FF" w:themeColor="hyperlink"/>
      <w:u w:val="single"/>
    </w:rPr>
  </w:style>
  <w:style w:type="character" w:styleId="UnresolvedMention">
    <w:name w:val="Unresolved Mention"/>
    <w:basedOn w:val="DefaultParagraphFont"/>
    <w:uiPriority w:val="99"/>
    <w:semiHidden/>
    <w:unhideWhenUsed/>
    <w:rsid w:val="003C4505"/>
    <w:rPr>
      <w:color w:val="808080"/>
      <w:shd w:val="clear" w:color="auto" w:fill="E6E6E6"/>
    </w:rPr>
  </w:style>
  <w:style w:type="paragraph" w:styleId="HTMLPreformatted">
    <w:name w:val="HTML Preformatted"/>
    <w:basedOn w:val="Normal"/>
    <w:link w:val="HTMLPreformattedChar"/>
    <w:uiPriority w:val="99"/>
    <w:semiHidden/>
    <w:unhideWhenUsed/>
    <w:rsid w:val="00F7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EA8"/>
    <w:rPr>
      <w:rFonts w:ascii="Courier New" w:eastAsia="Times New Roman" w:hAnsi="Courier New" w:cs="Courier New"/>
      <w:sz w:val="20"/>
      <w:szCs w:val="20"/>
    </w:rPr>
  </w:style>
  <w:style w:type="paragraph" w:styleId="ListParagraph">
    <w:name w:val="List Paragraph"/>
    <w:basedOn w:val="Normal"/>
    <w:uiPriority w:val="34"/>
    <w:qFormat/>
    <w:rsid w:val="00537A56"/>
    <w:pPr>
      <w:ind w:left="720"/>
      <w:contextualSpacing/>
    </w:pPr>
  </w:style>
  <w:style w:type="paragraph" w:styleId="NormalWeb">
    <w:name w:val="Normal (Web)"/>
    <w:basedOn w:val="Normal"/>
    <w:uiPriority w:val="99"/>
    <w:semiHidden/>
    <w:unhideWhenUsed/>
    <w:rsid w:val="00AA34B4"/>
    <w:pPr>
      <w:spacing w:before="100" w:beforeAutospacing="1" w:after="100" w:afterAutospacing="1" w:line="240" w:lineRule="auto"/>
    </w:pPr>
    <w:rPr>
      <w:rFonts w:ascii="Times New Roman" w:hAnsi="Times New Roman" w:cs="Times New Roman"/>
      <w:szCs w:val="24"/>
    </w:rPr>
  </w:style>
  <w:style w:type="character" w:styleId="Emphasis">
    <w:name w:val="Emphasis"/>
    <w:basedOn w:val="DefaultParagraphFont"/>
    <w:uiPriority w:val="20"/>
    <w:qFormat/>
    <w:rsid w:val="00AA34B4"/>
    <w:rPr>
      <w:i/>
      <w:iCs/>
    </w:rPr>
  </w:style>
  <w:style w:type="character" w:customStyle="1" w:styleId="Heading2Char">
    <w:name w:val="Heading 2 Char"/>
    <w:basedOn w:val="DefaultParagraphFont"/>
    <w:link w:val="Heading2"/>
    <w:uiPriority w:val="9"/>
    <w:rsid w:val="00C663C6"/>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CD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7D"/>
    <w:rPr>
      <w:sz w:val="24"/>
    </w:rPr>
  </w:style>
  <w:style w:type="paragraph" w:styleId="Footer">
    <w:name w:val="footer"/>
    <w:basedOn w:val="Normal"/>
    <w:link w:val="FooterChar"/>
    <w:uiPriority w:val="99"/>
    <w:unhideWhenUsed/>
    <w:rsid w:val="00CD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7D"/>
    <w:rPr>
      <w:sz w:val="24"/>
    </w:rPr>
  </w:style>
  <w:style w:type="paragraph" w:styleId="NoSpacing">
    <w:name w:val="No Spacing"/>
    <w:uiPriority w:val="1"/>
    <w:qFormat/>
    <w:rsid w:val="002A06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7030">
      <w:bodyDiv w:val="1"/>
      <w:marLeft w:val="0"/>
      <w:marRight w:val="0"/>
      <w:marTop w:val="0"/>
      <w:marBottom w:val="0"/>
      <w:divBdr>
        <w:top w:val="none" w:sz="0" w:space="0" w:color="auto"/>
        <w:left w:val="none" w:sz="0" w:space="0" w:color="auto"/>
        <w:bottom w:val="none" w:sz="0" w:space="0" w:color="auto"/>
        <w:right w:val="none" w:sz="0" w:space="0" w:color="auto"/>
      </w:divBdr>
    </w:div>
    <w:div w:id="466289234">
      <w:bodyDiv w:val="1"/>
      <w:marLeft w:val="0"/>
      <w:marRight w:val="0"/>
      <w:marTop w:val="0"/>
      <w:marBottom w:val="0"/>
      <w:divBdr>
        <w:top w:val="none" w:sz="0" w:space="0" w:color="auto"/>
        <w:left w:val="none" w:sz="0" w:space="0" w:color="auto"/>
        <w:bottom w:val="none" w:sz="0" w:space="0" w:color="auto"/>
        <w:right w:val="none" w:sz="0" w:space="0" w:color="auto"/>
      </w:divBdr>
    </w:div>
    <w:div w:id="698623738">
      <w:bodyDiv w:val="1"/>
      <w:marLeft w:val="0"/>
      <w:marRight w:val="0"/>
      <w:marTop w:val="0"/>
      <w:marBottom w:val="0"/>
      <w:divBdr>
        <w:top w:val="none" w:sz="0" w:space="0" w:color="auto"/>
        <w:left w:val="none" w:sz="0" w:space="0" w:color="auto"/>
        <w:bottom w:val="none" w:sz="0" w:space="0" w:color="auto"/>
        <w:right w:val="none" w:sz="0" w:space="0" w:color="auto"/>
      </w:divBdr>
    </w:div>
    <w:div w:id="16337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rrs.net" TargetMode="Externa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www.runscore.com/Alan/AgeGrade.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kcy@frontiernet.ne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600" b="1" i="0" u="none" strike="noStrike" baseline="0">
                <a:solidFill>
                  <a:srgbClr val="000000"/>
                </a:solidFill>
                <a:latin typeface="Arial"/>
                <a:ea typeface="Arial"/>
                <a:cs typeface="Arial"/>
              </a:defRPr>
            </a:pPr>
            <a:r>
              <a:rPr lang="en-US"/>
              <a:t>Female pace 10 km</a:t>
            </a:r>
          </a:p>
        </c:rich>
      </c:tx>
      <c:layout>
        <c:manualLayout>
          <c:xMode val="edge"/>
          <c:yMode val="edge"/>
          <c:x val="0.40286500445277823"/>
          <c:y val="2.8145695364238412E-2"/>
        </c:manualLayout>
      </c:layout>
      <c:overlay val="0"/>
      <c:spPr>
        <a:solidFill>
          <a:srgbClr val="FFFFFF"/>
        </a:solidFill>
        <a:ln w="3175">
          <a:noFill/>
          <a:prstDash val="solid"/>
        </a:ln>
      </c:spPr>
    </c:title>
    <c:autoTitleDeleted val="0"/>
    <c:plotArea>
      <c:layout>
        <c:manualLayout>
          <c:layoutTarget val="inner"/>
          <c:xMode val="edge"/>
          <c:yMode val="edge"/>
          <c:x val="8.6376913223072338E-2"/>
          <c:y val="0.15317643088222652"/>
          <c:w val="0.8099382238069871"/>
          <c:h val="0.76529861630832807"/>
        </c:manualLayout>
      </c:layout>
      <c:scatterChart>
        <c:scatterStyle val="lineMarker"/>
        <c:varyColors val="0"/>
        <c:ser>
          <c:idx val="0"/>
          <c:order val="0"/>
          <c:tx>
            <c:v>40 yrs</c:v>
          </c:tx>
          <c:spPr>
            <a:ln w="25400">
              <a:solidFill>
                <a:srgbClr val="FF0000"/>
              </a:solidFill>
              <a:prstDash val="solid"/>
            </a:ln>
          </c:spPr>
          <c:marker>
            <c:symbol val="square"/>
            <c:size val="5"/>
            <c:spPr>
              <a:solidFill>
                <a:srgbClr val="FF00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Pace!$C$41:$W$41</c:f>
              <c:numCache>
                <c:formatCode>0</c:formatCode>
                <c:ptCount val="21"/>
                <c:pt idx="0">
                  <c:v>181.6</c:v>
                </c:pt>
                <c:pt idx="1">
                  <c:v>182.66666666666666</c:v>
                </c:pt>
                <c:pt idx="2">
                  <c:v>183.45984450807285</c:v>
                </c:pt>
                <c:pt idx="3">
                  <c:v>184.25</c:v>
                </c:pt>
                <c:pt idx="4">
                  <c:v>184.42296985604071</c:v>
                </c:pt>
                <c:pt idx="5">
                  <c:v>185.3</c:v>
                </c:pt>
                <c:pt idx="6">
                  <c:v>185.78998647896285</c:v>
                </c:pt>
                <c:pt idx="7">
                  <c:v>185.75</c:v>
                </c:pt>
                <c:pt idx="8">
                  <c:v>187.26666666666668</c:v>
                </c:pt>
                <c:pt idx="9">
                  <c:v>187.71623717489857</c:v>
                </c:pt>
                <c:pt idx="10">
                  <c:v>189.15</c:v>
                </c:pt>
                <c:pt idx="11">
                  <c:v>189.54852470671881</c:v>
                </c:pt>
                <c:pt idx="12">
                  <c:v>190.76</c:v>
                </c:pt>
                <c:pt idx="13">
                  <c:v>192.4</c:v>
                </c:pt>
                <c:pt idx="14">
                  <c:v>195.28380139826993</c:v>
                </c:pt>
                <c:pt idx="15">
                  <c:v>200.36</c:v>
                </c:pt>
                <c:pt idx="16">
                  <c:v>226.09212200747632</c:v>
                </c:pt>
                <c:pt idx="17">
                  <c:v>241.66</c:v>
                </c:pt>
                <c:pt idx="18">
                  <c:v>271.12</c:v>
                </c:pt>
                <c:pt idx="19">
                  <c:v>276.88921697287839</c:v>
                </c:pt>
                <c:pt idx="20">
                  <c:v>295.02</c:v>
                </c:pt>
              </c:numCache>
            </c:numRef>
          </c:yVal>
          <c:smooth val="0"/>
          <c:extLst>
            <c:ext xmlns:c16="http://schemas.microsoft.com/office/drawing/2014/chart" uri="{C3380CC4-5D6E-409C-BE32-E72D297353CC}">
              <c16:uniqueId val="{00000000-08BD-4F06-8A3D-B340ED188452}"/>
            </c:ext>
          </c:extLst>
        </c:ser>
        <c:ser>
          <c:idx val="1"/>
          <c:order val="1"/>
          <c:tx>
            <c:v>50 yrs</c:v>
          </c:tx>
          <c:spPr>
            <a:ln w="25400">
              <a:solidFill>
                <a:srgbClr val="00FF00"/>
              </a:solidFill>
              <a:prstDash val="solid"/>
            </a:ln>
          </c:spPr>
          <c:marker>
            <c:symbol val="diamond"/>
            <c:size val="5"/>
            <c:spPr>
              <a:solidFill>
                <a:srgbClr val="00FF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Pace!$C$51:$W$51</c:f>
              <c:numCache>
                <c:formatCode>0</c:formatCode>
                <c:ptCount val="21"/>
                <c:pt idx="0">
                  <c:v>197.8</c:v>
                </c:pt>
                <c:pt idx="1">
                  <c:v>199.16666666666666</c:v>
                </c:pt>
                <c:pt idx="2">
                  <c:v>199.92618110236219</c:v>
                </c:pt>
                <c:pt idx="3">
                  <c:v>200.875</c:v>
                </c:pt>
                <c:pt idx="4">
                  <c:v>201.07571780800126</c:v>
                </c:pt>
                <c:pt idx="5">
                  <c:v>202.1</c:v>
                </c:pt>
                <c:pt idx="6">
                  <c:v>202.83331060890114</c:v>
                </c:pt>
                <c:pt idx="7">
                  <c:v>202.83333333333334</c:v>
                </c:pt>
                <c:pt idx="8">
                  <c:v>204.8</c:v>
                </c:pt>
                <c:pt idx="9">
                  <c:v>205.36317903443887</c:v>
                </c:pt>
                <c:pt idx="10">
                  <c:v>207.15</c:v>
                </c:pt>
                <c:pt idx="11">
                  <c:v>207.6549354188885</c:v>
                </c:pt>
                <c:pt idx="12">
                  <c:v>209.2</c:v>
                </c:pt>
                <c:pt idx="13">
                  <c:v>211.26666666666668</c:v>
                </c:pt>
                <c:pt idx="14">
                  <c:v>214.88328000947979</c:v>
                </c:pt>
                <c:pt idx="15">
                  <c:v>220.46</c:v>
                </c:pt>
                <c:pt idx="16">
                  <c:v>248.772170524139</c:v>
                </c:pt>
                <c:pt idx="17">
                  <c:v>265.89999999999998</c:v>
                </c:pt>
                <c:pt idx="18">
                  <c:v>298.32</c:v>
                </c:pt>
                <c:pt idx="19">
                  <c:v>304.6645092658872</c:v>
                </c:pt>
                <c:pt idx="20">
                  <c:v>324.61500000000001</c:v>
                </c:pt>
              </c:numCache>
            </c:numRef>
          </c:yVal>
          <c:smooth val="0"/>
          <c:extLst>
            <c:ext xmlns:c16="http://schemas.microsoft.com/office/drawing/2014/chart" uri="{C3380CC4-5D6E-409C-BE32-E72D297353CC}">
              <c16:uniqueId val="{00000001-08BD-4F06-8A3D-B340ED188452}"/>
            </c:ext>
          </c:extLst>
        </c:ser>
        <c:ser>
          <c:idx val="2"/>
          <c:order val="2"/>
          <c:tx>
            <c:v>60 yrs</c:v>
          </c:tx>
          <c:spPr>
            <a:ln w="25400">
              <a:solidFill>
                <a:srgbClr val="0000FF"/>
              </a:solidFill>
              <a:prstDash val="solid"/>
            </a:ln>
          </c:spPr>
          <c:marker>
            <c:symbol val="triangle"/>
            <c:size val="5"/>
            <c:spPr>
              <a:solidFill>
                <a:srgbClr val="00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Pace!$C$61:$W$61</c:f>
              <c:numCache>
                <c:formatCode>0</c:formatCode>
                <c:ptCount val="21"/>
                <c:pt idx="0">
                  <c:v>222</c:v>
                </c:pt>
                <c:pt idx="1">
                  <c:v>223.66666666666666</c:v>
                </c:pt>
                <c:pt idx="2">
                  <c:v>224.62568599379622</c:v>
                </c:pt>
                <c:pt idx="3">
                  <c:v>226.125</c:v>
                </c:pt>
                <c:pt idx="4">
                  <c:v>226.17911397438954</c:v>
                </c:pt>
                <c:pt idx="5">
                  <c:v>227.8</c:v>
                </c:pt>
                <c:pt idx="6">
                  <c:v>228.75336605651566</c:v>
                </c:pt>
                <c:pt idx="7">
                  <c:v>228.91666666666666</c:v>
                </c:pt>
                <c:pt idx="8">
                  <c:v>231.53333333333333</c:v>
                </c:pt>
                <c:pt idx="9">
                  <c:v>232.26855165831543</c:v>
                </c:pt>
                <c:pt idx="10">
                  <c:v>234.7</c:v>
                </c:pt>
                <c:pt idx="11">
                  <c:v>235.38333925820595</c:v>
                </c:pt>
                <c:pt idx="12">
                  <c:v>237.56</c:v>
                </c:pt>
                <c:pt idx="13">
                  <c:v>240.4</c:v>
                </c:pt>
                <c:pt idx="14">
                  <c:v>245.4793221945728</c:v>
                </c:pt>
                <c:pt idx="15">
                  <c:v>251.86</c:v>
                </c:pt>
                <c:pt idx="16">
                  <c:v>284.20275590551176</c:v>
                </c:pt>
                <c:pt idx="17">
                  <c:v>303.77</c:v>
                </c:pt>
                <c:pt idx="18">
                  <c:v>340.8</c:v>
                </c:pt>
                <c:pt idx="19">
                  <c:v>348.04864590789788</c:v>
                </c:pt>
                <c:pt idx="20">
                  <c:v>370.84500000000003</c:v>
                </c:pt>
              </c:numCache>
            </c:numRef>
          </c:yVal>
          <c:smooth val="0"/>
          <c:extLst>
            <c:ext xmlns:c16="http://schemas.microsoft.com/office/drawing/2014/chart" uri="{C3380CC4-5D6E-409C-BE32-E72D297353CC}">
              <c16:uniqueId val="{00000002-08BD-4F06-8A3D-B340ED188452}"/>
            </c:ext>
          </c:extLst>
        </c:ser>
        <c:ser>
          <c:idx val="3"/>
          <c:order val="3"/>
          <c:tx>
            <c:v>70 yrs</c:v>
          </c:tx>
          <c:spPr>
            <a:ln w="25400">
              <a:solidFill>
                <a:srgbClr val="7030A0"/>
              </a:solidFill>
              <a:prstDash val="solid"/>
            </a:ln>
          </c:spPr>
          <c:marker>
            <c:symbol val="triangle"/>
            <c:size val="5"/>
            <c:spPr>
              <a:solidFill>
                <a:srgbClr val="7030A0"/>
              </a:solidFill>
              <a:ln>
                <a:solidFill>
                  <a:srgbClr val="7030A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Pace!$C$71:$W$71</c:f>
              <c:numCache>
                <c:formatCode>0</c:formatCode>
                <c:ptCount val="21"/>
                <c:pt idx="0">
                  <c:v>252.8</c:v>
                </c:pt>
                <c:pt idx="1">
                  <c:v>255</c:v>
                </c:pt>
                <c:pt idx="2">
                  <c:v>256.47095959595958</c:v>
                </c:pt>
                <c:pt idx="3">
                  <c:v>258.5</c:v>
                </c:pt>
                <c:pt idx="4">
                  <c:v>258.61469020917838</c:v>
                </c:pt>
                <c:pt idx="5">
                  <c:v>260.89999999999998</c:v>
                </c:pt>
                <c:pt idx="6">
                  <c:v>262.39617775050846</c:v>
                </c:pt>
                <c:pt idx="7">
                  <c:v>262.66666666666669</c:v>
                </c:pt>
                <c:pt idx="8">
                  <c:v>266.26666666666665</c:v>
                </c:pt>
                <c:pt idx="9">
                  <c:v>267.31388690050107</c:v>
                </c:pt>
                <c:pt idx="10">
                  <c:v>270.64999999999998</c:v>
                </c:pt>
                <c:pt idx="11">
                  <c:v>271.64355966346722</c:v>
                </c:pt>
                <c:pt idx="12">
                  <c:v>274.83999999999997</c:v>
                </c:pt>
                <c:pt idx="13">
                  <c:v>278.89999999999998</c:v>
                </c:pt>
                <c:pt idx="14">
                  <c:v>286.24244578741559</c:v>
                </c:pt>
                <c:pt idx="15">
                  <c:v>293.7</c:v>
                </c:pt>
                <c:pt idx="16">
                  <c:v>331.40211166785969</c:v>
                </c:pt>
                <c:pt idx="17">
                  <c:v>354.22</c:v>
                </c:pt>
                <c:pt idx="18">
                  <c:v>397.4</c:v>
                </c:pt>
                <c:pt idx="19">
                  <c:v>405.84859420981468</c:v>
                </c:pt>
                <c:pt idx="20">
                  <c:v>432.43</c:v>
                </c:pt>
              </c:numCache>
            </c:numRef>
          </c:yVal>
          <c:smooth val="0"/>
          <c:extLst>
            <c:ext xmlns:c16="http://schemas.microsoft.com/office/drawing/2014/chart" uri="{C3380CC4-5D6E-409C-BE32-E72D297353CC}">
              <c16:uniqueId val="{00000003-08BD-4F06-8A3D-B340ED188452}"/>
            </c:ext>
          </c:extLst>
        </c:ser>
        <c:ser>
          <c:idx val="4"/>
          <c:order val="4"/>
          <c:tx>
            <c:v>80 yrs</c:v>
          </c:tx>
          <c:spPr>
            <a:ln w="25400">
              <a:solidFill>
                <a:srgbClr val="FF00FF"/>
              </a:solidFill>
              <a:prstDash val="solid"/>
            </a:ln>
          </c:spPr>
          <c:marker>
            <c:symbol val="triangle"/>
            <c:size val="5"/>
            <c:spPr>
              <a:solidFill>
                <a:srgbClr val="FF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Pace!$C$81:$W$81</c:f>
              <c:numCache>
                <c:formatCode>0</c:formatCode>
                <c:ptCount val="21"/>
                <c:pt idx="0">
                  <c:v>294</c:v>
                </c:pt>
                <c:pt idx="1">
                  <c:v>298</c:v>
                </c:pt>
                <c:pt idx="2">
                  <c:v>300.27762864869163</c:v>
                </c:pt>
                <c:pt idx="3">
                  <c:v>304.875</c:v>
                </c:pt>
                <c:pt idx="4">
                  <c:v>305.09325538853096</c:v>
                </c:pt>
                <c:pt idx="5">
                  <c:v>310.39999999999998</c:v>
                </c:pt>
                <c:pt idx="6">
                  <c:v>312.37217506902545</c:v>
                </c:pt>
                <c:pt idx="7">
                  <c:v>312.91666666666669</c:v>
                </c:pt>
                <c:pt idx="8">
                  <c:v>317.66666666666669</c:v>
                </c:pt>
                <c:pt idx="9">
                  <c:v>319.07410721387095</c:v>
                </c:pt>
                <c:pt idx="10">
                  <c:v>323.60000000000002</c:v>
                </c:pt>
                <c:pt idx="11">
                  <c:v>324.87261523877237</c:v>
                </c:pt>
                <c:pt idx="12">
                  <c:v>330.88</c:v>
                </c:pt>
                <c:pt idx="13">
                  <c:v>338.23333333333335</c:v>
                </c:pt>
                <c:pt idx="14">
                  <c:v>352.38772366394124</c:v>
                </c:pt>
                <c:pt idx="15">
                  <c:v>361.56</c:v>
                </c:pt>
                <c:pt idx="16">
                  <c:v>407.96746997534399</c:v>
                </c:pt>
                <c:pt idx="17">
                  <c:v>436.06</c:v>
                </c:pt>
                <c:pt idx="18">
                  <c:v>489.22</c:v>
                </c:pt>
                <c:pt idx="19">
                  <c:v>499.62593454227311</c:v>
                </c:pt>
                <c:pt idx="20">
                  <c:v>532.35</c:v>
                </c:pt>
              </c:numCache>
            </c:numRef>
          </c:yVal>
          <c:smooth val="0"/>
          <c:extLst>
            <c:ext xmlns:c16="http://schemas.microsoft.com/office/drawing/2014/chart" uri="{C3380CC4-5D6E-409C-BE32-E72D297353CC}">
              <c16:uniqueId val="{00000004-08BD-4F06-8A3D-B340ED188452}"/>
            </c:ext>
          </c:extLst>
        </c:ser>
        <c:dLbls>
          <c:showLegendKey val="0"/>
          <c:showVal val="0"/>
          <c:showCatName val="0"/>
          <c:showSerName val="0"/>
          <c:showPercent val="0"/>
          <c:showBubbleSize val="0"/>
        </c:dLbls>
        <c:axId val="146705792"/>
        <c:axId val="146716544"/>
      </c:scatterChart>
      <c:valAx>
        <c:axId val="146705792"/>
        <c:scaling>
          <c:logBase val="10"/>
          <c:orientation val="minMax"/>
          <c:max val="50"/>
          <c:min val="5"/>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700" b="0" i="0" u="none" strike="noStrike" baseline="0">
                    <a:solidFill>
                      <a:srgbClr val="000000"/>
                    </a:solidFill>
                    <a:latin typeface="Arial"/>
                    <a:ea typeface="Arial"/>
                    <a:cs typeface="Arial"/>
                  </a:defRPr>
                </a:pPr>
                <a:r>
                  <a:rPr lang="en-US"/>
                  <a:t>Distance (km)</a:t>
                </a:r>
              </a:p>
            </c:rich>
          </c:tx>
          <c:layout>
            <c:manualLayout>
              <c:xMode val="edge"/>
              <c:yMode val="edge"/>
              <c:x val="0.44762776183863318"/>
              <c:y val="0.92880864229719629"/>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16544"/>
        <c:crosses val="autoZero"/>
        <c:crossBetween val="midCat"/>
      </c:valAx>
      <c:valAx>
        <c:axId val="146716544"/>
        <c:scaling>
          <c:orientation val="minMax"/>
          <c:max val="400"/>
          <c:min val="150"/>
        </c:scaling>
        <c:delete val="0"/>
        <c:axPos val="l"/>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Pace (min/km)</a:t>
                </a:r>
              </a:p>
            </c:rich>
          </c:tx>
          <c:layout>
            <c:manualLayout>
              <c:xMode val="edge"/>
              <c:yMode val="edge"/>
              <c:x val="4.4762757385854966E-3"/>
              <c:y val="0.42880829465853193"/>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05792"/>
        <c:crossesAt val="5"/>
        <c:crossBetween val="midCat"/>
      </c:valAx>
      <c:spPr>
        <a:noFill/>
        <a:ln w="3175">
          <a:solidFill>
            <a:srgbClr val="000000"/>
          </a:solidFill>
          <a:prstDash val="solid"/>
        </a:ln>
      </c:spPr>
    </c:plotArea>
    <c:legend>
      <c:legendPos val="r"/>
      <c:layout>
        <c:manualLayout>
          <c:xMode val="edge"/>
          <c:yMode val="edge"/>
          <c:x val="8.7814805205612689E-2"/>
          <c:y val="0.15394741381960256"/>
          <c:w val="0.52390923212021878"/>
          <c:h val="0.10506179358044969"/>
        </c:manualLayout>
      </c:layout>
      <c:overlay val="0"/>
      <c:spPr>
        <a:solidFill>
          <a:srgbClr val="FFFFFF"/>
        </a:solidFill>
        <a:ln w="3175">
          <a:solidFill>
            <a:srgbClr val="000000"/>
          </a:solidFill>
          <a:prstDash val="solid"/>
        </a:ln>
      </c:spPr>
      <c:txPr>
        <a:bodyPr/>
        <a:lstStyle/>
        <a:p>
          <a:pPr>
            <a:defRPr sz="156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800" b="1" i="0" u="none" strike="noStrike" baseline="0">
                <a:solidFill>
                  <a:srgbClr val="000000"/>
                </a:solidFill>
                <a:latin typeface="Arial"/>
                <a:ea typeface="Arial"/>
                <a:cs typeface="Arial"/>
              </a:defRPr>
            </a:pPr>
            <a:r>
              <a:rPr lang="en-US"/>
              <a:t>Female Record pace</a:t>
            </a:r>
          </a:p>
        </c:rich>
      </c:tx>
      <c:layout>
        <c:manualLayout>
          <c:xMode val="edge"/>
          <c:yMode val="edge"/>
          <c:x val="0.33955853344418901"/>
          <c:y val="2.6825633383010434E-2"/>
        </c:manualLayout>
      </c:layout>
      <c:overlay val="0"/>
      <c:spPr>
        <a:solidFill>
          <a:srgbClr val="FFFFFF"/>
        </a:solidFill>
        <a:ln w="3175">
          <a:solidFill>
            <a:srgbClr val="000000"/>
          </a:solidFill>
          <a:prstDash val="solid"/>
        </a:ln>
      </c:spPr>
    </c:title>
    <c:autoTitleDeleted val="0"/>
    <c:plotArea>
      <c:layout>
        <c:manualLayout>
          <c:layoutTarget val="inner"/>
          <c:xMode val="edge"/>
          <c:yMode val="edge"/>
          <c:x val="0.12552158063575386"/>
          <c:y val="0.13573220796970281"/>
          <c:w val="0.80811052785068549"/>
          <c:h val="0.72647337899671693"/>
        </c:manualLayout>
      </c:layout>
      <c:scatterChart>
        <c:scatterStyle val="lineMarker"/>
        <c:varyColors val="0"/>
        <c:ser>
          <c:idx val="0"/>
          <c:order val="0"/>
          <c:tx>
            <c:strRef>
              <c:f>Parameters!$A$36</c:f>
              <c:strCache>
                <c:ptCount val="1"/>
                <c:pt idx="0">
                  <c:v>Single-Age Bests</c:v>
                </c:pt>
              </c:strCache>
            </c:strRef>
          </c:tx>
          <c:spPr>
            <a:ln w="28575">
              <a:noFill/>
            </a:ln>
          </c:spPr>
          <c:marker>
            <c:symbol val="triangle"/>
            <c:size val="10"/>
          </c:marker>
          <c:xVal>
            <c:numRef>
              <c:f>Parameters!$B$2:$B$11</c:f>
              <c:numCache>
                <c:formatCode>0.0000</c:formatCode>
                <c:ptCount val="10"/>
                <c:pt idx="0">
                  <c:v>0.1</c:v>
                </c:pt>
                <c:pt idx="1">
                  <c:v>0.2</c:v>
                </c:pt>
                <c:pt idx="2">
                  <c:v>0.4</c:v>
                </c:pt>
                <c:pt idx="3">
                  <c:v>0.8</c:v>
                </c:pt>
                <c:pt idx="4">
                  <c:v>1.5</c:v>
                </c:pt>
                <c:pt idx="5">
                  <c:v>1.6093440000000001</c:v>
                </c:pt>
                <c:pt idx="6">
                  <c:v>5</c:v>
                </c:pt>
                <c:pt idx="7">
                  <c:v>10</c:v>
                </c:pt>
                <c:pt idx="8">
                  <c:v>21.0975</c:v>
                </c:pt>
                <c:pt idx="9">
                  <c:v>42.195</c:v>
                </c:pt>
              </c:numCache>
            </c:numRef>
          </c:xVal>
          <c:yVal>
            <c:numRef>
              <c:f>Parameters!$C$2:$C$11</c:f>
              <c:numCache>
                <c:formatCode>0.0000</c:formatCode>
                <c:ptCount val="10"/>
                <c:pt idx="0">
                  <c:v>1.7483333333333333</c:v>
                </c:pt>
                <c:pt idx="1">
                  <c:v>1.7783333333333333</c:v>
                </c:pt>
                <c:pt idx="2">
                  <c:v>1.9833333333333332</c:v>
                </c:pt>
                <c:pt idx="3">
                  <c:v>2.36</c:v>
                </c:pt>
                <c:pt idx="4">
                  <c:v>2.5606666666666666</c:v>
                </c:pt>
                <c:pt idx="5">
                  <c:v>2.5797260664386643</c:v>
                </c:pt>
                <c:pt idx="6">
                  <c:v>2.8399999999999994</c:v>
                </c:pt>
                <c:pt idx="7">
                  <c:v>2.9283333333333337</c:v>
                </c:pt>
                <c:pt idx="8" formatCode="0.00000">
                  <c:v>3.0738239127858749</c:v>
                </c:pt>
                <c:pt idx="9" formatCode="0.00000">
                  <c:v>3.2093059999210016</c:v>
                </c:pt>
              </c:numCache>
            </c:numRef>
          </c:yVal>
          <c:smooth val="0"/>
          <c:extLst>
            <c:ext xmlns:c16="http://schemas.microsoft.com/office/drawing/2014/chart" uri="{C3380CC4-5D6E-409C-BE32-E72D297353CC}">
              <c16:uniqueId val="{00000000-1340-475E-872D-7CE5587EBD06}"/>
            </c:ext>
          </c:extLst>
        </c:ser>
        <c:ser>
          <c:idx val="1"/>
          <c:order val="1"/>
          <c:tx>
            <c:strRef>
              <c:f>Parameters!$A$36</c:f>
              <c:strCache>
                <c:ptCount val="1"/>
                <c:pt idx="0">
                  <c:v>Single-Age Bests</c:v>
                </c:pt>
              </c:strCache>
            </c:strRef>
          </c:tx>
          <c:spPr>
            <a:ln w="28575">
              <a:noFill/>
            </a:ln>
          </c:spPr>
          <c:marker>
            <c:symbol val="diamond"/>
            <c:size val="10"/>
            <c:spPr>
              <a:solidFill>
                <a:srgbClr val="FF0000"/>
              </a:solidFill>
              <a:ln>
                <a:solidFill>
                  <a:srgbClr val="000000"/>
                </a:solidFill>
                <a:prstDash val="solid"/>
              </a:ln>
            </c:spPr>
          </c:marker>
          <c:xVal>
            <c:numRef>
              <c:f>Parameters!$B$12:$B$33</c:f>
              <c:numCache>
                <c:formatCode>0.0000</c:formatCode>
                <c:ptCount val="22"/>
                <c:pt idx="0">
                  <c:v>1.6093440000000001</c:v>
                </c:pt>
                <c:pt idx="1">
                  <c:v>5</c:v>
                </c:pt>
                <c:pt idx="2">
                  <c:v>6</c:v>
                </c:pt>
                <c:pt idx="3">
                  <c:v>6.4373760000000004</c:v>
                </c:pt>
                <c:pt idx="4">
                  <c:v>8</c:v>
                </c:pt>
                <c:pt idx="5">
                  <c:v>8.0467200000000005</c:v>
                </c:pt>
                <c:pt idx="6">
                  <c:v>10</c:v>
                </c:pt>
                <c:pt idx="7">
                  <c:v>11.265408000000001</c:v>
                </c:pt>
                <c:pt idx="8">
                  <c:v>12</c:v>
                </c:pt>
                <c:pt idx="9">
                  <c:v>15</c:v>
                </c:pt>
                <c:pt idx="10">
                  <c:v>16.093440000000001</c:v>
                </c:pt>
                <c:pt idx="11">
                  <c:v>20</c:v>
                </c:pt>
                <c:pt idx="12">
                  <c:v>21.0975</c:v>
                </c:pt>
                <c:pt idx="13">
                  <c:v>25</c:v>
                </c:pt>
                <c:pt idx="14">
                  <c:v>30</c:v>
                </c:pt>
                <c:pt idx="15">
                  <c:v>42.195</c:v>
                </c:pt>
                <c:pt idx="16">
                  <c:v>50</c:v>
                </c:pt>
                <c:pt idx="17">
                  <c:v>80.467200000000005</c:v>
                </c:pt>
                <c:pt idx="18">
                  <c:v>100</c:v>
                </c:pt>
                <c:pt idx="19">
                  <c:v>150</c:v>
                </c:pt>
                <c:pt idx="20">
                  <c:v>160.93440000000001</c:v>
                </c:pt>
                <c:pt idx="21">
                  <c:v>200</c:v>
                </c:pt>
              </c:numCache>
            </c:numRef>
          </c:xVal>
          <c:yVal>
            <c:numRef>
              <c:f>Parameters!$C$12:$C$33</c:f>
              <c:numCache>
                <c:formatCode>0.00000</c:formatCode>
                <c:ptCount val="22"/>
                <c:pt idx="0">
                  <c:v>2.6201151939340921</c:v>
                </c:pt>
                <c:pt idx="1">
                  <c:v>2.9466666666666668</c:v>
                </c:pt>
                <c:pt idx="4">
                  <c:v>3.0583333333333331</c:v>
                </c:pt>
                <c:pt idx="6">
                  <c:v>2.9716666666666667</c:v>
                </c:pt>
                <c:pt idx="7">
                  <c:v>3.081705222453254</c:v>
                </c:pt>
                <c:pt idx="8">
                  <c:v>3.1986111111111111</c:v>
                </c:pt>
                <c:pt idx="9">
                  <c:v>3.13</c:v>
                </c:pt>
                <c:pt idx="10">
                  <c:v>3.112034054455314</c:v>
                </c:pt>
                <c:pt idx="11">
                  <c:v>3.2424999999999997</c:v>
                </c:pt>
                <c:pt idx="12">
                  <c:v>3.0580242524785715</c:v>
                </c:pt>
                <c:pt idx="13">
                  <c:v>3.3006666666666664</c:v>
                </c:pt>
                <c:pt idx="14">
                  <c:v>3.2794444444444446</c:v>
                </c:pt>
                <c:pt idx="15">
                  <c:v>3.1773116877987118</c:v>
                </c:pt>
                <c:pt idx="16">
                  <c:v>3.7730000000000001</c:v>
                </c:pt>
                <c:pt idx="17">
                  <c:v>4.229052334367295</c:v>
                </c:pt>
                <c:pt idx="18">
                  <c:v>4.2061666666666664</c:v>
                </c:pt>
                <c:pt idx="19">
                  <c:v>5.5060000000000002</c:v>
                </c:pt>
                <c:pt idx="20">
                  <c:v>5.1429857962830399</c:v>
                </c:pt>
                <c:pt idx="21">
                  <c:v>5.9480000000000004</c:v>
                </c:pt>
              </c:numCache>
            </c:numRef>
          </c:yVal>
          <c:smooth val="0"/>
          <c:extLst>
            <c:ext xmlns:c16="http://schemas.microsoft.com/office/drawing/2014/chart" uri="{C3380CC4-5D6E-409C-BE32-E72D297353CC}">
              <c16:uniqueId val="{00000001-1340-475E-872D-7CE5587EBD06}"/>
            </c:ext>
          </c:extLst>
        </c:ser>
        <c:ser>
          <c:idx val="2"/>
          <c:order val="2"/>
          <c:tx>
            <c:v>Track: Adjusted</c:v>
          </c:tx>
          <c:spPr>
            <a:ln w="25400">
              <a:solidFill>
                <a:srgbClr val="0000FF"/>
              </a:solidFill>
              <a:prstDash val="solid"/>
            </a:ln>
          </c:spPr>
          <c:marker>
            <c:symbol val="circle"/>
            <c:size val="4"/>
            <c:spPr>
              <a:solidFill>
                <a:srgbClr val="0000FF"/>
              </a:solidFill>
              <a:ln>
                <a:solidFill>
                  <a:srgbClr val="00B05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Parameters!$K$2:$K$11</c:f>
              <c:numCache>
                <c:formatCode>0.0000</c:formatCode>
                <c:ptCount val="10"/>
                <c:pt idx="0">
                  <c:v>1.7483333333333333</c:v>
                </c:pt>
                <c:pt idx="1">
                  <c:v>1.7783333333333331</c:v>
                </c:pt>
                <c:pt idx="2">
                  <c:v>1.9833333333333334</c:v>
                </c:pt>
                <c:pt idx="3">
                  <c:v>2.36</c:v>
                </c:pt>
                <c:pt idx="4">
                  <c:v>2.5606666666666671</c:v>
                </c:pt>
                <c:pt idx="5">
                  <c:v>2.5797260664386648</c:v>
                </c:pt>
                <c:pt idx="6">
                  <c:v>2.8333333333333335</c:v>
                </c:pt>
                <c:pt idx="7">
                  <c:v>2.9529666666666667</c:v>
                </c:pt>
                <c:pt idx="8">
                  <c:v>3.0809337599241617</c:v>
                </c:pt>
                <c:pt idx="9">
                  <c:v>3.2093059999210016</c:v>
                </c:pt>
              </c:numCache>
            </c:numRef>
          </c:yVal>
          <c:smooth val="0"/>
          <c:extLst>
            <c:ext xmlns:c16="http://schemas.microsoft.com/office/drawing/2014/chart" uri="{C3380CC4-5D6E-409C-BE32-E72D297353CC}">
              <c16:uniqueId val="{00000002-1340-475E-872D-7CE5587EBD06}"/>
            </c:ext>
          </c:extLst>
        </c:ser>
        <c:ser>
          <c:idx val="6"/>
          <c:order val="3"/>
          <c:tx>
            <c:v>Road: Adjusted</c:v>
          </c:tx>
          <c:spPr>
            <a:ln w="25400">
              <a:solidFill>
                <a:srgbClr val="FF0000"/>
              </a:solidFill>
              <a:prstDash val="solid"/>
            </a:ln>
          </c:spPr>
          <c:marker>
            <c:symbol val="circle"/>
            <c:size val="5"/>
            <c:spPr>
              <a:solidFill>
                <a:srgbClr val="FF0000"/>
              </a:solidFill>
              <a:ln>
                <a:solidFill>
                  <a:srgbClr val="FF000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Parameters!$J$2:$J$33</c:f>
              <c:numCache>
                <c:formatCode>General</c:formatCode>
                <c:ptCount val="32"/>
                <c:pt idx="10" formatCode="0.0000">
                  <c:v>2.6718961266205361</c:v>
                </c:pt>
                <c:pt idx="11" formatCode="0.0000">
                  <c:v>2.9466666666666668</c:v>
                </c:pt>
                <c:pt idx="12" formatCode="0.0000">
                  <c:v>2.9555555555555553</c:v>
                </c:pt>
                <c:pt idx="13" formatCode="0.0000">
                  <c:v>2.9644583962989475</c:v>
                </c:pt>
                <c:pt idx="14" formatCode="0.0000">
                  <c:v>2.9666666666666668</c:v>
                </c:pt>
                <c:pt idx="15" formatCode="0.0000">
                  <c:v>2.9680830615869986</c:v>
                </c:pt>
                <c:pt idx="16" formatCode="0.0000">
                  <c:v>2.9716666666666667</c:v>
                </c:pt>
                <c:pt idx="17" formatCode="0.0000">
                  <c:v>2.9825817227392029</c:v>
                </c:pt>
                <c:pt idx="18" formatCode="0.0000">
                  <c:v>2.9833333333333329</c:v>
                </c:pt>
                <c:pt idx="19" formatCode="0.0000">
                  <c:v>3.0133333333333332</c:v>
                </c:pt>
                <c:pt idx="20" formatCode="0.0000">
                  <c:v>3.0219352315809007</c:v>
                </c:pt>
                <c:pt idx="21" formatCode="0.0000">
                  <c:v>3.05</c:v>
                </c:pt>
                <c:pt idx="22" formatCode="0.0000">
                  <c:v>3.0580242524785719</c:v>
                </c:pt>
                <c:pt idx="23" formatCode="0.0000">
                  <c:v>3.0833333333333335</c:v>
                </c:pt>
                <c:pt idx="24" formatCode="0.0000">
                  <c:v>3.1166666666666671</c:v>
                </c:pt>
                <c:pt idx="25" formatCode="0.0000">
                  <c:v>3.1773116877987118</c:v>
                </c:pt>
                <c:pt idx="26" formatCode="0.0000">
                  <c:v>3.2600000000000002</c:v>
                </c:pt>
                <c:pt idx="27" formatCode="0.0000">
                  <c:v>3.6785174580450168</c:v>
                </c:pt>
                <c:pt idx="28" formatCode="0.0000">
                  <c:v>3.9318333333333326</c:v>
                </c:pt>
                <c:pt idx="29" formatCode="0.0000">
                  <c:v>4.4111111111111114</c:v>
                </c:pt>
                <c:pt idx="30" formatCode="0.0000">
                  <c:v>4.5049411437206706</c:v>
                </c:pt>
                <c:pt idx="31" formatCode="0.0000">
                  <c:v>4.8</c:v>
                </c:pt>
              </c:numCache>
            </c:numRef>
          </c:yVal>
          <c:smooth val="0"/>
          <c:extLst>
            <c:ext xmlns:c16="http://schemas.microsoft.com/office/drawing/2014/chart" uri="{C3380CC4-5D6E-409C-BE32-E72D297353CC}">
              <c16:uniqueId val="{00000003-1340-475E-872D-7CE5587EBD06}"/>
            </c:ext>
          </c:extLst>
        </c:ser>
        <c:dLbls>
          <c:showLegendKey val="0"/>
          <c:showVal val="0"/>
          <c:showCatName val="0"/>
          <c:showSerName val="0"/>
          <c:showPercent val="0"/>
          <c:showBubbleSize val="0"/>
        </c:dLbls>
        <c:axId val="140952704"/>
        <c:axId val="140955008"/>
      </c:scatterChart>
      <c:valAx>
        <c:axId val="140952704"/>
        <c:scaling>
          <c:logBase val="10"/>
          <c:orientation val="minMax"/>
          <c:max val="200"/>
          <c:min val="1"/>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800" b="0" i="0" u="none" strike="noStrike" baseline="0">
                    <a:solidFill>
                      <a:srgbClr val="000000"/>
                    </a:solidFill>
                    <a:latin typeface="Arial"/>
                    <a:ea typeface="Arial"/>
                    <a:cs typeface="Arial"/>
                  </a:defRPr>
                </a:pPr>
                <a:r>
                  <a:rPr lang="en-US"/>
                  <a:t>Distance (km)</a:t>
                </a:r>
              </a:p>
            </c:rich>
          </c:tx>
          <c:layout>
            <c:manualLayout>
              <c:xMode val="edge"/>
              <c:yMode val="edge"/>
              <c:x val="0.41511036663895273"/>
              <c:y val="0.92995529061102833"/>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5008"/>
        <c:crosses val="autoZero"/>
        <c:crossBetween val="midCat"/>
      </c:valAx>
      <c:valAx>
        <c:axId val="140955008"/>
        <c:scaling>
          <c:orientation val="minMax"/>
          <c:max val="4.5"/>
          <c:min val="2"/>
        </c:scaling>
        <c:delete val="0"/>
        <c:axPos val="l"/>
        <c:majorGridlines>
          <c:spPr>
            <a:ln w="3175">
              <a:solidFill>
                <a:srgbClr val="000000"/>
              </a:solidFill>
              <a:prstDash val="solid"/>
            </a:ln>
          </c:spPr>
        </c:majorGridlines>
        <c:minorGridlines/>
        <c:title>
          <c:tx>
            <c:rich>
              <a:bodyPr/>
              <a:lstStyle/>
              <a:p>
                <a:pPr>
                  <a:defRPr sz="1800" b="0" i="0" u="none" strike="noStrike" baseline="0">
                    <a:solidFill>
                      <a:srgbClr val="000000"/>
                    </a:solidFill>
                    <a:latin typeface="Arial"/>
                    <a:ea typeface="Arial"/>
                    <a:cs typeface="Arial"/>
                  </a:defRPr>
                </a:pPr>
                <a:r>
                  <a:rPr lang="en-US"/>
                  <a:t>Pace (minutes/km)</a:t>
                </a:r>
              </a:p>
            </c:rich>
          </c:tx>
          <c:layout>
            <c:manualLayout>
              <c:xMode val="edge"/>
              <c:yMode val="edge"/>
              <c:x val="4.2444694413198347E-3"/>
              <c:y val="0.4038748137108793"/>
            </c:manualLayout>
          </c:layout>
          <c:overlay val="0"/>
          <c:spPr>
            <a:noFill/>
            <a:ln w="25400">
              <a:noFill/>
            </a:ln>
          </c:spPr>
        </c:title>
        <c:numFmt formatCode="0.0" sourceLinked="0"/>
        <c:majorTickMark val="in"/>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2704"/>
        <c:crossesAt val="1"/>
        <c:crossBetween val="midCat"/>
      </c:valAx>
      <c:spPr>
        <a:noFill/>
        <a:ln w="3175">
          <a:solidFill>
            <a:srgbClr val="000000"/>
          </a:solidFill>
          <a:prstDash val="solid"/>
        </a:ln>
      </c:spPr>
    </c:plotArea>
    <c:legend>
      <c:legendPos val="r"/>
      <c:layout>
        <c:manualLayout>
          <c:xMode val="edge"/>
          <c:yMode val="edge"/>
          <c:x val="0.12350947798191894"/>
          <c:y val="0.1291734120662861"/>
          <c:w val="0.36958734324876058"/>
          <c:h val="0.23347764345816915"/>
        </c:manualLayout>
      </c:layout>
      <c:overlay val="0"/>
      <c:spPr>
        <a:solidFill>
          <a:srgbClr val="FFFFFF"/>
        </a:solidFill>
        <a:ln w="3175">
          <a:solidFill>
            <a:srgbClr val="000000"/>
          </a:solidFill>
          <a:prstDash val="solid"/>
        </a:ln>
      </c:spPr>
      <c:txPr>
        <a:bodyPr/>
        <a:lstStyle/>
        <a:p>
          <a:pPr>
            <a:defRPr sz="1655"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Jones</dc:creator>
  <cp:keywords/>
  <dc:description/>
  <cp:lastModifiedBy>Alan Jones</cp:lastModifiedBy>
  <cp:revision>24</cp:revision>
  <cp:lastPrinted>2017-11-30T15:04:00Z</cp:lastPrinted>
  <dcterms:created xsi:type="dcterms:W3CDTF">2017-11-26T22:35:00Z</dcterms:created>
  <dcterms:modified xsi:type="dcterms:W3CDTF">2020-06-21T04:14:00Z</dcterms:modified>
</cp:coreProperties>
</file>