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32007" w14:textId="1E782301" w:rsidR="003908A9" w:rsidRPr="0005706E" w:rsidRDefault="00C57224" w:rsidP="00C57224">
      <w:pPr>
        <w:pStyle w:val="Title"/>
        <w:jc w:val="center"/>
        <w:rPr>
          <w:sz w:val="48"/>
          <w:szCs w:val="48"/>
        </w:rPr>
      </w:pPr>
      <w:r w:rsidRPr="0005706E">
        <w:rPr>
          <w:sz w:val="48"/>
          <w:szCs w:val="48"/>
        </w:rPr>
        <w:t xml:space="preserve">Evaluating 2020 </w:t>
      </w:r>
      <w:r w:rsidR="00D173B3">
        <w:rPr>
          <w:sz w:val="48"/>
          <w:szCs w:val="48"/>
        </w:rPr>
        <w:t xml:space="preserve">Age-Grade </w:t>
      </w:r>
      <w:r w:rsidRPr="0005706E">
        <w:rPr>
          <w:sz w:val="48"/>
          <w:szCs w:val="48"/>
        </w:rPr>
        <w:t>Standards Against 2019 Rankings</w:t>
      </w:r>
    </w:p>
    <w:p w14:paraId="1A4860E4" w14:textId="0869D1BC" w:rsidR="00C57224" w:rsidRDefault="00C57224" w:rsidP="00D87841">
      <w:pPr>
        <w:pStyle w:val="Heading1"/>
      </w:pPr>
      <w:r>
        <w:t>Alan Jones and Tom Bernhard</w:t>
      </w:r>
    </w:p>
    <w:p w14:paraId="5E9FD144" w14:textId="406729C1" w:rsidR="00D87841" w:rsidRDefault="00D87841" w:rsidP="00D87841">
      <w:pPr>
        <w:pStyle w:val="Heading1"/>
      </w:pPr>
      <w:r>
        <w:t>2020-0</w:t>
      </w:r>
      <w:r w:rsidR="00D55A0A">
        <w:t>6</w:t>
      </w:r>
      <w:r>
        <w:t>-</w:t>
      </w:r>
      <w:r w:rsidR="00353C9B">
        <w:t>20</w:t>
      </w:r>
    </w:p>
    <w:p w14:paraId="245B2A17" w14:textId="3402B980" w:rsidR="00111A54" w:rsidRDefault="00111A54" w:rsidP="00E21BC0">
      <w:pPr>
        <w:pStyle w:val="Heading2"/>
      </w:pPr>
      <w:r>
        <w:t>Location of tables</w:t>
      </w:r>
    </w:p>
    <w:p w14:paraId="6793322C" w14:textId="4901C4FF" w:rsidR="00111A54" w:rsidRDefault="00111A54" w:rsidP="00111A54">
      <w:pPr>
        <w:spacing w:after="0"/>
      </w:pPr>
      <w:r>
        <w:t>The tables are in a public repository on GitHub.</w:t>
      </w:r>
    </w:p>
    <w:p w14:paraId="576D1A7A" w14:textId="06DA8A82" w:rsidR="00111A54" w:rsidRPr="00111A54" w:rsidRDefault="00111A54" w:rsidP="00111A54">
      <w:hyperlink r:id="rId6" w:history="1">
        <w:r w:rsidRPr="00092C56">
          <w:rPr>
            <w:rStyle w:val="Hyperlink"/>
          </w:rPr>
          <w:t>https://github.com/AlanLyttonJones/Age-Grade-Tables</w:t>
        </w:r>
      </w:hyperlink>
    </w:p>
    <w:p w14:paraId="7FB72AA2" w14:textId="25E02E41" w:rsidR="00D173B3" w:rsidRDefault="00D173B3" w:rsidP="00E21BC0">
      <w:pPr>
        <w:pStyle w:val="Heading2"/>
      </w:pPr>
      <w:r>
        <w:t>Introduction</w:t>
      </w:r>
    </w:p>
    <w:p w14:paraId="3F4FD8DB" w14:textId="06976557" w:rsidR="00D173B3" w:rsidRPr="006D545D" w:rsidRDefault="00D173B3" w:rsidP="00D173B3">
      <w:r>
        <w:t xml:space="preserve">Alan Jones has produced the road-running age-grade standards every five years since 2005. These standards were based on single-age bests at each distance as compiled by Ken Young who created the Association of Road Racing Statisticians (ARRS): </w:t>
      </w:r>
      <w:hyperlink r:id="rId7" w:history="1">
        <w:r w:rsidRPr="006D406C">
          <w:rPr>
            <w:rStyle w:val="Hyperlink"/>
          </w:rPr>
          <w:t>http://arrs.run</w:t>
        </w:r>
      </w:hyperlink>
      <w:r>
        <w:t>. Unfortunately, Ken died in 2018</w:t>
      </w:r>
      <w:r w:rsidRPr="006D545D">
        <w:t xml:space="preserve">. </w:t>
      </w:r>
      <w:r w:rsidR="002D47A8" w:rsidRPr="006D545D">
        <w:t xml:space="preserve">The data used for the 2020 age-grade standards </w:t>
      </w:r>
      <w:r w:rsidR="00111A54">
        <w:t>are</w:t>
      </w:r>
      <w:r w:rsidR="002D47A8" w:rsidRPr="006D545D">
        <w:t xml:space="preserve"> comprised of Ken’s most recent data along with significant </w:t>
      </w:r>
      <w:r w:rsidR="00322783" w:rsidRPr="006D545D">
        <w:t>new Masters</w:t>
      </w:r>
      <w:r w:rsidR="002D47A8" w:rsidRPr="006D545D">
        <w:t xml:space="preserve"> data supplied by Tom Bernhard. </w:t>
      </w:r>
    </w:p>
    <w:p w14:paraId="0DE460C7" w14:textId="6233DEE0" w:rsidR="009C11C2" w:rsidRDefault="00D173B3" w:rsidP="00D173B3">
      <w:r w:rsidRPr="006D545D">
        <w:t xml:space="preserve">Using </w:t>
      </w:r>
      <w:r w:rsidR="002D47A8" w:rsidRPr="006D545D">
        <w:t>th</w:t>
      </w:r>
      <w:r w:rsidR="006D545D">
        <w:t>ese</w:t>
      </w:r>
      <w:r w:rsidR="002D47A8" w:rsidRPr="006D545D">
        <w:t xml:space="preserve"> revised</w:t>
      </w:r>
      <w:r w:rsidRPr="006D545D">
        <w:t xml:space="preserve"> data</w:t>
      </w:r>
      <w:r>
        <w:t>, Alan created new, standards f</w:t>
      </w:r>
      <w:r w:rsidR="009C11C2">
        <w:t>or</w:t>
      </w:r>
      <w:r>
        <w:t xml:space="preserve"> 2020. </w:t>
      </w:r>
      <w:r w:rsidR="008E1732">
        <w:t>To</w:t>
      </w:r>
      <w:r>
        <w:t xml:space="preserve"> evaluate them, Tom used the 2019 </w:t>
      </w:r>
      <w:r w:rsidR="002D47A8" w:rsidRPr="006D545D">
        <w:t>Masters age-graded</w:t>
      </w:r>
      <w:r w:rsidR="002D47A8">
        <w:t xml:space="preserve"> </w:t>
      </w:r>
      <w:r>
        <w:t xml:space="preserve">rankings to compare the 2020 proposed standards against the 2015 standards. </w:t>
      </w:r>
      <w:r w:rsidR="009C11C2">
        <w:t xml:space="preserve">That is, he computed each runner’s performance factor which is a percentage </w:t>
      </w:r>
      <w:r w:rsidR="006905A2">
        <w:t>of</w:t>
      </w:r>
      <w:r w:rsidR="009C11C2">
        <w:t xml:space="preserve"> how close that runner is to running the age standard for the runner’s age and gender. </w:t>
      </w:r>
      <w:r>
        <w:t xml:space="preserve">In this document, the rankings for the distances 1 Mile, 5 km, 10 km, Half Marathon, and Marathon are given in a table. These are the same distances that Alan uses in determining the factors since </w:t>
      </w:r>
      <w:r w:rsidR="006905A2">
        <w:t xml:space="preserve">more races are held at these </w:t>
      </w:r>
      <w:r>
        <w:t xml:space="preserve">distances. </w:t>
      </w:r>
      <w:r w:rsidR="00F3231D">
        <w:t xml:space="preserve">He interpolates to determine the standards at the other distances. </w:t>
      </w:r>
      <w:r>
        <w:t xml:space="preserve">After each </w:t>
      </w:r>
      <w:r w:rsidR="00F3231D">
        <w:t xml:space="preserve">of Tom’s </w:t>
      </w:r>
      <w:r>
        <w:t>table</w:t>
      </w:r>
      <w:r w:rsidR="00F3231D">
        <w:t>s</w:t>
      </w:r>
      <w:r>
        <w:t>, a graph showing the 2015 and 2020 factors vs age are displayed along with an explanation of the differences observed in each table.</w:t>
      </w:r>
    </w:p>
    <w:p w14:paraId="6B42D27C" w14:textId="7F055578" w:rsidR="0020203B" w:rsidRDefault="0020203B" w:rsidP="00D173B3">
      <w:r>
        <w:t xml:space="preserve">The data for the road mile </w:t>
      </w:r>
      <w:r w:rsidR="00157FBB">
        <w:t>are</w:t>
      </w:r>
      <w:r>
        <w:t xml:space="preserve"> quite sparse. The Road Mile age-grade standards were created using the 5 km age-factors and the Mile Open Class</w:t>
      </w:r>
      <w:r w:rsidR="00DD7A09">
        <w:t xml:space="preserve"> (OC)</w:t>
      </w:r>
      <w:r>
        <w:t xml:space="preserve"> times for both men and women.</w:t>
      </w:r>
    </w:p>
    <w:p w14:paraId="0AACE8CA" w14:textId="5D87225D" w:rsidR="000451FC" w:rsidRDefault="000451FC" w:rsidP="000451FC">
      <w:pPr>
        <w:pStyle w:val="Heading2"/>
      </w:pPr>
      <w:r>
        <w:lastRenderedPageBreak/>
        <w:t>Approval by LDR of the USATF</w:t>
      </w:r>
    </w:p>
    <w:p w14:paraId="291EEEF7" w14:textId="371EB65F" w:rsidR="000451FC" w:rsidRPr="000451FC" w:rsidRDefault="000451FC" w:rsidP="000451FC">
      <w:r>
        <w:t>On May 20, 2020, these standards were approved by the Long Distance Running Council of USAT Track and Field</w:t>
      </w:r>
      <w:r w:rsidR="00111A54">
        <w:t>.</w:t>
      </w:r>
      <w:r>
        <w:t xml:space="preserve"> </w:t>
      </w:r>
    </w:p>
    <w:p w14:paraId="07F88ED2" w14:textId="77777777" w:rsidR="009C11C2" w:rsidRDefault="009C11C2">
      <w:r>
        <w:br w:type="page"/>
      </w:r>
    </w:p>
    <w:p w14:paraId="353072FA" w14:textId="51A07734" w:rsidR="00A22B3B" w:rsidRDefault="00E21BC0" w:rsidP="00E456B3">
      <w:pPr>
        <w:pStyle w:val="Heading2"/>
      </w:pPr>
      <w:r>
        <w:lastRenderedPageBreak/>
        <w:t>1 Mile Men</w:t>
      </w:r>
    </w:p>
    <w:p w14:paraId="08026845" w14:textId="565D8EBC" w:rsidR="00A22B3B" w:rsidRDefault="00E456B3" w:rsidP="00E21BC0">
      <w:pPr>
        <w:pStyle w:val="NoSpacing"/>
      </w:pPr>
      <w:r>
        <w:rPr>
          <w:noProof/>
        </w:rPr>
        <w:drawing>
          <wp:inline distT="0" distB="0" distL="0" distR="0" wp14:anchorId="5E39B8C2" wp14:editId="7D103B3A">
            <wp:extent cx="6858000" cy="2644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644140"/>
                    </a:xfrm>
                    <a:prstGeom prst="rect">
                      <a:avLst/>
                    </a:prstGeom>
                  </pic:spPr>
                </pic:pic>
              </a:graphicData>
            </a:graphic>
          </wp:inline>
        </w:drawing>
      </w:r>
    </w:p>
    <w:p w14:paraId="5A06D889" w14:textId="77777777" w:rsidR="00E456B3" w:rsidRDefault="00E456B3" w:rsidP="00E21BC0">
      <w:pPr>
        <w:pStyle w:val="NoSpacing"/>
      </w:pPr>
    </w:p>
    <w:p w14:paraId="1C23DCB8" w14:textId="1409E0EE" w:rsidR="00764224" w:rsidRDefault="00A22B3B" w:rsidP="00E21BC0">
      <w:pPr>
        <w:pStyle w:val="NoSpacing"/>
      </w:pPr>
      <w:r>
        <w:t xml:space="preserve">The changes are rather small. </w:t>
      </w:r>
      <w:r w:rsidR="0020203B">
        <w:t xml:space="preserve">There was no change for a 56-year-old runner. Ages less than 56 were slightly hurt while those above 56 </w:t>
      </w:r>
      <w:r>
        <w:t xml:space="preserve">were slightly </w:t>
      </w:r>
      <w:r w:rsidR="0020203B">
        <w:t>helped by the new standards.</w:t>
      </w:r>
    </w:p>
    <w:p w14:paraId="335DB8CD" w14:textId="77777777" w:rsidR="00E21BC0" w:rsidRDefault="00E21BC0" w:rsidP="00E21BC0">
      <w:pPr>
        <w:pStyle w:val="NoSpacing"/>
      </w:pPr>
    </w:p>
    <w:p w14:paraId="2A8616B7" w14:textId="742A5107" w:rsidR="00E21BC0" w:rsidRDefault="00E21BC0" w:rsidP="0005706E">
      <w:pPr>
        <w:pStyle w:val="Heading2"/>
      </w:pPr>
      <w:r>
        <w:t>1 Mile Women</w:t>
      </w:r>
    </w:p>
    <w:p w14:paraId="72AC5BFB" w14:textId="43A6E8F6" w:rsidR="002E2AF9" w:rsidRDefault="00DD7A09" w:rsidP="002E2AF9">
      <w:pPr>
        <w:pStyle w:val="NoSpacing"/>
      </w:pPr>
      <w:r>
        <w:rPr>
          <w:noProof/>
        </w:rPr>
        <w:drawing>
          <wp:inline distT="0" distB="0" distL="0" distR="0" wp14:anchorId="7543F2C4" wp14:editId="655A54B6">
            <wp:extent cx="6858000" cy="263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635250"/>
                    </a:xfrm>
                    <a:prstGeom prst="rect">
                      <a:avLst/>
                    </a:prstGeom>
                  </pic:spPr>
                </pic:pic>
              </a:graphicData>
            </a:graphic>
          </wp:inline>
        </w:drawing>
      </w:r>
    </w:p>
    <w:p w14:paraId="1FEB115A" w14:textId="18056C9C" w:rsidR="00377742" w:rsidRDefault="00377742" w:rsidP="002E2AF9">
      <w:pPr>
        <w:pStyle w:val="NoSpacing"/>
      </w:pPr>
    </w:p>
    <w:p w14:paraId="23245804" w14:textId="0D05913C" w:rsidR="00377742" w:rsidRDefault="00377742" w:rsidP="002E2AF9">
      <w:pPr>
        <w:pStyle w:val="NoSpacing"/>
      </w:pPr>
      <w:r>
        <w:t>Women of all ages were slightly hurt by the 2020 standards</w:t>
      </w:r>
      <w:r w:rsidR="00A453C1">
        <w:t xml:space="preserve"> but there were</w:t>
      </w:r>
      <w:r w:rsidR="00157FBB">
        <w:t xml:space="preserve"> not</w:t>
      </w:r>
      <w:r w:rsidR="00A453C1">
        <w:t xml:space="preserve"> enough changes across the age</w:t>
      </w:r>
      <w:r w:rsidR="00157FBB">
        <w:t xml:space="preserve"> range</w:t>
      </w:r>
      <w:r w:rsidR="00A453C1">
        <w:t xml:space="preserve"> to change the order of finish.</w:t>
      </w:r>
    </w:p>
    <w:p w14:paraId="73BC579D" w14:textId="77777777" w:rsidR="00764224" w:rsidRDefault="00764224">
      <w:pPr>
        <w:rPr>
          <w:rFonts w:asciiTheme="majorHAnsi" w:eastAsiaTheme="majorEastAsia" w:hAnsiTheme="majorHAnsi" w:cstheme="majorBidi"/>
          <w:color w:val="000000" w:themeColor="text1"/>
          <w:sz w:val="36"/>
          <w:szCs w:val="26"/>
        </w:rPr>
      </w:pPr>
      <w:r>
        <w:br w:type="page"/>
      </w:r>
    </w:p>
    <w:p w14:paraId="05B99207" w14:textId="1DFB2947" w:rsidR="0005706E" w:rsidRDefault="002E2AF9" w:rsidP="00306820">
      <w:pPr>
        <w:pStyle w:val="Heading2"/>
      </w:pPr>
      <w:r>
        <w:lastRenderedPageBreak/>
        <w:t>5 km Men</w:t>
      </w:r>
    </w:p>
    <w:p w14:paraId="40B9942A" w14:textId="30F43FDF" w:rsidR="00322783" w:rsidRDefault="00377742" w:rsidP="002E2AF9">
      <w:r>
        <w:rPr>
          <w:noProof/>
        </w:rPr>
        <w:drawing>
          <wp:inline distT="0" distB="0" distL="0" distR="0" wp14:anchorId="25432472" wp14:editId="3BDA4663">
            <wp:extent cx="6858000" cy="2772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772410"/>
                    </a:xfrm>
                    <a:prstGeom prst="rect">
                      <a:avLst/>
                    </a:prstGeom>
                  </pic:spPr>
                </pic:pic>
              </a:graphicData>
            </a:graphic>
          </wp:inline>
        </w:drawing>
      </w:r>
    </w:p>
    <w:p w14:paraId="448589B5" w14:textId="3E5AE057" w:rsidR="00A453C1" w:rsidRDefault="00306820" w:rsidP="002E2AF9">
      <w:r>
        <w:t xml:space="preserve">Notice that men </w:t>
      </w:r>
      <w:r w:rsidR="00377742">
        <w:t xml:space="preserve">of all ages </w:t>
      </w:r>
      <w:r>
        <w:t>were hurt by the new factors</w:t>
      </w:r>
      <w:r w:rsidR="00E1689E">
        <w:t xml:space="preserve"> but the younger ones more than the older men.</w:t>
      </w:r>
    </w:p>
    <w:p w14:paraId="73FA65FE" w14:textId="1EB74024" w:rsidR="00DD7A09" w:rsidRDefault="00251EC8" w:rsidP="0041797A">
      <w:r>
        <w:rPr>
          <w:noProof/>
        </w:rPr>
        <w:drawing>
          <wp:inline distT="0" distB="0" distL="0" distR="0" wp14:anchorId="772479D2" wp14:editId="08E4183F">
            <wp:extent cx="68580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502025"/>
                    </a:xfrm>
                    <a:prstGeom prst="rect">
                      <a:avLst/>
                    </a:prstGeom>
                  </pic:spPr>
                </pic:pic>
              </a:graphicData>
            </a:graphic>
          </wp:inline>
        </w:drawing>
      </w:r>
      <w:r w:rsidR="00DD7A09" w:rsidRPr="0041797A">
        <w:t>Ages 30-60 are hurt because the OC changed by 1% and there was a new improved record at age 41. Ages 65 and above did not change much because there were no new</w:t>
      </w:r>
      <w:r w:rsidR="00DD7A09">
        <w:t xml:space="preserve"> single-age bests</w:t>
      </w:r>
      <w:r w:rsidR="00DD7A09" w:rsidRPr="0041797A">
        <w:t>.</w:t>
      </w:r>
    </w:p>
    <w:p w14:paraId="085F42F0" w14:textId="24646C0A" w:rsidR="0041797A" w:rsidRDefault="0041797A" w:rsidP="00DD7A09">
      <w:pPr>
        <w:pStyle w:val="Heading2"/>
      </w:pPr>
      <w:r>
        <w:lastRenderedPageBreak/>
        <w:t>5 km Women</w:t>
      </w:r>
    </w:p>
    <w:p w14:paraId="1276E001" w14:textId="7C5F68E1" w:rsidR="004D6127" w:rsidRPr="004D6127" w:rsidRDefault="00DD7A09" w:rsidP="004D6127">
      <w:r>
        <w:rPr>
          <w:noProof/>
        </w:rPr>
        <w:drawing>
          <wp:inline distT="0" distB="0" distL="0" distR="0" wp14:anchorId="7347802A" wp14:editId="198F49DC">
            <wp:extent cx="6858000" cy="2618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618105"/>
                    </a:xfrm>
                    <a:prstGeom prst="rect">
                      <a:avLst/>
                    </a:prstGeom>
                  </pic:spPr>
                </pic:pic>
              </a:graphicData>
            </a:graphic>
          </wp:inline>
        </w:drawing>
      </w:r>
    </w:p>
    <w:p w14:paraId="7A9BF6C9" w14:textId="5A9571CA" w:rsidR="0041797A" w:rsidRDefault="0041797A" w:rsidP="0041797A">
      <w:r>
        <w:t xml:space="preserve">There is no change in the rankings because </w:t>
      </w:r>
      <w:r w:rsidR="00157FBB">
        <w:t>the</w:t>
      </w:r>
      <w:r>
        <w:t xml:space="preserve"> </w:t>
      </w:r>
      <w:r w:rsidR="00E1689E">
        <w:t>changes are similar over the entire age range</w:t>
      </w:r>
      <w:r>
        <w:t>.</w:t>
      </w:r>
    </w:p>
    <w:p w14:paraId="1087D52A" w14:textId="4CB733E8" w:rsidR="00DD7A09" w:rsidRDefault="00251EC8" w:rsidP="0041797A">
      <w:r>
        <w:rPr>
          <w:noProof/>
        </w:rPr>
        <w:drawing>
          <wp:inline distT="0" distB="0" distL="0" distR="0" wp14:anchorId="2B4F3ADA" wp14:editId="71750F2A">
            <wp:extent cx="6858000" cy="375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759835"/>
                    </a:xfrm>
                    <a:prstGeom prst="rect">
                      <a:avLst/>
                    </a:prstGeom>
                  </pic:spPr>
                </pic:pic>
              </a:graphicData>
            </a:graphic>
          </wp:inline>
        </w:drawing>
      </w:r>
    </w:p>
    <w:p w14:paraId="6BEC7CCB" w14:textId="29112AC8" w:rsidR="0041797A" w:rsidRPr="0041797A" w:rsidRDefault="0041797A" w:rsidP="0041797A"/>
    <w:p w14:paraId="00453EC3" w14:textId="3517C471" w:rsidR="0041797A" w:rsidRDefault="009C11C2" w:rsidP="0041797A">
      <w:r>
        <w:t xml:space="preserve">Note </w:t>
      </w:r>
      <w:r w:rsidR="0041797A">
        <w:t xml:space="preserve">how the 2015 and 2020 lines </w:t>
      </w:r>
      <w:r w:rsidR="00157FBB">
        <w:t>almost fall</w:t>
      </w:r>
      <w:r w:rsidR="0041797A">
        <w:t xml:space="preserve"> on top of each other for ages above 15.</w:t>
      </w:r>
      <w:r w:rsidR="00306820">
        <w:t xml:space="preserve"> The age 68 </w:t>
      </w:r>
      <w:r w:rsidR="00E1689E">
        <w:t>best</w:t>
      </w:r>
      <w:r w:rsidR="00306820">
        <w:t xml:space="preserve"> is an outlier.</w:t>
      </w:r>
    </w:p>
    <w:p w14:paraId="71130331" w14:textId="0E4CC564" w:rsidR="0041797A" w:rsidRDefault="0041797A" w:rsidP="0041797A">
      <w:pPr>
        <w:pStyle w:val="Heading2"/>
      </w:pPr>
      <w:r>
        <w:lastRenderedPageBreak/>
        <w:t>Men 10 km</w:t>
      </w:r>
    </w:p>
    <w:p w14:paraId="323D593B" w14:textId="53DDACFC" w:rsidR="004D6127" w:rsidRPr="004D6127" w:rsidRDefault="00E1689E" w:rsidP="004D6127">
      <w:r>
        <w:rPr>
          <w:noProof/>
        </w:rPr>
        <w:drawing>
          <wp:inline distT="0" distB="0" distL="0" distR="0" wp14:anchorId="7A4214D0" wp14:editId="0854F5E8">
            <wp:extent cx="6858000" cy="3125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125470"/>
                    </a:xfrm>
                    <a:prstGeom prst="rect">
                      <a:avLst/>
                    </a:prstGeom>
                  </pic:spPr>
                </pic:pic>
              </a:graphicData>
            </a:graphic>
          </wp:inline>
        </w:drawing>
      </w:r>
    </w:p>
    <w:p w14:paraId="22C02768" w14:textId="339C5AEF" w:rsidR="00E1352E" w:rsidRDefault="0041797A">
      <w:r>
        <w:t>The places don’t change</w:t>
      </w:r>
      <w:r w:rsidR="00E1352E">
        <w:t>.</w:t>
      </w:r>
      <w:r w:rsidR="00E1689E">
        <w:t xml:space="preserve"> </w:t>
      </w:r>
      <w:r w:rsidR="00E1352E">
        <w:rPr>
          <w:noProof/>
        </w:rPr>
        <w:drawing>
          <wp:inline distT="0" distB="0" distL="0" distR="0" wp14:anchorId="0870C297" wp14:editId="0E8CDD70">
            <wp:extent cx="6858000" cy="40716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071620"/>
                    </a:xfrm>
                    <a:prstGeom prst="rect">
                      <a:avLst/>
                    </a:prstGeom>
                  </pic:spPr>
                </pic:pic>
              </a:graphicData>
            </a:graphic>
          </wp:inline>
        </w:drawing>
      </w:r>
    </w:p>
    <w:p w14:paraId="51336192" w14:textId="5ECB64A4" w:rsidR="00E1352E" w:rsidRDefault="00E1352E" w:rsidP="00E1352E">
      <w:r>
        <w:t>The factors are close up through age 70. Above 70 the standards get tougher due to a new record at age 82</w:t>
      </w:r>
    </w:p>
    <w:p w14:paraId="68F0FF26" w14:textId="30EF6E79" w:rsidR="0041797A" w:rsidRDefault="000C5CE4" w:rsidP="000C5CE4">
      <w:pPr>
        <w:pStyle w:val="Heading2"/>
      </w:pPr>
      <w:r>
        <w:lastRenderedPageBreak/>
        <w:t>Women 10 km</w:t>
      </w:r>
    </w:p>
    <w:p w14:paraId="6C6DECEC" w14:textId="729E5D04" w:rsidR="00E1352E" w:rsidRPr="00E1352E" w:rsidRDefault="00E1352E" w:rsidP="00E1352E">
      <w:r>
        <w:rPr>
          <w:noProof/>
        </w:rPr>
        <w:drawing>
          <wp:inline distT="0" distB="0" distL="0" distR="0" wp14:anchorId="40634762" wp14:editId="2DC387BE">
            <wp:extent cx="6858000" cy="31781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178175"/>
                    </a:xfrm>
                    <a:prstGeom prst="rect">
                      <a:avLst/>
                    </a:prstGeom>
                  </pic:spPr>
                </pic:pic>
              </a:graphicData>
            </a:graphic>
          </wp:inline>
        </w:drawing>
      </w:r>
    </w:p>
    <w:p w14:paraId="7E62D9AF" w14:textId="10968990" w:rsidR="000C5CE4" w:rsidRDefault="00E1352E" w:rsidP="000C5CE4">
      <w:r>
        <w:rPr>
          <w:noProof/>
        </w:rPr>
        <w:drawing>
          <wp:inline distT="0" distB="0" distL="0" distR="0" wp14:anchorId="77EB4DA6" wp14:editId="7112ED2F">
            <wp:extent cx="6858000" cy="43599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359910"/>
                    </a:xfrm>
                    <a:prstGeom prst="rect">
                      <a:avLst/>
                    </a:prstGeom>
                  </pic:spPr>
                </pic:pic>
              </a:graphicData>
            </a:graphic>
          </wp:inline>
        </w:drawing>
      </w:r>
    </w:p>
    <w:p w14:paraId="14418F2E" w14:textId="17E8D6CD" w:rsidR="000C5CE4" w:rsidRDefault="00E1352E" w:rsidP="000C5CE4">
      <w:r>
        <w:t xml:space="preserve">The women from ages 55 through 85 are hurt by the new standards due to new records at ages 69, 71, 81, and 85. </w:t>
      </w:r>
      <w:r w:rsidR="000C5CE4">
        <w:t>Th</w:t>
      </w:r>
      <w:r>
        <w:t>e times</w:t>
      </w:r>
      <w:r w:rsidR="000C5CE4">
        <w:t xml:space="preserve"> at ages 64 and 68 are deemed</w:t>
      </w:r>
      <w:r w:rsidR="00191347">
        <w:t xml:space="preserve"> outliers</w:t>
      </w:r>
      <w:r w:rsidR="000C5CE4">
        <w:t>.</w:t>
      </w:r>
    </w:p>
    <w:p w14:paraId="7863E714" w14:textId="068FAABD" w:rsidR="000C5CE4" w:rsidRDefault="000C5CE4" w:rsidP="000C5CE4">
      <w:pPr>
        <w:pStyle w:val="Heading2"/>
      </w:pPr>
      <w:r>
        <w:lastRenderedPageBreak/>
        <w:t>Men Half Marathon</w:t>
      </w:r>
    </w:p>
    <w:p w14:paraId="06516EB8" w14:textId="2CC9D674" w:rsidR="00322783" w:rsidRDefault="00191347" w:rsidP="000C5CE4">
      <w:r>
        <w:rPr>
          <w:noProof/>
        </w:rPr>
        <w:drawing>
          <wp:inline distT="0" distB="0" distL="0" distR="0" wp14:anchorId="5634E633" wp14:editId="412A4834">
            <wp:extent cx="6858000" cy="2654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654935"/>
                    </a:xfrm>
                    <a:prstGeom prst="rect">
                      <a:avLst/>
                    </a:prstGeom>
                  </pic:spPr>
                </pic:pic>
              </a:graphicData>
            </a:graphic>
          </wp:inline>
        </w:drawing>
      </w:r>
    </w:p>
    <w:p w14:paraId="0E9B0F36" w14:textId="0AB70922" w:rsidR="004D6127" w:rsidRDefault="00191347" w:rsidP="000C5CE4">
      <w:r>
        <w:t>The changes are small resulting in unchanged places.</w:t>
      </w:r>
    </w:p>
    <w:p w14:paraId="2741603F" w14:textId="2D7F02D9" w:rsidR="00191347" w:rsidRDefault="00587E41" w:rsidP="000C5CE4">
      <w:r>
        <w:rPr>
          <w:noProof/>
        </w:rPr>
        <w:drawing>
          <wp:inline distT="0" distB="0" distL="0" distR="0" wp14:anchorId="7C9CFC32" wp14:editId="22CFCAAF">
            <wp:extent cx="6858000" cy="3810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10635"/>
                    </a:xfrm>
                    <a:prstGeom prst="rect">
                      <a:avLst/>
                    </a:prstGeom>
                  </pic:spPr>
                </pic:pic>
              </a:graphicData>
            </a:graphic>
          </wp:inline>
        </w:drawing>
      </w:r>
    </w:p>
    <w:p w14:paraId="0A9A2D3E" w14:textId="01396DAE" w:rsidR="00145D1C" w:rsidRDefault="004D6127" w:rsidP="000C5CE4">
      <w:r>
        <w:t xml:space="preserve">The two lines lie just about on top of each other. The OC improved by 0.63% which is </w:t>
      </w:r>
      <w:r w:rsidR="00157FBB">
        <w:t>roughly the change</w:t>
      </w:r>
      <w:r>
        <w:t xml:space="preserve"> for the ages</w:t>
      </w:r>
      <w:r w:rsidR="00937958">
        <w:t xml:space="preserve"> 5 to 32</w:t>
      </w:r>
      <w:r>
        <w:t>. The change is even smaller from age</w:t>
      </w:r>
      <w:r w:rsidR="00145D1C">
        <w:t>s</w:t>
      </w:r>
      <w:r>
        <w:t xml:space="preserve"> 33 to 83.</w:t>
      </w:r>
    </w:p>
    <w:p w14:paraId="2A9CBF22" w14:textId="77777777" w:rsidR="00145D1C" w:rsidRDefault="00145D1C">
      <w:r>
        <w:br w:type="page"/>
      </w:r>
    </w:p>
    <w:p w14:paraId="6D66AC15" w14:textId="4D2E41D4" w:rsidR="004D6127" w:rsidRDefault="004D6127" w:rsidP="004D6127">
      <w:pPr>
        <w:pStyle w:val="Heading2"/>
      </w:pPr>
      <w:r>
        <w:lastRenderedPageBreak/>
        <w:t>Women Half Marathon</w:t>
      </w:r>
    </w:p>
    <w:p w14:paraId="49E71A5F" w14:textId="414FA4B2" w:rsidR="007A3037" w:rsidRDefault="00145D1C" w:rsidP="0062412B">
      <w:r>
        <w:rPr>
          <w:noProof/>
        </w:rPr>
        <w:drawing>
          <wp:inline distT="0" distB="0" distL="0" distR="0" wp14:anchorId="276E0886" wp14:editId="0FB7F075">
            <wp:extent cx="6858000" cy="27882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788285"/>
                    </a:xfrm>
                    <a:prstGeom prst="rect">
                      <a:avLst/>
                    </a:prstGeom>
                  </pic:spPr>
                </pic:pic>
              </a:graphicData>
            </a:graphic>
          </wp:inline>
        </w:drawing>
      </w:r>
    </w:p>
    <w:p w14:paraId="02A03F28" w14:textId="6670E108" w:rsidR="0062412B" w:rsidRPr="0062412B" w:rsidRDefault="0062412B" w:rsidP="0062412B">
      <w:r>
        <w:t xml:space="preserve">There are </w:t>
      </w:r>
      <w:r w:rsidR="00157FBB">
        <w:t xml:space="preserve">several </w:t>
      </w:r>
      <w:r>
        <w:t>changes. Runners in their 60s are hurt by the new standards and those in the 40s and 50s are hurt also but not by as much</w:t>
      </w:r>
      <w:r w:rsidR="00157FBB">
        <w:t>,</w:t>
      </w:r>
      <w:r>
        <w:t xml:space="preserve"> </w:t>
      </w:r>
      <w:r w:rsidR="00145D1C">
        <w:t xml:space="preserve">resulting in </w:t>
      </w:r>
      <w:r>
        <w:t>their places mov</w:t>
      </w:r>
      <w:r w:rsidR="00145D1C">
        <w:t>ing</w:t>
      </w:r>
      <w:r>
        <w:t xml:space="preserve"> up. The graph helps to explain why.</w:t>
      </w:r>
    </w:p>
    <w:p w14:paraId="084536E8" w14:textId="2983B4E2" w:rsidR="004D6127" w:rsidRDefault="00587E41" w:rsidP="000C5CE4">
      <w:r>
        <w:rPr>
          <w:noProof/>
        </w:rPr>
        <w:drawing>
          <wp:inline distT="0" distB="0" distL="0" distR="0" wp14:anchorId="3CBF1B7E" wp14:editId="0373093E">
            <wp:extent cx="6858000" cy="3906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906520"/>
                    </a:xfrm>
                    <a:prstGeom prst="rect">
                      <a:avLst/>
                    </a:prstGeom>
                  </pic:spPr>
                </pic:pic>
              </a:graphicData>
            </a:graphic>
          </wp:inline>
        </w:drawing>
      </w:r>
    </w:p>
    <w:p w14:paraId="2E50AD4C" w14:textId="2FEE1A03" w:rsidR="004D6127" w:rsidRDefault="0062412B" w:rsidP="000C5CE4">
      <w:r>
        <w:t>The OC has changed by 1.05%</w:t>
      </w:r>
      <w:r w:rsidR="00157FBB">
        <w:t>. T</w:t>
      </w:r>
      <w:r>
        <w:t>hat is the change</w:t>
      </w:r>
      <w:r w:rsidR="00A0030F">
        <w:t xml:space="preserve"> for those in their 20s. The ages from 40 up are hurt more because of new records for ages 71 and 85.</w:t>
      </w:r>
    </w:p>
    <w:p w14:paraId="21A7D896" w14:textId="1685335E" w:rsidR="00A0030F" w:rsidRDefault="008A0B85" w:rsidP="008A0B85">
      <w:pPr>
        <w:pStyle w:val="Heading2"/>
      </w:pPr>
      <w:r>
        <w:lastRenderedPageBreak/>
        <w:t>M</w:t>
      </w:r>
      <w:r w:rsidR="00111A54">
        <w:t>en</w:t>
      </w:r>
      <w:r>
        <w:t xml:space="preserve"> Marathon</w:t>
      </w:r>
    </w:p>
    <w:p w14:paraId="42FBC8D3" w14:textId="7581624F" w:rsidR="003437C4" w:rsidRDefault="00145D1C" w:rsidP="008A0B85">
      <w:r>
        <w:rPr>
          <w:noProof/>
        </w:rPr>
        <w:drawing>
          <wp:inline distT="0" distB="0" distL="0" distR="0" wp14:anchorId="7FA5704C" wp14:editId="5BBE6B6E">
            <wp:extent cx="6858000" cy="26346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634615"/>
                    </a:xfrm>
                    <a:prstGeom prst="rect">
                      <a:avLst/>
                    </a:prstGeom>
                  </pic:spPr>
                </pic:pic>
              </a:graphicData>
            </a:graphic>
          </wp:inline>
        </w:drawing>
      </w:r>
    </w:p>
    <w:p w14:paraId="2736A1E9" w14:textId="06529113" w:rsidR="008A0B85" w:rsidRPr="008A0B85" w:rsidRDefault="008A0B85" w:rsidP="008A0B85">
      <w:r>
        <w:t>The only place change is in 15</w:t>
      </w:r>
      <w:r w:rsidRPr="008A0B85">
        <w:rPr>
          <w:vertAlign w:val="superscript"/>
        </w:rPr>
        <w:t>th</w:t>
      </w:r>
      <w:r>
        <w:t xml:space="preserve"> place where that runner dropped to 17</w:t>
      </w:r>
      <w:r w:rsidRPr="008A0B85">
        <w:rPr>
          <w:vertAlign w:val="superscript"/>
        </w:rPr>
        <w:t>th</w:t>
      </w:r>
      <w:r>
        <w:t xml:space="preserve"> place. This implies that the changes are rather uniform across the ages. The graph shows this.</w:t>
      </w:r>
      <w:r w:rsidR="00145D1C" w:rsidRPr="00145D1C">
        <w:rPr>
          <w:noProof/>
        </w:rPr>
        <w:t xml:space="preserve"> </w:t>
      </w:r>
      <w:r w:rsidR="00587E41">
        <w:rPr>
          <w:noProof/>
        </w:rPr>
        <w:drawing>
          <wp:inline distT="0" distB="0" distL="0" distR="0" wp14:anchorId="28942EE4" wp14:editId="3917663B">
            <wp:extent cx="6858000" cy="4087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4087495"/>
                    </a:xfrm>
                    <a:prstGeom prst="rect">
                      <a:avLst/>
                    </a:prstGeom>
                  </pic:spPr>
                </pic:pic>
              </a:graphicData>
            </a:graphic>
          </wp:inline>
        </w:drawing>
      </w:r>
    </w:p>
    <w:p w14:paraId="72712A41" w14:textId="5D33F4A4" w:rsidR="001C18E5" w:rsidRDefault="008A0B85" w:rsidP="000C5CE4">
      <w:r>
        <w:t xml:space="preserve">The OC changed by 1.06%. That is </w:t>
      </w:r>
      <w:r w:rsidR="00157FBB">
        <w:t xml:space="preserve">roughly </w:t>
      </w:r>
      <w:r>
        <w:t>the change from the youngest ages through age 32. Starting at age 32 the change is even less</w:t>
      </w:r>
      <w:r w:rsidR="001C18E5">
        <w:t>.</w:t>
      </w:r>
    </w:p>
    <w:p w14:paraId="060E0ED8" w14:textId="092A1886" w:rsidR="004D6127" w:rsidRDefault="001C18E5" w:rsidP="001C18E5">
      <w:pPr>
        <w:pStyle w:val="Heading2"/>
      </w:pPr>
      <w:r>
        <w:lastRenderedPageBreak/>
        <w:t>Women Marathon</w:t>
      </w:r>
    </w:p>
    <w:p w14:paraId="3314FCDB" w14:textId="3A5873A2" w:rsidR="001C18E5" w:rsidRDefault="00157FBB" w:rsidP="001C18E5">
      <w:r>
        <w:rPr>
          <w:noProof/>
        </w:rPr>
        <w:drawing>
          <wp:inline distT="0" distB="0" distL="0" distR="0" wp14:anchorId="6E58F2A1" wp14:editId="2A7C8114">
            <wp:extent cx="6858000" cy="25463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546350"/>
                    </a:xfrm>
                    <a:prstGeom prst="rect">
                      <a:avLst/>
                    </a:prstGeom>
                  </pic:spPr>
                </pic:pic>
              </a:graphicData>
            </a:graphic>
          </wp:inline>
        </w:drawing>
      </w:r>
    </w:p>
    <w:p w14:paraId="2EFB942A" w14:textId="4871ABD2" w:rsidR="001C18E5" w:rsidRDefault="001C18E5" w:rsidP="001C18E5">
      <w:r>
        <w:t xml:space="preserve">The only change </w:t>
      </w:r>
      <w:r w:rsidR="00157FBB">
        <w:t>in</w:t>
      </w:r>
      <w:r>
        <w:t xml:space="preserve"> the last place where, using the 2015 factors, 70-year-old Myung Kim beats 42-year-old Dot McMahan but their places are reversed using the 2020 factors.</w:t>
      </w:r>
    </w:p>
    <w:p w14:paraId="25C725DA" w14:textId="081C984E" w:rsidR="001C18E5" w:rsidRDefault="00587E41" w:rsidP="001C18E5">
      <w:r>
        <w:rPr>
          <w:noProof/>
        </w:rPr>
        <w:drawing>
          <wp:inline distT="0" distB="0" distL="0" distR="0" wp14:anchorId="4C0B9BD0" wp14:editId="43821375">
            <wp:extent cx="6858000" cy="402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4023995"/>
                    </a:xfrm>
                    <a:prstGeom prst="rect">
                      <a:avLst/>
                    </a:prstGeom>
                  </pic:spPr>
                </pic:pic>
              </a:graphicData>
            </a:graphic>
          </wp:inline>
        </w:drawing>
      </w:r>
    </w:p>
    <w:p w14:paraId="2F5B65E6" w14:textId="46A979F3" w:rsidR="001C18E5" w:rsidRDefault="001C18E5" w:rsidP="001C18E5">
      <w:r>
        <w:t xml:space="preserve">You can see that the </w:t>
      </w:r>
      <w:r w:rsidR="003437C4">
        <w:t>gap</w:t>
      </w:r>
      <w:r>
        <w:t xml:space="preserve"> between the 2015 and 2020 lines is</w:t>
      </w:r>
      <w:r w:rsidR="006D545D">
        <w:t xml:space="preserve"> larger</w:t>
      </w:r>
      <w:r>
        <w:t xml:space="preserve"> for a 70-year-old than for a 42-year old giving the 70-year-old a slight </w:t>
      </w:r>
      <w:r w:rsidR="006D545D">
        <w:t>dis</w:t>
      </w:r>
      <w:r>
        <w:t>advantage over her 42-</w:t>
      </w:r>
      <w:r>
        <w:lastRenderedPageBreak/>
        <w:t>year-old competitor.</w:t>
      </w:r>
      <w:r w:rsidR="006D545D">
        <w:t xml:space="preserve"> That is why Myung Kim moved from 14</w:t>
      </w:r>
      <w:r w:rsidR="006D545D" w:rsidRPr="00550743">
        <w:rPr>
          <w:vertAlign w:val="superscript"/>
        </w:rPr>
        <w:t>th</w:t>
      </w:r>
      <w:r w:rsidR="006D545D">
        <w:t xml:space="preserve"> place using the 2015 standards to 15</w:t>
      </w:r>
      <w:r w:rsidR="006D545D" w:rsidRPr="00550743">
        <w:rPr>
          <w:vertAlign w:val="superscript"/>
        </w:rPr>
        <w:t>th</w:t>
      </w:r>
      <w:r w:rsidR="006D545D">
        <w:t xml:space="preserve"> place using the 2020 standards.</w:t>
      </w:r>
    </w:p>
    <w:p w14:paraId="27F43370" w14:textId="777A0545" w:rsidR="001C18E5" w:rsidRDefault="001C18E5" w:rsidP="006D545D">
      <w:pPr>
        <w:pStyle w:val="Heading1"/>
      </w:pPr>
      <w:r>
        <w:t>Summary</w:t>
      </w:r>
    </w:p>
    <w:p w14:paraId="1F291C6F" w14:textId="77777777" w:rsidR="001C18E5" w:rsidRPr="001C18E5" w:rsidRDefault="001C18E5" w:rsidP="001C18E5"/>
    <w:p w14:paraId="47A11186" w14:textId="35DE8449" w:rsidR="001C18E5" w:rsidRPr="000C5CE4" w:rsidRDefault="001C18E5" w:rsidP="000C5CE4">
      <w:r>
        <w:t xml:space="preserve">As has happened in the past when considering new standards, the changes in the female standards are greater than on the male side. However, it would result in much confusion if we were to release new female standards and keep the male standards the same. After all, there ARE changes in the male </w:t>
      </w:r>
      <w:r w:rsidR="00157FBB">
        <w:t>standards,</w:t>
      </w:r>
      <w:r>
        <w:t xml:space="preserve"> and they should be recognized.</w:t>
      </w:r>
    </w:p>
    <w:sectPr w:rsidR="001C18E5" w:rsidRPr="000C5CE4" w:rsidSect="00A22B3B">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72915"/>
    <w:multiLevelType w:val="hybridMultilevel"/>
    <w:tmpl w:val="A5D458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24"/>
    <w:rsid w:val="000451FC"/>
    <w:rsid w:val="0005706E"/>
    <w:rsid w:val="000C5CE4"/>
    <w:rsid w:val="00111A54"/>
    <w:rsid w:val="00145D1C"/>
    <w:rsid w:val="00157FBB"/>
    <w:rsid w:val="00191347"/>
    <w:rsid w:val="001C18E5"/>
    <w:rsid w:val="0020203B"/>
    <w:rsid w:val="00212677"/>
    <w:rsid w:val="00251EC8"/>
    <w:rsid w:val="002D47A8"/>
    <w:rsid w:val="002E2AF9"/>
    <w:rsid w:val="00306820"/>
    <w:rsid w:val="00322783"/>
    <w:rsid w:val="003437C4"/>
    <w:rsid w:val="00353C9B"/>
    <w:rsid w:val="00377742"/>
    <w:rsid w:val="003908A9"/>
    <w:rsid w:val="003D2240"/>
    <w:rsid w:val="003F7A70"/>
    <w:rsid w:val="0041797A"/>
    <w:rsid w:val="004D6127"/>
    <w:rsid w:val="004E56ED"/>
    <w:rsid w:val="00550743"/>
    <w:rsid w:val="00587E41"/>
    <w:rsid w:val="0062412B"/>
    <w:rsid w:val="006905A2"/>
    <w:rsid w:val="006D545D"/>
    <w:rsid w:val="00764224"/>
    <w:rsid w:val="007A3037"/>
    <w:rsid w:val="008A0B85"/>
    <w:rsid w:val="008E1732"/>
    <w:rsid w:val="00937958"/>
    <w:rsid w:val="009C11C2"/>
    <w:rsid w:val="009F6313"/>
    <w:rsid w:val="00A0030F"/>
    <w:rsid w:val="00A22B3B"/>
    <w:rsid w:val="00A453C1"/>
    <w:rsid w:val="00A723CE"/>
    <w:rsid w:val="00A93E4F"/>
    <w:rsid w:val="00AA0DAD"/>
    <w:rsid w:val="00AA55CC"/>
    <w:rsid w:val="00AD30B1"/>
    <w:rsid w:val="00C57224"/>
    <w:rsid w:val="00C67C45"/>
    <w:rsid w:val="00D173B3"/>
    <w:rsid w:val="00D227DC"/>
    <w:rsid w:val="00D55A0A"/>
    <w:rsid w:val="00D87841"/>
    <w:rsid w:val="00DD7A09"/>
    <w:rsid w:val="00E1352E"/>
    <w:rsid w:val="00E1689E"/>
    <w:rsid w:val="00E21BC0"/>
    <w:rsid w:val="00E456B3"/>
    <w:rsid w:val="00E53728"/>
    <w:rsid w:val="00F3231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4B12"/>
  <w15:chartTrackingRefBased/>
  <w15:docId w15:val="{A02152C9-D5A1-4BA4-AA4F-D5261DED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F9"/>
    <w:rPr>
      <w:sz w:val="32"/>
    </w:rPr>
  </w:style>
  <w:style w:type="paragraph" w:styleId="Heading1">
    <w:name w:val="heading 1"/>
    <w:basedOn w:val="Normal"/>
    <w:next w:val="Normal"/>
    <w:link w:val="Heading1Char"/>
    <w:uiPriority w:val="9"/>
    <w:qFormat/>
    <w:rsid w:val="001C18E5"/>
    <w:pPr>
      <w:keepNext/>
      <w:keepLines/>
      <w:spacing w:after="0" w:line="240" w:lineRule="auto"/>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E21BC0"/>
    <w:pPr>
      <w:keepNext/>
      <w:keepLines/>
      <w:spacing w:before="40" w:after="0"/>
      <w:outlineLvl w:val="1"/>
    </w:pPr>
    <w:rPr>
      <w:rFonts w:asciiTheme="majorHAnsi" w:eastAsiaTheme="majorEastAsia" w:hAnsiTheme="majorHAns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2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8E5"/>
    <w:rPr>
      <w:rFonts w:asciiTheme="majorHAnsi" w:eastAsiaTheme="majorEastAsia" w:hAnsiTheme="majorHAnsi" w:cstheme="majorBidi"/>
      <w:sz w:val="40"/>
      <w:szCs w:val="32"/>
    </w:rPr>
  </w:style>
  <w:style w:type="paragraph" w:styleId="NoSpacing">
    <w:name w:val="No Spacing"/>
    <w:uiPriority w:val="1"/>
    <w:qFormat/>
    <w:rsid w:val="00D87841"/>
    <w:pPr>
      <w:spacing w:after="0" w:line="240" w:lineRule="auto"/>
    </w:pPr>
    <w:rPr>
      <w:sz w:val="28"/>
    </w:rPr>
  </w:style>
  <w:style w:type="character" w:customStyle="1" w:styleId="Heading2Char">
    <w:name w:val="Heading 2 Char"/>
    <w:basedOn w:val="DefaultParagraphFont"/>
    <w:link w:val="Heading2"/>
    <w:uiPriority w:val="9"/>
    <w:rsid w:val="00E21BC0"/>
    <w:rPr>
      <w:rFonts w:asciiTheme="majorHAnsi" w:eastAsiaTheme="majorEastAsia" w:hAnsiTheme="majorHAnsi" w:cstheme="majorBidi"/>
      <w:color w:val="000000" w:themeColor="text1"/>
      <w:sz w:val="36"/>
      <w:szCs w:val="26"/>
    </w:rPr>
  </w:style>
  <w:style w:type="paragraph" w:styleId="ListParagraph">
    <w:name w:val="List Paragraph"/>
    <w:basedOn w:val="Normal"/>
    <w:uiPriority w:val="34"/>
    <w:qFormat/>
    <w:rsid w:val="0041797A"/>
    <w:pPr>
      <w:spacing w:after="0" w:line="240" w:lineRule="auto"/>
      <w:ind w:left="720"/>
    </w:pPr>
    <w:rPr>
      <w:rFonts w:ascii="Calibri" w:hAnsi="Calibri" w:cs="Calibri"/>
      <w:sz w:val="22"/>
    </w:rPr>
  </w:style>
  <w:style w:type="character" w:styleId="Hyperlink">
    <w:name w:val="Hyperlink"/>
    <w:basedOn w:val="DefaultParagraphFont"/>
    <w:uiPriority w:val="99"/>
    <w:unhideWhenUsed/>
    <w:rsid w:val="00D173B3"/>
    <w:rPr>
      <w:color w:val="0000FF" w:themeColor="hyperlink"/>
      <w:u w:val="single"/>
    </w:rPr>
  </w:style>
  <w:style w:type="character" w:styleId="UnresolvedMention">
    <w:name w:val="Unresolved Mention"/>
    <w:basedOn w:val="DefaultParagraphFont"/>
    <w:uiPriority w:val="99"/>
    <w:semiHidden/>
    <w:unhideWhenUsed/>
    <w:rsid w:val="00D173B3"/>
    <w:rPr>
      <w:color w:val="605E5C"/>
      <w:shd w:val="clear" w:color="auto" w:fill="E1DFDD"/>
    </w:rPr>
  </w:style>
  <w:style w:type="paragraph" w:styleId="BalloonText">
    <w:name w:val="Balloon Text"/>
    <w:basedOn w:val="Normal"/>
    <w:link w:val="BalloonTextChar"/>
    <w:uiPriority w:val="99"/>
    <w:semiHidden/>
    <w:unhideWhenUsed/>
    <w:rsid w:val="006D5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4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0375">
      <w:bodyDiv w:val="1"/>
      <w:marLeft w:val="0"/>
      <w:marRight w:val="0"/>
      <w:marTop w:val="0"/>
      <w:marBottom w:val="0"/>
      <w:divBdr>
        <w:top w:val="none" w:sz="0" w:space="0" w:color="auto"/>
        <w:left w:val="none" w:sz="0" w:space="0" w:color="auto"/>
        <w:bottom w:val="none" w:sz="0" w:space="0" w:color="auto"/>
        <w:right w:val="none" w:sz="0" w:space="0" w:color="auto"/>
      </w:divBdr>
    </w:div>
    <w:div w:id="194972643">
      <w:bodyDiv w:val="1"/>
      <w:marLeft w:val="0"/>
      <w:marRight w:val="0"/>
      <w:marTop w:val="0"/>
      <w:marBottom w:val="0"/>
      <w:divBdr>
        <w:top w:val="none" w:sz="0" w:space="0" w:color="auto"/>
        <w:left w:val="none" w:sz="0" w:space="0" w:color="auto"/>
        <w:bottom w:val="none" w:sz="0" w:space="0" w:color="auto"/>
        <w:right w:val="none" w:sz="0" w:space="0" w:color="auto"/>
      </w:divBdr>
    </w:div>
    <w:div w:id="402219180">
      <w:bodyDiv w:val="1"/>
      <w:marLeft w:val="0"/>
      <w:marRight w:val="0"/>
      <w:marTop w:val="0"/>
      <w:marBottom w:val="0"/>
      <w:divBdr>
        <w:top w:val="none" w:sz="0" w:space="0" w:color="auto"/>
        <w:left w:val="none" w:sz="0" w:space="0" w:color="auto"/>
        <w:bottom w:val="none" w:sz="0" w:space="0" w:color="auto"/>
        <w:right w:val="none" w:sz="0" w:space="0" w:color="auto"/>
      </w:divBdr>
    </w:div>
    <w:div w:id="491484791">
      <w:bodyDiv w:val="1"/>
      <w:marLeft w:val="0"/>
      <w:marRight w:val="0"/>
      <w:marTop w:val="0"/>
      <w:marBottom w:val="0"/>
      <w:divBdr>
        <w:top w:val="none" w:sz="0" w:space="0" w:color="auto"/>
        <w:left w:val="none" w:sz="0" w:space="0" w:color="auto"/>
        <w:bottom w:val="none" w:sz="0" w:space="0" w:color="auto"/>
        <w:right w:val="none" w:sz="0" w:space="0" w:color="auto"/>
      </w:divBdr>
    </w:div>
    <w:div w:id="680934027">
      <w:bodyDiv w:val="1"/>
      <w:marLeft w:val="0"/>
      <w:marRight w:val="0"/>
      <w:marTop w:val="0"/>
      <w:marBottom w:val="0"/>
      <w:divBdr>
        <w:top w:val="none" w:sz="0" w:space="0" w:color="auto"/>
        <w:left w:val="none" w:sz="0" w:space="0" w:color="auto"/>
        <w:bottom w:val="none" w:sz="0" w:space="0" w:color="auto"/>
        <w:right w:val="none" w:sz="0" w:space="0" w:color="auto"/>
      </w:divBdr>
    </w:div>
    <w:div w:id="704015122">
      <w:bodyDiv w:val="1"/>
      <w:marLeft w:val="0"/>
      <w:marRight w:val="0"/>
      <w:marTop w:val="0"/>
      <w:marBottom w:val="0"/>
      <w:divBdr>
        <w:top w:val="none" w:sz="0" w:space="0" w:color="auto"/>
        <w:left w:val="none" w:sz="0" w:space="0" w:color="auto"/>
        <w:bottom w:val="none" w:sz="0" w:space="0" w:color="auto"/>
        <w:right w:val="none" w:sz="0" w:space="0" w:color="auto"/>
      </w:divBdr>
    </w:div>
    <w:div w:id="724452107">
      <w:bodyDiv w:val="1"/>
      <w:marLeft w:val="0"/>
      <w:marRight w:val="0"/>
      <w:marTop w:val="0"/>
      <w:marBottom w:val="0"/>
      <w:divBdr>
        <w:top w:val="none" w:sz="0" w:space="0" w:color="auto"/>
        <w:left w:val="none" w:sz="0" w:space="0" w:color="auto"/>
        <w:bottom w:val="none" w:sz="0" w:space="0" w:color="auto"/>
        <w:right w:val="none" w:sz="0" w:space="0" w:color="auto"/>
      </w:divBdr>
    </w:div>
    <w:div w:id="855466080">
      <w:bodyDiv w:val="1"/>
      <w:marLeft w:val="0"/>
      <w:marRight w:val="0"/>
      <w:marTop w:val="0"/>
      <w:marBottom w:val="0"/>
      <w:divBdr>
        <w:top w:val="none" w:sz="0" w:space="0" w:color="auto"/>
        <w:left w:val="none" w:sz="0" w:space="0" w:color="auto"/>
        <w:bottom w:val="none" w:sz="0" w:space="0" w:color="auto"/>
        <w:right w:val="none" w:sz="0" w:space="0" w:color="auto"/>
      </w:divBdr>
    </w:div>
    <w:div w:id="1004894404">
      <w:bodyDiv w:val="1"/>
      <w:marLeft w:val="0"/>
      <w:marRight w:val="0"/>
      <w:marTop w:val="0"/>
      <w:marBottom w:val="0"/>
      <w:divBdr>
        <w:top w:val="none" w:sz="0" w:space="0" w:color="auto"/>
        <w:left w:val="none" w:sz="0" w:space="0" w:color="auto"/>
        <w:bottom w:val="none" w:sz="0" w:space="0" w:color="auto"/>
        <w:right w:val="none" w:sz="0" w:space="0" w:color="auto"/>
      </w:divBdr>
    </w:div>
    <w:div w:id="1016422420">
      <w:bodyDiv w:val="1"/>
      <w:marLeft w:val="0"/>
      <w:marRight w:val="0"/>
      <w:marTop w:val="0"/>
      <w:marBottom w:val="0"/>
      <w:divBdr>
        <w:top w:val="none" w:sz="0" w:space="0" w:color="auto"/>
        <w:left w:val="none" w:sz="0" w:space="0" w:color="auto"/>
        <w:bottom w:val="none" w:sz="0" w:space="0" w:color="auto"/>
        <w:right w:val="none" w:sz="0" w:space="0" w:color="auto"/>
      </w:divBdr>
    </w:div>
    <w:div w:id="1044983830">
      <w:bodyDiv w:val="1"/>
      <w:marLeft w:val="0"/>
      <w:marRight w:val="0"/>
      <w:marTop w:val="0"/>
      <w:marBottom w:val="0"/>
      <w:divBdr>
        <w:top w:val="none" w:sz="0" w:space="0" w:color="auto"/>
        <w:left w:val="none" w:sz="0" w:space="0" w:color="auto"/>
        <w:bottom w:val="none" w:sz="0" w:space="0" w:color="auto"/>
        <w:right w:val="none" w:sz="0" w:space="0" w:color="auto"/>
      </w:divBdr>
    </w:div>
    <w:div w:id="1273394348">
      <w:bodyDiv w:val="1"/>
      <w:marLeft w:val="0"/>
      <w:marRight w:val="0"/>
      <w:marTop w:val="0"/>
      <w:marBottom w:val="0"/>
      <w:divBdr>
        <w:top w:val="none" w:sz="0" w:space="0" w:color="auto"/>
        <w:left w:val="none" w:sz="0" w:space="0" w:color="auto"/>
        <w:bottom w:val="none" w:sz="0" w:space="0" w:color="auto"/>
        <w:right w:val="none" w:sz="0" w:space="0" w:color="auto"/>
      </w:divBdr>
    </w:div>
    <w:div w:id="1285235288">
      <w:bodyDiv w:val="1"/>
      <w:marLeft w:val="0"/>
      <w:marRight w:val="0"/>
      <w:marTop w:val="0"/>
      <w:marBottom w:val="0"/>
      <w:divBdr>
        <w:top w:val="none" w:sz="0" w:space="0" w:color="auto"/>
        <w:left w:val="none" w:sz="0" w:space="0" w:color="auto"/>
        <w:bottom w:val="none" w:sz="0" w:space="0" w:color="auto"/>
        <w:right w:val="none" w:sz="0" w:space="0" w:color="auto"/>
      </w:divBdr>
    </w:div>
    <w:div w:id="1294168387">
      <w:bodyDiv w:val="1"/>
      <w:marLeft w:val="0"/>
      <w:marRight w:val="0"/>
      <w:marTop w:val="0"/>
      <w:marBottom w:val="0"/>
      <w:divBdr>
        <w:top w:val="none" w:sz="0" w:space="0" w:color="auto"/>
        <w:left w:val="none" w:sz="0" w:space="0" w:color="auto"/>
        <w:bottom w:val="none" w:sz="0" w:space="0" w:color="auto"/>
        <w:right w:val="none" w:sz="0" w:space="0" w:color="auto"/>
      </w:divBdr>
    </w:div>
    <w:div w:id="1345473531">
      <w:bodyDiv w:val="1"/>
      <w:marLeft w:val="0"/>
      <w:marRight w:val="0"/>
      <w:marTop w:val="0"/>
      <w:marBottom w:val="0"/>
      <w:divBdr>
        <w:top w:val="none" w:sz="0" w:space="0" w:color="auto"/>
        <w:left w:val="none" w:sz="0" w:space="0" w:color="auto"/>
        <w:bottom w:val="none" w:sz="0" w:space="0" w:color="auto"/>
        <w:right w:val="none" w:sz="0" w:space="0" w:color="auto"/>
      </w:divBdr>
    </w:div>
    <w:div w:id="1461341950">
      <w:bodyDiv w:val="1"/>
      <w:marLeft w:val="0"/>
      <w:marRight w:val="0"/>
      <w:marTop w:val="0"/>
      <w:marBottom w:val="0"/>
      <w:divBdr>
        <w:top w:val="none" w:sz="0" w:space="0" w:color="auto"/>
        <w:left w:val="none" w:sz="0" w:space="0" w:color="auto"/>
        <w:bottom w:val="none" w:sz="0" w:space="0" w:color="auto"/>
        <w:right w:val="none" w:sz="0" w:space="0" w:color="auto"/>
      </w:divBdr>
    </w:div>
    <w:div w:id="1582637687">
      <w:bodyDiv w:val="1"/>
      <w:marLeft w:val="0"/>
      <w:marRight w:val="0"/>
      <w:marTop w:val="0"/>
      <w:marBottom w:val="0"/>
      <w:divBdr>
        <w:top w:val="none" w:sz="0" w:space="0" w:color="auto"/>
        <w:left w:val="none" w:sz="0" w:space="0" w:color="auto"/>
        <w:bottom w:val="none" w:sz="0" w:space="0" w:color="auto"/>
        <w:right w:val="none" w:sz="0" w:space="0" w:color="auto"/>
      </w:divBdr>
    </w:div>
    <w:div w:id="1595481157">
      <w:bodyDiv w:val="1"/>
      <w:marLeft w:val="0"/>
      <w:marRight w:val="0"/>
      <w:marTop w:val="0"/>
      <w:marBottom w:val="0"/>
      <w:divBdr>
        <w:top w:val="none" w:sz="0" w:space="0" w:color="auto"/>
        <w:left w:val="none" w:sz="0" w:space="0" w:color="auto"/>
        <w:bottom w:val="none" w:sz="0" w:space="0" w:color="auto"/>
        <w:right w:val="none" w:sz="0" w:space="0" w:color="auto"/>
      </w:divBdr>
    </w:div>
    <w:div w:id="1616249894">
      <w:bodyDiv w:val="1"/>
      <w:marLeft w:val="0"/>
      <w:marRight w:val="0"/>
      <w:marTop w:val="0"/>
      <w:marBottom w:val="0"/>
      <w:divBdr>
        <w:top w:val="none" w:sz="0" w:space="0" w:color="auto"/>
        <w:left w:val="none" w:sz="0" w:space="0" w:color="auto"/>
        <w:bottom w:val="none" w:sz="0" w:space="0" w:color="auto"/>
        <w:right w:val="none" w:sz="0" w:space="0" w:color="auto"/>
      </w:divBdr>
    </w:div>
    <w:div w:id="1624651667">
      <w:bodyDiv w:val="1"/>
      <w:marLeft w:val="0"/>
      <w:marRight w:val="0"/>
      <w:marTop w:val="0"/>
      <w:marBottom w:val="0"/>
      <w:divBdr>
        <w:top w:val="none" w:sz="0" w:space="0" w:color="auto"/>
        <w:left w:val="none" w:sz="0" w:space="0" w:color="auto"/>
        <w:bottom w:val="none" w:sz="0" w:space="0" w:color="auto"/>
        <w:right w:val="none" w:sz="0" w:space="0" w:color="auto"/>
      </w:divBdr>
    </w:div>
    <w:div w:id="1699620449">
      <w:bodyDiv w:val="1"/>
      <w:marLeft w:val="0"/>
      <w:marRight w:val="0"/>
      <w:marTop w:val="0"/>
      <w:marBottom w:val="0"/>
      <w:divBdr>
        <w:top w:val="none" w:sz="0" w:space="0" w:color="auto"/>
        <w:left w:val="none" w:sz="0" w:space="0" w:color="auto"/>
        <w:bottom w:val="none" w:sz="0" w:space="0" w:color="auto"/>
        <w:right w:val="none" w:sz="0" w:space="0" w:color="auto"/>
      </w:divBdr>
    </w:div>
    <w:div w:id="1706977276">
      <w:bodyDiv w:val="1"/>
      <w:marLeft w:val="0"/>
      <w:marRight w:val="0"/>
      <w:marTop w:val="0"/>
      <w:marBottom w:val="0"/>
      <w:divBdr>
        <w:top w:val="none" w:sz="0" w:space="0" w:color="auto"/>
        <w:left w:val="none" w:sz="0" w:space="0" w:color="auto"/>
        <w:bottom w:val="none" w:sz="0" w:space="0" w:color="auto"/>
        <w:right w:val="none" w:sz="0" w:space="0" w:color="auto"/>
      </w:divBdr>
    </w:div>
    <w:div w:id="1733386789">
      <w:bodyDiv w:val="1"/>
      <w:marLeft w:val="0"/>
      <w:marRight w:val="0"/>
      <w:marTop w:val="0"/>
      <w:marBottom w:val="0"/>
      <w:divBdr>
        <w:top w:val="none" w:sz="0" w:space="0" w:color="auto"/>
        <w:left w:val="none" w:sz="0" w:space="0" w:color="auto"/>
        <w:bottom w:val="none" w:sz="0" w:space="0" w:color="auto"/>
        <w:right w:val="none" w:sz="0" w:space="0" w:color="auto"/>
      </w:divBdr>
    </w:div>
    <w:div w:id="1821535210">
      <w:bodyDiv w:val="1"/>
      <w:marLeft w:val="0"/>
      <w:marRight w:val="0"/>
      <w:marTop w:val="0"/>
      <w:marBottom w:val="0"/>
      <w:divBdr>
        <w:top w:val="none" w:sz="0" w:space="0" w:color="auto"/>
        <w:left w:val="none" w:sz="0" w:space="0" w:color="auto"/>
        <w:bottom w:val="none" w:sz="0" w:space="0" w:color="auto"/>
        <w:right w:val="none" w:sz="0" w:space="0" w:color="auto"/>
      </w:divBdr>
    </w:div>
    <w:div w:id="1829706895">
      <w:bodyDiv w:val="1"/>
      <w:marLeft w:val="0"/>
      <w:marRight w:val="0"/>
      <w:marTop w:val="0"/>
      <w:marBottom w:val="0"/>
      <w:divBdr>
        <w:top w:val="none" w:sz="0" w:space="0" w:color="auto"/>
        <w:left w:val="none" w:sz="0" w:space="0" w:color="auto"/>
        <w:bottom w:val="none" w:sz="0" w:space="0" w:color="auto"/>
        <w:right w:val="none" w:sz="0" w:space="0" w:color="auto"/>
      </w:divBdr>
    </w:div>
    <w:div w:id="1915967024">
      <w:bodyDiv w:val="1"/>
      <w:marLeft w:val="0"/>
      <w:marRight w:val="0"/>
      <w:marTop w:val="0"/>
      <w:marBottom w:val="0"/>
      <w:divBdr>
        <w:top w:val="none" w:sz="0" w:space="0" w:color="auto"/>
        <w:left w:val="none" w:sz="0" w:space="0" w:color="auto"/>
        <w:bottom w:val="none" w:sz="0" w:space="0" w:color="auto"/>
        <w:right w:val="none" w:sz="0" w:space="0" w:color="auto"/>
      </w:divBdr>
    </w:div>
    <w:div w:id="1969048016">
      <w:bodyDiv w:val="1"/>
      <w:marLeft w:val="0"/>
      <w:marRight w:val="0"/>
      <w:marTop w:val="0"/>
      <w:marBottom w:val="0"/>
      <w:divBdr>
        <w:top w:val="none" w:sz="0" w:space="0" w:color="auto"/>
        <w:left w:val="none" w:sz="0" w:space="0" w:color="auto"/>
        <w:bottom w:val="none" w:sz="0" w:space="0" w:color="auto"/>
        <w:right w:val="none" w:sz="0" w:space="0" w:color="auto"/>
      </w:divBdr>
    </w:div>
    <w:div w:id="1977055430">
      <w:bodyDiv w:val="1"/>
      <w:marLeft w:val="0"/>
      <w:marRight w:val="0"/>
      <w:marTop w:val="0"/>
      <w:marBottom w:val="0"/>
      <w:divBdr>
        <w:top w:val="none" w:sz="0" w:space="0" w:color="auto"/>
        <w:left w:val="none" w:sz="0" w:space="0" w:color="auto"/>
        <w:bottom w:val="none" w:sz="0" w:space="0" w:color="auto"/>
        <w:right w:val="none" w:sz="0" w:space="0" w:color="auto"/>
      </w:divBdr>
    </w:div>
    <w:div w:id="2000228391">
      <w:bodyDiv w:val="1"/>
      <w:marLeft w:val="0"/>
      <w:marRight w:val="0"/>
      <w:marTop w:val="0"/>
      <w:marBottom w:val="0"/>
      <w:divBdr>
        <w:top w:val="none" w:sz="0" w:space="0" w:color="auto"/>
        <w:left w:val="none" w:sz="0" w:space="0" w:color="auto"/>
        <w:bottom w:val="none" w:sz="0" w:space="0" w:color="auto"/>
        <w:right w:val="none" w:sz="0" w:space="0" w:color="auto"/>
      </w:divBdr>
    </w:div>
    <w:div w:id="2113165349">
      <w:bodyDiv w:val="1"/>
      <w:marLeft w:val="0"/>
      <w:marRight w:val="0"/>
      <w:marTop w:val="0"/>
      <w:marBottom w:val="0"/>
      <w:divBdr>
        <w:top w:val="none" w:sz="0" w:space="0" w:color="auto"/>
        <w:left w:val="none" w:sz="0" w:space="0" w:color="auto"/>
        <w:bottom w:val="none" w:sz="0" w:space="0" w:color="auto"/>
        <w:right w:val="none" w:sz="0" w:space="0" w:color="auto"/>
      </w:divBdr>
    </w:div>
    <w:div w:id="21219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arrs.ru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AlanLyttonJones/Age-Grade-Table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8740-D5E8-410D-BA46-61F83E4D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Jones</dc:creator>
  <cp:keywords/>
  <dc:description/>
  <cp:lastModifiedBy>Alan Jones</cp:lastModifiedBy>
  <cp:revision>16</cp:revision>
  <dcterms:created xsi:type="dcterms:W3CDTF">2020-04-19T16:40:00Z</dcterms:created>
  <dcterms:modified xsi:type="dcterms:W3CDTF">2020-06-20T23:01:00Z</dcterms:modified>
</cp:coreProperties>
</file>