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2BA8" w14:textId="77777777" w:rsidR="008947A6" w:rsidRDefault="008947A6" w:rsidP="005D1980">
      <w:pPr>
        <w:pStyle w:val="Ttulo"/>
        <w:jc w:val="center"/>
      </w:pPr>
    </w:p>
    <w:p w14:paraId="509CD691" w14:textId="77777777" w:rsidR="003235B8" w:rsidRPr="00B53894" w:rsidRDefault="003235B8" w:rsidP="003235B8">
      <w:pPr>
        <w:pStyle w:val="TableParagraph"/>
        <w:jc w:val="center"/>
        <w:rPr>
          <w:lang w:val="es-BO"/>
        </w:rPr>
      </w:pPr>
      <w:r w:rsidRPr="00B53894">
        <w:rPr>
          <w:noProof/>
          <w:lang w:val="es-BO"/>
        </w:rPr>
        <w:drawing>
          <wp:inline distT="0" distB="0" distL="0" distR="0" wp14:anchorId="495C487F" wp14:editId="7455FE49">
            <wp:extent cx="4564949" cy="1925955"/>
            <wp:effectExtent l="0" t="0" r="7620" b="0"/>
            <wp:docPr id="852819303" name="Imagen 1" descr="Un letrero de color blan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19303" name="Imagen 1" descr="Un letrero de color blanco&#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5732" cy="1926285"/>
                    </a:xfrm>
                    <a:prstGeom prst="rect">
                      <a:avLst/>
                    </a:prstGeom>
                    <a:noFill/>
                    <a:ln>
                      <a:noFill/>
                    </a:ln>
                  </pic:spPr>
                </pic:pic>
              </a:graphicData>
            </a:graphic>
          </wp:inline>
        </w:drawing>
      </w:r>
    </w:p>
    <w:p w14:paraId="2BE051C4"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 xml:space="preserve">INFORME </w:t>
      </w:r>
    </w:p>
    <w:p w14:paraId="57ADA4EB"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SEGUNDA EVALUACIÓN</w:t>
      </w:r>
    </w:p>
    <w:p w14:paraId="3B9CA79C"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p>
    <w:p w14:paraId="03D6D628"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 xml:space="preserve">ASIGNATURA: </w:t>
      </w:r>
    </w:p>
    <w:p w14:paraId="63E25EC6"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INTERNET DE LAS COSAS</w:t>
      </w:r>
    </w:p>
    <w:p w14:paraId="7E5AAC24" w14:textId="77777777" w:rsidR="003235B8" w:rsidRPr="00760029" w:rsidRDefault="003235B8" w:rsidP="003235B8">
      <w:pPr>
        <w:pBdr>
          <w:bottom w:val="single" w:sz="6" w:space="1" w:color="auto"/>
        </w:pBdr>
        <w:spacing w:after="0" w:line="240" w:lineRule="auto"/>
        <w:rPr>
          <w:rFonts w:eastAsia="Yu Gothic Light" w:cs="Arial"/>
          <w:b/>
          <w:i/>
          <w:sz w:val="40"/>
          <w:szCs w:val="40"/>
          <w:lang w:val="es-BO"/>
        </w:rPr>
      </w:pPr>
      <w:r w:rsidRPr="00760029">
        <w:rPr>
          <w:rFonts w:eastAsia="Yu Gothic Light" w:cs="Arial"/>
          <w:b/>
          <w:i/>
          <w:sz w:val="40"/>
          <w:szCs w:val="40"/>
          <w:lang w:val="es-BO"/>
        </w:rPr>
        <w:t xml:space="preserve">Grupo N°: ____ </w:t>
      </w:r>
    </w:p>
    <w:p w14:paraId="778AD597"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INTEGRANTES</w:t>
      </w:r>
    </w:p>
    <w:p w14:paraId="2430ED14"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ALAN ARIEL MALDONADO CARVAJAL</w:t>
      </w:r>
    </w:p>
    <w:p w14:paraId="0403EF69"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ELIAS MILAN LECOÑA CONDORI</w:t>
      </w:r>
    </w:p>
    <w:p w14:paraId="26044C23"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JUAN JOSE CLAROS SUNTURA</w:t>
      </w:r>
    </w:p>
    <w:p w14:paraId="0DE9AF03"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p>
    <w:p w14:paraId="58EBC6D4" w14:textId="77777777" w:rsidR="003235B8" w:rsidRPr="00760029" w:rsidRDefault="003235B8" w:rsidP="003235B8">
      <w:pPr>
        <w:pBdr>
          <w:bottom w:val="single" w:sz="6" w:space="1" w:color="auto"/>
        </w:pBdr>
        <w:spacing w:after="0" w:line="240" w:lineRule="auto"/>
        <w:jc w:val="center"/>
        <w:rPr>
          <w:rFonts w:eastAsia="Yu Gothic Light" w:cs="Arial"/>
          <w:b/>
          <w:i/>
          <w:sz w:val="40"/>
          <w:szCs w:val="40"/>
          <w:lang w:val="es-BO"/>
        </w:rPr>
      </w:pPr>
      <w:r w:rsidRPr="00760029">
        <w:rPr>
          <w:rFonts w:eastAsia="Yu Gothic Light" w:cs="Arial"/>
          <w:b/>
          <w:i/>
          <w:sz w:val="40"/>
          <w:szCs w:val="40"/>
          <w:lang w:val="es-BO"/>
        </w:rPr>
        <w:t xml:space="preserve"> DOCENTE: </w:t>
      </w:r>
    </w:p>
    <w:p w14:paraId="68378A74" w14:textId="77777777" w:rsidR="003235B8" w:rsidRPr="00760029" w:rsidRDefault="003235B8" w:rsidP="003235B8">
      <w:pPr>
        <w:pBdr>
          <w:bottom w:val="single" w:sz="6" w:space="1" w:color="auto"/>
        </w:pBdr>
        <w:spacing w:after="0" w:line="240" w:lineRule="auto"/>
        <w:jc w:val="center"/>
        <w:rPr>
          <w:rFonts w:eastAsia="Yu Gothic Light" w:cs="Arial"/>
          <w:b/>
          <w:i/>
          <w:color w:val="FF0000"/>
          <w:sz w:val="40"/>
          <w:szCs w:val="40"/>
          <w:lang w:val="es-BO"/>
        </w:rPr>
      </w:pPr>
      <w:r w:rsidRPr="00760029">
        <w:rPr>
          <w:rFonts w:eastAsia="Yu Gothic Light" w:cs="Arial"/>
          <w:b/>
          <w:i/>
          <w:sz w:val="40"/>
          <w:szCs w:val="40"/>
          <w:lang w:val="es-BO"/>
        </w:rPr>
        <w:t>ING. PAMELA VALENZUELA</w:t>
      </w:r>
    </w:p>
    <w:p w14:paraId="35C7835F" w14:textId="77777777" w:rsidR="003235B8" w:rsidRPr="00760029" w:rsidRDefault="003235B8" w:rsidP="003235B8">
      <w:pPr>
        <w:spacing w:line="240" w:lineRule="auto"/>
        <w:jc w:val="center"/>
        <w:rPr>
          <w:rFonts w:eastAsia="Yu Gothic Light" w:cs="Arial"/>
          <w:b/>
          <w:sz w:val="40"/>
          <w:szCs w:val="40"/>
          <w:lang w:val="es-BO"/>
        </w:rPr>
      </w:pPr>
      <w:r w:rsidRPr="00760029">
        <w:rPr>
          <w:rFonts w:eastAsia="Yu Gothic Light" w:cs="Arial"/>
          <w:b/>
          <w:sz w:val="40"/>
          <w:szCs w:val="40"/>
          <w:lang w:val="es-BO"/>
        </w:rPr>
        <w:t xml:space="preserve">CARRERA: INGENIERIA DE SISTEMAS </w:t>
      </w:r>
    </w:p>
    <w:p w14:paraId="42079752" w14:textId="77777777" w:rsidR="003235B8" w:rsidRPr="00760029" w:rsidRDefault="003235B8" w:rsidP="003235B8">
      <w:pPr>
        <w:spacing w:line="240" w:lineRule="auto"/>
        <w:jc w:val="center"/>
        <w:rPr>
          <w:rFonts w:eastAsia="Yu Gothic Light" w:cs="Arial"/>
          <w:b/>
          <w:sz w:val="40"/>
          <w:szCs w:val="40"/>
          <w:lang w:val="es-BO"/>
        </w:rPr>
      </w:pPr>
      <w:r w:rsidRPr="00760029">
        <w:rPr>
          <w:rFonts w:eastAsia="Yu Gothic Light" w:cs="Arial"/>
          <w:b/>
          <w:sz w:val="40"/>
          <w:szCs w:val="40"/>
          <w:lang w:val="es-BO"/>
        </w:rPr>
        <w:t>FECHA DE ENTREGA: ____ / ____ / 2026</w:t>
      </w:r>
    </w:p>
    <w:p w14:paraId="38450D64" w14:textId="77777777" w:rsidR="003235B8" w:rsidRPr="00760029" w:rsidRDefault="003235B8" w:rsidP="003235B8">
      <w:pPr>
        <w:jc w:val="center"/>
        <w:rPr>
          <w:rFonts w:eastAsia="Yu Gothic Light" w:cs="Arial"/>
          <w:b/>
          <w:sz w:val="40"/>
          <w:szCs w:val="40"/>
          <w:lang w:val="es-BO"/>
        </w:rPr>
      </w:pPr>
      <w:r w:rsidRPr="00760029">
        <w:rPr>
          <w:rFonts w:eastAsia="Yu Gothic Light" w:cs="Arial"/>
          <w:b/>
          <w:sz w:val="40"/>
          <w:szCs w:val="40"/>
          <w:lang w:val="es-BO"/>
        </w:rPr>
        <w:t>LA PAZ – BOLIVIA</w:t>
      </w:r>
    </w:p>
    <w:p w14:paraId="16AB9C6E" w14:textId="21CB80AF" w:rsidR="003235B8" w:rsidRPr="00760029" w:rsidRDefault="003235B8" w:rsidP="003235B8">
      <w:pPr>
        <w:spacing w:after="160" w:line="259" w:lineRule="auto"/>
        <w:jc w:val="center"/>
        <w:rPr>
          <w:rFonts w:eastAsia="Yu Gothic Light" w:cs="Arial"/>
          <w:b/>
          <w:sz w:val="40"/>
          <w:szCs w:val="40"/>
          <w:lang w:val="es-BO"/>
        </w:rPr>
      </w:pPr>
      <w:r w:rsidRPr="00760029">
        <w:rPr>
          <w:rFonts w:eastAsia="Yu Gothic Light" w:cs="Arial"/>
          <w:b/>
          <w:sz w:val="40"/>
          <w:szCs w:val="40"/>
          <w:lang w:val="es-BO"/>
        </w:rPr>
        <w:t>2026</w:t>
      </w:r>
    </w:p>
    <w:p w14:paraId="2B1DA62E" w14:textId="0FF720A2" w:rsidR="00AA40ED" w:rsidRPr="00760029" w:rsidRDefault="00640224" w:rsidP="005D1980">
      <w:pPr>
        <w:pStyle w:val="Ttulo"/>
        <w:jc w:val="center"/>
        <w:rPr>
          <w:lang w:val="es-BO"/>
        </w:rPr>
      </w:pPr>
      <w:r w:rsidRPr="00760029">
        <w:rPr>
          <w:lang w:val="es-BO"/>
        </w:rPr>
        <w:t>AQUACONTROL: SISTEMA INTELIGENTE DE MEDICIÓN Y GESTIÓN DEL CONSUMO DE AGUA</w:t>
      </w:r>
    </w:p>
    <w:p>
      <w:pPr>
        <w:pStyle w:val="Ttulo1"/>
      </w:pPr>
      <w:r>
        <w:t>1. Introducción</w:t>
      </w:r>
    </w:p>
    <w:p>
      <w:pPr>
        <w:pStyle w:val="Ttulo2"/>
      </w:pPr>
      <w:r>
        <w:t>1.1. Descripción general del proyecto y su importancia</w:t>
      </w:r>
    </w:p>
    <w:p>
      <w:pPr>
        <w:spacing w:after="120"/>
        <w:jc w:val="both"/>
      </w:pPr>
      <w:r>
        <w:t>AquaControl es un sistema IoT para medir, visualizar y controlar el consumo de agua en un domicilio. Un sensor de flujo YF-S201 instalado en la tubería mide el caudal en tiempo real; un microcontrolador ESP32 programado en MicroPython procesa las lecturas y las envía por Wi-Fi a un servidor (API REST en Node.js con base de datos PostgreSQL). El usuario consulta su consumo desde un dashboard web, define un límite de consumo y puede abrir o cerrar a distancia una electroválvula que corta el paso del agua. El sistema se completa con un sensor de agua T1592 que detecta fugas en el piso y un LED RGB que indica, con su brillo y su color, cuánta agua está pasando en ese momento.</w:t>
      </w:r>
    </w:p>
    <w:p>
      <w:pPr>
        <w:spacing w:after="120"/>
        <w:jc w:val="both"/>
      </w:pPr>
      <w:r>
        <w:t>La importancia del proyecto está en convertir el consumo de agua, que normalmente solo se conoce a fin de mes por la factura, en información inmediata y accionable. Saber cuántos litros se usan, cuándo y a qué ritmo permite detectar desperdicios y fugas a tiempo, fijar metas de ahorro y reaccionar de forma automática ante situaciones de riesgo como una inundación.</w:t>
      </w:r>
    </w:p>
    <w:p>
      <w:pPr>
        <w:spacing w:after="120"/>
        <w:jc w:val="both"/>
      </w:pPr>
      <w:r>
        <w:t>Este informe corresponde a la segunda fase del proyecto. En la primera fase se construyó la base del sistema (autenticación, API REST, base de datos y dashboard) usando series matemáticas simuladas como fuente de datos. En esta fase las series se reemplazan por datos reales de sensores y se incorporan los actuadores.</w:t>
      </w:r>
    </w:p>
    <w:p>
      <w:pPr>
        <w:pStyle w:val="Ttulo2"/>
      </w:pPr>
      <w:r>
        <w:t>1.2. Planteamiento del problema</w:t>
      </w:r>
    </w:p>
    <w:p>
      <w:pPr>
        <w:spacing w:after="120"/>
        <w:jc w:val="both"/>
      </w:pPr>
      <w:r>
        <w:t>En los hogares no existe una forma sencilla de saber cuánta agua se consume en tiempo real. Según la presentación de la propuesta, alrededor del 30 % del agua potable se desperdicia sin un control efectivo: grifos mal cerrados, duchas prolongadas, fugas en las instalaciones que pasan desapercibidas durante días. El medidor de la empresa distribuidora solo informa el total acumulado, no permite fijar límites ni actúa por sí mismo cuando ocurre un problema.</w:t>
      </w:r>
    </w:p>
    <w:p>
      <w:pPr>
        <w:spacing w:after="120"/>
        <w:jc w:val="both"/>
      </w:pPr>
      <w:r>
        <w:rPr>
          <w:b/>
        </w:rPr>
        <w:t xml:space="preserve">Pregunta central: </w:t>
      </w:r>
      <w:r>
        <w:t>¿Cómo puede un usuario conocer y controlar su consumo de agua en tiempo real, y cómo puede la propia instalación protegerse cuando se supera un consumo definido o se produce una fuga?</w:t>
      </w:r>
    </w:p>
    <w:p>
      <w:pPr>
        <w:pStyle w:val="Ttulo2"/>
      </w:pPr>
      <w:r>
        <w:t>1.3. Objetivos</w:t>
      </w:r>
    </w:p>
    <w:p>
      <w:pPr>
        <w:pStyle w:val="Ttulo3"/>
      </w:pPr>
      <w:r>
        <w:t>Objetivo general</w:t>
      </w:r>
    </w:p>
    <w:p>
      <w:pPr>
        <w:spacing w:after="120"/>
        <w:jc w:val="both"/>
      </w:pPr>
      <w:r>
        <w:t>Desarrollar un sistema IoT basado en ESP32 que mida el consumo de agua en tiempo real, lo almacene en una base de datos en la nube local, lo muestre en un dashboard web y controle automáticamente una electroválvula ante un límite de consumo o la detección de una fuga.</w:t>
      </w:r>
    </w:p>
    <w:p>
      <w:pPr>
        <w:pStyle w:val="Ttulo3"/>
      </w:pPr>
      <w:r>
        <w:t>Objetivos específicos</w:t>
      </w:r>
    </w:p>
    <w:p>
      <w:pPr>
        <w:pStyle w:val="Listaconvietas"/>
        <w:jc w:val="both"/>
      </w:pPr>
      <w:r>
        <w:t>Medir caudal (L/min) y volumen acumulado (L) con el sensor de flujo YF-S201 mediante el conteo de pulsos por interrupción.</w:t>
      </w:r>
    </w:p>
    <w:p>
      <w:pPr>
        <w:pStyle w:val="Listaconvietas"/>
        <w:jc w:val="both"/>
      </w:pPr>
      <w:r>
        <w:t>Detectar la presencia de agua en el piso con el sensor analógico T1592 para identificar fugas o derrames.</w:t>
      </w:r>
    </w:p>
    <w:p>
      <w:pPr>
        <w:pStyle w:val="Listaconvietas"/>
        <w:jc w:val="both"/>
      </w:pPr>
      <w:r>
        <w:t>Controlar una electroválvula normalmente cerrada de 220 VAC a través de un módulo relé, de forma local (automática) y remota (desde el dashboard).</w:t>
      </w:r>
    </w:p>
    <w:p>
      <w:pPr>
        <w:pStyle w:val="Listaconvietas"/>
        <w:jc w:val="both"/>
      </w:pPr>
      <w:r>
        <w:t>Indicar el nivel de consumo instantáneo con un LED RGB que se enciende de forma gradual y cambia de verde a amarillo y a rojo según el caudal.</w:t>
      </w:r>
    </w:p>
    <w:p>
      <w:pPr>
        <w:pStyle w:val="Listaconvietas"/>
        <w:jc w:val="both"/>
      </w:pPr>
      <w:r>
        <w:t>Transmitir las lecturas al servidor mediante una API REST autenticada con clave API por dispositivo, con tolerancia a cortes de Wi-Fi.</w:t>
      </w:r>
    </w:p>
    <w:p>
      <w:pPr>
        <w:pStyle w:val="Listaconvietas"/>
        <w:jc w:val="both"/>
      </w:pPr>
      <w:r>
        <w:t>Diseñar una base de datos relacional en PostgreSQL con integridad referencial y políticas de seguridad por usuario (RLS).</w:t>
      </w:r>
    </w:p>
    <w:p>
      <w:pPr>
        <w:pStyle w:val="Listaconvietas"/>
        <w:jc w:val="both"/>
      </w:pPr>
      <w:r>
        <w:t>Implementar registro e inicio de sesión con contraseñas cifradas (bcrypt) y sesiones con JWT.</w:t>
      </w:r>
    </w:p>
    <w:p>
      <w:pPr>
        <w:pStyle w:val="Listaconvietas"/>
        <w:jc w:val="both"/>
      </w:pPr>
      <w:r>
        <w:t>Construir un dashboard web en React que muestre los datos en tiempo real, permita definir el límite diario y operar la válvula.</w:t>
      </w:r>
    </w:p>
    <w:p>
      <w:pPr>
        <w:pStyle w:val="Ttulo2"/>
      </w:pPr>
      <w:r>
        <w:t>1.4. Alcance del proyecto</w:t>
      </w:r>
    </w:p>
    <w:p>
      <w:pPr>
        <w:spacing w:after="120"/>
        <w:jc w:val="both"/>
      </w:pPr>
      <w:r>
        <w:t>El proyecto abarca:</w:t>
      </w:r>
    </w:p>
    <w:p>
      <w:pPr>
        <w:pStyle w:val="Listaconvietas"/>
        <w:jc w:val="both"/>
      </w:pPr>
      <w:r>
        <w:rPr>
          <w:b/>
        </w:rPr>
        <w:t xml:space="preserve">Hardware: </w:t>
      </w:r>
      <w:r>
        <w:t>un punto de medición (una tubería de 1/2") con ESP32, YF-S201, electroválvula NC, módulo relé, LED RGB y sensor T1592, más su modelo de simulación en Wokwi.</w:t>
      </w:r>
    </w:p>
    <w:p>
      <w:pPr>
        <w:pStyle w:val="Listaconvietas"/>
        <w:jc w:val="both"/>
      </w:pPr>
      <w:r>
        <w:rPr>
          <w:b/>
        </w:rPr>
        <w:t xml:space="preserve">Firmware: </w:t>
      </w:r>
      <w:r>
        <w:t>programa en MicroPython con lectura de sensores, lógica local de seguridad, cola de lecturas y envío por lotes.</w:t>
      </w:r>
    </w:p>
    <w:p>
      <w:pPr>
        <w:pStyle w:val="Listaconvietas"/>
        <w:jc w:val="both"/>
      </w:pPr>
      <w:r>
        <w:rPr>
          <w:b/>
        </w:rPr>
        <w:t xml:space="preserve">Back-end: </w:t>
      </w:r>
      <w:r>
        <w:t>API REST (Node.js, Express, TypeORM) con autenticación de usuarios (JWT) y de dispositivos (clave API).</w:t>
      </w:r>
    </w:p>
    <w:p>
      <w:pPr>
        <w:pStyle w:val="Listaconvietas"/>
        <w:jc w:val="both"/>
      </w:pPr>
      <w:r>
        <w:rPr>
          <w:b/>
        </w:rPr>
        <w:t xml:space="preserve">Base de datos: </w:t>
      </w:r>
      <w:r>
        <w:t>PostgreSQL con las tablas cliente, dispositivo, lectura_caudal y evento.</w:t>
      </w:r>
    </w:p>
    <w:p>
      <w:pPr>
        <w:pStyle w:val="Listaconvietas"/>
        <w:jc w:val="both"/>
      </w:pPr>
      <w:r>
        <w:rPr>
          <w:b/>
        </w:rPr>
        <w:t xml:space="preserve">Front-end: </w:t>
      </w:r>
      <w:r>
        <w:t>dashboard web responsivo (React + Vite + Recharts) usable desde la PC o el celular.</w:t>
      </w:r>
    </w:p>
    <w:p>
      <w:pPr>
        <w:spacing w:after="120"/>
        <w:jc w:val="both"/>
      </w:pPr>
      <w:r>
        <w:t>Quedan fuera de esta fase: la aplicación móvil nativa (Flutter) planteada en la propuesta inicial, que se reemplaza por el dashboard web responsivo; la clasificación automática del consumo por actividad (ducha, lavadora, riego), y el despliegue en un servidor público con HTTPS. El servidor funciona dentro de la red local del domicilio.</w:t>
      </w:r>
    </w:p>
    <w:p>
      <w:pPr>
        <w:pStyle w:val="Ttulo1"/>
      </w:pPr>
      <w:r>
        <w:t>2. Diseño del Sistema IoT</w:t>
      </w:r>
    </w:p>
    <w:p>
      <w:pPr>
        <w:pStyle w:val="Ttulo2"/>
      </w:pPr>
      <w:r>
        <w:t>2.1. Arquitectura general del sistema</w:t>
      </w:r>
    </w:p>
    <w:p>
      <w:pPr>
        <w:spacing w:after="120"/>
        <w:jc w:val="both"/>
      </w:pPr>
      <w:r>
        <w:t>El sistema sigue una arquitectura IoT de cuatro capas (Figura 1):</w:t>
      </w:r>
    </w:p>
    <w:p>
      <w:pPr>
        <w:pStyle w:val="Listaconvietas"/>
        <w:jc w:val="both"/>
      </w:pPr>
      <w:r>
        <w:rPr>
          <w:b/>
        </w:rPr>
        <w:t xml:space="preserve">Percepción y actuación: </w:t>
      </w:r>
      <w:r>
        <w:t>sensores (YF-S201 y T1592) y actuadores (relé con electroválvula y LED RGB) conectados a los pines del ESP32.</w:t>
      </w:r>
    </w:p>
    <w:p>
      <w:pPr>
        <w:pStyle w:val="Listaconvietas"/>
        <w:jc w:val="both"/>
      </w:pPr>
      <w:r>
        <w:rPr>
          <w:b/>
        </w:rPr>
        <w:t xml:space="preserve">Borde (edge): </w:t>
      </w:r>
      <w:r>
        <w:t>el ESP32 lee los sensores una vez por segundo, aplica la lógica de seguridad sin depender de la red (cierra la válvula ante una fuga o al superar el límite), guarda las lecturas en una cola y las envía por lotes.</w:t>
      </w:r>
    </w:p>
    <w:p>
      <w:pPr>
        <w:pStyle w:val="Listaconvietas"/>
        <w:jc w:val="both"/>
      </w:pPr>
      <w:r>
        <w:rPr>
          <w:b/>
        </w:rPr>
        <w:t xml:space="preserve">Servicios y datos: </w:t>
      </w:r>
      <w:r>
        <w:t>la API REST valida y guarda las lecturas en PostgreSQL y, en la respuesta, devuelve al ESP32 el estado deseado de la válvula y el límite configurado.</w:t>
      </w:r>
    </w:p>
    <w:p>
      <w:pPr>
        <w:pStyle w:val="Listaconvietas"/>
        <w:jc w:val="both"/>
      </w:pPr>
      <w:r>
        <w:rPr>
          <w:b/>
        </w:rPr>
        <w:t xml:space="preserve">Aplicación: </w:t>
      </w:r>
      <w:r>
        <w:t>el dashboard web consulta la API con el token del usuario, grafica los datos y envía las órdenes del usuario (límite, abrir/cerrar).</w:t>
      </w:r>
    </w:p>
    <w:p>
      <w:pPr>
        <w:jc w:val="center"/>
      </w:pPr>
      <w:r>
        <w:drawing>
          <wp:inline xmlns:a="http://schemas.openxmlformats.org/drawingml/2006/main" xmlns:pic="http://schemas.openxmlformats.org/drawingml/2006/picture">
            <wp:extent cx="5760000" cy="2787629"/>
            <wp:docPr id="852819304" name="Picture 852819304"/>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760000" cy="2787629"/>
                    </a:xfrm>
                    <a:prstGeom prst="rect"/>
                  </pic:spPr>
                </pic:pic>
              </a:graphicData>
            </a:graphic>
          </wp:inline>
        </w:drawing>
      </w:r>
    </w:p>
    <w:p>
      <w:pPr>
        <w:pStyle w:val="Descripcin"/>
        <w:jc w:val="center"/>
      </w:pPr>
      <w:r>
        <w:rPr>
          <w:b/>
        </w:rPr>
        <w:t xml:space="preserve">Figura 1. </w:t>
      </w:r>
      <w:r>
        <w:t>Arquitectura general de AquaControl.</w:t>
      </w:r>
    </w:p>
    <w:p>
      <w:pPr>
        <w:spacing w:after="120"/>
        <w:jc w:val="both"/>
      </w:pPr>
      <w:r>
        <w:t>El canal hacia el dispositivo aprovecha la respuesta del propio POST de lecturas: cada 5 segundos el ESP32 envía datos y recibe en la misma respuesta el comando vigente. Así no se necesita abrir un puerto en el ESP32 ni mantener una conexión permanente, y el retardo máximo de una orden remota es de unos 5 segundos.</w:t>
      </w:r>
    </w:p>
    <w:p>
      <w:pPr>
        <w:pStyle w:val="Ttulo2"/>
      </w:pPr>
      <w:r>
        <w:t>2.2. Diagrama del circuito y red</w:t>
      </w:r>
    </w:p>
    <w:p>
      <w:pPr>
        <w:pStyle w:val="Ttulo3"/>
      </w:pPr>
      <w:r>
        <w:t>Circuito</w:t>
      </w:r>
    </w:p>
    <w:p>
      <w:pPr>
        <w:jc w:val="center"/>
      </w:pPr>
      <w:r>
        <w:drawing>
          <wp:inline xmlns:a="http://schemas.openxmlformats.org/drawingml/2006/main" xmlns:pic="http://schemas.openxmlformats.org/drawingml/2006/picture">
            <wp:extent cx="5760000" cy="3651959"/>
            <wp:docPr id="852819305" name="Picture 852819305"/>
            <wp:cNvGraphicFramePr>
              <a:graphicFrameLocks noChangeAspect="1"/>
            </wp:cNvGraphicFramePr>
            <a:graphic>
              <a:graphicData uri="http://schemas.openxmlformats.org/drawingml/2006/picture">
                <pic:pic>
                  <pic:nvPicPr>
                    <pic:cNvPr id="0" name="circuito.png"/>
                    <pic:cNvPicPr/>
                  </pic:nvPicPr>
                  <pic:blipFill>
                    <a:blip r:embed="rId10"/>
                    <a:stretch>
                      <a:fillRect/>
                    </a:stretch>
                  </pic:blipFill>
                  <pic:spPr>
                    <a:xfrm>
                      <a:off x="0" y="0"/>
                      <a:ext cx="5760000" cy="3651959"/>
                    </a:xfrm>
                    <a:prstGeom prst="rect"/>
                  </pic:spPr>
                </pic:pic>
              </a:graphicData>
            </a:graphic>
          </wp:inline>
        </w:drawing>
      </w:r>
    </w:p>
    <w:p>
      <w:pPr>
        <w:pStyle w:val="Descripcin"/>
        <w:jc w:val="center"/>
      </w:pPr>
      <w:r>
        <w:rPr>
          <w:b/>
        </w:rPr>
        <w:t xml:space="preserve">Figura 2. </w:t>
      </w:r>
      <w:r>
        <w:t>Diagrama de conexiones del nodo AquaControl.</w:t>
      </w:r>
    </w:p>
    <w:p>
      <w:pPr>
        <w:pStyle w:val="Descripcin"/>
        <w:jc w:val="center"/>
      </w:pPr>
      <w:r>
        <w:rPr>
          <w:b/>
        </w:rPr>
        <w:t xml:space="preserve">Tabla 1. </w:t>
      </w:r>
      <w:r>
        <w:t>Tabla de conexiones.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1701"/>
            <w:shd w:val="clear" w:color="auto" w:fill="1F4E79"/>
          </w:tcPr>
          <w:p>
            <w:pPr>
              <w:spacing w:after="0"/>
            </w:pPr>
            <w:r>
              <w:rPr>
                <w:b/>
                <w:color w:val="FFFFFF"/>
                <w:sz w:val="18"/>
              </w:rPr>
              <w:t>Componente</w:t>
            </w:r>
          </w:p>
        </w:tc>
        <w:tc>
          <w:tcPr>
            <w:tcW w:type="dxa" w:w="1871"/>
            <w:shd w:val="clear" w:color="auto" w:fill="1F4E79"/>
          </w:tcPr>
          <w:p>
            <w:pPr>
              <w:spacing w:after="0"/>
            </w:pPr>
            <w:r>
              <w:rPr>
                <w:b/>
                <w:color w:val="FFFFFF"/>
                <w:sz w:val="18"/>
              </w:rPr>
              <w:t>Pin del componente</w:t>
            </w:r>
          </w:p>
        </w:tc>
        <w:tc>
          <w:tcPr>
            <w:tcW w:type="dxa" w:w="2268"/>
            <w:shd w:val="clear" w:color="auto" w:fill="1F4E79"/>
          </w:tcPr>
          <w:p>
            <w:pPr>
              <w:spacing w:after="0"/>
            </w:pPr>
            <w:r>
              <w:rPr>
                <w:b/>
                <w:color w:val="FFFFFF"/>
                <w:sz w:val="18"/>
              </w:rPr>
              <w:t>Conexión en el ESP32</w:t>
            </w:r>
          </w:p>
        </w:tc>
        <w:tc>
          <w:tcPr>
            <w:tcW w:type="dxa" w:w="3231"/>
            <w:shd w:val="clear" w:color="auto" w:fill="1F4E79"/>
          </w:tcPr>
          <w:p>
            <w:pPr>
              <w:spacing w:after="0"/>
            </w:pPr>
            <w:r>
              <w:rPr>
                <w:b/>
                <w:color w:val="FFFFFF"/>
                <w:sz w:val="18"/>
              </w:rPr>
              <w:t>Observación</w:t>
            </w:r>
          </w:p>
        </w:tc>
      </w:tr>
      <w:tr>
        <w:tc>
          <w:tcPr>
            <w:tcW w:type="dxa" w:w="1701"/>
          </w:tcPr>
          <w:p>
            <w:pPr>
              <w:spacing w:after="0"/>
            </w:pPr>
            <w:r>
              <w:rPr>
                <w:sz w:val="18"/>
              </w:rPr>
              <w:t>YF-S201</w:t>
            </w:r>
          </w:p>
        </w:tc>
        <w:tc>
          <w:tcPr>
            <w:tcW w:type="dxa" w:w="1871"/>
          </w:tcPr>
          <w:p>
            <w:pPr>
              <w:spacing w:after="0"/>
            </w:pPr>
            <w:r>
              <w:rPr>
                <w:sz w:val="18"/>
              </w:rPr>
              <w:t>Rojo / Negro / Amarillo</w:t>
            </w:r>
          </w:p>
        </w:tc>
        <w:tc>
          <w:tcPr>
            <w:tcW w:type="dxa" w:w="2268"/>
          </w:tcPr>
          <w:p>
            <w:pPr>
              <w:spacing w:after="0"/>
            </w:pPr>
            <w:r>
              <w:rPr>
                <w:sz w:val="18"/>
              </w:rPr>
              <w:t>5V (VIN) / GND / GPIO 27</w:t>
            </w:r>
          </w:p>
        </w:tc>
        <w:tc>
          <w:tcPr>
            <w:tcW w:type="dxa" w:w="3231"/>
          </w:tcPr>
          <w:p>
            <w:pPr>
              <w:spacing w:after="0"/>
            </w:pPr>
            <w:r>
              <w:rPr>
                <w:sz w:val="18"/>
              </w:rPr>
              <w:t>Divisor 10 kΩ – 20 kΩ en la señal (5 V → 3,3 V)</w:t>
            </w:r>
          </w:p>
        </w:tc>
      </w:tr>
      <w:tr>
        <w:tc>
          <w:tcPr>
            <w:tcW w:type="dxa" w:w="1701"/>
            <w:shd w:val="clear" w:color="auto" w:fill="EAF1FB"/>
          </w:tcPr>
          <w:p>
            <w:pPr>
              <w:spacing w:after="0"/>
            </w:pPr>
            <w:r>
              <w:rPr>
                <w:sz w:val="18"/>
              </w:rPr>
              <w:t>Sensor T1592</w:t>
            </w:r>
          </w:p>
        </w:tc>
        <w:tc>
          <w:tcPr>
            <w:tcW w:type="dxa" w:w="1871"/>
            <w:shd w:val="clear" w:color="auto" w:fill="EAF1FB"/>
          </w:tcPr>
          <w:p>
            <w:pPr>
              <w:spacing w:after="0"/>
            </w:pPr>
            <w:r>
              <w:rPr>
                <w:sz w:val="18"/>
              </w:rPr>
              <w:t>S / + / −</w:t>
            </w:r>
          </w:p>
        </w:tc>
        <w:tc>
          <w:tcPr>
            <w:tcW w:type="dxa" w:w="2268"/>
            <w:shd w:val="clear" w:color="auto" w:fill="EAF1FB"/>
          </w:tcPr>
          <w:p>
            <w:pPr>
              <w:spacing w:after="0"/>
            </w:pPr>
            <w:r>
              <w:rPr>
                <w:sz w:val="18"/>
              </w:rPr>
              <w:t>GPIO 34 / GPIO 13 / GND</w:t>
            </w:r>
          </w:p>
        </w:tc>
        <w:tc>
          <w:tcPr>
            <w:tcW w:type="dxa" w:w="3231"/>
            <w:shd w:val="clear" w:color="auto" w:fill="EAF1FB"/>
          </w:tcPr>
          <w:p>
            <w:pPr>
              <w:spacing w:after="0"/>
            </w:pPr>
            <w:r>
              <w:rPr>
                <w:sz w:val="18"/>
              </w:rPr>
              <w:t>GPIO 34 es ADC1 (compatible con Wi-Fi); se alimenta solo al medir</w:t>
            </w:r>
          </w:p>
        </w:tc>
      </w:tr>
      <w:tr>
        <w:tc>
          <w:tcPr>
            <w:tcW w:type="dxa" w:w="1701"/>
          </w:tcPr>
          <w:p>
            <w:pPr>
              <w:spacing w:after="0"/>
            </w:pPr>
            <w:r>
              <w:rPr>
                <w:sz w:val="18"/>
              </w:rPr>
              <w:t>Módulo relé</w:t>
            </w:r>
          </w:p>
        </w:tc>
        <w:tc>
          <w:tcPr>
            <w:tcW w:type="dxa" w:w="1871"/>
          </w:tcPr>
          <w:p>
            <w:pPr>
              <w:spacing w:after="0"/>
            </w:pPr>
            <w:r>
              <w:rPr>
                <w:sz w:val="18"/>
              </w:rPr>
              <w:t>VCC / GND / IN</w:t>
            </w:r>
          </w:p>
        </w:tc>
        <w:tc>
          <w:tcPr>
            <w:tcW w:type="dxa" w:w="2268"/>
          </w:tcPr>
          <w:p>
            <w:pPr>
              <w:spacing w:after="0"/>
            </w:pPr>
            <w:r>
              <w:rPr>
                <w:sz w:val="18"/>
              </w:rPr>
              <w:t>5V / GND / GPIO 26</w:t>
            </w:r>
          </w:p>
        </w:tc>
        <w:tc>
          <w:tcPr>
            <w:tcW w:type="dxa" w:w="3231"/>
          </w:tcPr>
          <w:p>
            <w:pPr>
              <w:spacing w:after="0"/>
            </w:pPr>
            <w:r>
              <w:rPr>
                <w:sz w:val="18"/>
              </w:rPr>
              <w:t>Contactos COM–NO en serie con la fase de 220 VAC</w:t>
            </w:r>
          </w:p>
        </w:tc>
      </w:tr>
      <w:tr>
        <w:tc>
          <w:tcPr>
            <w:tcW w:type="dxa" w:w="1701"/>
            <w:shd w:val="clear" w:color="auto" w:fill="EAF1FB"/>
          </w:tcPr>
          <w:p>
            <w:pPr>
              <w:spacing w:after="0"/>
            </w:pPr>
            <w:r>
              <w:rPr>
                <w:sz w:val="18"/>
              </w:rPr>
              <w:t>Electroválvula NC</w:t>
            </w:r>
          </w:p>
        </w:tc>
        <w:tc>
          <w:tcPr>
            <w:tcW w:type="dxa" w:w="1871"/>
            <w:shd w:val="clear" w:color="auto" w:fill="EAF1FB"/>
          </w:tcPr>
          <w:p>
            <w:pPr>
              <w:spacing w:after="0"/>
            </w:pPr>
            <w:r>
              <w:rPr>
                <w:sz w:val="18"/>
              </w:rPr>
              <w:t>Bobina 220 VAC</w:t>
            </w:r>
          </w:p>
        </w:tc>
        <w:tc>
          <w:tcPr>
            <w:tcW w:type="dxa" w:w="2268"/>
            <w:shd w:val="clear" w:color="auto" w:fill="EAF1FB"/>
          </w:tcPr>
          <w:p>
            <w:pPr>
              <w:spacing w:after="0"/>
            </w:pPr>
            <w:r>
              <w:rPr>
                <w:sz w:val="18"/>
              </w:rPr>
              <w:t>Contacto NO del relé y neutro</w:t>
            </w:r>
          </w:p>
        </w:tc>
        <w:tc>
          <w:tcPr>
            <w:tcW w:type="dxa" w:w="3231"/>
            <w:shd w:val="clear" w:color="auto" w:fill="EAF1FB"/>
          </w:tcPr>
          <w:p>
            <w:pPr>
              <w:spacing w:after="0"/>
            </w:pPr>
            <w:r>
              <w:rPr>
                <w:sz w:val="18"/>
              </w:rPr>
              <w:t>Relé activado = válvula abierta</w:t>
            </w:r>
          </w:p>
        </w:tc>
      </w:tr>
      <w:tr>
        <w:tc>
          <w:tcPr>
            <w:tcW w:type="dxa" w:w="1701"/>
          </w:tcPr>
          <w:p>
            <w:pPr>
              <w:spacing w:after="0"/>
            </w:pPr>
            <w:r>
              <w:rPr>
                <w:sz w:val="18"/>
              </w:rPr>
              <w:t>LED RGB (cátodo común)</w:t>
            </w:r>
          </w:p>
        </w:tc>
        <w:tc>
          <w:tcPr>
            <w:tcW w:type="dxa" w:w="1871"/>
          </w:tcPr>
          <w:p>
            <w:pPr>
              <w:spacing w:after="0"/>
            </w:pPr>
            <w:r>
              <w:rPr>
                <w:sz w:val="18"/>
              </w:rPr>
              <w:t>R / G / B / COM</w:t>
            </w:r>
          </w:p>
        </w:tc>
        <w:tc>
          <w:tcPr>
            <w:tcW w:type="dxa" w:w="2268"/>
          </w:tcPr>
          <w:p>
            <w:pPr>
              <w:spacing w:after="0"/>
            </w:pPr>
            <w:r>
              <w:rPr>
                <w:sz w:val="18"/>
              </w:rPr>
              <w:t>GPIO 25 / 33 / 32 / GND</w:t>
            </w:r>
          </w:p>
        </w:tc>
        <w:tc>
          <w:tcPr>
            <w:tcW w:type="dxa" w:w="3231"/>
          </w:tcPr>
          <w:p>
            <w:pPr>
              <w:spacing w:after="0"/>
            </w:pPr>
            <w:r>
              <w:rPr>
                <w:sz w:val="18"/>
              </w:rPr>
              <w:t>Resistencia de 220 Ω en cada color, PWM a 1 kHz</w:t>
            </w:r>
          </w:p>
        </w:tc>
      </w:tr>
      <w:tr>
        <w:tc>
          <w:tcPr>
            <w:tcW w:type="dxa" w:w="1701"/>
            <w:shd w:val="clear" w:color="auto" w:fill="EAF1FB"/>
          </w:tcPr>
          <w:p>
            <w:pPr>
              <w:spacing w:after="0"/>
            </w:pPr>
            <w:r>
              <w:rPr>
                <w:sz w:val="18"/>
              </w:rPr>
              <w:t>LED integrado</w:t>
            </w:r>
          </w:p>
        </w:tc>
        <w:tc>
          <w:tcPr>
            <w:tcW w:type="dxa" w:w="1871"/>
            <w:shd w:val="clear" w:color="auto" w:fill="EAF1FB"/>
          </w:tcPr>
          <w:p>
            <w:pPr>
              <w:spacing w:after="0"/>
            </w:pPr>
            <w:r>
              <w:rPr>
                <w:sz w:val="18"/>
              </w:rPr>
              <w:t>—</w:t>
            </w:r>
          </w:p>
        </w:tc>
        <w:tc>
          <w:tcPr>
            <w:tcW w:type="dxa" w:w="2268"/>
            <w:shd w:val="clear" w:color="auto" w:fill="EAF1FB"/>
          </w:tcPr>
          <w:p>
            <w:pPr>
              <w:spacing w:after="0"/>
            </w:pPr>
            <w:r>
              <w:rPr>
                <w:sz w:val="18"/>
              </w:rPr>
              <w:t>GPIO 2</w:t>
            </w:r>
          </w:p>
        </w:tc>
        <w:tc>
          <w:tcPr>
            <w:tcW w:type="dxa" w:w="3231"/>
            <w:shd w:val="clear" w:color="auto" w:fill="EAF1FB"/>
          </w:tcPr>
          <w:p>
            <w:pPr>
              <w:spacing w:after="0"/>
            </w:pPr>
            <w:r>
              <w:rPr>
                <w:sz w:val="18"/>
              </w:rPr>
              <w:t>Parpadea en cada envío exitoso</w:t>
            </w:r>
          </w:p>
        </w:tc>
      </w:tr>
    </w:tbl>
    <w:p>
      <w:pPr>
        <w:spacing w:after="80"/>
      </w:pPr>
    </w:p>
    <w:p>
      <w:pPr>
        <w:spacing w:after="120"/>
        <w:jc w:val="both"/>
      </w:pPr>
      <w:r>
        <w:t>Se eligió una electroválvula normalmente cerrada (NC): si se corta la energía o el ESP32 se reinicia, la válvula se cierra por sí sola. Es un comportamiento a prueba de fallas (fail-safe) adecuado para evitar inundaciones. Como contrapartida, la bobina permanece energizada mientras la válvula está abierta, por lo que debe ser de servicio continuo. La parte de 220 VAC se monta en una caja aislada y solo pasa por los contactos del relé; el ESP32 nunca está en contacto con la red eléctrica. La válvula requiere una presión mínima de 0,02 MPa para operar, que la red domiciliaria cumple.</w:t>
      </w:r>
    </w:p>
    <w:p>
      <w:pPr>
        <w:pStyle w:val="Ttulo3"/>
      </w:pPr>
      <w:r>
        <w:t>Modelo de simulación en Wokwi</w:t>
      </w:r>
    </w:p>
    <w:p>
      <w:pPr>
        <w:spacing w:after="120"/>
        <w:jc w:val="both"/>
      </w:pPr>
      <w:r>
        <w:t>El circuito se modeló y probó en el simulador Wokwi (ESP32 con MicroPython). Como Wokwi no tiene sensor de flujo ni electroválvula, se hicieron las siguientes equivalencias: un potenciómetro deslizante fija el caudal y el propio ESP32 genera los pulsos con PWM en GPIO 4, puenteado a GPIO 27 (la frecuencia sigue la relación real del YF-S201, f = 7,5 × Q); un LED azul conectado al contacto NO del relé representa la electroválvula; un potenciómetro giratorio alimentado desde GPIO 13 reemplaza al sensor T1592. En la simulación se verificó el cálculo del caudal (≈ 10 L/min), el cambio de color del LED, el cierre de la válvula al detectar agua y su reapertura cuando el sensor vuelve a estar seco. Los archivos diagram.json y main.py están en la carpeta Fase2/wokwi del repositorio.</w:t>
      </w:r>
    </w:p>
    <w:p>
      <w:pPr>
        <w:jc w:val="center"/>
      </w:pPr>
      <w:r>
        <w:rPr>
          <w:i/>
          <w:color w:val="808080"/>
        </w:rPr>
        <w:t>[Insertar captura: Simulación del circuito en Wokwi]</w:t>
      </w:r>
    </w:p>
    <w:p>
      <w:pPr>
        <w:pStyle w:val="Descripcin"/>
        <w:jc w:val="center"/>
      </w:pPr>
      <w:r>
        <w:rPr>
          <w:b/>
        </w:rPr>
        <w:t xml:space="preserve">Figura 3. </w:t>
      </w:r>
      <w:r>
        <w:t>Simulación del circuito en Wokwi</w:t>
      </w:r>
    </w:p>
    <w:p>
      <w:pPr>
        <w:pStyle w:val="Ttulo3"/>
      </w:pPr>
      <w:r>
        <w:t>Red</w:t>
      </w:r>
    </w:p>
    <w:p>
      <w:pPr>
        <w:spacing w:after="120"/>
        <w:jc w:val="both"/>
      </w:pPr>
      <w:r>
        <w:t>El ESP32 se conecta como estación (STA) a la red Wi-Fi del domicilio en 2,4 GHz. El servidor (API y dashboard) corre en una PC de la misma red en el puerto 3000; el ESP32 usa la IP local de esa PC (por ejemplo http://192.168.1.50:3000). En Windows se habilita el puerto 3000 en el firewall para redes privadas. El usuario accede al dashboard desde cualquier navegador de la red.</w:t>
      </w:r>
    </w:p>
    <w:p>
      <w:pPr>
        <w:pStyle w:val="Ttulo2"/>
      </w:pPr>
      <w:r>
        <w:t>2.3. Protocolos utilizados</w:t>
      </w:r>
    </w:p>
    <w:p>
      <w:pPr>
        <w:pStyle w:val="Descripcin"/>
        <w:jc w:val="center"/>
      </w:pPr>
      <w:r>
        <w:rPr>
          <w:b/>
        </w:rPr>
        <w:t xml:space="preserve">Tabla 2. </w:t>
      </w:r>
      <w:r>
        <w:t>Protocolos del sistema.</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1701"/>
            <w:shd w:val="clear" w:color="auto" w:fill="1F4E79"/>
          </w:tcPr>
          <w:p>
            <w:pPr>
              <w:spacing w:after="0"/>
            </w:pPr>
            <w:r>
              <w:rPr>
                <w:b/>
                <w:color w:val="FFFFFF"/>
                <w:sz w:val="18"/>
              </w:rPr>
              <w:t>Capa</w:t>
            </w:r>
          </w:p>
        </w:tc>
        <w:tc>
          <w:tcPr>
            <w:tcW w:type="dxa" w:w="3118"/>
            <w:shd w:val="clear" w:color="auto" w:fill="1F4E79"/>
          </w:tcPr>
          <w:p>
            <w:pPr>
              <w:spacing w:after="0"/>
            </w:pPr>
            <w:r>
              <w:rPr>
                <w:b/>
                <w:color w:val="FFFFFF"/>
                <w:sz w:val="18"/>
              </w:rPr>
              <w:t>Protocolo / estándar</w:t>
            </w:r>
          </w:p>
        </w:tc>
        <w:tc>
          <w:tcPr>
            <w:tcW w:type="dxa" w:w="4252"/>
            <w:shd w:val="clear" w:color="auto" w:fill="1F4E79"/>
          </w:tcPr>
          <w:p>
            <w:pPr>
              <w:spacing w:after="0"/>
            </w:pPr>
            <w:r>
              <w:rPr>
                <w:b/>
                <w:color w:val="FFFFFF"/>
                <w:sz w:val="18"/>
              </w:rPr>
              <w:t>Uso en AquaControl</w:t>
            </w:r>
          </w:p>
        </w:tc>
      </w:tr>
      <w:tr>
        <w:tc>
          <w:tcPr>
            <w:tcW w:type="dxa" w:w="1701"/>
          </w:tcPr>
          <w:p>
            <w:pPr>
              <w:spacing w:after="0"/>
            </w:pPr>
            <w:r>
              <w:rPr>
                <w:sz w:val="18"/>
              </w:rPr>
              <w:t>Enlace</w:t>
            </w:r>
          </w:p>
        </w:tc>
        <w:tc>
          <w:tcPr>
            <w:tcW w:type="dxa" w:w="3118"/>
          </w:tcPr>
          <w:p>
            <w:pPr>
              <w:spacing w:after="0"/>
            </w:pPr>
            <w:r>
              <w:rPr>
                <w:sz w:val="18"/>
              </w:rPr>
              <w:t>Wi-Fi IEEE 802.11 b/g/n (2,4 GHz), WPA2</w:t>
            </w:r>
          </w:p>
        </w:tc>
        <w:tc>
          <w:tcPr>
            <w:tcW w:type="dxa" w:w="4252"/>
          </w:tcPr>
          <w:p>
            <w:pPr>
              <w:spacing w:after="0"/>
            </w:pPr>
            <w:r>
              <w:rPr>
                <w:sz w:val="18"/>
              </w:rPr>
              <w:t>Conexión del ESP32 a la red del domicilio</w:t>
            </w:r>
          </w:p>
        </w:tc>
      </w:tr>
      <w:tr>
        <w:tc>
          <w:tcPr>
            <w:tcW w:type="dxa" w:w="1701"/>
            <w:shd w:val="clear" w:color="auto" w:fill="EAF1FB"/>
          </w:tcPr>
          <w:p>
            <w:pPr>
              <w:spacing w:after="0"/>
            </w:pPr>
            <w:r>
              <w:rPr>
                <w:sz w:val="18"/>
              </w:rPr>
              <w:t>Red / transporte</w:t>
            </w:r>
          </w:p>
        </w:tc>
        <w:tc>
          <w:tcPr>
            <w:tcW w:type="dxa" w:w="3118"/>
            <w:shd w:val="clear" w:color="auto" w:fill="EAF1FB"/>
          </w:tcPr>
          <w:p>
            <w:pPr>
              <w:spacing w:after="0"/>
            </w:pPr>
            <w:r>
              <w:rPr>
                <w:sz w:val="18"/>
              </w:rPr>
              <w:t>IPv4, TCP</w:t>
            </w:r>
          </w:p>
        </w:tc>
        <w:tc>
          <w:tcPr>
            <w:tcW w:type="dxa" w:w="4252"/>
            <w:shd w:val="clear" w:color="auto" w:fill="EAF1FB"/>
          </w:tcPr>
          <w:p>
            <w:pPr>
              <w:spacing w:after="0"/>
            </w:pPr>
            <w:r>
              <w:rPr>
                <w:sz w:val="18"/>
              </w:rPr>
              <w:t>Comunicación ESP32 – servidor y navegador – servidor</w:t>
            </w:r>
          </w:p>
        </w:tc>
      </w:tr>
      <w:tr>
        <w:tc>
          <w:tcPr>
            <w:tcW w:type="dxa" w:w="1701"/>
          </w:tcPr>
          <w:p>
            <w:pPr>
              <w:spacing w:after="0"/>
            </w:pPr>
            <w:r>
              <w:rPr>
                <w:sz w:val="18"/>
              </w:rPr>
              <w:t>Aplicación</w:t>
            </w:r>
          </w:p>
        </w:tc>
        <w:tc>
          <w:tcPr>
            <w:tcW w:type="dxa" w:w="3118"/>
          </w:tcPr>
          <w:p>
            <w:pPr>
              <w:spacing w:after="0"/>
            </w:pPr>
            <w:r>
              <w:rPr>
                <w:sz w:val="18"/>
              </w:rPr>
              <w:t>HTTP/1.1 con estilo REST</w:t>
            </w:r>
          </w:p>
        </w:tc>
        <w:tc>
          <w:tcPr>
            <w:tcW w:type="dxa" w:w="4252"/>
          </w:tcPr>
          <w:p>
            <w:pPr>
              <w:spacing w:after="0"/>
            </w:pPr>
            <w:r>
              <w:rPr>
                <w:sz w:val="18"/>
              </w:rPr>
              <w:t>POST de lecturas, GET de consultas, PATCH/DELETE de configuración</w:t>
            </w:r>
          </w:p>
        </w:tc>
      </w:tr>
      <w:tr>
        <w:tc>
          <w:tcPr>
            <w:tcW w:type="dxa" w:w="1701"/>
            <w:shd w:val="clear" w:color="auto" w:fill="EAF1FB"/>
          </w:tcPr>
          <w:p>
            <w:pPr>
              <w:spacing w:after="0"/>
            </w:pPr>
            <w:r>
              <w:rPr>
                <w:sz w:val="18"/>
              </w:rPr>
              <w:t>Formato de datos</w:t>
            </w:r>
          </w:p>
        </w:tc>
        <w:tc>
          <w:tcPr>
            <w:tcW w:type="dxa" w:w="3118"/>
            <w:shd w:val="clear" w:color="auto" w:fill="EAF1FB"/>
          </w:tcPr>
          <w:p>
            <w:pPr>
              <w:spacing w:after="0"/>
            </w:pPr>
            <w:r>
              <w:rPr>
                <w:sz w:val="18"/>
              </w:rPr>
              <w:t>JSON</w:t>
            </w:r>
          </w:p>
        </w:tc>
        <w:tc>
          <w:tcPr>
            <w:tcW w:type="dxa" w:w="4252"/>
            <w:shd w:val="clear" w:color="auto" w:fill="EAF1FB"/>
          </w:tcPr>
          <w:p>
            <w:pPr>
              <w:spacing w:after="0"/>
            </w:pPr>
            <w:r>
              <w:rPr>
                <w:sz w:val="18"/>
              </w:rPr>
              <w:t>Cuerpo de todas las peticiones y respuestas</w:t>
            </w:r>
          </w:p>
        </w:tc>
      </w:tr>
      <w:tr>
        <w:tc>
          <w:tcPr>
            <w:tcW w:type="dxa" w:w="1701"/>
          </w:tcPr>
          <w:p>
            <w:pPr>
              <w:spacing w:after="0"/>
            </w:pPr>
            <w:r>
              <w:rPr>
                <w:sz w:val="18"/>
              </w:rPr>
              <w:t>Seguridad</w:t>
            </w:r>
          </w:p>
        </w:tc>
        <w:tc>
          <w:tcPr>
            <w:tcW w:type="dxa" w:w="3118"/>
          </w:tcPr>
          <w:p>
            <w:pPr>
              <w:spacing w:after="0"/>
            </w:pPr>
            <w:r>
              <w:rPr>
                <w:sz w:val="18"/>
              </w:rPr>
              <w:t>JWT (RFC 7519, HS256) y clave API con SHA-256</w:t>
            </w:r>
          </w:p>
        </w:tc>
        <w:tc>
          <w:tcPr>
            <w:tcW w:type="dxa" w:w="4252"/>
          </w:tcPr>
          <w:p>
            <w:pPr>
              <w:spacing w:after="0"/>
            </w:pPr>
            <w:r>
              <w:rPr>
                <w:sz w:val="18"/>
              </w:rPr>
              <w:t>Autenticación de usuarios y de dispositivos</w:t>
            </w:r>
          </w:p>
        </w:tc>
      </w:tr>
      <w:tr>
        <w:tc>
          <w:tcPr>
            <w:tcW w:type="dxa" w:w="1701"/>
            <w:shd w:val="clear" w:color="auto" w:fill="EAF1FB"/>
          </w:tcPr>
          <w:p>
            <w:pPr>
              <w:spacing w:after="0"/>
            </w:pPr>
            <w:r>
              <w:rPr>
                <w:sz w:val="18"/>
              </w:rPr>
              <w:t>Base de datos</w:t>
            </w:r>
          </w:p>
        </w:tc>
        <w:tc>
          <w:tcPr>
            <w:tcW w:type="dxa" w:w="3118"/>
            <w:shd w:val="clear" w:color="auto" w:fill="EAF1FB"/>
          </w:tcPr>
          <w:p>
            <w:pPr>
              <w:spacing w:after="0"/>
            </w:pPr>
            <w:r>
              <w:rPr>
                <w:sz w:val="18"/>
              </w:rPr>
              <w:t>Protocolo de PostgreSQL (TCP 5432)</w:t>
            </w:r>
          </w:p>
        </w:tc>
        <w:tc>
          <w:tcPr>
            <w:tcW w:type="dxa" w:w="4252"/>
            <w:shd w:val="clear" w:color="auto" w:fill="EAF1FB"/>
          </w:tcPr>
          <w:p>
            <w:pPr>
              <w:spacing w:after="0"/>
            </w:pPr>
            <w:r>
              <w:rPr>
                <w:sz w:val="18"/>
              </w:rPr>
              <w:t>Conexión del back-end con la base de datos</w:t>
            </w:r>
          </w:p>
        </w:tc>
      </w:tr>
      <w:tr>
        <w:tc>
          <w:tcPr>
            <w:tcW w:type="dxa" w:w="1701"/>
          </w:tcPr>
          <w:p>
            <w:pPr>
              <w:spacing w:after="0"/>
            </w:pPr>
            <w:r>
              <w:rPr>
                <w:sz w:val="18"/>
              </w:rPr>
              <w:t>Hardware</w:t>
            </w:r>
          </w:p>
        </w:tc>
        <w:tc>
          <w:tcPr>
            <w:tcW w:type="dxa" w:w="3118"/>
          </w:tcPr>
          <w:p>
            <w:pPr>
              <w:spacing w:after="0"/>
            </w:pPr>
            <w:r>
              <w:rPr>
                <w:sz w:val="18"/>
              </w:rPr>
              <w:t>Interrupciones GPIO, ADC de 12 bits, PWM (LEDC)</w:t>
            </w:r>
          </w:p>
        </w:tc>
        <w:tc>
          <w:tcPr>
            <w:tcW w:type="dxa" w:w="4252"/>
          </w:tcPr>
          <w:p>
            <w:pPr>
              <w:spacing w:after="0"/>
            </w:pPr>
            <w:r>
              <w:rPr>
                <w:sz w:val="18"/>
              </w:rPr>
              <w:t>Pulsos del YF-S201, lectura del T1592 y control del LED RGB</w:t>
            </w:r>
          </w:p>
        </w:tc>
      </w:tr>
    </w:tbl>
    <w:p>
      <w:pPr>
        <w:spacing w:after="80"/>
      </w:pPr>
    </w:p>
    <w:p>
      <w:pPr>
        <w:spacing w:after="120"/>
        <w:jc w:val="both"/>
      </w:pPr>
      <w:r>
        <w:t>Se eligió HTTP/REST en lugar de MQTT porque el back-end ya existía como API REST en la fase 1, no requiere instalar un broker adicional y el envío por lotes cada 5 segundos cubre la frecuencia necesaria. MQTT queda como mejora futura si se necesita enviar órdenes con menor latencia.</w:t>
      </w:r>
    </w:p>
    <w:p>
      <w:pPr>
        <w:pStyle w:val="Ttulo2"/>
      </w:pPr>
      <w:r>
        <w:t>2.4. Descripción de componentes y sensores</w:t>
      </w:r>
    </w:p>
    <w:p>
      <w:pPr>
        <w:pStyle w:val="Descripcin"/>
        <w:jc w:val="center"/>
      </w:pPr>
      <w:r>
        <w:rPr>
          <w:b/>
        </w:rPr>
        <w:t xml:space="preserve">Tabla 3. </w:t>
      </w:r>
      <w:r>
        <w:t>Componentes del sistema.</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1474"/>
            <w:shd w:val="clear" w:color="auto" w:fill="1F4E79"/>
          </w:tcPr>
          <w:p>
            <w:pPr>
              <w:spacing w:after="0"/>
            </w:pPr>
            <w:r>
              <w:rPr>
                <w:b/>
                <w:color w:val="FFFFFF"/>
                <w:sz w:val="18"/>
              </w:rPr>
              <w:t>Componente</w:t>
            </w:r>
          </w:p>
        </w:tc>
        <w:tc>
          <w:tcPr>
            <w:tcW w:type="dxa" w:w="1701"/>
            <w:shd w:val="clear" w:color="auto" w:fill="1F4E79"/>
          </w:tcPr>
          <w:p>
            <w:pPr>
              <w:spacing w:after="0"/>
            </w:pPr>
            <w:r>
              <w:rPr>
                <w:b/>
                <w:color w:val="FFFFFF"/>
                <w:sz w:val="18"/>
              </w:rPr>
              <w:t>Tipo</w:t>
            </w:r>
          </w:p>
        </w:tc>
        <w:tc>
          <w:tcPr>
            <w:tcW w:type="dxa" w:w="3742"/>
            <w:shd w:val="clear" w:color="auto" w:fill="1F4E79"/>
          </w:tcPr>
          <w:p>
            <w:pPr>
              <w:spacing w:after="0"/>
            </w:pPr>
            <w:r>
              <w:rPr>
                <w:b/>
                <w:color w:val="FFFFFF"/>
                <w:sz w:val="18"/>
              </w:rPr>
              <w:t>Características principales</w:t>
            </w:r>
          </w:p>
        </w:tc>
        <w:tc>
          <w:tcPr>
            <w:tcW w:type="dxa" w:w="2154"/>
            <w:shd w:val="clear" w:color="auto" w:fill="1F4E79"/>
          </w:tcPr>
          <w:p>
            <w:pPr>
              <w:spacing w:after="0"/>
            </w:pPr>
            <w:r>
              <w:rPr>
                <w:b/>
                <w:color w:val="FFFFFF"/>
                <w:sz w:val="18"/>
              </w:rPr>
              <w:t>Función</w:t>
            </w:r>
          </w:p>
        </w:tc>
      </w:tr>
      <w:tr>
        <w:tc>
          <w:tcPr>
            <w:tcW w:type="dxa" w:w="1474"/>
          </w:tcPr>
          <w:p>
            <w:pPr>
              <w:spacing w:after="0"/>
            </w:pPr>
            <w:r>
              <w:rPr>
                <w:sz w:val="18"/>
              </w:rPr>
              <w:t>ESP32 DevKit</w:t>
            </w:r>
          </w:p>
        </w:tc>
        <w:tc>
          <w:tcPr>
            <w:tcW w:type="dxa" w:w="1701"/>
          </w:tcPr>
          <w:p>
            <w:pPr>
              <w:spacing w:after="0"/>
            </w:pPr>
            <w:r>
              <w:rPr>
                <w:sz w:val="18"/>
              </w:rPr>
              <w:t>Microcontrolador</w:t>
            </w:r>
          </w:p>
        </w:tc>
        <w:tc>
          <w:tcPr>
            <w:tcW w:type="dxa" w:w="3742"/>
          </w:tcPr>
          <w:p>
            <w:pPr>
              <w:spacing w:after="0"/>
            </w:pPr>
            <w:r>
              <w:rPr>
                <w:sz w:val="18"/>
              </w:rPr>
              <w:t>Doble núcleo 240 MHz, Wi-Fi 2,4 GHz, ADC 12 bits, 3,3 V</w:t>
            </w:r>
          </w:p>
        </w:tc>
        <w:tc>
          <w:tcPr>
            <w:tcW w:type="dxa" w:w="2154"/>
          </w:tcPr>
          <w:p>
            <w:pPr>
              <w:spacing w:after="0"/>
            </w:pPr>
            <w:r>
              <w:rPr>
                <w:sz w:val="18"/>
              </w:rPr>
              <w:t>Procesa, decide y comunica</w:t>
            </w:r>
          </w:p>
        </w:tc>
      </w:tr>
      <w:tr>
        <w:tc>
          <w:tcPr>
            <w:tcW w:type="dxa" w:w="1474"/>
            <w:shd w:val="clear" w:color="auto" w:fill="EAF1FB"/>
          </w:tcPr>
          <w:p>
            <w:pPr>
              <w:spacing w:after="0"/>
            </w:pPr>
            <w:r>
              <w:rPr>
                <w:sz w:val="18"/>
              </w:rPr>
              <w:t>YF-S201</w:t>
            </w:r>
          </w:p>
        </w:tc>
        <w:tc>
          <w:tcPr>
            <w:tcW w:type="dxa" w:w="1701"/>
            <w:shd w:val="clear" w:color="auto" w:fill="EAF1FB"/>
          </w:tcPr>
          <w:p>
            <w:pPr>
              <w:spacing w:after="0"/>
            </w:pPr>
            <w:r>
              <w:rPr>
                <w:sz w:val="18"/>
              </w:rPr>
              <w:t>Sensor digital (efecto Hall)</w:t>
            </w:r>
          </w:p>
        </w:tc>
        <w:tc>
          <w:tcPr>
            <w:tcW w:type="dxa" w:w="3742"/>
            <w:shd w:val="clear" w:color="auto" w:fill="EAF1FB"/>
          </w:tcPr>
          <w:p>
            <w:pPr>
              <w:spacing w:after="0"/>
            </w:pPr>
            <w:r>
              <w:rPr>
                <w:sz w:val="18"/>
              </w:rPr>
              <w:t>1–30 L/min, 5–18 V, f (Hz) = 7,5 × Q (L/min), ≈ 450 pulsos/L, máx. 1,75 MPa</w:t>
            </w:r>
          </w:p>
        </w:tc>
        <w:tc>
          <w:tcPr>
            <w:tcW w:type="dxa" w:w="2154"/>
            <w:shd w:val="clear" w:color="auto" w:fill="EAF1FB"/>
          </w:tcPr>
          <w:p>
            <w:pPr>
              <w:spacing w:after="0"/>
            </w:pPr>
            <w:r>
              <w:rPr>
                <w:sz w:val="18"/>
              </w:rPr>
              <w:t>Mide caudal y volumen</w:t>
            </w:r>
          </w:p>
        </w:tc>
      </w:tr>
      <w:tr>
        <w:tc>
          <w:tcPr>
            <w:tcW w:type="dxa" w:w="1474"/>
          </w:tcPr>
          <w:p>
            <w:pPr>
              <w:spacing w:after="0"/>
            </w:pPr>
            <w:r>
              <w:rPr>
                <w:sz w:val="18"/>
              </w:rPr>
              <w:t>T1592</w:t>
            </w:r>
          </w:p>
        </w:tc>
        <w:tc>
          <w:tcPr>
            <w:tcW w:type="dxa" w:w="1701"/>
          </w:tcPr>
          <w:p>
            <w:pPr>
              <w:spacing w:after="0"/>
            </w:pPr>
            <w:r>
              <w:rPr>
                <w:sz w:val="18"/>
              </w:rPr>
              <w:t>Sensor analógico de agua</w:t>
            </w:r>
          </w:p>
        </w:tc>
        <w:tc>
          <w:tcPr>
            <w:tcW w:type="dxa" w:w="3742"/>
          </w:tcPr>
          <w:p>
            <w:pPr>
              <w:spacing w:after="0"/>
            </w:pPr>
            <w:r>
              <w:rPr>
                <w:sz w:val="18"/>
              </w:rPr>
              <w:t>3–5 V, &lt; 20 mA, salida analógica proporcional al área mojada, área de detección ≈ 40 × 16 mm</w:t>
            </w:r>
          </w:p>
        </w:tc>
        <w:tc>
          <w:tcPr>
            <w:tcW w:type="dxa" w:w="2154"/>
          </w:tcPr>
          <w:p>
            <w:pPr>
              <w:spacing w:after="0"/>
            </w:pPr>
            <w:r>
              <w:rPr>
                <w:sz w:val="18"/>
              </w:rPr>
              <w:t>Detecta agua en el piso (fugas)</w:t>
            </w:r>
          </w:p>
        </w:tc>
      </w:tr>
      <w:tr>
        <w:tc>
          <w:tcPr>
            <w:tcW w:type="dxa" w:w="1474"/>
            <w:shd w:val="clear" w:color="auto" w:fill="EAF1FB"/>
          </w:tcPr>
          <w:p>
            <w:pPr>
              <w:spacing w:after="0"/>
            </w:pPr>
            <w:r>
              <w:rPr>
                <w:sz w:val="18"/>
              </w:rPr>
              <w:t>Electroválvula</w:t>
            </w:r>
          </w:p>
        </w:tc>
        <w:tc>
          <w:tcPr>
            <w:tcW w:type="dxa" w:w="1701"/>
            <w:shd w:val="clear" w:color="auto" w:fill="EAF1FB"/>
          </w:tcPr>
          <w:p>
            <w:pPr>
              <w:spacing w:after="0"/>
            </w:pPr>
            <w:r>
              <w:rPr>
                <w:sz w:val="18"/>
              </w:rPr>
              <w:t>Actuador</w:t>
            </w:r>
          </w:p>
        </w:tc>
        <w:tc>
          <w:tcPr>
            <w:tcW w:type="dxa" w:w="3742"/>
            <w:shd w:val="clear" w:color="auto" w:fill="EAF1FB"/>
          </w:tcPr>
          <w:p>
            <w:pPr>
              <w:spacing w:after="0"/>
            </w:pPr>
            <w:r>
              <w:rPr>
                <w:sz w:val="18"/>
              </w:rPr>
              <w:t>NC, 220 VAC, rosca 1/2", 0,02–0,8 MPa</w:t>
            </w:r>
          </w:p>
        </w:tc>
        <w:tc>
          <w:tcPr>
            <w:tcW w:type="dxa" w:w="2154"/>
            <w:shd w:val="clear" w:color="auto" w:fill="EAF1FB"/>
          </w:tcPr>
          <w:p>
            <w:pPr>
              <w:spacing w:after="0"/>
            </w:pPr>
            <w:r>
              <w:rPr>
                <w:sz w:val="18"/>
              </w:rPr>
              <w:t>Abre o corta el paso de agua</w:t>
            </w:r>
          </w:p>
        </w:tc>
      </w:tr>
      <w:tr>
        <w:tc>
          <w:tcPr>
            <w:tcW w:type="dxa" w:w="1474"/>
          </w:tcPr>
          <w:p>
            <w:pPr>
              <w:spacing w:after="0"/>
            </w:pPr>
            <w:r>
              <w:rPr>
                <w:sz w:val="18"/>
              </w:rPr>
              <w:t>Módulo relé</w:t>
            </w:r>
          </w:p>
        </w:tc>
        <w:tc>
          <w:tcPr>
            <w:tcW w:type="dxa" w:w="1701"/>
          </w:tcPr>
          <w:p>
            <w:pPr>
              <w:spacing w:after="0"/>
            </w:pPr>
            <w:r>
              <w:rPr>
                <w:sz w:val="18"/>
              </w:rPr>
              <w:t>Interfaz de potencia</w:t>
            </w:r>
          </w:p>
        </w:tc>
        <w:tc>
          <w:tcPr>
            <w:tcW w:type="dxa" w:w="3742"/>
          </w:tcPr>
          <w:p>
            <w:pPr>
              <w:spacing w:after="0"/>
            </w:pPr>
            <w:r>
              <w:rPr>
                <w:sz w:val="18"/>
              </w:rPr>
              <w:t>Bobina 5 V, contactos 10 A / 250 VAC, optoacoplado</w:t>
            </w:r>
          </w:p>
        </w:tc>
        <w:tc>
          <w:tcPr>
            <w:tcW w:type="dxa" w:w="2154"/>
          </w:tcPr>
          <w:p>
            <w:pPr>
              <w:spacing w:after="0"/>
            </w:pPr>
            <w:r>
              <w:rPr>
                <w:sz w:val="18"/>
              </w:rPr>
              <w:t>Conmuta los 220 VAC de la válvula</w:t>
            </w:r>
          </w:p>
        </w:tc>
      </w:tr>
      <w:tr>
        <w:tc>
          <w:tcPr>
            <w:tcW w:type="dxa" w:w="1474"/>
            <w:shd w:val="clear" w:color="auto" w:fill="EAF1FB"/>
          </w:tcPr>
          <w:p>
            <w:pPr>
              <w:spacing w:after="0"/>
            </w:pPr>
            <w:r>
              <w:rPr>
                <w:sz w:val="18"/>
              </w:rPr>
              <w:t>LED RGB</w:t>
            </w:r>
          </w:p>
        </w:tc>
        <w:tc>
          <w:tcPr>
            <w:tcW w:type="dxa" w:w="1701"/>
            <w:shd w:val="clear" w:color="auto" w:fill="EAF1FB"/>
          </w:tcPr>
          <w:p>
            <w:pPr>
              <w:spacing w:after="0"/>
            </w:pPr>
            <w:r>
              <w:rPr>
                <w:sz w:val="18"/>
              </w:rPr>
              <w:t>Actuador visual</w:t>
            </w:r>
          </w:p>
        </w:tc>
        <w:tc>
          <w:tcPr>
            <w:tcW w:type="dxa" w:w="3742"/>
            <w:shd w:val="clear" w:color="auto" w:fill="EAF1FB"/>
          </w:tcPr>
          <w:p>
            <w:pPr>
              <w:spacing w:after="0"/>
            </w:pPr>
            <w:r>
              <w:rPr>
                <w:sz w:val="18"/>
              </w:rPr>
              <w:t>Cátodo común, controlado por PWM (brillo 0–100 %)</w:t>
            </w:r>
          </w:p>
        </w:tc>
        <w:tc>
          <w:tcPr>
            <w:tcW w:type="dxa" w:w="2154"/>
            <w:shd w:val="clear" w:color="auto" w:fill="EAF1FB"/>
          </w:tcPr>
          <w:p>
            <w:pPr>
              <w:spacing w:after="0"/>
            </w:pPr>
            <w:r>
              <w:rPr>
                <w:sz w:val="18"/>
              </w:rPr>
              <w:t>Indica el caudal y las alertas</w:t>
            </w:r>
          </w:p>
        </w:tc>
      </w:tr>
    </w:tbl>
    <w:p>
      <w:pPr>
        <w:spacing w:after="80"/>
      </w:pPr>
    </w:p>
    <w:p>
      <w:pPr>
        <w:pStyle w:val="Ttulo3"/>
      </w:pPr>
      <w:r>
        <w:t>Sensor de flujo YF-S201</w:t>
      </w:r>
    </w:p>
    <w:p>
      <w:pPr>
        <w:spacing w:after="120"/>
        <w:jc w:val="both"/>
      </w:pPr>
      <w:r>
        <w:t>Tiene un rotor con un imán que gira con el paso del agua; un sensor de efecto Hall genera un pulso por cada vuelta. El ESP32 cuenta los pulsos con una interrupción por flanco de bajada y, cada segundo, calcula el caudal como Q = (pulsos / Δt) / 7,5 y el volumen como pulsos acumulados / 450. El factor de pulsos por litro se puede ajustar desde el dashboard para calibrar cada dispositivo.</w:t>
      </w:r>
    </w:p>
    <w:p>
      <w:pPr>
        <w:pStyle w:val="Ttulo3"/>
      </w:pPr>
      <w:r>
        <w:t>Sensor de agua T1592: ubicación y uso propuesto</w:t>
      </w:r>
    </w:p>
    <w:p>
      <w:pPr>
        <w:spacing w:after="120"/>
        <w:jc w:val="both"/>
      </w:pPr>
      <w:r>
        <w:t>El T1592 es una placa con pistas expuestas que entrega un voltaje mayor cuanto más superficie está mojada. No es preciso para medir caudal ni nivel en la tubería, pero es ideal como detector de fugas. Por eso se propone colocarlo en el piso, en el punto más bajo bajo la instalación (debajo del lavaplatos, junto al caudalímetro y la electroválvula o cerca del calefón), con las pistas hacia arriba y sujeto con cinta para que el agua derramada lo cubra.</w:t>
      </w:r>
    </w:p>
    <w:p>
      <w:pPr>
        <w:pStyle w:val="Listaconvietas"/>
        <w:jc w:val="both"/>
      </w:pPr>
      <w:r>
        <w:rPr>
          <w:b/>
        </w:rPr>
        <w:t xml:space="preserve">Detección de fugas: </w:t>
      </w:r>
      <w:r>
        <w:t>si la lectura supera el umbral (1500 de 4095), el ESP32 cierra la válvula de inmediato, sin esperar al servidor, registra un evento FUGA y el LED parpadea en rojo y azul.</w:t>
      </w:r>
    </w:p>
    <w:p>
      <w:pPr>
        <w:pStyle w:val="Listaconvietas"/>
        <w:jc w:val="both"/>
      </w:pPr>
      <w:r>
        <w:rPr>
          <w:b/>
        </w:rPr>
        <w:t xml:space="preserve">Reapertura controlada: </w:t>
      </w:r>
      <w:r>
        <w:t>la válvula no se reabre sola en la instalación real: el usuario confirma desde el dashboard que revisó la fuga (en la simulación se reabre tras 10 s seco).</w:t>
      </w:r>
    </w:p>
    <w:p>
      <w:pPr>
        <w:pStyle w:val="Listaconvietas"/>
        <w:jc w:val="both"/>
      </w:pPr>
      <w:r>
        <w:rPr>
          <w:b/>
        </w:rPr>
        <w:t xml:space="preserve">Protección del sensor: </w:t>
      </w:r>
      <w:r>
        <w:t>se alimenta desde GPIO 13 solo durante la medición (unos 10 ms por segundo) para reducir la electrólisis y la corrosión de las pistas.</w:t>
      </w:r>
    </w:p>
    <w:p>
      <w:pPr>
        <w:pStyle w:val="Listaconvietas"/>
        <w:jc w:val="both"/>
      </w:pPr>
      <w:r>
        <w:rPr>
          <w:b/>
        </w:rPr>
        <w:t xml:space="preserve">Protección del circuito: </w:t>
      </w:r>
      <w:r>
        <w:t>al estar junto a la caja con 220 VAC, también avisa si el agua se acerca a la parte eléctrica.</w:t>
      </w:r>
    </w:p>
    <w:p>
      <w:pPr>
        <w:spacing w:after="120"/>
        <w:jc w:val="both"/>
      </w:pPr>
      <w:r>
        <w:t>Como complemento, el YF-S201 permite detectar fugas internas (grifo goteando, inodoro que pierde agua): si el caudal nunca vuelve a cero durante un tiempo prolongado, el servidor registra un evento FLUJO_CONTINUO.</w:t>
      </w:r>
    </w:p>
    <w:p>
      <w:pPr>
        <w:pStyle w:val="Ttulo3"/>
      </w:pPr>
      <w:r>
        <w:t>Electroválvula y relé</w:t>
      </w:r>
    </w:p>
    <w:p>
      <w:pPr>
        <w:spacing w:after="120"/>
        <w:jc w:val="both"/>
      </w:pPr>
      <w:r>
        <w:t>La válvula se abre solo si se cumplen las tres condiciones: no hay fuga, el consumo del día no superó el límite y el usuario no la cerró manualmente desde el dashboard. El módulo relé aísla el ESP32 de los 220 VAC; el firmware permite configurar si el módulo se activa con nivel alto o bajo.</w:t>
      </w:r>
    </w:p>
    <w:p>
      <w:pPr>
        <w:pStyle w:val="Ttulo3"/>
      </w:pPr>
      <w:r>
        <w:t>LED RGB</w:t>
      </w:r>
    </w:p>
    <w:p>
      <w:pPr>
        <w:pStyle w:val="Descripcin"/>
        <w:jc w:val="center"/>
      </w:pPr>
      <w:r>
        <w:rPr>
          <w:b/>
        </w:rPr>
        <w:t xml:space="preserve">Tabla 4. </w:t>
      </w:r>
      <w:r>
        <w:t>Estados del LED RGB.</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4320"/>
        <w:gridCol w:w="4320"/>
      </w:tblGrid>
      <w:tr>
        <w:tc>
          <w:tcPr>
            <w:tcW w:type="dxa" w:w="2835"/>
            <w:shd w:val="clear" w:color="auto" w:fill="1F4E79"/>
          </w:tcPr>
          <w:p>
            <w:pPr>
              <w:spacing w:after="0"/>
            </w:pPr>
            <w:r>
              <w:rPr>
                <w:b/>
                <w:color w:val="FFFFFF"/>
                <w:sz w:val="18"/>
              </w:rPr>
              <w:t>Situación</w:t>
            </w:r>
          </w:p>
        </w:tc>
        <w:tc>
          <w:tcPr>
            <w:tcW w:type="dxa" w:w="6236"/>
            <w:shd w:val="clear" w:color="auto" w:fill="1F4E79"/>
          </w:tcPr>
          <w:p>
            <w:pPr>
              <w:spacing w:after="0"/>
            </w:pPr>
            <w:r>
              <w:rPr>
                <w:b/>
                <w:color w:val="FFFFFF"/>
                <w:sz w:val="18"/>
              </w:rPr>
              <w:t>Comportamiento del LED</w:t>
            </w:r>
          </w:p>
        </w:tc>
      </w:tr>
      <w:tr>
        <w:tc>
          <w:tcPr>
            <w:tcW w:type="dxa" w:w="2835"/>
          </w:tcPr>
          <w:p>
            <w:pPr>
              <w:spacing w:after="0"/>
            </w:pPr>
            <w:r>
              <w:rPr>
                <w:sz w:val="18"/>
              </w:rPr>
              <w:t>Sin consumo</w:t>
            </w:r>
          </w:p>
        </w:tc>
        <w:tc>
          <w:tcPr>
            <w:tcW w:type="dxa" w:w="6236"/>
          </w:tcPr>
          <w:p>
            <w:pPr>
              <w:spacing w:after="0"/>
            </w:pPr>
            <w:r>
              <w:rPr>
                <w:sz w:val="18"/>
              </w:rPr>
              <w:t>Apagado</w:t>
            </w:r>
          </w:p>
        </w:tc>
      </w:tr>
      <w:tr>
        <w:tc>
          <w:tcPr>
            <w:tcW w:type="dxa" w:w="2835"/>
            <w:shd w:val="clear" w:color="auto" w:fill="EAF1FB"/>
          </w:tcPr>
          <w:p>
            <w:pPr>
              <w:spacing w:after="0"/>
            </w:pPr>
            <w:r>
              <w:rPr>
                <w:sz w:val="18"/>
              </w:rPr>
              <w:t>Caudal bajo (0–4 L/min)</w:t>
            </w:r>
          </w:p>
        </w:tc>
        <w:tc>
          <w:tcPr>
            <w:tcW w:type="dxa" w:w="6236"/>
            <w:shd w:val="clear" w:color="auto" w:fill="EAF1FB"/>
          </w:tcPr>
          <w:p>
            <w:pPr>
              <w:spacing w:after="0"/>
            </w:pPr>
            <w:r>
              <w:rPr>
                <w:sz w:val="18"/>
              </w:rPr>
              <w:t>Verde; el brillo sube de forma gradual con el caudal</w:t>
            </w:r>
          </w:p>
        </w:tc>
      </w:tr>
      <w:tr>
        <w:tc>
          <w:tcPr>
            <w:tcW w:type="dxa" w:w="2835"/>
          </w:tcPr>
          <w:p>
            <w:pPr>
              <w:spacing w:after="0"/>
            </w:pPr>
            <w:r>
              <w:rPr>
                <w:sz w:val="18"/>
              </w:rPr>
              <w:t>Caudal medio (4–8 L/min)</w:t>
            </w:r>
          </w:p>
        </w:tc>
        <w:tc>
          <w:tcPr>
            <w:tcW w:type="dxa" w:w="6236"/>
          </w:tcPr>
          <w:p>
            <w:pPr>
              <w:spacing w:after="0"/>
            </w:pPr>
            <w:r>
              <w:rPr>
                <w:sz w:val="18"/>
              </w:rPr>
              <w:t>Transición de verde a amarillo</w:t>
            </w:r>
          </w:p>
        </w:tc>
      </w:tr>
      <w:tr>
        <w:tc>
          <w:tcPr>
            <w:tcW w:type="dxa" w:w="2835"/>
            <w:shd w:val="clear" w:color="auto" w:fill="EAF1FB"/>
          </w:tcPr>
          <w:p>
            <w:pPr>
              <w:spacing w:after="0"/>
            </w:pPr>
            <w:r>
              <w:rPr>
                <w:sz w:val="18"/>
              </w:rPr>
              <w:t>Caudal alto (&gt; 8 L/min)</w:t>
            </w:r>
          </w:p>
        </w:tc>
        <w:tc>
          <w:tcPr>
            <w:tcW w:type="dxa" w:w="6236"/>
            <w:shd w:val="clear" w:color="auto" w:fill="EAF1FB"/>
          </w:tcPr>
          <w:p>
            <w:pPr>
              <w:spacing w:after="0"/>
            </w:pPr>
            <w:r>
              <w:rPr>
                <w:sz w:val="18"/>
              </w:rPr>
              <w:t>Rojo con brillo máximo ("pasa mucha agua")</w:t>
            </w:r>
          </w:p>
        </w:tc>
      </w:tr>
      <w:tr>
        <w:tc>
          <w:tcPr>
            <w:tcW w:type="dxa" w:w="2835"/>
          </w:tcPr>
          <w:p>
            <w:pPr>
              <w:spacing w:after="0"/>
            </w:pPr>
            <w:r>
              <w:rPr>
                <w:sz w:val="18"/>
              </w:rPr>
              <w:t>Límite diario alcanzado</w:t>
            </w:r>
          </w:p>
        </w:tc>
        <w:tc>
          <w:tcPr>
            <w:tcW w:type="dxa" w:w="6236"/>
          </w:tcPr>
          <w:p>
            <w:pPr>
              <w:spacing w:after="0"/>
            </w:pPr>
            <w:r>
              <w:rPr>
                <w:sz w:val="18"/>
              </w:rPr>
              <w:t>Rojo que se enciende y apaga suavemente (respiración)</w:t>
            </w:r>
          </w:p>
        </w:tc>
      </w:tr>
      <w:tr>
        <w:tc>
          <w:tcPr>
            <w:tcW w:type="dxa" w:w="2835"/>
            <w:shd w:val="clear" w:color="auto" w:fill="EAF1FB"/>
          </w:tcPr>
          <w:p>
            <w:pPr>
              <w:spacing w:after="0"/>
            </w:pPr>
            <w:r>
              <w:rPr>
                <w:sz w:val="18"/>
              </w:rPr>
              <w:t>Fuga detectada</w:t>
            </w:r>
          </w:p>
        </w:tc>
        <w:tc>
          <w:tcPr>
            <w:tcW w:type="dxa" w:w="6236"/>
            <w:shd w:val="clear" w:color="auto" w:fill="EAF1FB"/>
          </w:tcPr>
          <w:p>
            <w:pPr>
              <w:spacing w:after="0"/>
            </w:pPr>
            <w:r>
              <w:rPr>
                <w:sz w:val="18"/>
              </w:rPr>
              <w:t>Parpadeo alternado rojo / azul</w:t>
            </w:r>
          </w:p>
        </w:tc>
      </w:tr>
    </w:tbl>
    <w:p>
      <w:pPr>
        <w:spacing w:after="80"/>
      </w:pPr>
    </w:p>
    <w:p>
      <w:pPr>
        <w:spacing w:after="120"/>
        <w:jc w:val="both"/>
      </w:pPr>
      <w:r>
        <w:t>El encendido gradual se logra con PWM: cada 20 ms el brillo se acerca un 6 % hacia el valor objetivo, lo que produce una transición suave en lugar de un salto.</w:t>
      </w:r>
    </w:p>
    <w:p>
      <w:pPr>
        <w:pStyle w:val="Ttulo1"/>
      </w:pPr>
      <w:r>
        <w:t>3. Diseño de la Base de Datos</w:t>
      </w:r>
    </w:p>
    <w:p>
      <w:pPr>
        <w:pStyle w:val="Ttulo2"/>
      </w:pPr>
      <w:r>
        <w:t>3.1. Tipo de base de datos y justificación</w:t>
      </w:r>
    </w:p>
    <w:p>
      <w:pPr>
        <w:spacing w:after="120"/>
        <w:jc w:val="both"/>
      </w:pPr>
      <w:r>
        <w:t>Se usa PostgreSQL, una base de datos relacional de código abierto. Se eligió porque:</w:t>
      </w:r>
    </w:p>
    <w:p>
      <w:pPr>
        <w:pStyle w:val="Listaconvietas"/>
        <w:jc w:val="both"/>
      </w:pPr>
      <w:r>
        <w:t>Los datos tienen una estructura fija y relaciones claras (un cliente tiene dispositivos; un dispositivo tiene lecturas y eventos), que se protegen con claves foráneas.</w:t>
      </w:r>
    </w:p>
    <w:p>
      <w:pPr>
        <w:pStyle w:val="Listaconvietas"/>
        <w:jc w:val="both"/>
      </w:pPr>
      <w:r>
        <w:t>Las consultas principales son por rango de fechas y agregaciones (promedio, máximo, suma de pulsos), que SQL resuelve con índices compuestos.</w:t>
      </w:r>
    </w:p>
    <w:p>
      <w:pPr>
        <w:pStyle w:val="Listaconvietas"/>
        <w:jc w:val="both"/>
      </w:pPr>
      <w:r>
        <w:t>Ofrece TIMESTAMPTZ para guardar la hora con zona horaria, y Row Level Security (RLS) para aislar los datos de cada usuario en la propia base.</w:t>
      </w:r>
    </w:p>
    <w:p>
      <w:pPr>
        <w:pStyle w:val="Listaconvietas"/>
        <w:jc w:val="both"/>
      </w:pPr>
      <w:r>
        <w:t>Ya se usaba en la fase 1, lo que permitió conservar la tabla de clientes y la autenticación.</w:t>
      </w:r>
    </w:p>
    <w:p>
      <w:pPr>
        <w:spacing w:after="120"/>
        <w:jc w:val="both"/>
      </w:pPr>
      <w:r>
        <w:t>La propuesta inicial mencionaba Firebase. Se descartó porque el modelo documental dificulta las agregaciones por rango de tiempo y porque el equipo ya contaba con el back-end relacional de la fase 1.</w:t>
      </w:r>
    </w:p>
    <w:p>
      <w:pPr>
        <w:pStyle w:val="Ttulo2"/>
      </w:pPr>
      <w:r>
        <w:t>3.2. Estructura de tablas y campos</w:t>
      </w:r>
    </w:p>
    <w:p>
      <w:pPr>
        <w:jc w:val="center"/>
      </w:pPr>
      <w:r>
        <w:drawing>
          <wp:inline xmlns:a="http://schemas.openxmlformats.org/drawingml/2006/main" xmlns:pic="http://schemas.openxmlformats.org/drawingml/2006/picture">
            <wp:extent cx="5760000" cy="2530309"/>
            <wp:docPr id="852819306" name="Picture 852819306"/>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760000" cy="2530309"/>
                    </a:xfrm>
                    <a:prstGeom prst="rect"/>
                  </pic:spPr>
                </pic:pic>
              </a:graphicData>
            </a:graphic>
          </wp:inline>
        </w:drawing>
      </w:r>
    </w:p>
    <w:p>
      <w:pPr>
        <w:pStyle w:val="Descripcin"/>
        <w:jc w:val="center"/>
      </w:pPr>
      <w:r>
        <w:rPr>
          <w:b/>
        </w:rPr>
        <w:t xml:space="preserve">Figura 4. </w:t>
      </w:r>
      <w:r>
        <w:t>Modelo entidad-relación.</w:t>
      </w:r>
    </w:p>
    <w:p>
      <w:pPr>
        <w:pStyle w:val="Descripcin"/>
        <w:jc w:val="center"/>
      </w:pPr>
      <w:r>
        <w:rPr>
          <w:b/>
        </w:rPr>
        <w:t xml:space="preserve">Tabla 5. </w:t>
      </w:r>
      <w:r>
        <w:t>Tablas de la base de datos.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1701"/>
            <w:shd w:val="clear" w:color="auto" w:fill="1F4E79"/>
          </w:tcPr>
          <w:p>
            <w:pPr>
              <w:spacing w:after="0"/>
            </w:pPr>
            <w:r>
              <w:rPr>
                <w:b/>
                <w:color w:val="FFFFFF"/>
                <w:sz w:val="18"/>
              </w:rPr>
              <w:t>Tabla</w:t>
            </w:r>
          </w:p>
        </w:tc>
        <w:tc>
          <w:tcPr>
            <w:tcW w:type="dxa" w:w="3118"/>
            <w:shd w:val="clear" w:color="auto" w:fill="1F4E79"/>
          </w:tcPr>
          <w:p>
            <w:pPr>
              <w:spacing w:after="0"/>
            </w:pPr>
            <w:r>
              <w:rPr>
                <w:b/>
                <w:color w:val="FFFFFF"/>
                <w:sz w:val="18"/>
              </w:rPr>
              <w:t>Propósito</w:t>
            </w:r>
          </w:p>
        </w:tc>
        <w:tc>
          <w:tcPr>
            <w:tcW w:type="dxa" w:w="4252"/>
            <w:shd w:val="clear" w:color="auto" w:fill="1F4E79"/>
          </w:tcPr>
          <w:p>
            <w:pPr>
              <w:spacing w:after="0"/>
            </w:pPr>
            <w:r>
              <w:rPr>
                <w:b/>
                <w:color w:val="FFFFFF"/>
                <w:sz w:val="18"/>
              </w:rPr>
              <w:t>Campos destacados</w:t>
            </w:r>
          </w:p>
        </w:tc>
      </w:tr>
      <w:tr>
        <w:tc>
          <w:tcPr>
            <w:tcW w:type="dxa" w:w="1701"/>
          </w:tcPr>
          <w:p>
            <w:pPr>
              <w:spacing w:after="0"/>
            </w:pPr>
            <w:r>
              <w:rPr>
                <w:sz w:val="18"/>
              </w:rPr>
              <w:t>cliente</w:t>
            </w:r>
          </w:p>
        </w:tc>
        <w:tc>
          <w:tcPr>
            <w:tcW w:type="dxa" w:w="3118"/>
          </w:tcPr>
          <w:p>
            <w:pPr>
              <w:spacing w:after="0"/>
            </w:pPr>
            <w:r>
              <w:rPr>
                <w:sz w:val="18"/>
              </w:rPr>
              <w:t>Usuarios del sistema (registro e inicio de sesión)</w:t>
            </w:r>
          </w:p>
        </w:tc>
        <w:tc>
          <w:tcPr>
            <w:tcW w:type="dxa" w:w="4252"/>
          </w:tcPr>
          <w:p>
            <w:pPr>
              <w:spacing w:after="0"/>
            </w:pPr>
            <w:r>
              <w:rPr>
                <w:sz w:val="18"/>
              </w:rPr>
              <w:t>email y identificador únicos, password_hash (bcrypt)</w:t>
            </w:r>
          </w:p>
        </w:tc>
      </w:tr>
      <w:tr>
        <w:tc>
          <w:tcPr>
            <w:tcW w:type="dxa" w:w="1701"/>
            <w:shd w:val="clear" w:color="auto" w:fill="EAF1FB"/>
          </w:tcPr>
          <w:p>
            <w:pPr>
              <w:spacing w:after="0"/>
            </w:pPr>
            <w:r>
              <w:rPr>
                <w:sz w:val="18"/>
              </w:rPr>
              <w:t>dispositivo</w:t>
            </w:r>
          </w:p>
        </w:tc>
        <w:tc>
          <w:tcPr>
            <w:tcW w:type="dxa" w:w="3118"/>
            <w:shd w:val="clear" w:color="auto" w:fill="EAF1FB"/>
          </w:tcPr>
          <w:p>
            <w:pPr>
              <w:spacing w:after="0"/>
            </w:pPr>
            <w:r>
              <w:rPr>
                <w:sz w:val="18"/>
              </w:rPr>
              <w:t>Cada ESP32 registrado por un cliente</w:t>
            </w:r>
          </w:p>
        </w:tc>
        <w:tc>
          <w:tcPr>
            <w:tcW w:type="dxa" w:w="4252"/>
            <w:shd w:val="clear" w:color="auto" w:fill="EAF1FB"/>
          </w:tcPr>
          <w:p>
            <w:pPr>
              <w:spacing w:after="0"/>
            </w:pPr>
            <w:r>
              <w:rPr>
                <w:sz w:val="18"/>
              </w:rPr>
              <w:t>api_key_hash, pulsos_por_litro, limite_diario_l, valvula_modo, ultima_conexion</w:t>
            </w:r>
          </w:p>
        </w:tc>
      </w:tr>
      <w:tr>
        <w:tc>
          <w:tcPr>
            <w:tcW w:type="dxa" w:w="1701"/>
          </w:tcPr>
          <w:p>
            <w:pPr>
              <w:spacing w:after="0"/>
            </w:pPr>
            <w:r>
              <w:rPr>
                <w:sz w:val="18"/>
              </w:rPr>
              <w:t>lectura_caudal</w:t>
            </w:r>
          </w:p>
        </w:tc>
        <w:tc>
          <w:tcPr>
            <w:tcW w:type="dxa" w:w="3118"/>
          </w:tcPr>
          <w:p>
            <w:pPr>
              <w:spacing w:after="0"/>
            </w:pPr>
            <w:r>
              <w:rPr>
                <w:sz w:val="18"/>
              </w:rPr>
              <w:t>Una fila por segundo de medición</w:t>
            </w:r>
          </w:p>
        </w:tc>
        <w:tc>
          <w:tcPr>
            <w:tcW w:type="dxa" w:w="4252"/>
          </w:tcPr>
          <w:p>
            <w:pPr>
              <w:spacing w:after="0"/>
            </w:pPr>
            <w:r>
              <w:rPr>
                <w:sz w:val="18"/>
              </w:rPr>
              <w:t>caudal_lmin, volumen_l, pulsos, nivel_agua, fuga, valvula_abierta, fecha_medicion</w:t>
            </w:r>
          </w:p>
        </w:tc>
      </w:tr>
      <w:tr>
        <w:tc>
          <w:tcPr>
            <w:tcW w:type="dxa" w:w="1701"/>
            <w:shd w:val="clear" w:color="auto" w:fill="EAF1FB"/>
          </w:tcPr>
          <w:p>
            <w:pPr>
              <w:spacing w:after="0"/>
            </w:pPr>
            <w:r>
              <w:rPr>
                <w:sz w:val="18"/>
              </w:rPr>
              <w:t>evento</w:t>
            </w:r>
          </w:p>
        </w:tc>
        <w:tc>
          <w:tcPr>
            <w:tcW w:type="dxa" w:w="3118"/>
            <w:shd w:val="clear" w:color="auto" w:fill="EAF1FB"/>
          </w:tcPr>
          <w:p>
            <w:pPr>
              <w:spacing w:after="0"/>
            </w:pPr>
            <w:r>
              <w:rPr>
                <w:sz w:val="18"/>
              </w:rPr>
              <w:t>Alertas y acciones relevantes</w:t>
            </w:r>
          </w:p>
        </w:tc>
        <w:tc>
          <w:tcPr>
            <w:tcW w:type="dxa" w:w="4252"/>
            <w:shd w:val="clear" w:color="auto" w:fill="EAF1FB"/>
          </w:tcPr>
          <w:p>
            <w:pPr>
              <w:spacing w:after="0"/>
            </w:pPr>
            <w:r>
              <w:rPr>
                <w:sz w:val="18"/>
              </w:rPr>
              <w:t>tipo (FUGA, LIMITE, FLUJO_CONTINUO, VALVULA), detalle, atendido</w:t>
            </w:r>
          </w:p>
        </w:tc>
      </w:tr>
    </w:tbl>
    <w:p>
      <w:pPr>
        <w:spacing w:after="80"/>
      </w:pPr>
    </w:p>
    <w:p>
      <w:pPr>
        <w:pStyle w:val="Ttulo2"/>
      </w:pPr>
      <w:r>
        <w:t>3.3. Restricciones y tipos de datos</w:t>
      </w:r>
    </w:p>
    <w:p>
      <w:pPr>
        <w:pStyle w:val="Listaconvietas"/>
        <w:jc w:val="both"/>
      </w:pPr>
      <w:r>
        <w:rPr>
          <w:b/>
        </w:rPr>
        <w:t xml:space="preserve">Claves primarias: </w:t>
      </w:r>
      <w:r>
        <w:t>SERIAL para cliente y dispositivo; BIGSERIAL para lectura_caudal y evento, que crecen unas 86 400 filas por día por dispositivo.</w:t>
      </w:r>
    </w:p>
    <w:p>
      <w:pPr>
        <w:pStyle w:val="Listaconvietas"/>
        <w:jc w:val="both"/>
      </w:pPr>
      <w:r>
        <w:rPr>
          <w:b/>
        </w:rPr>
        <w:t xml:space="preserve">Claves foráneas: </w:t>
      </w:r>
      <w:r>
        <w:t>dispositivo → cliente y lectura_caudal/evento → dispositivo con ON DELETE CASCADE: al eliminar un dispositivo se borran sus lecturas.</w:t>
      </w:r>
    </w:p>
    <w:p>
      <w:pPr>
        <w:pStyle w:val="Listaconvietas"/>
        <w:jc w:val="both"/>
      </w:pPr>
      <w:r>
        <w:rPr>
          <w:b/>
        </w:rPr>
        <w:t xml:space="preserve">Unicidad: </w:t>
      </w:r>
      <w:r>
        <w:t>email e identificador del cliente; api_key_hash del dispositivo.</w:t>
      </w:r>
    </w:p>
    <w:p>
      <w:pPr>
        <w:pStyle w:val="Listaconvietas"/>
        <w:jc w:val="both"/>
      </w:pPr>
      <w:r>
        <w:rPr>
          <w:b/>
        </w:rPr>
        <w:t xml:space="preserve">Precisión: </w:t>
      </w:r>
      <w:r>
        <w:t>DECIMAL(10,3) para caudal y DECIMAL(14,3) para volumen, evitando los errores de redondeo de los tipos flotantes.</w:t>
      </w:r>
    </w:p>
    <w:p>
      <w:pPr>
        <w:pStyle w:val="Listaconvietas"/>
        <w:jc w:val="both"/>
      </w:pPr>
      <w:r>
        <w:rPr>
          <w:b/>
        </w:rPr>
        <w:t xml:space="preserve">Fechas: </w:t>
      </w:r>
      <w:r>
        <w:t>TIMESTAMPTZ con DEFAULT NOW(); fecha_medicion la calcula el servidor restando ms_atras, porque el ESP32 no tiene reloj de tiempo real.</w:t>
      </w:r>
    </w:p>
    <w:p>
      <w:pPr>
        <w:pStyle w:val="Listaconvietas"/>
        <w:jc w:val="both"/>
      </w:pPr>
      <w:r>
        <w:rPr>
          <w:b/>
        </w:rPr>
        <w:t xml:space="preserve">CHECK: </w:t>
      </w:r>
      <w:r>
        <w:t>valores no negativos de caudal y volumen, límite mayor que cero, y valores permitidos en valvula_modo y tipo de evento.</w:t>
      </w:r>
    </w:p>
    <w:p>
      <w:pPr>
        <w:pStyle w:val="Listaconvietas"/>
        <w:jc w:val="both"/>
      </w:pPr>
      <w:r>
        <w:rPr>
          <w:b/>
        </w:rPr>
        <w:t xml:space="preserve">Índices: </w:t>
      </w:r>
      <w:r>
        <w:t>(id_dispositivo, fecha_medicion DESC) para las consultas por rango del dashboard e id_cliente en dispositivo.</w:t>
      </w:r>
    </w:p>
    <w:p>
      <w:pPr>
        <w:spacing w:after="120"/>
        <w:jc w:val="both"/>
      </w:pPr>
      <w:r>
        <w:t>Cambios de la fase 2 sobre el esquema existente:</w:t>
      </w:r>
    </w:p>
    <w:p>
      <w:pPr>
        <w:spacing w:after="0" w:before="0" w:line="240" w:lineRule="auto"/>
        <w:ind w:left="170"/>
        <w:shd w:val="clear" w:color="auto" w:fill="F2F2F2"/>
      </w:pPr>
      <w:r>
        <w:rPr>
          <w:rFonts w:ascii="Consolas" w:hAnsi="Consolas" w:eastAsia="Consolas"/>
          <w:sz w:val="17"/>
        </w:rPr>
        <w:t>ALTER TABLE dispositivo</w:t>
      </w:r>
    </w:p>
    <w:p>
      <w:pPr>
        <w:spacing w:after="0" w:before="0" w:line="240" w:lineRule="auto"/>
        <w:ind w:left="170"/>
        <w:shd w:val="clear" w:color="auto" w:fill="F2F2F2"/>
      </w:pPr>
      <w:r>
        <w:rPr>
          <w:rFonts w:ascii="Consolas" w:hAnsi="Consolas" w:eastAsia="Consolas"/>
          <w:sz w:val="17"/>
        </w:rPr>
        <w:t xml:space="preserve">  ADD COLUMN limite_diario_l DECIMAL(10,3) CHECK (limite_diario_l &gt; 0),</w:t>
      </w:r>
    </w:p>
    <w:p>
      <w:pPr>
        <w:spacing w:after="0" w:before="0" w:line="240" w:lineRule="auto"/>
        <w:ind w:left="170"/>
        <w:shd w:val="clear" w:color="auto" w:fill="F2F2F2"/>
      </w:pPr>
      <w:r>
        <w:rPr>
          <w:rFonts w:ascii="Consolas" w:hAnsi="Consolas" w:eastAsia="Consolas"/>
          <w:sz w:val="17"/>
        </w:rPr>
        <w:t xml:space="preserve">  ADD COLUMN valvula_modo VARCHAR(10) NOT NULL DEFAULT 'auto'</w:t>
      </w:r>
    </w:p>
    <w:p>
      <w:pPr>
        <w:spacing w:after="0" w:before="0" w:line="240" w:lineRule="auto"/>
        <w:ind w:left="170"/>
        <w:shd w:val="clear" w:color="auto" w:fill="F2F2F2"/>
      </w:pPr>
      <w:r>
        <w:rPr>
          <w:rFonts w:ascii="Consolas" w:hAnsi="Consolas" w:eastAsia="Consolas"/>
          <w:sz w:val="17"/>
        </w:rPr>
        <w:t xml:space="preserve">      CHECK (valvula_modo IN ('auto', 'abierta', 'cerrada'));</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ALTER TABLE lectura_caudal</w:t>
      </w:r>
    </w:p>
    <w:p>
      <w:pPr>
        <w:spacing w:after="0" w:before="0" w:line="240" w:lineRule="auto"/>
        <w:ind w:left="170"/>
        <w:shd w:val="clear" w:color="auto" w:fill="F2F2F2"/>
      </w:pPr>
      <w:r>
        <w:rPr>
          <w:rFonts w:ascii="Consolas" w:hAnsi="Consolas" w:eastAsia="Consolas"/>
          <w:sz w:val="17"/>
        </w:rPr>
        <w:t xml:space="preserve">  ADD COLUMN nivel_agua SMALLINT CHECK (nivel_agua BETWEEN 0 AND 4095),</w:t>
      </w:r>
    </w:p>
    <w:p>
      <w:pPr>
        <w:spacing w:after="0" w:before="0" w:line="240" w:lineRule="auto"/>
        <w:ind w:left="170"/>
        <w:shd w:val="clear" w:color="auto" w:fill="F2F2F2"/>
      </w:pPr>
      <w:r>
        <w:rPr>
          <w:rFonts w:ascii="Consolas" w:hAnsi="Consolas" w:eastAsia="Consolas"/>
          <w:sz w:val="17"/>
        </w:rPr>
        <w:t xml:space="preserve">  ADD COLUMN fuga BOOLEAN NOT NULL DEFAULT FALSE,</w:t>
      </w:r>
    </w:p>
    <w:p>
      <w:pPr>
        <w:spacing w:after="0" w:before="0" w:line="240" w:lineRule="auto"/>
        <w:ind w:left="170"/>
        <w:shd w:val="clear" w:color="auto" w:fill="F2F2F2"/>
      </w:pPr>
      <w:r>
        <w:rPr>
          <w:rFonts w:ascii="Consolas" w:hAnsi="Consolas" w:eastAsia="Consolas"/>
          <w:sz w:val="17"/>
        </w:rPr>
        <w:t xml:space="preserve">  ADD COLUMN valvula_abierta BOOLEAN,</w:t>
      </w:r>
    </w:p>
    <w:p>
      <w:pPr>
        <w:spacing w:after="0" w:before="0" w:line="240" w:lineRule="auto"/>
        <w:ind w:left="170"/>
        <w:shd w:val="clear" w:color="auto" w:fill="F2F2F2"/>
      </w:pPr>
      <w:r>
        <w:rPr>
          <w:rFonts w:ascii="Consolas" w:hAnsi="Consolas" w:eastAsia="Consolas"/>
          <w:sz w:val="17"/>
        </w:rPr>
        <w:t xml:space="preserve">  ADD CONSTRAINT chk_valores CHECK (caudal_lmin &gt;= 0 AND volumen_l &gt;= 0 AND pulsos &gt;= 0);</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TABLE IF NOT EXISTS evento (</w:t>
      </w:r>
    </w:p>
    <w:p>
      <w:pPr>
        <w:spacing w:after="0" w:before="0" w:line="240" w:lineRule="auto"/>
        <w:ind w:left="170"/>
        <w:shd w:val="clear" w:color="auto" w:fill="F2F2F2"/>
      </w:pPr>
      <w:r>
        <w:rPr>
          <w:rFonts w:ascii="Consolas" w:hAnsi="Consolas" w:eastAsia="Consolas"/>
          <w:sz w:val="17"/>
        </w:rPr>
        <w:t xml:space="preserve">    id_evento      BIGSERIAL PRIMARY KEY,</w:t>
      </w:r>
    </w:p>
    <w:p>
      <w:pPr>
        <w:spacing w:after="0" w:before="0" w:line="240" w:lineRule="auto"/>
        <w:ind w:left="170"/>
        <w:shd w:val="clear" w:color="auto" w:fill="F2F2F2"/>
      </w:pPr>
      <w:r>
        <w:rPr>
          <w:rFonts w:ascii="Consolas" w:hAnsi="Consolas" w:eastAsia="Consolas"/>
          <w:sz w:val="17"/>
        </w:rPr>
        <w:t xml:space="preserve">    id_dispositivo INT NOT NULL REFERENCES dispositivo(id_dispositivo) ON DELETE CASCADE,</w:t>
      </w:r>
    </w:p>
    <w:p>
      <w:pPr>
        <w:spacing w:after="0" w:before="0" w:line="240" w:lineRule="auto"/>
        <w:ind w:left="170"/>
        <w:shd w:val="clear" w:color="auto" w:fill="F2F2F2"/>
      </w:pPr>
      <w:r>
        <w:rPr>
          <w:rFonts w:ascii="Consolas" w:hAnsi="Consolas" w:eastAsia="Consolas"/>
          <w:sz w:val="17"/>
        </w:rPr>
        <w:t xml:space="preserve">    tipo           VARCHAR(20) NOT NULL</w:t>
      </w:r>
    </w:p>
    <w:p>
      <w:pPr>
        <w:spacing w:after="0" w:before="0" w:line="240" w:lineRule="auto"/>
        <w:ind w:left="170"/>
        <w:shd w:val="clear" w:color="auto" w:fill="F2F2F2"/>
      </w:pPr>
      <w:r>
        <w:rPr>
          <w:rFonts w:ascii="Consolas" w:hAnsi="Consolas" w:eastAsia="Consolas"/>
          <w:sz w:val="17"/>
        </w:rPr>
        <w:t xml:space="preserve">                   CHECK (tipo IN ('FUGA', 'LIMITE', 'FLUJO_CONTINUO', 'VALVULA')),</w:t>
      </w:r>
    </w:p>
    <w:p>
      <w:pPr>
        <w:spacing w:after="0" w:before="0" w:line="240" w:lineRule="auto"/>
        <w:ind w:left="170"/>
        <w:shd w:val="clear" w:color="auto" w:fill="F2F2F2"/>
      </w:pPr>
      <w:r>
        <w:rPr>
          <w:rFonts w:ascii="Consolas" w:hAnsi="Consolas" w:eastAsia="Consolas"/>
          <w:sz w:val="17"/>
        </w:rPr>
        <w:t xml:space="preserve">    detalle        VARCHAR(255),</w:t>
      </w:r>
    </w:p>
    <w:p>
      <w:pPr>
        <w:spacing w:after="0" w:before="0" w:line="240" w:lineRule="auto"/>
        <w:ind w:left="170"/>
        <w:shd w:val="clear" w:color="auto" w:fill="F2F2F2"/>
      </w:pPr>
      <w:r>
        <w:rPr>
          <w:rFonts w:ascii="Consolas" w:hAnsi="Consolas" w:eastAsia="Consolas"/>
          <w:sz w:val="17"/>
        </w:rPr>
        <w:t xml:space="preserve">    fecha          TIMESTAMPTZ NOT NULL DEFAULT NOW(),</w:t>
      </w:r>
    </w:p>
    <w:p>
      <w:pPr>
        <w:spacing w:after="0" w:before="0" w:line="240" w:lineRule="auto"/>
        <w:ind w:left="170"/>
        <w:shd w:val="clear" w:color="auto" w:fill="F2F2F2"/>
      </w:pPr>
      <w:r>
        <w:rPr>
          <w:rFonts w:ascii="Consolas" w:hAnsi="Consolas" w:eastAsia="Consolas"/>
          <w:sz w:val="17"/>
        </w:rPr>
        <w:t xml:space="preserve">    atendido       BOOLEAN NOT NULL DEFAULT FALSE</w:t>
      </w:r>
    </w:p>
    <w:p>
      <w:pPr>
        <w:spacing w:after="0" w:before="0" w:line="240" w:lineRule="auto"/>
        <w:ind w:left="170"/>
        <w:shd w:val="clear" w:color="auto" w:fill="F2F2F2"/>
      </w:pPr>
      <w:r>
        <w:rPr>
          <w:rFonts w:ascii="Consolas" w:hAnsi="Consolas" w:eastAsia="Consolas"/>
          <w:sz w:val="17"/>
        </w:rPr>
        <w:t>);</w:t>
      </w:r>
    </w:p>
    <w:p>
      <w:pPr>
        <w:spacing w:after="0" w:before="0" w:line="240" w:lineRule="auto"/>
        <w:ind w:left="170"/>
        <w:shd w:val="clear" w:color="auto" w:fill="F2F2F2"/>
      </w:pPr>
      <w:r>
        <w:rPr>
          <w:rFonts w:ascii="Consolas" w:hAnsi="Consolas" w:eastAsia="Consolas"/>
          <w:sz w:val="17"/>
        </w:rPr>
        <w:t>CREATE INDEX IF NOT EXISTS idx_evento_dispositivo_fecha ON evento(id_dispositivo, fecha DESC);</w:t>
      </w:r>
    </w:p>
    <w:p>
      <w:pPr>
        <w:spacing w:after="40"/>
      </w:pPr>
    </w:p>
    <w:p>
      <w:pPr>
        <w:pStyle w:val="Ttulo2"/>
      </w:pPr>
      <w:r>
        <w:t>3.4. Seguridad (RLS y políticas)</w:t>
      </w:r>
    </w:p>
    <w:p>
      <w:pPr>
        <w:spacing w:after="120"/>
        <w:jc w:val="both"/>
      </w:pPr>
      <w:r>
        <w:t>La seguridad de los datos se aplica en dos niveles. En la aplicación, cada consulta del dashboard verifica que el dispositivo pertenezca al cliente del token; si no, la API responde 404 sin revelar que existe. En la base de datos, Row Level Security agrega una segunda barrera: aunque una consulta olvide filtrar por cliente, PostgreSQL solo devuelve las filas del usuario de la sesión.</w:t>
      </w:r>
    </w:p>
    <w:p>
      <w:pPr>
        <w:spacing w:after="0" w:before="0" w:line="240" w:lineRule="auto"/>
        <w:ind w:left="170"/>
        <w:shd w:val="clear" w:color="auto" w:fill="F2F2F2"/>
      </w:pPr>
      <w:r>
        <w:rPr>
          <w:rFonts w:ascii="Consolas" w:hAnsi="Consolas" w:eastAsia="Consolas"/>
          <w:sz w:val="17"/>
        </w:rPr>
        <w:t>ALTER TABLE dispositivo    ENABLE ROW LEVEL SECURITY;</w:t>
      </w:r>
    </w:p>
    <w:p>
      <w:pPr>
        <w:spacing w:after="0" w:before="0" w:line="240" w:lineRule="auto"/>
        <w:ind w:left="170"/>
        <w:shd w:val="clear" w:color="auto" w:fill="F2F2F2"/>
      </w:pPr>
      <w:r>
        <w:rPr>
          <w:rFonts w:ascii="Consolas" w:hAnsi="Consolas" w:eastAsia="Consolas"/>
          <w:sz w:val="17"/>
        </w:rPr>
        <w:t>ALTER TABLE lectura_caudal ENABLE ROW LEVEL SECURITY;</w:t>
      </w:r>
    </w:p>
    <w:p>
      <w:pPr>
        <w:spacing w:after="0" w:before="0" w:line="240" w:lineRule="auto"/>
        <w:ind w:left="170"/>
        <w:shd w:val="clear" w:color="auto" w:fill="F2F2F2"/>
      </w:pPr>
      <w:r>
        <w:rPr>
          <w:rFonts w:ascii="Consolas" w:hAnsi="Consolas" w:eastAsia="Consolas"/>
          <w:sz w:val="17"/>
        </w:rPr>
        <w:t>ALTER TABLE evento         ENABLE ROW LEVEL SECURITY;</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 El back-end fija el cliente en cada transacción:</w:t>
      </w:r>
    </w:p>
    <w:p>
      <w:pPr>
        <w:spacing w:after="0" w:before="0" w:line="240" w:lineRule="auto"/>
        <w:ind w:left="170"/>
        <w:shd w:val="clear" w:color="auto" w:fill="F2F2F2"/>
      </w:pPr>
      <w:r>
        <w:rPr>
          <w:rFonts w:ascii="Consolas" w:hAnsi="Consolas" w:eastAsia="Consolas"/>
          <w:sz w:val="17"/>
        </w:rPr>
        <w:t>--   SET LOCAL app.id_cliente = '&lt;id del token JWT&gt;';</w:t>
      </w:r>
    </w:p>
    <w:p>
      <w:pPr>
        <w:spacing w:after="0" w:before="0" w:line="240" w:lineRule="auto"/>
        <w:ind w:left="170"/>
        <w:shd w:val="clear" w:color="auto" w:fill="F2F2F2"/>
      </w:pPr>
      <w:r>
        <w:rPr>
          <w:rFonts w:ascii="Consolas" w:hAnsi="Consolas" w:eastAsia="Consolas"/>
          <w:sz w:val="17"/>
        </w:rPr>
        <w:t>CREATE POLICY dispositivo_propio ON dispositivo</w:t>
      </w:r>
    </w:p>
    <w:p>
      <w:pPr>
        <w:spacing w:after="0" w:before="0" w:line="240" w:lineRule="auto"/>
        <w:ind w:left="170"/>
        <w:shd w:val="clear" w:color="auto" w:fill="F2F2F2"/>
      </w:pPr>
      <w:r>
        <w:rPr>
          <w:rFonts w:ascii="Consolas" w:hAnsi="Consolas" w:eastAsia="Consolas"/>
          <w:sz w:val="17"/>
        </w:rPr>
        <w:t xml:space="preserve">  USING (id_cliente = current_setting('app.id_cliente')::int);</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POLICY lectura_propia ON lectura_caudal</w:t>
      </w:r>
    </w:p>
    <w:p>
      <w:pPr>
        <w:spacing w:after="0" w:before="0" w:line="240" w:lineRule="auto"/>
        <w:ind w:left="170"/>
        <w:shd w:val="clear" w:color="auto" w:fill="F2F2F2"/>
      </w:pPr>
      <w:r>
        <w:rPr>
          <w:rFonts w:ascii="Consolas" w:hAnsi="Consolas" w:eastAsia="Consolas"/>
          <w:sz w:val="17"/>
        </w:rPr>
        <w:t xml:space="preserve">  USING (id_dispositivo IN (SELECT id_dispositivo FROM dispositivo</w:t>
      </w:r>
    </w:p>
    <w:p>
      <w:pPr>
        <w:spacing w:after="0" w:before="0" w:line="240" w:lineRule="auto"/>
        <w:ind w:left="170"/>
        <w:shd w:val="clear" w:color="auto" w:fill="F2F2F2"/>
      </w:pPr>
      <w:r>
        <w:rPr>
          <w:rFonts w:ascii="Consolas" w:hAnsi="Consolas" w:eastAsia="Consolas"/>
          <w:sz w:val="17"/>
        </w:rPr>
        <w:t xml:space="preserve">         WHERE id_cliente = current_setting('app.id_cliente')::int));</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CREATE POLICY evento_propio ON evento</w:t>
      </w:r>
    </w:p>
    <w:p>
      <w:pPr>
        <w:spacing w:after="0" w:before="0" w:line="240" w:lineRule="auto"/>
        <w:ind w:left="170"/>
        <w:shd w:val="clear" w:color="auto" w:fill="F2F2F2"/>
      </w:pPr>
      <w:r>
        <w:rPr>
          <w:rFonts w:ascii="Consolas" w:hAnsi="Consolas" w:eastAsia="Consolas"/>
          <w:sz w:val="17"/>
        </w:rPr>
        <w:t xml:space="preserve">  USING (id_dispositivo IN (SELECT id_dispositivo FROM dispositivo</w:t>
      </w:r>
    </w:p>
    <w:p>
      <w:pPr>
        <w:spacing w:after="0" w:before="0" w:line="240" w:lineRule="auto"/>
        <w:ind w:left="170"/>
        <w:shd w:val="clear" w:color="auto" w:fill="F2F2F2"/>
      </w:pPr>
      <w:r>
        <w:rPr>
          <w:rFonts w:ascii="Consolas" w:hAnsi="Consolas" w:eastAsia="Consolas"/>
          <w:sz w:val="17"/>
        </w:rPr>
        <w:t xml:space="preserve">         WHERE id_cliente = current_setting('app.id_cliente')::int));</w:t>
      </w:r>
    </w:p>
    <w:p>
      <w:pPr>
        <w:spacing w:after="40"/>
      </w:pPr>
    </w:p>
    <w:p>
      <w:pPr>
        <w:pStyle w:val="Listaconvietas"/>
        <w:jc w:val="both"/>
      </w:pPr>
      <w:r>
        <w:rPr>
          <w:b/>
        </w:rPr>
        <w:t xml:space="preserve">Usuario de base de datos con mínimo privilegio: </w:t>
      </w:r>
      <w:r>
        <w:t>el back-end se conecta con un rol propio (no postgres) que solo tiene SELECT, INSERT, UPDATE y DELETE sobre las tablas del sistema.</w:t>
      </w:r>
    </w:p>
    <w:p>
      <w:pPr>
        <w:pStyle w:val="Listaconvietas"/>
        <w:jc w:val="both"/>
      </w:pPr>
      <w:r>
        <w:rPr>
          <w:b/>
        </w:rPr>
        <w:t xml:space="preserve">Contraseñas: </w:t>
      </w:r>
      <w:r>
        <w:t>se guardan con bcrypt (10 rondas de sal); nunca en texto plano. La columna password_hash no se incluye en las consultas por defecto.</w:t>
      </w:r>
    </w:p>
    <w:p>
      <w:pPr>
        <w:pStyle w:val="Listaconvietas"/>
        <w:jc w:val="both"/>
      </w:pPr>
      <w:r>
        <w:rPr>
          <w:b/>
        </w:rPr>
        <w:t xml:space="preserve">Claves API: </w:t>
      </w:r>
      <w:r>
        <w:t>se generan con 24 bytes aleatorios y solo se guarda su hash SHA-256. La clave se muestra una única vez al usuario y se puede regenerar, lo que invalida la anterior.</w:t>
      </w:r>
    </w:p>
    <w:p>
      <w:pPr>
        <w:pStyle w:val="Listaconvietas"/>
        <w:jc w:val="both"/>
      </w:pPr>
      <w:r>
        <w:rPr>
          <w:b/>
        </w:rPr>
        <w:t xml:space="preserve">Credenciales fuera del código: </w:t>
      </w:r>
      <w:r>
        <w:t>los datos de conexión y el secreto JWT se leen de variables de entorno (.env) que no se suben al repositorio.</w:t>
      </w:r>
    </w:p>
    <w:p>
      <w:pPr>
        <w:pStyle w:val="Ttulo1"/>
      </w:pPr>
      <w:r>
        <w:t>4. Integración mediante API REST</w:t>
      </w:r>
    </w:p>
    <w:p>
      <w:pPr>
        <w:pStyle w:val="Ttulo2"/>
      </w:pPr>
      <w:r>
        <w:t>4.1. Uso de API REST</w:t>
      </w:r>
    </w:p>
    <w:p>
      <w:pPr>
        <w:spacing w:after="120"/>
        <w:jc w:val="both"/>
      </w:pPr>
      <w:r>
        <w:t>El back-end expone una API REST bajo el prefijo /api, construida en capas: rutas → controladores → servicios (reglas de negocio y validación) → repositorios (TypeORM) → PostgreSQL. Hay dos tipos de cliente: el ESP32, que se autentica con la cabecera X-API-Key, y el dashboard, que usa Authorization: Bearer &lt;JWT&gt;.</w:t>
      </w:r>
    </w:p>
    <w:p>
      <w:pPr>
        <w:pStyle w:val="Descripcin"/>
        <w:jc w:val="center"/>
      </w:pPr>
      <w:r>
        <w:rPr>
          <w:b/>
        </w:rPr>
        <w:t xml:space="preserve">Tabla 6. </w:t>
      </w:r>
      <w:r>
        <w:t>Endpoints de la API.</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160"/>
        <w:gridCol w:w="2160"/>
        <w:gridCol w:w="2160"/>
        <w:gridCol w:w="2160"/>
      </w:tblGrid>
      <w:tr>
        <w:tc>
          <w:tcPr>
            <w:tcW w:type="dxa" w:w="907"/>
            <w:shd w:val="clear" w:color="auto" w:fill="1F4E79"/>
          </w:tcPr>
          <w:p>
            <w:pPr>
              <w:spacing w:after="0"/>
            </w:pPr>
            <w:r>
              <w:rPr>
                <w:b/>
                <w:color w:val="FFFFFF"/>
                <w:sz w:val="18"/>
              </w:rPr>
              <w:t>Método</w:t>
            </w:r>
          </w:p>
        </w:tc>
        <w:tc>
          <w:tcPr>
            <w:tcW w:type="dxa" w:w="3402"/>
            <w:shd w:val="clear" w:color="auto" w:fill="1F4E79"/>
          </w:tcPr>
          <w:p>
            <w:pPr>
              <w:spacing w:after="0"/>
            </w:pPr>
            <w:r>
              <w:rPr>
                <w:b/>
                <w:color w:val="FFFFFF"/>
                <w:sz w:val="18"/>
              </w:rPr>
              <w:t>Ruta</w:t>
            </w:r>
          </w:p>
        </w:tc>
        <w:tc>
          <w:tcPr>
            <w:tcW w:type="dxa" w:w="1247"/>
            <w:shd w:val="clear" w:color="auto" w:fill="1F4E79"/>
          </w:tcPr>
          <w:p>
            <w:pPr>
              <w:spacing w:after="0"/>
            </w:pPr>
            <w:r>
              <w:rPr>
                <w:b/>
                <w:color w:val="FFFFFF"/>
                <w:sz w:val="18"/>
              </w:rPr>
              <w:t>Autenticación</w:t>
            </w:r>
          </w:p>
        </w:tc>
        <w:tc>
          <w:tcPr>
            <w:tcW w:type="dxa" w:w="3515"/>
            <w:shd w:val="clear" w:color="auto" w:fill="1F4E79"/>
          </w:tcPr>
          <w:p>
            <w:pPr>
              <w:spacing w:after="0"/>
            </w:pPr>
            <w:r>
              <w:rPr>
                <w:b/>
                <w:color w:val="FFFFFF"/>
                <w:sz w:val="18"/>
              </w:rPr>
              <w:t>Descripción</w:t>
            </w:r>
          </w:p>
        </w:tc>
      </w:tr>
      <w:tr>
        <w:tc>
          <w:tcPr>
            <w:tcW w:type="dxa" w:w="907"/>
          </w:tcPr>
          <w:p>
            <w:pPr>
              <w:spacing w:after="0"/>
            </w:pPr>
            <w:r>
              <w:rPr>
                <w:sz w:val="18"/>
              </w:rPr>
              <w:t>POST</w:t>
            </w:r>
          </w:p>
        </w:tc>
        <w:tc>
          <w:tcPr>
            <w:tcW w:type="dxa" w:w="3402"/>
          </w:tcPr>
          <w:p>
            <w:pPr>
              <w:spacing w:after="0"/>
            </w:pPr>
            <w:r>
              <w:rPr>
                <w:sz w:val="18"/>
              </w:rPr>
              <w:t>/api/auth/registro</w:t>
            </w:r>
          </w:p>
        </w:tc>
        <w:tc>
          <w:tcPr>
            <w:tcW w:type="dxa" w:w="1247"/>
          </w:tcPr>
          <w:p>
            <w:pPr>
              <w:spacing w:after="0"/>
            </w:pPr>
            <w:r>
              <w:rPr>
                <w:sz w:val="18"/>
              </w:rPr>
              <w:t>—</w:t>
            </w:r>
          </w:p>
        </w:tc>
        <w:tc>
          <w:tcPr>
            <w:tcW w:type="dxa" w:w="3515"/>
          </w:tcPr>
          <w:p>
            <w:pPr>
              <w:spacing w:after="0"/>
            </w:pPr>
            <w:r>
              <w:rPr>
                <w:sz w:val="18"/>
              </w:rPr>
              <w:t>Crea un cliente y devuelve el token</w:t>
            </w:r>
          </w:p>
        </w:tc>
      </w:tr>
      <w:tr>
        <w:tc>
          <w:tcPr>
            <w:tcW w:type="dxa" w:w="907"/>
            <w:shd w:val="clear" w:color="auto" w:fill="EAF1FB"/>
          </w:tcPr>
          <w:p>
            <w:pPr>
              <w:spacing w:after="0"/>
            </w:pPr>
            <w:r>
              <w:rPr>
                <w:sz w:val="18"/>
              </w:rPr>
              <w:t>POST</w:t>
            </w:r>
          </w:p>
        </w:tc>
        <w:tc>
          <w:tcPr>
            <w:tcW w:type="dxa" w:w="3402"/>
            <w:shd w:val="clear" w:color="auto" w:fill="EAF1FB"/>
          </w:tcPr>
          <w:p>
            <w:pPr>
              <w:spacing w:after="0"/>
            </w:pPr>
            <w:r>
              <w:rPr>
                <w:sz w:val="18"/>
              </w:rPr>
              <w:t>/api/auth/login</w:t>
            </w:r>
          </w:p>
        </w:tc>
        <w:tc>
          <w:tcPr>
            <w:tcW w:type="dxa" w:w="1247"/>
            <w:shd w:val="clear" w:color="auto" w:fill="EAF1FB"/>
          </w:tcPr>
          <w:p>
            <w:pPr>
              <w:spacing w:after="0"/>
            </w:pPr>
            <w:r>
              <w:rPr>
                <w:sz w:val="18"/>
              </w:rPr>
              <w:t>—</w:t>
            </w:r>
          </w:p>
        </w:tc>
        <w:tc>
          <w:tcPr>
            <w:tcW w:type="dxa" w:w="3515"/>
            <w:shd w:val="clear" w:color="auto" w:fill="EAF1FB"/>
          </w:tcPr>
          <w:p>
            <w:pPr>
              <w:spacing w:after="0"/>
            </w:pPr>
            <w:r>
              <w:rPr>
                <w:sz w:val="18"/>
              </w:rPr>
              <w:t>Inicia sesión y devuelve el token</w:t>
            </w:r>
          </w:p>
        </w:tc>
      </w:tr>
      <w:tr>
        <w:tc>
          <w:tcPr>
            <w:tcW w:type="dxa" w:w="907"/>
          </w:tcPr>
          <w:p>
            <w:pPr>
              <w:spacing w:after="0"/>
            </w:pPr>
            <w:r>
              <w:rPr>
                <w:sz w:val="18"/>
              </w:rPr>
              <w:t>GET</w:t>
            </w:r>
          </w:p>
        </w:tc>
        <w:tc>
          <w:tcPr>
            <w:tcW w:type="dxa" w:w="3402"/>
          </w:tcPr>
          <w:p>
            <w:pPr>
              <w:spacing w:after="0"/>
            </w:pPr>
            <w:r>
              <w:rPr>
                <w:sz w:val="18"/>
              </w:rPr>
              <w:t>/api/clientes/me</w:t>
            </w:r>
          </w:p>
        </w:tc>
        <w:tc>
          <w:tcPr>
            <w:tcW w:type="dxa" w:w="1247"/>
          </w:tcPr>
          <w:p>
            <w:pPr>
              <w:spacing w:after="0"/>
            </w:pPr>
            <w:r>
              <w:rPr>
                <w:sz w:val="18"/>
              </w:rPr>
              <w:t>JWT</w:t>
            </w:r>
          </w:p>
        </w:tc>
        <w:tc>
          <w:tcPr>
            <w:tcW w:type="dxa" w:w="3515"/>
          </w:tcPr>
          <w:p>
            <w:pPr>
              <w:spacing w:after="0"/>
            </w:pPr>
            <w:r>
              <w:rPr>
                <w:sz w:val="18"/>
              </w:rPr>
              <w:t>Perfil del usuario autenticado</w:t>
            </w:r>
          </w:p>
        </w:tc>
      </w:tr>
      <w:tr>
        <w:tc>
          <w:tcPr>
            <w:tcW w:type="dxa" w:w="907"/>
            <w:shd w:val="clear" w:color="auto" w:fill="EAF1FB"/>
          </w:tcPr>
          <w:p>
            <w:pPr>
              <w:spacing w:after="0"/>
            </w:pPr>
            <w:r>
              <w:rPr>
                <w:sz w:val="18"/>
              </w:rPr>
              <w:t>POST</w:t>
            </w:r>
          </w:p>
        </w:tc>
        <w:tc>
          <w:tcPr>
            <w:tcW w:type="dxa" w:w="3402"/>
            <w:shd w:val="clear" w:color="auto" w:fill="EAF1FB"/>
          </w:tcPr>
          <w:p>
            <w:pPr>
              <w:spacing w:after="0"/>
            </w:pPr>
            <w:r>
              <w:rPr>
                <w:sz w:val="18"/>
              </w:rPr>
              <w:t>/api/lecturas</w:t>
            </w:r>
          </w:p>
        </w:tc>
        <w:tc>
          <w:tcPr>
            <w:tcW w:type="dxa" w:w="1247"/>
            <w:shd w:val="clear" w:color="auto" w:fill="EAF1FB"/>
          </w:tcPr>
          <w:p>
            <w:pPr>
              <w:spacing w:after="0"/>
            </w:pPr>
            <w:r>
              <w:rPr>
                <w:sz w:val="18"/>
              </w:rPr>
              <w:t>X-API-Key</w:t>
            </w:r>
          </w:p>
        </w:tc>
        <w:tc>
          <w:tcPr>
            <w:tcW w:type="dxa" w:w="3515"/>
            <w:shd w:val="clear" w:color="auto" w:fill="EAF1FB"/>
          </w:tcPr>
          <w:p>
            <w:pPr>
              <w:spacing w:after="0"/>
            </w:pPr>
            <w:r>
              <w:rPr>
                <w:sz w:val="18"/>
              </w:rPr>
              <w:t>El ESP32 envía de 1 a 500 lecturas; responde con el comando</w:t>
            </w:r>
          </w:p>
        </w:tc>
      </w:tr>
      <w:tr>
        <w:tc>
          <w:tcPr>
            <w:tcW w:type="dxa" w:w="907"/>
          </w:tcPr>
          <w:p>
            <w:pPr>
              <w:spacing w:after="0"/>
            </w:pPr>
            <w:r>
              <w:rPr>
                <w:sz w:val="18"/>
              </w:rPr>
              <w:t>POST</w:t>
            </w:r>
          </w:p>
        </w:tc>
        <w:tc>
          <w:tcPr>
            <w:tcW w:type="dxa" w:w="3402"/>
          </w:tcPr>
          <w:p>
            <w:pPr>
              <w:spacing w:after="0"/>
            </w:pPr>
            <w:r>
              <w:rPr>
                <w:sz w:val="18"/>
              </w:rPr>
              <w:t>/api/dispositivos</w:t>
            </w:r>
          </w:p>
        </w:tc>
        <w:tc>
          <w:tcPr>
            <w:tcW w:type="dxa" w:w="1247"/>
          </w:tcPr>
          <w:p>
            <w:pPr>
              <w:spacing w:after="0"/>
            </w:pPr>
            <w:r>
              <w:rPr>
                <w:sz w:val="18"/>
              </w:rPr>
              <w:t>JWT</w:t>
            </w:r>
          </w:p>
        </w:tc>
        <w:tc>
          <w:tcPr>
            <w:tcW w:type="dxa" w:w="3515"/>
          </w:tcPr>
          <w:p>
            <w:pPr>
              <w:spacing w:after="0"/>
            </w:pPr>
            <w:r>
              <w:rPr>
                <w:sz w:val="18"/>
              </w:rPr>
              <w:t>Registra un dispositivo y devuelve su clave API (una vez)</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/api/dispositivos</w:t>
            </w:r>
          </w:p>
        </w:tc>
        <w:tc>
          <w:tcPr>
            <w:tcW w:type="dxa" w:w="1247"/>
            <w:shd w:val="clear" w:color="auto" w:fill="EAF1FB"/>
          </w:tcPr>
          <w:p>
            <w:pPr>
              <w:spacing w:after="0"/>
            </w:pPr>
            <w:r>
              <w:rPr>
                <w:sz w:val="18"/>
              </w:rPr>
              <w:t>JWT</w:t>
            </w:r>
          </w:p>
        </w:tc>
        <w:tc>
          <w:tcPr>
            <w:tcW w:type="dxa" w:w="3515"/>
            <w:shd w:val="clear" w:color="auto" w:fill="EAF1FB"/>
          </w:tcPr>
          <w:p>
            <w:pPr>
              <w:spacing w:after="0"/>
            </w:pPr>
            <w:r>
              <w:rPr>
                <w:sz w:val="18"/>
              </w:rPr>
              <w:t>Lista los dispositivos con su estado en línea</w:t>
            </w:r>
          </w:p>
        </w:tc>
      </w:tr>
      <w:tr>
        <w:tc>
          <w:tcPr>
            <w:tcW w:type="dxa" w:w="907"/>
          </w:tcPr>
          <w:p>
            <w:pPr>
              <w:spacing w:after="0"/>
            </w:pPr>
            <w:r>
              <w:rPr>
                <w:sz w:val="18"/>
              </w:rPr>
              <w:t>PATCH</w:t>
            </w:r>
          </w:p>
        </w:tc>
        <w:tc>
          <w:tcPr>
            <w:tcW w:type="dxa" w:w="3402"/>
          </w:tcPr>
          <w:p>
            <w:pPr>
              <w:spacing w:after="0"/>
            </w:pPr>
            <w:r>
              <w:rPr>
                <w:sz w:val="18"/>
              </w:rPr>
              <w:t>/api/dispositivos/:id</w:t>
            </w:r>
          </w:p>
        </w:tc>
        <w:tc>
          <w:tcPr>
            <w:tcW w:type="dxa" w:w="1247"/>
          </w:tcPr>
          <w:p>
            <w:pPr>
              <w:spacing w:after="0"/>
            </w:pPr>
            <w:r>
              <w:rPr>
                <w:sz w:val="18"/>
              </w:rPr>
              <w:t>JWT</w:t>
            </w:r>
          </w:p>
        </w:tc>
        <w:tc>
          <w:tcPr>
            <w:tcW w:type="dxa" w:w="3515"/>
          </w:tcPr>
          <w:p>
            <w:pPr>
              <w:spacing w:after="0"/>
            </w:pPr>
            <w:r>
              <w:rPr>
                <w:sz w:val="18"/>
              </w:rPr>
              <w:t>Cambia nombre, pulsos por litro o límite diario</w:t>
            </w:r>
          </w:p>
        </w:tc>
      </w:tr>
      <w:tr>
        <w:tc>
          <w:tcPr>
            <w:tcW w:type="dxa" w:w="907"/>
            <w:shd w:val="clear" w:color="auto" w:fill="EAF1FB"/>
          </w:tcPr>
          <w:p>
            <w:pPr>
              <w:spacing w:after="0"/>
            </w:pPr>
            <w:r>
              <w:rPr>
                <w:sz w:val="18"/>
              </w:rPr>
              <w:t>POST</w:t>
            </w:r>
          </w:p>
        </w:tc>
        <w:tc>
          <w:tcPr>
            <w:tcW w:type="dxa" w:w="3402"/>
            <w:shd w:val="clear" w:color="auto" w:fill="EAF1FB"/>
          </w:tcPr>
          <w:p>
            <w:pPr>
              <w:spacing w:after="0"/>
            </w:pPr>
            <w:r>
              <w:rPr>
                <w:sz w:val="18"/>
              </w:rPr>
              <w:t>/api/dispositivos/:id/valvula</w:t>
            </w:r>
          </w:p>
        </w:tc>
        <w:tc>
          <w:tcPr>
            <w:tcW w:type="dxa" w:w="1247"/>
            <w:shd w:val="clear" w:color="auto" w:fill="EAF1FB"/>
          </w:tcPr>
          <w:p>
            <w:pPr>
              <w:spacing w:after="0"/>
            </w:pPr>
            <w:r>
              <w:rPr>
                <w:sz w:val="18"/>
              </w:rPr>
              <w:t>JWT</w:t>
            </w:r>
          </w:p>
        </w:tc>
        <w:tc>
          <w:tcPr>
            <w:tcW w:type="dxa" w:w="3515"/>
            <w:shd w:val="clear" w:color="auto" w:fill="EAF1FB"/>
          </w:tcPr>
          <w:p>
            <w:pPr>
              <w:spacing w:after="0"/>
            </w:pPr>
            <w:r>
              <w:rPr>
                <w:sz w:val="18"/>
              </w:rPr>
              <w:t>Orden de válvula: auto, abierta o cerrada</w:t>
            </w:r>
          </w:p>
        </w:tc>
      </w:tr>
      <w:tr>
        <w:tc>
          <w:tcPr>
            <w:tcW w:type="dxa" w:w="907"/>
          </w:tcPr>
          <w:p>
            <w:pPr>
              <w:spacing w:after="0"/>
            </w:pPr>
            <w:r>
              <w:rPr>
                <w:sz w:val="18"/>
              </w:rPr>
              <w:t>POST</w:t>
            </w:r>
          </w:p>
        </w:tc>
        <w:tc>
          <w:tcPr>
            <w:tcW w:type="dxa" w:w="3402"/>
          </w:tcPr>
          <w:p>
            <w:pPr>
              <w:spacing w:after="0"/>
            </w:pPr>
            <w:r>
              <w:rPr>
                <w:sz w:val="18"/>
              </w:rPr>
              <w:t>/api/dispositivos/:id/regenerar-clave</w:t>
            </w:r>
          </w:p>
        </w:tc>
        <w:tc>
          <w:tcPr>
            <w:tcW w:type="dxa" w:w="1247"/>
          </w:tcPr>
          <w:p>
            <w:pPr>
              <w:spacing w:after="0"/>
            </w:pPr>
            <w:r>
              <w:rPr>
                <w:sz w:val="18"/>
              </w:rPr>
              <w:t>JWT</w:t>
            </w:r>
          </w:p>
        </w:tc>
        <w:tc>
          <w:tcPr>
            <w:tcW w:type="dxa" w:w="3515"/>
          </w:tcPr>
          <w:p>
            <w:pPr>
              <w:spacing w:after="0"/>
            </w:pPr>
            <w:r>
              <w:rPr>
                <w:sz w:val="18"/>
              </w:rPr>
              <w:t>Genera una clave API nueva</w:t>
            </w:r>
          </w:p>
        </w:tc>
      </w:tr>
      <w:tr>
        <w:tc>
          <w:tcPr>
            <w:tcW w:type="dxa" w:w="907"/>
            <w:shd w:val="clear" w:color="auto" w:fill="EAF1FB"/>
          </w:tcPr>
          <w:p>
            <w:pPr>
              <w:spacing w:after="0"/>
            </w:pPr>
            <w:r>
              <w:rPr>
                <w:sz w:val="18"/>
              </w:rPr>
              <w:t>DELETE</w:t>
            </w:r>
          </w:p>
        </w:tc>
        <w:tc>
          <w:tcPr>
            <w:tcW w:type="dxa" w:w="3402"/>
            <w:shd w:val="clear" w:color="auto" w:fill="EAF1FB"/>
          </w:tcPr>
          <w:p>
            <w:pPr>
              <w:spacing w:after="0"/>
            </w:pPr>
            <w:r>
              <w:rPr>
                <w:sz w:val="18"/>
              </w:rPr>
              <w:t>/api/dispositivos/:id</w:t>
            </w:r>
          </w:p>
        </w:tc>
        <w:tc>
          <w:tcPr>
            <w:tcW w:type="dxa" w:w="1247"/>
            <w:shd w:val="clear" w:color="auto" w:fill="EAF1FB"/>
          </w:tcPr>
          <w:p>
            <w:pPr>
              <w:spacing w:after="0"/>
            </w:pPr>
            <w:r>
              <w:rPr>
                <w:sz w:val="18"/>
              </w:rPr>
              <w:t>JWT</w:t>
            </w:r>
          </w:p>
        </w:tc>
        <w:tc>
          <w:tcPr>
            <w:tcW w:type="dxa" w:w="3515"/>
            <w:shd w:val="clear" w:color="auto" w:fill="EAF1FB"/>
          </w:tcPr>
          <w:p>
            <w:pPr>
              <w:spacing w:after="0"/>
            </w:pPr>
            <w:r>
              <w:rPr>
                <w:sz w:val="18"/>
              </w:rPr>
              <w:t>Elimina el dispositivo y sus datos</w:t>
            </w:r>
          </w:p>
        </w:tc>
      </w:tr>
      <w:tr>
        <w:tc>
          <w:tcPr>
            <w:tcW w:type="dxa" w:w="907"/>
          </w:tcPr>
          <w:p>
            <w:pPr>
              <w:spacing w:after="0"/>
            </w:pPr>
            <w:r>
              <w:rPr>
                <w:sz w:val="18"/>
              </w:rPr>
              <w:t>GET</w:t>
            </w:r>
          </w:p>
        </w:tc>
        <w:tc>
          <w:tcPr>
            <w:tcW w:type="dxa" w:w="3402"/>
          </w:tcPr>
          <w:p>
            <w:pPr>
              <w:spacing w:after="0"/>
            </w:pPr>
            <w:r>
              <w:rPr>
                <w:sz w:val="18"/>
              </w:rPr>
              <w:t>/api/dispositivos/:id/ultima</w:t>
            </w:r>
          </w:p>
        </w:tc>
        <w:tc>
          <w:tcPr>
            <w:tcW w:type="dxa" w:w="1247"/>
          </w:tcPr>
          <w:p>
            <w:pPr>
              <w:spacing w:after="0"/>
            </w:pPr>
            <w:r>
              <w:rPr>
                <w:sz w:val="18"/>
              </w:rPr>
              <w:t>JWT</w:t>
            </w:r>
          </w:p>
        </w:tc>
        <w:tc>
          <w:tcPr>
            <w:tcW w:type="dxa" w:w="3515"/>
          </w:tcPr>
          <w:p>
            <w:pPr>
              <w:spacing w:after="0"/>
            </w:pPr>
            <w:r>
              <w:rPr>
                <w:sz w:val="18"/>
              </w:rPr>
              <w:t>Última lectura</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/api/dispositivos/:id/lecturas</w:t>
            </w:r>
          </w:p>
        </w:tc>
        <w:tc>
          <w:tcPr>
            <w:tcW w:type="dxa" w:w="1247"/>
            <w:shd w:val="clear" w:color="auto" w:fill="EAF1FB"/>
          </w:tcPr>
          <w:p>
            <w:pPr>
              <w:spacing w:after="0"/>
            </w:pPr>
            <w:r>
              <w:rPr>
                <w:sz w:val="18"/>
              </w:rPr>
              <w:t>JWT</w:t>
            </w:r>
          </w:p>
        </w:tc>
        <w:tc>
          <w:tcPr>
            <w:tcW w:type="dxa" w:w="3515"/>
            <w:shd w:val="clear" w:color="auto" w:fill="EAF1FB"/>
          </w:tcPr>
          <w:p>
            <w:pPr>
              <w:spacing w:after="0"/>
            </w:pPr>
            <w:r>
              <w:rPr>
                <w:sz w:val="18"/>
              </w:rPr>
              <w:t>Lecturas de un rango (desde, hasta, limite, agrupar_s)</w:t>
            </w:r>
          </w:p>
        </w:tc>
      </w:tr>
      <w:tr>
        <w:tc>
          <w:tcPr>
            <w:tcW w:type="dxa" w:w="907"/>
          </w:tcPr>
          <w:p>
            <w:pPr>
              <w:spacing w:after="0"/>
            </w:pPr>
            <w:r>
              <w:rPr>
                <w:sz w:val="18"/>
              </w:rPr>
              <w:t>GET</w:t>
            </w:r>
          </w:p>
        </w:tc>
        <w:tc>
          <w:tcPr>
            <w:tcW w:type="dxa" w:w="3402"/>
          </w:tcPr>
          <w:p>
            <w:pPr>
              <w:spacing w:after="0"/>
            </w:pPr>
            <w:r>
              <w:rPr>
                <w:sz w:val="18"/>
              </w:rPr>
              <w:t>/api/dispositivos/:id/resumen</w:t>
            </w:r>
          </w:p>
        </w:tc>
        <w:tc>
          <w:tcPr>
            <w:tcW w:type="dxa" w:w="1247"/>
          </w:tcPr>
          <w:p>
            <w:pPr>
              <w:spacing w:after="0"/>
            </w:pPr>
            <w:r>
              <w:rPr>
                <w:sz w:val="18"/>
              </w:rPr>
              <w:t>JWT</w:t>
            </w:r>
          </w:p>
        </w:tc>
        <w:tc>
          <w:tcPr>
            <w:tcW w:type="dxa" w:w="3515"/>
          </w:tcPr>
          <w:p>
            <w:pPr>
              <w:spacing w:after="0"/>
            </w:pPr>
            <w:r>
              <w:rPr>
                <w:sz w:val="18"/>
              </w:rPr>
              <w:t>Promedio, máximo y litros consumidos en el rango</w:t>
            </w:r>
          </w:p>
        </w:tc>
      </w:tr>
      <w:tr>
        <w:tc>
          <w:tcPr>
            <w:tcW w:type="dxa" w:w="907"/>
            <w:shd w:val="clear" w:color="auto" w:fill="EAF1FB"/>
          </w:tcPr>
          <w:p>
            <w:pPr>
              <w:spacing w:after="0"/>
            </w:pPr>
            <w:r>
              <w:rPr>
                <w:sz w:val="18"/>
              </w:rPr>
              <w:t>GET</w:t>
            </w:r>
          </w:p>
        </w:tc>
        <w:tc>
          <w:tcPr>
            <w:tcW w:type="dxa" w:w="3402"/>
            <w:shd w:val="clear" w:color="auto" w:fill="EAF1FB"/>
          </w:tcPr>
          <w:p>
            <w:pPr>
              <w:spacing w:after="0"/>
            </w:pPr>
            <w:r>
              <w:rPr>
                <w:sz w:val="18"/>
              </w:rPr>
              <w:t>/api/dispositivos/:id/eventos</w:t>
            </w:r>
          </w:p>
        </w:tc>
        <w:tc>
          <w:tcPr>
            <w:tcW w:type="dxa" w:w="1247"/>
            <w:shd w:val="clear" w:color="auto" w:fill="EAF1FB"/>
          </w:tcPr>
          <w:p>
            <w:pPr>
              <w:spacing w:after="0"/>
            </w:pPr>
            <w:r>
              <w:rPr>
                <w:sz w:val="18"/>
              </w:rPr>
              <w:t>JWT</w:t>
            </w:r>
          </w:p>
        </w:tc>
        <w:tc>
          <w:tcPr>
            <w:tcW w:type="dxa" w:w="3515"/>
            <w:shd w:val="clear" w:color="auto" w:fill="EAF1FB"/>
          </w:tcPr>
          <w:p>
            <w:pPr>
              <w:spacing w:after="0"/>
            </w:pPr>
            <w:r>
              <w:rPr>
                <w:sz w:val="18"/>
              </w:rPr>
              <w:t>Alertas registradas (fugas, límite, válvula)</w:t>
            </w:r>
          </w:p>
        </w:tc>
      </w:tr>
    </w:tbl>
    <w:p>
      <w:pPr>
        <w:spacing w:after="80"/>
      </w:pPr>
    </w:p>
    <w:p>
      <w:pPr>
        <w:pStyle w:val="Ttulo2"/>
      </w:pPr>
      <w:r>
        <w:t>4.2. Inserción de datos (POST)</w:t>
      </w:r>
    </w:p>
    <w:p>
      <w:pPr>
        <w:spacing w:after="120"/>
        <w:jc w:val="both"/>
      </w:pPr>
      <w:r>
        <w:t>El ESP32 envía las lecturas en lotes. Como no tiene reloj real, cada lectura indica cuántos milisegundos pasaron desde que se midió (ms_atras) y el servidor calcula la fecha exacta.</w:t>
      </w:r>
    </w:p>
    <w:p>
      <w:pPr>
        <w:spacing w:after="0" w:before="0" w:line="240" w:lineRule="auto"/>
        <w:ind w:left="170"/>
        <w:shd w:val="clear" w:color="auto" w:fill="F2F2F2"/>
      </w:pPr>
      <w:r>
        <w:rPr>
          <w:rFonts w:ascii="Consolas" w:hAnsi="Consolas" w:eastAsia="Consolas"/>
          <w:sz w:val="17"/>
        </w:rPr>
        <w:t>POST /api/lecturas</w:t>
      </w:r>
    </w:p>
    <w:p>
      <w:pPr>
        <w:spacing w:after="0" w:before="0" w:line="240" w:lineRule="auto"/>
        <w:ind w:left="170"/>
        <w:shd w:val="clear" w:color="auto" w:fill="F2F2F2"/>
      </w:pPr>
      <w:r>
        <w:rPr>
          <w:rFonts w:ascii="Consolas" w:hAnsi="Consolas" w:eastAsia="Consolas"/>
          <w:sz w:val="17"/>
        </w:rPr>
        <w:t>X-API-Key: 3f9c...e1</w:t>
      </w:r>
    </w:p>
    <w:p>
      <w:pPr>
        <w:spacing w:after="0" w:before="0" w:line="240" w:lineRule="auto"/>
        <w:ind w:left="170"/>
        <w:shd w:val="clear" w:color="auto" w:fill="F2F2F2"/>
      </w:pPr>
      <w:r>
        <w:rPr>
          <w:rFonts w:ascii="Consolas" w:hAnsi="Consolas" w:eastAsia="Consolas"/>
          <w:sz w:val="17"/>
        </w:rPr>
        <w:t>Content-Type: application/json</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 "lecturas": [</w:t>
      </w:r>
    </w:p>
    <w:p>
      <w:pPr>
        <w:spacing w:after="0" w:before="0" w:line="240" w:lineRule="auto"/>
        <w:ind w:left="170"/>
        <w:shd w:val="clear" w:color="auto" w:fill="F2F2F2"/>
      </w:pPr>
      <w:r>
        <w:rPr>
          <w:rFonts w:ascii="Consolas" w:hAnsi="Consolas" w:eastAsia="Consolas"/>
          <w:sz w:val="17"/>
        </w:rPr>
        <w:t xml:space="preserve">    { "caudal_lmin": 6.42, "volumen_l": 12.875, "pulsos": 48,</w:t>
      </w:r>
    </w:p>
    <w:p>
      <w:pPr>
        <w:spacing w:after="0" w:before="0" w:line="240" w:lineRule="auto"/>
        <w:ind w:left="170"/>
        <w:shd w:val="clear" w:color="auto" w:fill="F2F2F2"/>
      </w:pPr>
      <w:r>
        <w:rPr>
          <w:rFonts w:ascii="Consolas" w:hAnsi="Consolas" w:eastAsia="Consolas"/>
          <w:sz w:val="17"/>
        </w:rPr>
        <w:t xml:space="preserve">      "nivel_agua": 210, "fuga": false, "valvula_abierta": true, "ms_atras": 4000 },</w:t>
      </w:r>
    </w:p>
    <w:p>
      <w:pPr>
        <w:spacing w:after="0" w:before="0" w:line="240" w:lineRule="auto"/>
        <w:ind w:left="170"/>
        <w:shd w:val="clear" w:color="auto" w:fill="F2F2F2"/>
      </w:pPr>
      <w:r>
        <w:rPr>
          <w:rFonts w:ascii="Consolas" w:hAnsi="Consolas" w:eastAsia="Consolas"/>
          <w:sz w:val="17"/>
        </w:rPr>
        <w:t xml:space="preserve">    { "caudal_lmin": 6.51, "volumen_l": 12.983, "pulsos": 49,</w:t>
      </w:r>
    </w:p>
    <w:p>
      <w:pPr>
        <w:spacing w:after="0" w:before="0" w:line="240" w:lineRule="auto"/>
        <w:ind w:left="170"/>
        <w:shd w:val="clear" w:color="auto" w:fill="F2F2F2"/>
      </w:pPr>
      <w:r>
        <w:rPr>
          <w:rFonts w:ascii="Consolas" w:hAnsi="Consolas" w:eastAsia="Consolas"/>
          <w:sz w:val="17"/>
        </w:rPr>
        <w:t xml:space="preserve">      "nivel_agua": 205, "fuga": false, "valvula_abierta": true, "ms_atras": 3000 } ] }</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HTTP/1.1 201 Created</w:t>
      </w:r>
    </w:p>
    <w:p>
      <w:pPr>
        <w:spacing w:after="0" w:before="0" w:line="240" w:lineRule="auto"/>
        <w:ind w:left="170"/>
        <w:shd w:val="clear" w:color="auto" w:fill="F2F2F2"/>
      </w:pPr>
      <w:r>
        <w:rPr>
          <w:rFonts w:ascii="Consolas" w:hAnsi="Consolas" w:eastAsia="Consolas"/>
          <w:sz w:val="17"/>
        </w:rPr>
        <w:t>{ "guardadas": 2,</w:t>
      </w:r>
    </w:p>
    <w:p>
      <w:pPr>
        <w:spacing w:after="0" w:before="0" w:line="240" w:lineRule="auto"/>
        <w:ind w:left="170"/>
        <w:shd w:val="clear" w:color="auto" w:fill="F2F2F2"/>
      </w:pPr>
      <w:r>
        <w:rPr>
          <w:rFonts w:ascii="Consolas" w:hAnsi="Consolas" w:eastAsia="Consolas"/>
          <w:sz w:val="17"/>
        </w:rPr>
        <w:t xml:space="preserve">  "comando": { "valvula": "abrir", "limite_diario_l": 250, "consumo_hoy_l": 145.3 } }</w:t>
      </w:r>
    </w:p>
    <w:p>
      <w:pPr>
        <w:spacing w:after="40"/>
      </w:pPr>
    </w:p>
    <w:p>
      <w:pPr>
        <w:spacing w:after="120"/>
        <w:jc w:val="both"/>
      </w:pPr>
      <w:r>
        <w:t>El servicio valida que lecturas sea un arreglo de 1 a 500 elementos y que cada campo sea un número finito, no negativo y dentro del rango de su columna; inserta todo el lote en una sola operación, actualiza ultima_conexion del dispositivo y, si llega una lectura con fuga = true o el consumo del día supera el límite, registra el evento correspondiente.</w:t>
      </w:r>
    </w:p>
    <w:p>
      <w:pPr>
        <w:pStyle w:val="Ttulo2"/>
      </w:pPr>
      <w:r>
        <w:t>4.3. Lectura de datos (GET)</w:t>
      </w:r>
    </w:p>
    <w:p>
      <w:pPr>
        <w:spacing w:after="120"/>
        <w:jc w:val="both"/>
      </w:pPr>
      <w:r>
        <w:t>El dashboard consulta las lecturas por rango. Si el rango es largo, el parámetro agrupar_s hace que el servidor promedie las lecturas por intervalos (por ejemplo, cada 120 s en 24 horas), de modo que la gráfica nunca recibe más de unos 800 puntos.</w:t>
      </w:r>
    </w:p>
    <w:p>
      <w:pPr>
        <w:spacing w:after="0" w:before="0" w:line="240" w:lineRule="auto"/>
        <w:ind w:left="170"/>
        <w:shd w:val="clear" w:color="auto" w:fill="F2F2F2"/>
      </w:pPr>
      <w:r>
        <w:rPr>
          <w:rFonts w:ascii="Consolas" w:hAnsi="Consolas" w:eastAsia="Consolas"/>
          <w:sz w:val="17"/>
        </w:rPr>
        <w:t>GET /api/dispositivos/3/resumen?desde=2026-10-14T00:00:00Z&amp;hasta=2026-10-14T23:59:59Z</w:t>
      </w:r>
    </w:p>
    <w:p>
      <w:pPr>
        <w:spacing w:after="0" w:before="0" w:line="240" w:lineRule="auto"/>
        <w:ind w:left="170"/>
        <w:shd w:val="clear" w:color="auto" w:fill="F2F2F2"/>
      </w:pPr>
      <w:r>
        <w:rPr>
          <w:rFonts w:ascii="Consolas" w:hAnsi="Consolas" w:eastAsia="Consolas"/>
          <w:sz w:val="17"/>
        </w:rPr>
        <w:t>Authorization: Bearer eyJhbGciOiJIUzI1NiIs...</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200 OK</w:t>
      </w:r>
    </w:p>
    <w:p>
      <w:pPr>
        <w:spacing w:after="0" w:before="0" w:line="240" w:lineRule="auto"/>
        <w:ind w:left="170"/>
        <w:shd w:val="clear" w:color="auto" w:fill="F2F2F2"/>
      </w:pPr>
      <w:r>
        <w:rPr>
          <w:rFonts w:ascii="Consolas" w:hAnsi="Consolas" w:eastAsia="Consolas"/>
          <w:sz w:val="17"/>
        </w:rPr>
        <w:t>{ "cantidad_lecturas": 43120, "caudal_promedio": 0.412,</w:t>
      </w:r>
    </w:p>
    <w:p>
      <w:pPr>
        <w:spacing w:after="0" w:before="0" w:line="240" w:lineRule="auto"/>
        <w:ind w:left="170"/>
        <w:shd w:val="clear" w:color="auto" w:fill="F2F2F2"/>
      </w:pPr>
      <w:r>
        <w:rPr>
          <w:rFonts w:ascii="Consolas" w:hAnsi="Consolas" w:eastAsia="Consolas"/>
          <w:sz w:val="17"/>
        </w:rPr>
        <w:t xml:space="preserve">  "caudal_maximo": 11.83, "litros_consumidos": 145.3 }</w:t>
      </w:r>
    </w:p>
    <w:p>
      <w:pPr>
        <w:spacing w:after="40"/>
      </w:pPr>
    </w:p>
    <w:p>
      <w:pPr>
        <w:spacing w:after="120"/>
        <w:jc w:val="both"/>
      </w:pPr>
      <w:r>
        <w:t>Los litros consumidos se calculan con la suma de pulsos dividida por pulsos_por_litro, y no con la diferencia del volumen acumulado, porque ese acumulado vuelve a cero cada vez que el ESP32 se reinicia.</w:t>
      </w:r>
    </w:p>
    <w:p>
      <w:pPr>
        <w:pStyle w:val="Ttulo2"/>
      </w:pPr>
      <w:r>
        <w:t>4.4. Manejo de errores</w:t>
      </w:r>
    </w:p>
    <w:p>
      <w:pPr>
        <w:spacing w:after="120"/>
        <w:jc w:val="both"/>
      </w:pPr>
      <w:r>
        <w:t>Los servicios lanzan una excepción AppError con el código HTTP y un mensaje claro; un middleware central (errorHandler) la convierte en una respuesta JSON { "error": "mensaje" }. Cualquier error no previsto se registra en la consola del servidor y se responde 500 sin exponer detalles internos.</w:t>
      </w:r>
    </w:p>
    <w:p>
      <w:pPr>
        <w:pStyle w:val="Descripcin"/>
        <w:jc w:val="center"/>
      </w:pPr>
      <w:r>
        <w:rPr>
          <w:b/>
        </w:rPr>
        <w:t xml:space="preserve">Tabla 7. </w:t>
      </w:r>
      <w:r>
        <w:t>Códigos de error de la API.</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2880"/>
        <w:gridCol w:w="2880"/>
        <w:gridCol w:w="2880"/>
      </w:tblGrid>
      <w:tr>
        <w:tc>
          <w:tcPr>
            <w:tcW w:type="dxa" w:w="1928"/>
            <w:shd w:val="clear" w:color="auto" w:fill="1F4E79"/>
          </w:tcPr>
          <w:p>
            <w:pPr>
              <w:spacing w:after="0"/>
            </w:pPr>
            <w:r>
              <w:rPr>
                <w:b/>
                <w:color w:val="FFFFFF"/>
                <w:sz w:val="18"/>
              </w:rPr>
              <w:t>Código</w:t>
            </w:r>
          </w:p>
        </w:tc>
        <w:tc>
          <w:tcPr>
            <w:tcW w:type="dxa" w:w="3742"/>
            <w:shd w:val="clear" w:color="auto" w:fill="1F4E79"/>
          </w:tcPr>
          <w:p>
            <w:pPr>
              <w:spacing w:after="0"/>
            </w:pPr>
            <w:r>
              <w:rPr>
                <w:b/>
                <w:color w:val="FFFFFF"/>
                <w:sz w:val="18"/>
              </w:rPr>
              <w:t>Cuándo ocurre</w:t>
            </w:r>
          </w:p>
        </w:tc>
        <w:tc>
          <w:tcPr>
            <w:tcW w:type="dxa" w:w="3402"/>
            <w:shd w:val="clear" w:color="auto" w:fill="1F4E79"/>
          </w:tcPr>
          <w:p>
            <w:pPr>
              <w:spacing w:after="0"/>
            </w:pPr>
            <w:r>
              <w:rPr>
                <w:b/>
                <w:color w:val="FFFFFF"/>
                <w:sz w:val="18"/>
              </w:rPr>
              <w:t>Reacción del cliente</w:t>
            </w:r>
          </w:p>
        </w:tc>
      </w:tr>
      <w:tr>
        <w:tc>
          <w:tcPr>
            <w:tcW w:type="dxa" w:w="1928"/>
          </w:tcPr>
          <w:p>
            <w:pPr>
              <w:spacing w:after="0"/>
            </w:pPr>
            <w:r>
              <w:rPr>
                <w:sz w:val="18"/>
              </w:rPr>
              <w:t>400 Bad Request</w:t>
            </w:r>
          </w:p>
        </w:tc>
        <w:tc>
          <w:tcPr>
            <w:tcW w:type="dxa" w:w="3742"/>
          </w:tcPr>
          <w:p>
            <w:pPr>
              <w:spacing w:after="0"/>
            </w:pPr>
            <w:r>
              <w:rPr>
                <w:sz w:val="18"/>
              </w:rPr>
              <w:t>Datos inválidos (campo faltante, número negativo, fecha mal formada)</w:t>
            </w:r>
          </w:p>
        </w:tc>
        <w:tc>
          <w:tcPr>
            <w:tcW w:type="dxa" w:w="3402"/>
          </w:tcPr>
          <w:p>
            <w:pPr>
              <w:spacing w:after="0"/>
            </w:pPr>
            <w:r>
              <w:rPr>
                <w:sz w:val="18"/>
              </w:rPr>
              <w:t>El dashboard muestra el mensaje; el ESP32 lo imprime en consola</w:t>
            </w:r>
          </w:p>
        </w:tc>
      </w:tr>
      <w:tr>
        <w:tc>
          <w:tcPr>
            <w:tcW w:type="dxa" w:w="1928"/>
            <w:shd w:val="clear" w:color="auto" w:fill="EAF1FB"/>
          </w:tcPr>
          <w:p>
            <w:pPr>
              <w:spacing w:after="0"/>
            </w:pPr>
            <w:r>
              <w:rPr>
                <w:sz w:val="18"/>
              </w:rPr>
              <w:t>401 Unauthorized</w:t>
            </w:r>
          </w:p>
        </w:tc>
        <w:tc>
          <w:tcPr>
            <w:tcW w:type="dxa" w:w="3742"/>
            <w:shd w:val="clear" w:color="auto" w:fill="EAF1FB"/>
          </w:tcPr>
          <w:p>
            <w:pPr>
              <w:spacing w:after="0"/>
            </w:pPr>
            <w:r>
              <w:rPr>
                <w:sz w:val="18"/>
              </w:rPr>
              <w:t>Token o clave API ausente, inválido o expirado</w:t>
            </w:r>
          </w:p>
        </w:tc>
        <w:tc>
          <w:tcPr>
            <w:tcW w:type="dxa" w:w="3402"/>
            <w:shd w:val="clear" w:color="auto" w:fill="EAF1FB"/>
          </w:tcPr>
          <w:p>
            <w:pPr>
              <w:spacing w:after="0"/>
            </w:pPr>
            <w:r>
              <w:rPr>
                <w:sz w:val="18"/>
              </w:rPr>
              <w:t>El dashboard cierra la sesión; el ESP32 conserva la cola</w:t>
            </w:r>
          </w:p>
        </w:tc>
      </w:tr>
      <w:tr>
        <w:tc>
          <w:tcPr>
            <w:tcW w:type="dxa" w:w="1928"/>
          </w:tcPr>
          <w:p>
            <w:pPr>
              <w:spacing w:after="0"/>
            </w:pPr>
            <w:r>
              <w:rPr>
                <w:sz w:val="18"/>
              </w:rPr>
              <w:t>404 Not Found</w:t>
            </w:r>
          </w:p>
        </w:tc>
        <w:tc>
          <w:tcPr>
            <w:tcW w:type="dxa" w:w="3742"/>
          </w:tcPr>
          <w:p>
            <w:pPr>
              <w:spacing w:after="0"/>
            </w:pPr>
            <w:r>
              <w:rPr>
                <w:sz w:val="18"/>
              </w:rPr>
              <w:t>El dispositivo no existe o pertenece a otro cliente</w:t>
            </w:r>
          </w:p>
        </w:tc>
        <w:tc>
          <w:tcPr>
            <w:tcW w:type="dxa" w:w="3402"/>
          </w:tcPr>
          <w:p>
            <w:pPr>
              <w:spacing w:after="0"/>
            </w:pPr>
            <w:r>
              <w:rPr>
                <w:sz w:val="18"/>
              </w:rPr>
              <w:t>Mensaje en pantalla</w:t>
            </w:r>
          </w:p>
        </w:tc>
      </w:tr>
      <w:tr>
        <w:tc>
          <w:tcPr>
            <w:tcW w:type="dxa" w:w="1928"/>
            <w:shd w:val="clear" w:color="auto" w:fill="EAF1FB"/>
          </w:tcPr>
          <w:p>
            <w:pPr>
              <w:spacing w:after="0"/>
            </w:pPr>
            <w:r>
              <w:rPr>
                <w:sz w:val="18"/>
              </w:rPr>
              <w:t>409 Conflict</w:t>
            </w:r>
          </w:p>
        </w:tc>
        <w:tc>
          <w:tcPr>
            <w:tcW w:type="dxa" w:w="3742"/>
            <w:shd w:val="clear" w:color="auto" w:fill="EAF1FB"/>
          </w:tcPr>
          <w:p>
            <w:pPr>
              <w:spacing w:after="0"/>
            </w:pPr>
            <w:r>
              <w:rPr>
                <w:sz w:val="18"/>
              </w:rPr>
              <w:t>Registro con email o identificador ya usado</w:t>
            </w:r>
          </w:p>
        </w:tc>
        <w:tc>
          <w:tcPr>
            <w:tcW w:type="dxa" w:w="3402"/>
            <w:shd w:val="clear" w:color="auto" w:fill="EAF1FB"/>
          </w:tcPr>
          <w:p>
            <w:pPr>
              <w:spacing w:after="0"/>
            </w:pPr>
            <w:r>
              <w:rPr>
                <w:sz w:val="18"/>
              </w:rPr>
              <w:t>Mensaje en el formulario</w:t>
            </w:r>
          </w:p>
        </w:tc>
      </w:tr>
      <w:tr>
        <w:tc>
          <w:tcPr>
            <w:tcW w:type="dxa" w:w="1928"/>
          </w:tcPr>
          <w:p>
            <w:pPr>
              <w:spacing w:after="0"/>
            </w:pPr>
            <w:r>
              <w:rPr>
                <w:sz w:val="18"/>
              </w:rPr>
              <w:t>500 Internal Server Error</w:t>
            </w:r>
          </w:p>
        </w:tc>
        <w:tc>
          <w:tcPr>
            <w:tcW w:type="dxa" w:w="3742"/>
          </w:tcPr>
          <w:p>
            <w:pPr>
              <w:spacing w:after="0"/>
            </w:pPr>
            <w:r>
              <w:rPr>
                <w:sz w:val="18"/>
              </w:rPr>
              <w:t>Error inesperado (por ejemplo, base de datos caída)</w:t>
            </w:r>
          </w:p>
        </w:tc>
        <w:tc>
          <w:tcPr>
            <w:tcW w:type="dxa" w:w="3402"/>
          </w:tcPr>
          <w:p>
            <w:pPr>
              <w:spacing w:after="0"/>
            </w:pPr>
            <w:r>
              <w:rPr>
                <w:sz w:val="18"/>
              </w:rPr>
              <w:t>El ESP32 reintenta en el siguiente ciclo</w:t>
            </w:r>
          </w:p>
        </w:tc>
      </w:tr>
    </w:tbl>
    <w:p>
      <w:pPr>
        <w:spacing w:after="80"/>
      </w:pPr>
    </w:p>
    <w:p>
      <w:pPr>
        <w:pStyle w:val="Ttulo1"/>
      </w:pPr>
      <w:r>
        <w:t>5. Desarrollo en MicroPython</w:t>
      </w:r>
    </w:p>
    <w:p>
      <w:pPr>
        <w:pStyle w:val="Ttulo2"/>
      </w:pPr>
      <w:r>
        <w:t>5.1. Configuración de red</w:t>
      </w:r>
    </w:p>
    <w:p>
      <w:pPr>
        <w:spacing w:after="120"/>
        <w:jc w:val="both"/>
      </w:pPr>
      <w:r>
        <w:t>Los datos sensibles (red Wi-Fi, dirección del servidor y clave API) se guardan en config.py, que no se sube al repositorio. La conexión no bloquea la medición: el ESP32 solicita la conexión y sigue midiendo; si no conectó, vuelve a intentarlo cada 10 segundos.</w:t>
      </w:r>
    </w:p>
    <w:p>
      <w:pPr>
        <w:spacing w:after="0" w:before="0" w:line="240" w:lineRule="auto"/>
        <w:ind w:left="170"/>
        <w:shd w:val="clear" w:color="auto" w:fill="F2F2F2"/>
      </w:pPr>
      <w:r>
        <w:rPr>
          <w:rFonts w:ascii="Consolas" w:hAnsi="Consolas" w:eastAsia="Consolas"/>
          <w:sz w:val="17"/>
        </w:rPr>
        <w:t>wlan = network.WLAN(network.STA_IF)</w:t>
      </w:r>
    </w:p>
    <w:p>
      <w:pPr>
        <w:spacing w:after="0" w:before="0" w:line="240" w:lineRule="auto"/>
        <w:ind w:left="170"/>
        <w:shd w:val="clear" w:color="auto" w:fill="F2F2F2"/>
      </w:pPr>
      <w:r>
        <w:rPr>
          <w:rFonts w:ascii="Consolas" w:hAnsi="Consolas" w:eastAsia="Consolas"/>
          <w:sz w:val="17"/>
        </w:rPr>
        <w:t>wlan.active(True)</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def revisar_wifi():</w:t>
      </w:r>
    </w:p>
    <w:p>
      <w:pPr>
        <w:spacing w:after="0" w:before="0" w:line="240" w:lineRule="auto"/>
        <w:ind w:left="170"/>
        <w:shd w:val="clear" w:color="auto" w:fill="F2F2F2"/>
      </w:pPr>
      <w:r>
        <w:rPr>
          <w:rFonts w:ascii="Consolas" w:hAnsi="Consolas" w:eastAsia="Consolas"/>
          <w:sz w:val="17"/>
        </w:rPr>
        <w:t xml:space="preserve">    if wlan.isconnected():</w:t>
      </w:r>
    </w:p>
    <w:p>
      <w:pPr>
        <w:spacing w:after="0" w:before="0" w:line="240" w:lineRule="auto"/>
        <w:ind w:left="170"/>
        <w:shd w:val="clear" w:color="auto" w:fill="F2F2F2"/>
      </w:pPr>
      <w:r>
        <w:rPr>
          <w:rFonts w:ascii="Consolas" w:hAnsi="Consolas" w:eastAsia="Consolas"/>
          <w:sz w:val="17"/>
        </w:rPr>
        <w:t xml:space="preserve">        return True</w:t>
      </w:r>
    </w:p>
    <w:p>
      <w:pPr>
        <w:spacing w:after="0" w:before="0" w:line="240" w:lineRule="auto"/>
        <w:ind w:left="170"/>
        <w:shd w:val="clear" w:color="auto" w:fill="F2F2F2"/>
      </w:pPr>
      <w:r>
        <w:rPr>
          <w:rFonts w:ascii="Consolas" w:hAnsi="Consolas" w:eastAsia="Consolas"/>
          <w:sz w:val="17"/>
        </w:rPr>
        <w:t xml:space="preserve">    if time.ticks_diff(time.ticks_ms(), ultimo_intento) &gt;= 10000:</w:t>
      </w:r>
    </w:p>
    <w:p>
      <w:pPr>
        <w:spacing w:after="0" w:before="0" w:line="240" w:lineRule="auto"/>
        <w:ind w:left="170"/>
        <w:shd w:val="clear" w:color="auto" w:fill="F2F2F2"/>
      </w:pPr>
      <w:r>
        <w:rPr>
          <w:rFonts w:ascii="Consolas" w:hAnsi="Consolas" w:eastAsia="Consolas"/>
          <w:sz w:val="17"/>
        </w:rPr>
        <w:t xml:space="preserve">        wlan.disconnect()</w:t>
      </w:r>
    </w:p>
    <w:p>
      <w:pPr>
        <w:spacing w:after="0" w:before="0" w:line="240" w:lineRule="auto"/>
        <w:ind w:left="170"/>
        <w:shd w:val="clear" w:color="auto" w:fill="F2F2F2"/>
      </w:pPr>
      <w:r>
        <w:rPr>
          <w:rFonts w:ascii="Consolas" w:hAnsi="Consolas" w:eastAsia="Consolas"/>
          <w:sz w:val="17"/>
        </w:rPr>
        <w:t xml:space="preserve">        wlan.connect(config.WIFI_SSID, config.WIFI_PASSWORD)</w:t>
      </w:r>
    </w:p>
    <w:p>
      <w:pPr>
        <w:spacing w:after="0" w:before="0" w:line="240" w:lineRule="auto"/>
        <w:ind w:left="170"/>
        <w:shd w:val="clear" w:color="auto" w:fill="F2F2F2"/>
      </w:pPr>
      <w:r>
        <w:rPr>
          <w:rFonts w:ascii="Consolas" w:hAnsi="Consolas" w:eastAsia="Consolas"/>
          <w:sz w:val="17"/>
        </w:rPr>
        <w:t xml:space="preserve">    return False</w:t>
      </w:r>
    </w:p>
    <w:p>
      <w:pPr>
        <w:spacing w:after="40"/>
      </w:pPr>
    </w:p>
    <w:p>
      <w:pPr>
        <w:pStyle w:val="Ttulo2"/>
      </w:pPr>
      <w:r>
        <w:t>5.2. Lectura de datos (mínimo tres variables)</w:t>
      </w:r>
    </w:p>
    <w:p>
      <w:pPr>
        <w:spacing w:after="120"/>
        <w:jc w:val="both"/>
      </w:pPr>
      <w:r>
        <w:t>Cada segundo el firmware obtiene cinco variables: caudal (L/min), volumen acumulado (L), pulsos del intervalo, nivel del sensor de agua (0–4095) y estado de la válvula; de ellas deriva la bandera de fuga.</w:t>
      </w:r>
    </w:p>
    <w:p>
      <w:pPr>
        <w:spacing w:after="0" w:before="0" w:line="240" w:lineRule="auto"/>
        <w:ind w:left="170"/>
        <w:shd w:val="clear" w:color="auto" w:fill="F2F2F2"/>
      </w:pPr>
      <w:r>
        <w:rPr>
          <w:rFonts w:ascii="Consolas" w:hAnsi="Consolas" w:eastAsia="Consolas"/>
          <w:sz w:val="17"/>
        </w:rPr>
        <w:t>def contar_pulso(pin):                # interrupción del YF-S201</w:t>
      </w:r>
    </w:p>
    <w:p>
      <w:pPr>
        <w:spacing w:after="0" w:before="0" w:line="240" w:lineRule="auto"/>
        <w:ind w:left="170"/>
        <w:shd w:val="clear" w:color="auto" w:fill="F2F2F2"/>
      </w:pPr>
      <w:r>
        <w:rPr>
          <w:rFonts w:ascii="Consolas" w:hAnsi="Consolas" w:eastAsia="Consolas"/>
          <w:sz w:val="17"/>
        </w:rPr>
        <w:t xml:space="preserve">    global pulsos</w:t>
      </w:r>
    </w:p>
    <w:p>
      <w:pPr>
        <w:spacing w:after="0" w:before="0" w:line="240" w:lineRule="auto"/>
        <w:ind w:left="170"/>
        <w:shd w:val="clear" w:color="auto" w:fill="F2F2F2"/>
      </w:pPr>
      <w:r>
        <w:rPr>
          <w:rFonts w:ascii="Consolas" w:hAnsi="Consolas" w:eastAsia="Consolas"/>
          <w:sz w:val="17"/>
        </w:rPr>
        <w:t xml:space="preserve">    pulsos += 1</w:t>
      </w:r>
    </w:p>
    <w:p>
      <w:pPr>
        <w:spacing w:after="0" w:before="0" w:line="240" w:lineRule="auto"/>
        <w:ind w:left="170"/>
        <w:shd w:val="clear" w:color="auto" w:fill="F2F2F2"/>
      </w:pPr>
      <w:r>
        <w:rPr>
          <w:rFonts w:ascii="Consolas" w:hAnsi="Consolas" w:eastAsia="Consolas"/>
          <w:sz w:val="17"/>
        </w:rPr>
        <w:t>sensor = Pin(27, Pin.IN, Pin.PULL_UP)</w:t>
      </w:r>
    </w:p>
    <w:p>
      <w:pPr>
        <w:spacing w:after="0" w:before="0" w:line="240" w:lineRule="auto"/>
        <w:ind w:left="170"/>
        <w:shd w:val="clear" w:color="auto" w:fill="F2F2F2"/>
      </w:pPr>
      <w:r>
        <w:rPr>
          <w:rFonts w:ascii="Consolas" w:hAnsi="Consolas" w:eastAsia="Consolas"/>
          <w:sz w:val="17"/>
        </w:rPr>
        <w:t>sensor.irq(trigger=Pin.IRQ_FALLING, handler=contar_pulso)</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def leer_nivel_agua():                # T1592, alimentado solo al medir</w:t>
      </w:r>
    </w:p>
    <w:p>
      <w:pPr>
        <w:spacing w:after="0" w:before="0" w:line="240" w:lineRule="auto"/>
        <w:ind w:left="170"/>
        <w:shd w:val="clear" w:color="auto" w:fill="F2F2F2"/>
      </w:pPr>
      <w:r>
        <w:rPr>
          <w:rFonts w:ascii="Consolas" w:hAnsi="Consolas" w:eastAsia="Consolas"/>
          <w:sz w:val="17"/>
        </w:rPr>
        <w:t xml:space="preserve">    agua_alim.value(1); time.sleep_ms(10)</w:t>
      </w:r>
    </w:p>
    <w:p>
      <w:pPr>
        <w:spacing w:after="0" w:before="0" w:line="240" w:lineRule="auto"/>
        <w:ind w:left="170"/>
        <w:shd w:val="clear" w:color="auto" w:fill="F2F2F2"/>
      </w:pPr>
      <w:r>
        <w:rPr>
          <w:rFonts w:ascii="Consolas" w:hAnsi="Consolas" w:eastAsia="Consolas"/>
          <w:sz w:val="17"/>
        </w:rPr>
        <w:t xml:space="preserve">    nivel = sum(agua_adc.read() for _ in range(5)) // 5</w:t>
      </w:r>
    </w:p>
    <w:p>
      <w:pPr>
        <w:spacing w:after="0" w:before="0" w:line="240" w:lineRule="auto"/>
        <w:ind w:left="170"/>
        <w:shd w:val="clear" w:color="auto" w:fill="F2F2F2"/>
      </w:pPr>
      <w:r>
        <w:rPr>
          <w:rFonts w:ascii="Consolas" w:hAnsi="Consolas" w:eastAsia="Consolas"/>
          <w:sz w:val="17"/>
        </w:rPr>
        <w:t xml:space="preserve">    agua_alim.value(0)</w:t>
      </w:r>
    </w:p>
    <w:p>
      <w:pPr>
        <w:spacing w:after="0" w:before="0" w:line="240" w:lineRule="auto"/>
        <w:ind w:left="170"/>
        <w:shd w:val="clear" w:color="auto" w:fill="F2F2F2"/>
      </w:pPr>
      <w:r>
        <w:rPr>
          <w:rFonts w:ascii="Consolas" w:hAnsi="Consolas" w:eastAsia="Consolas"/>
          <w:sz w:val="17"/>
        </w:rPr>
        <w:t xml:space="preserve">    return nivel</w:t>
      </w:r>
    </w:p>
    <w:p>
      <w:pPr>
        <w:spacing w:after="0" w:before="0" w:line="240" w:lineRule="auto"/>
        <w:ind w:left="170"/>
        <w:shd w:val="clear" w:color="auto" w:fill="F2F2F2"/>
      </w:pPr>
      <w:r>
        <w:rPr>
          <w:rFonts w:ascii="Consolas" w:hAnsi="Consolas" w:eastAsia="Consolas"/>
          <w:sz w:val="17"/>
        </w:rPr>
        <w:t xml:space="preserve"> </w:t>
      </w:r>
    </w:p>
    <w:p>
      <w:pPr>
        <w:spacing w:after="0" w:before="0" w:line="240" w:lineRule="auto"/>
        <w:ind w:left="170"/>
        <w:shd w:val="clear" w:color="auto" w:fill="F2F2F2"/>
      </w:pPr>
      <w:r>
        <w:rPr>
          <w:rFonts w:ascii="Consolas" w:hAnsi="Consolas" w:eastAsia="Consolas"/>
          <w:sz w:val="17"/>
        </w:rPr>
        <w:t>estado = machine.disable_irq(); n = pulsos; pulsos = 0; machine.enable_irq(estado)</w:t>
      </w:r>
    </w:p>
    <w:p>
      <w:pPr>
        <w:spacing w:after="0" w:before="0" w:line="240" w:lineRule="auto"/>
        <w:ind w:left="170"/>
        <w:shd w:val="clear" w:color="auto" w:fill="F2F2F2"/>
      </w:pPr>
      <w:r>
        <w:rPr>
          <w:rFonts w:ascii="Consolas" w:hAnsi="Consolas" w:eastAsia="Consolas"/>
          <w:sz w:val="17"/>
        </w:rPr>
        <w:t>total_pulsos += n</w:t>
      </w:r>
    </w:p>
    <w:p>
      <w:pPr>
        <w:spacing w:after="0" w:before="0" w:line="240" w:lineRule="auto"/>
        <w:ind w:left="170"/>
        <w:shd w:val="clear" w:color="auto" w:fill="F2F2F2"/>
      </w:pPr>
      <w:r>
        <w:rPr>
          <w:rFonts w:ascii="Consolas" w:hAnsi="Consolas" w:eastAsia="Consolas"/>
          <w:sz w:val="17"/>
        </w:rPr>
        <w:t>caudal  = (n / dt) / 7.5              # L/min</w:t>
      </w:r>
    </w:p>
    <w:p>
      <w:pPr>
        <w:spacing w:after="0" w:before="0" w:line="240" w:lineRule="auto"/>
        <w:ind w:left="170"/>
        <w:shd w:val="clear" w:color="auto" w:fill="F2F2F2"/>
      </w:pPr>
      <w:r>
        <w:rPr>
          <w:rFonts w:ascii="Consolas" w:hAnsi="Consolas" w:eastAsia="Consolas"/>
          <w:sz w:val="17"/>
        </w:rPr>
        <w:t>volumen = total_pulsos / 450          # L</w:t>
      </w:r>
    </w:p>
    <w:p>
      <w:pPr>
        <w:spacing w:after="0" w:before="0" w:line="240" w:lineRule="auto"/>
        <w:ind w:left="170"/>
        <w:shd w:val="clear" w:color="auto" w:fill="F2F2F2"/>
      </w:pPr>
      <w:r>
        <w:rPr>
          <w:rFonts w:ascii="Consolas" w:hAnsi="Consolas" w:eastAsia="Consolas"/>
          <w:sz w:val="17"/>
        </w:rPr>
        <w:t>nivel   = leer_nivel_agua()</w:t>
      </w:r>
    </w:p>
    <w:p>
      <w:pPr>
        <w:spacing w:after="0" w:before="0" w:line="240" w:lineRule="auto"/>
        <w:ind w:left="170"/>
        <w:shd w:val="clear" w:color="auto" w:fill="F2F2F2"/>
      </w:pPr>
      <w:r>
        <w:rPr>
          <w:rFonts w:ascii="Consolas" w:hAnsi="Consolas" w:eastAsia="Consolas"/>
          <w:sz w:val="17"/>
        </w:rPr>
        <w:t>fuga    = nivel &gt;= UMBRAL_FUGA</w:t>
      </w:r>
    </w:p>
    <w:p>
      <w:pPr>
        <w:spacing w:after="0" w:before="0" w:line="240" w:lineRule="auto"/>
        <w:ind w:left="170"/>
        <w:shd w:val="clear" w:color="auto" w:fill="F2F2F2"/>
      </w:pPr>
      <w:r>
        <w:rPr>
          <w:rFonts w:ascii="Consolas" w:hAnsi="Consolas" w:eastAsia="Consolas"/>
          <w:sz w:val="17"/>
        </w:rPr>
        <w:t>abrir   = not fuga and consumo_hoy &lt; limite and comando != "cerrar"</w:t>
      </w:r>
    </w:p>
    <w:p>
      <w:pPr>
        <w:spacing w:after="0" w:before="0" w:line="240" w:lineRule="auto"/>
        <w:ind w:left="170"/>
        <w:shd w:val="clear" w:color="auto" w:fill="F2F2F2"/>
      </w:pPr>
      <w:r>
        <w:rPr>
          <w:rFonts w:ascii="Consolas" w:hAnsi="Consolas" w:eastAsia="Consolas"/>
          <w:sz w:val="17"/>
        </w:rPr>
        <w:t>mover_valvula(abrir)</w:t>
      </w:r>
    </w:p>
    <w:p>
      <w:pPr>
        <w:spacing w:after="40"/>
      </w:pPr>
    </w:p>
    <w:p>
      <w:pPr>
        <w:pStyle w:val="Ttulo2"/>
      </w:pPr>
      <w:r>
        <w:t>5.3. Envío de datos</w:t>
      </w:r>
    </w:p>
    <w:p>
      <w:pPr>
        <w:spacing w:after="120"/>
        <w:jc w:val="both"/>
      </w:pPr>
      <w:r>
        <w:t>Cada lectura se agrega a una cola en memoria. Cada 5 segundos, si hay Wi-Fi, se envían hasta tres lotes de 100 lecturas con POST /api/lecturas. La respuesta trae el comando de la válvula y el límite, que el ESP32 aplica en ese momento. El LED integrado parpadea cuando un envío se confirma.</w:t>
      </w:r>
    </w:p>
    <w:p>
      <w:pPr>
        <w:spacing w:after="0" w:before="0" w:line="240" w:lineRule="auto"/>
        <w:ind w:left="170"/>
        <w:shd w:val="clear" w:color="auto" w:fill="F2F2F2"/>
      </w:pPr>
      <w:r>
        <w:rPr>
          <w:rFonts w:ascii="Consolas" w:hAnsi="Consolas" w:eastAsia="Consolas"/>
          <w:sz w:val="17"/>
        </w:rPr>
        <w:t>r = requests.post(URL_LECTURAS, data=json.dumps({"lecturas": lote}),</w:t>
      </w:r>
    </w:p>
    <w:p>
      <w:pPr>
        <w:spacing w:after="0" w:before="0" w:line="240" w:lineRule="auto"/>
        <w:ind w:left="170"/>
        <w:shd w:val="clear" w:color="auto" w:fill="F2F2F2"/>
      </w:pPr>
      <w:r>
        <w:rPr>
          <w:rFonts w:ascii="Consolas" w:hAnsi="Consolas" w:eastAsia="Consolas"/>
          <w:sz w:val="17"/>
        </w:rPr>
        <w:t xml:space="preserve">                  headers={"Content-Type": "application/json", "X-API-Key": API_KEY},</w:t>
      </w:r>
    </w:p>
    <w:p>
      <w:pPr>
        <w:spacing w:after="0" w:before="0" w:line="240" w:lineRule="auto"/>
        <w:ind w:left="170"/>
        <w:shd w:val="clear" w:color="auto" w:fill="F2F2F2"/>
      </w:pPr>
      <w:r>
        <w:rPr>
          <w:rFonts w:ascii="Consolas" w:hAnsi="Consolas" w:eastAsia="Consolas"/>
          <w:sz w:val="17"/>
        </w:rPr>
        <w:t xml:space="preserve">                  timeout=5)</w:t>
      </w:r>
    </w:p>
    <w:p>
      <w:pPr>
        <w:spacing w:after="0" w:before="0" w:line="240" w:lineRule="auto"/>
        <w:ind w:left="170"/>
        <w:shd w:val="clear" w:color="auto" w:fill="F2F2F2"/>
      </w:pPr>
      <w:r>
        <w:rPr>
          <w:rFonts w:ascii="Consolas" w:hAnsi="Consolas" w:eastAsia="Consolas"/>
          <w:sz w:val="17"/>
        </w:rPr>
        <w:t>if r.status_code == 201:</w:t>
      </w:r>
    </w:p>
    <w:p>
      <w:pPr>
        <w:spacing w:after="0" w:before="0" w:line="240" w:lineRule="auto"/>
        <w:ind w:left="170"/>
        <w:shd w:val="clear" w:color="auto" w:fill="F2F2F2"/>
      </w:pPr>
      <w:r>
        <w:rPr>
          <w:rFonts w:ascii="Consolas" w:hAnsi="Consolas" w:eastAsia="Consolas"/>
          <w:sz w:val="17"/>
        </w:rPr>
        <w:t xml:space="preserve">    del cola[:len(lote)]               # solo se borra lo que el servidor confirmó</w:t>
      </w:r>
    </w:p>
    <w:p>
      <w:pPr>
        <w:spacing w:after="0" w:before="0" w:line="240" w:lineRule="auto"/>
        <w:ind w:left="170"/>
        <w:shd w:val="clear" w:color="auto" w:fill="F2F2F2"/>
      </w:pPr>
      <w:r>
        <w:rPr>
          <w:rFonts w:ascii="Consolas" w:hAnsi="Consolas" w:eastAsia="Consolas"/>
          <w:sz w:val="17"/>
        </w:rPr>
        <w:t xml:space="preserve">    comando = r.json().get("comando", {})</w:t>
      </w:r>
    </w:p>
    <w:p>
      <w:pPr>
        <w:spacing w:after="40"/>
      </w:pPr>
    </w:p>
    <w:p>
      <w:pPr>
        <w:pStyle w:val="Ttulo2"/>
      </w:pPr>
      <w:r>
        <w:t>5.4. Manejo de errores y reconexión</w:t>
      </w:r>
    </w:p>
    <w:p>
      <w:pPr>
        <w:pStyle w:val="Listaconvietas"/>
        <w:jc w:val="both"/>
      </w:pPr>
      <w:r>
        <w:rPr>
          <w:b/>
        </w:rPr>
        <w:t xml:space="preserve">Sin Wi-Fi: </w:t>
      </w:r>
      <w:r>
        <w:t>las lecturas se acumulan en la cola (hasta 600, unos 10 minutos) y se envían al volver la conexión con su hora real gracias a ms_atras. Si la cola se llena se descartan las más antiguas.</w:t>
      </w:r>
    </w:p>
    <w:p>
      <w:pPr>
        <w:pStyle w:val="Listaconvietas"/>
        <w:jc w:val="both"/>
      </w:pPr>
      <w:r>
        <w:rPr>
          <w:b/>
        </w:rPr>
        <w:t xml:space="preserve">Errores HTTP: </w:t>
      </w:r>
      <w:r>
        <w:t>la cola solo se vacía con una respuesta 201; ante 400, 401, 500 o un timeout se conserva y se reintenta en el siguiente ciclo.</w:t>
      </w:r>
    </w:p>
    <w:p>
      <w:pPr>
        <w:pStyle w:val="Listaconvietas"/>
        <w:jc w:val="both"/>
      </w:pPr>
      <w:r>
        <w:rPr>
          <w:b/>
        </w:rPr>
        <w:t xml:space="preserve">Excepciones: </w:t>
      </w:r>
      <w:r>
        <w:t>cada envío está protegido con try/except/finally; la respuesta siempre se cierra y se llama a gc.collect() para liberar memoria.</w:t>
      </w:r>
    </w:p>
    <w:p>
      <w:pPr>
        <w:pStyle w:val="Listaconvietas"/>
        <w:jc w:val="both"/>
      </w:pPr>
      <w:r>
        <w:rPr>
          <w:b/>
        </w:rPr>
        <w:t xml:space="preserve">Seguridad sin red: </w:t>
      </w:r>
      <w:r>
        <w:t>el cierre por fuga y por límite se decide en el ESP32, así que funciona aunque el servidor o el Wi-Fi estén caídos.</w:t>
      </w:r>
    </w:p>
    <w:p>
      <w:pPr>
        <w:pStyle w:val="Listaconvietas"/>
        <w:jc w:val="both"/>
      </w:pPr>
      <w:r>
        <w:rPr>
          <w:b/>
        </w:rPr>
        <w:t xml:space="preserve">Reinicios: </w:t>
      </w:r>
      <w:r>
        <w:t>la electroválvula es NC; si el ESP32 se cuelga o se reinicia, el relé se desactiva y el agua queda cortada. Al arrancar, la válvula empieza cerrada hasta evaluar el estado.</w:t>
      </w:r>
    </w:p>
    <w:p>
      <w:pPr>
        <w:pStyle w:val="Ttulo1"/>
      </w:pPr>
      <w:r>
        <w:t>6. Sistema de Autenticación</w:t>
      </w:r>
    </w:p>
    <w:p>
      <w:pPr>
        <w:pStyle w:val="Ttulo2"/>
      </w:pPr>
      <w:r>
        <w:t>6.1. Registro e inicio de sesión</w:t>
      </w:r>
    </w:p>
    <w:p>
      <w:pPr>
        <w:spacing w:after="120"/>
        <w:jc w:val="both"/>
      </w:pPr>
      <w:r>
        <w:t>El registro pide nombre, identificador, email y contraseña. El servidor valida que estén completos, que el email tenga un formato válido y que la contraseña tenga al menos 6 caracteres; comprueba que el email y el identificador no estén en uso (409) y guarda la contraseña cifrada con bcrypt. El inicio de sesión compara la contraseña con el hash y, ante cualquier fallo, responde el mismo mensaje genérico "Credenciales inválidas" para no revelar si el email existe. En ambos casos se devuelve el perfil (sin la contraseña) y un token JWT.</w:t>
      </w:r>
    </w:p>
    <w:p>
      <w:pPr>
        <w:jc w:val="center"/>
      </w:pPr>
      <w:r>
        <w:rPr>
          <w:i/>
          <w:color w:val="808080"/>
        </w:rPr>
        <w:t>[Insertar captura: Pantallas de inicio de sesión y registro]</w:t>
      </w:r>
    </w:p>
    <w:p>
      <w:pPr>
        <w:pStyle w:val="Descripcin"/>
        <w:jc w:val="center"/>
      </w:pPr>
      <w:r>
        <w:rPr>
          <w:b/>
        </w:rPr>
        <w:t xml:space="preserve">Figura 5. </w:t>
      </w:r>
      <w:r>
        <w:t>Pantallas de inicio de sesión y registro</w:t>
      </w:r>
    </w:p>
    <w:p>
      <w:pPr>
        <w:pStyle w:val="Ttulo2"/>
      </w:pPr>
      <w:r>
        <w:t>6.2. Gestión de sesiones</w:t>
      </w:r>
    </w:p>
    <w:p>
      <w:pPr>
        <w:spacing w:after="120"/>
        <w:jc w:val="both"/>
      </w:pPr>
      <w:r>
        <w:t>Las sesiones no se guardan en el servidor: el token JWT, firmado con un secreto del servidor, contiene el id del cliente y vence a las 8 horas. El front-end lo guarda en localStorage y un interceptor de Axios lo agrega como Authorization: Bearer en cada petición. Al recargar la página, el contexto de autenticación recupera el perfil con GET /api/clientes/me; si el token venció, se elimina y se redirige al login. Las rutas privadas están protegidas por un componente ProtectedRoute, y cerrar sesión borra el token.</w:t>
      </w:r>
    </w:p>
    <w:p>
      <w:pPr>
        <w:pStyle w:val="Ttulo2"/>
      </w:pPr>
      <w:r>
        <w:t>6.3. Seguridad de acceso</w:t>
      </w:r>
    </w:p>
    <w:p>
      <w:pPr>
        <w:pStyle w:val="Listaconvietas"/>
        <w:jc w:val="both"/>
      </w:pPr>
      <w:r>
        <w:t>Cada usuario solo ve y controla sus dispositivos: el servidor verifica la propiedad en cada petición y la base de datos lo refuerza con RLS.</w:t>
      </w:r>
    </w:p>
    <w:p>
      <w:pPr>
        <w:pStyle w:val="Listaconvietas"/>
        <w:jc w:val="both"/>
      </w:pPr>
      <w:r>
        <w:t>Los usuarios (JWT) y los dispositivos (clave API) tienen credenciales separadas: una clave API filtrada solo permite enviar lecturas de ese dispositivo, no leer datos ni mover la válvula.</w:t>
      </w:r>
    </w:p>
    <w:p>
      <w:pPr>
        <w:pStyle w:val="Listaconvietas"/>
        <w:jc w:val="both"/>
      </w:pPr>
      <w:r>
        <w:t>Las contraseñas usan bcrypt y las claves API se guardan como hash SHA-256.</w:t>
      </w:r>
    </w:p>
    <w:p>
      <w:pPr>
        <w:pStyle w:val="Listaconvietas"/>
        <w:jc w:val="both"/>
      </w:pPr>
      <w:r>
        <w:t>Recomendaciones para un despliegue público: HTTPS, límite de intentos de inicio de sesión y tokens de menor duración con renovación.</w:t>
      </w:r>
    </w:p>
    <w:p>
      <w:pPr>
        <w:pStyle w:val="Ttulo1"/>
      </w:pPr>
      <w:r>
        <w:t>7. Dashboard en Tiempo Real</w:t>
      </w:r>
    </w:p>
    <w:p>
      <w:pPr>
        <w:pStyle w:val="Ttulo2"/>
      </w:pPr>
      <w:r>
        <w:t>7.1. Diseño del dashboard</w:t>
      </w:r>
    </w:p>
    <w:p>
      <w:pPr>
        <w:spacing w:after="120"/>
        <w:jc w:val="both"/>
      </w:pPr>
      <w:r>
        <w:t>El dashboard es una aplicación web en React (Vite) con diseño responsivo. A la izquierda, una barra lateral lista los dispositivos del usuario con un punto verde o gris según estén en línea, y la opción de agregar uno nuevo. Al elegir un dispositivo se muestran:</w:t>
      </w:r>
    </w:p>
    <w:p>
      <w:pPr>
        <w:pStyle w:val="Listaconvietas"/>
        <w:jc w:val="both"/>
      </w:pPr>
      <w:r>
        <w:t>Tarjetas de caudal actual, volumen acumulado, consumo en el rango elegido y estado de conexión.</w:t>
      </w:r>
    </w:p>
    <w:p>
      <w:pPr>
        <w:pStyle w:val="Listaconvietas"/>
        <w:jc w:val="both"/>
      </w:pPr>
      <w:r>
        <w:t>Barra de progreso del consumo del día respecto al límite diario.</w:t>
      </w:r>
    </w:p>
    <w:p>
      <w:pPr>
        <w:pStyle w:val="Listaconvietas"/>
        <w:jc w:val="both"/>
      </w:pPr>
      <w:r>
        <w:t>Estado de la electroválvula (abierta/cerrada y el motivo: manual, límite o fuga) con botones para abrirla o cerrarla.</w:t>
      </w:r>
    </w:p>
    <w:p>
      <w:pPr>
        <w:pStyle w:val="Listaconvietas"/>
        <w:jc w:val="both"/>
      </w:pPr>
      <w:r>
        <w:t>Indicador del sensor de agua (seco/fuga) y lista de eventos recientes.</w:t>
      </w:r>
    </w:p>
    <w:p>
      <w:pPr>
        <w:pStyle w:val="Listaconvietas"/>
        <w:jc w:val="both"/>
      </w:pPr>
      <w:r>
        <w:t>Gráficas de caudal y volumen, y un panel de configuración del dispositivo.</w:t>
      </w:r>
    </w:p>
    <w:p>
      <w:pPr>
        <w:jc w:val="center"/>
      </w:pPr>
      <w:r>
        <w:rPr>
          <w:i/>
          <w:color w:val="808080"/>
        </w:rPr>
        <w:t>[Insertar captura: Vista general del dashboard]</w:t>
      </w:r>
    </w:p>
    <w:p>
      <w:pPr>
        <w:pStyle w:val="Descripcin"/>
        <w:jc w:val="center"/>
      </w:pPr>
      <w:r>
        <w:rPr>
          <w:b/>
        </w:rPr>
        <w:t xml:space="preserve">Figura 6. </w:t>
      </w:r>
      <w:r>
        <w:t>Vista general del dashboard</w:t>
      </w:r>
    </w:p>
    <w:p>
      <w:pPr>
        <w:pStyle w:val="Ttulo2"/>
      </w:pPr>
      <w:r>
        <w:t>7.2. Visualización de datos</w:t>
      </w:r>
    </w:p>
    <w:p>
      <w:pPr>
        <w:spacing w:after="120"/>
        <w:jc w:val="both"/>
      </w:pPr>
      <w:r>
        <w:t>Se usan gráficas de Recharts sobre un eje de tiempo: una gráfica de línea para el caudal (L/min) y una de área para el volumen (L). Cuando el dispositivo estuvo desconectado, la línea se corta en lugar de unir los extremos, para no mostrar datos inventados. Los rangos disponibles son 5 minutos, 1 hora, 24 horas y uno personalizado; en los rangos largos se usan datos promediados por el servidor.</w:t>
      </w:r>
    </w:p>
    <w:p>
      <w:pPr>
        <w:pStyle w:val="Ttulo2"/>
      </w:pPr>
      <w:r>
        <w:t>7.3. Actualización en tiempo real</w:t>
      </w:r>
    </w:p>
    <w:p>
      <w:pPr>
        <w:spacing w:after="120"/>
        <w:jc w:val="both"/>
      </w:pPr>
      <w:r>
        <w:t>La página consulta la API cada 2,5 segundos y pide solo las lecturas nuevas desde la última recibida, lo que mantiene las peticiones livianas. Cada 30 segundos recarga el rango completo para incorporar las lecturas que el ESP32 tenía en cola y que llegan con hora anterior. Un dispositivo se considera en línea si envió datos en los últimos 15 segundos. Con el ESP32 enviando cada 5 segundos, el retardo entre la medición y su aparición en pantalla es de entre 5 y 8 segundos.</w:t>
      </w:r>
    </w:p>
    <w:p>
      <w:pPr>
        <w:pStyle w:val="Ttulo2"/>
      </w:pPr>
      <w:r>
        <w:t>7.4. Interactividad</w:t>
      </w:r>
    </w:p>
    <w:p>
      <w:pPr>
        <w:pStyle w:val="Listaconvietas"/>
        <w:jc w:val="both"/>
      </w:pPr>
      <w:r>
        <w:t>Cambiar el rango de tiempo de las gráficas o elegir fechas exactas.</w:t>
      </w:r>
    </w:p>
    <w:p>
      <w:pPr>
        <w:pStyle w:val="Listaconvietas"/>
        <w:jc w:val="both"/>
      </w:pPr>
      <w:r>
        <w:t>Exportar a CSV las lecturas reales del rango.</w:t>
      </w:r>
    </w:p>
    <w:p>
      <w:pPr>
        <w:pStyle w:val="Listaconvietas"/>
        <w:jc w:val="both"/>
      </w:pPr>
      <w:r>
        <w:t>Definir el límite diario de consumo y abrir o cerrar la electroválvula a distancia.</w:t>
      </w:r>
    </w:p>
    <w:p>
      <w:pPr>
        <w:pStyle w:val="Listaconvietas"/>
        <w:jc w:val="both"/>
      </w:pPr>
      <w:r>
        <w:t>Confirmar una alerta de fuga para permitir que la válvula se vuelva a abrir.</w:t>
      </w:r>
    </w:p>
    <w:p>
      <w:pPr>
        <w:pStyle w:val="Listaconvietas"/>
        <w:jc w:val="both"/>
      </w:pPr>
      <w:r>
        <w:t>Registrar dispositivos, renombrarlos, ajustar los pulsos por litro, regenerar la clave API o eliminarlos.</w:t>
      </w:r>
    </w:p>
    <w:p>
      <w:pPr>
        <w:pStyle w:val="Ttulo2"/>
      </w:pPr>
      <w:r>
        <w:t>7.5. Manejo de errores</w:t>
      </w:r>
    </w:p>
    <w:p>
      <w:pPr>
        <w:pStyle w:val="Listaconvietas"/>
        <w:jc w:val="both"/>
      </w:pPr>
      <w:r>
        <w:t>Los mensajes de error de la API se muestran tal como los envía el servidor (por ejemplo, "email inválido"); si no hay mensaje, se usa uno genérico.</w:t>
      </w:r>
    </w:p>
    <w:p>
      <w:pPr>
        <w:pStyle w:val="Listaconvietas"/>
        <w:jc w:val="both"/>
      </w:pPr>
      <w:r>
        <w:t>Si el dispositivo deja de enviar datos, su estado pasa a "Desconectado" y se indica hace cuánto se recibió la última lectura.</w:t>
      </w:r>
    </w:p>
    <w:p>
      <w:pPr>
        <w:pStyle w:val="Listaconvietas"/>
        <w:jc w:val="both"/>
      </w:pPr>
      <w:r>
        <w:t>Si el usuario no tiene dispositivos, se muestra una guía para registrar el primero.</w:t>
      </w:r>
    </w:p>
    <w:p>
      <w:pPr>
        <w:pStyle w:val="Listaconvietas"/>
        <w:jc w:val="both"/>
      </w:pPr>
      <w:r>
        <w:t>Un error 401 (token vencido) cierra la sesión y lleva al login.</w:t>
      </w:r>
    </w:p>
    <w:p>
      <w:pPr>
        <w:pStyle w:val="Ttulo1"/>
      </w:pPr>
      <w:r>
        <w:t>8. Conclusiones</w:t>
      </w:r>
    </w:p>
    <w:p>
      <w:pPr>
        <w:pStyle w:val="Ttulo2"/>
      </w:pPr>
      <w:r>
        <w:t>8.1. Resultados obtenidos</w:t>
      </w:r>
    </w:p>
    <w:p>
      <w:pPr>
        <w:pStyle w:val="Listaconvietas"/>
        <w:jc w:val="both"/>
      </w:pPr>
      <w:r>
        <w:t>Se migró el sistema de la fase 1 (series simuladas) a datos reales de sensores, conservando la autenticación y la arquitectura en capas.</w:t>
      </w:r>
    </w:p>
    <w:p>
      <w:pPr>
        <w:pStyle w:val="Listaconvietas"/>
        <w:jc w:val="both"/>
      </w:pPr>
      <w:r>
        <w:t>La API REST recibe lecturas por lotes autenticadas con clave API y las sirve al dashboard con filtros por rango y agregación; se probaron todos los endpoints, incluidos los casos de error.</w:t>
      </w:r>
    </w:p>
    <w:p>
      <w:pPr>
        <w:pStyle w:val="Listaconvietas"/>
        <w:jc w:val="both"/>
      </w:pPr>
      <w:r>
        <w:t>El dashboard muestra el caudal y el volumen en tiempo real y conserva los datos enviados durante cortes de Wi-Fi.</w:t>
      </w:r>
    </w:p>
    <w:p>
      <w:pPr>
        <w:pStyle w:val="Listaconvietas"/>
        <w:jc w:val="both"/>
      </w:pPr>
      <w:r>
        <w:t>El circuito completo (sensor de flujo, sensor de agua, relé, válvula y LED RGB) se modeló y verificó en Wokwi: el caudal simulado se calcula correctamente, el LED cambia de color con el caudal y la válvula se cierra al detectar agua.</w:t>
      </w:r>
    </w:p>
    <w:p>
      <w:pPr>
        <w:pStyle w:val="Ttulo2"/>
      </w:pPr>
      <w:r>
        <w:t>8.2. Problemas y soluciones</w:t>
      </w:r>
    </w:p>
    <w:p>
      <w:pPr>
        <w:pStyle w:val="Descripcin"/>
        <w:jc w:val="center"/>
      </w:pPr>
      <w:r>
        <w:rPr>
          <w:b/>
        </w:rPr>
        <w:t xml:space="preserve">Tabla 8. </w:t>
      </w:r>
      <w:r>
        <w:t>Problemas encontrados y soluciones.</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4320"/>
        <w:gridCol w:w="4320"/>
      </w:tblGrid>
      <w:tr>
        <w:tc>
          <w:tcPr>
            <w:tcW w:type="dxa" w:w="4252"/>
            <w:shd w:val="clear" w:color="auto" w:fill="1F4E79"/>
          </w:tcPr>
          <w:p>
            <w:pPr>
              <w:spacing w:after="0"/>
            </w:pPr>
            <w:r>
              <w:rPr>
                <w:b/>
                <w:color w:val="FFFFFF"/>
                <w:sz w:val="18"/>
              </w:rPr>
              <w:t>Problema</w:t>
            </w:r>
          </w:p>
        </w:tc>
        <w:tc>
          <w:tcPr>
            <w:tcW w:type="dxa" w:w="4819"/>
            <w:shd w:val="clear" w:color="auto" w:fill="1F4E79"/>
          </w:tcPr>
          <w:p>
            <w:pPr>
              <w:spacing w:after="0"/>
            </w:pPr>
            <w:r>
              <w:rPr>
                <w:b/>
                <w:color w:val="FFFFFF"/>
                <w:sz w:val="18"/>
              </w:rPr>
              <w:t>Solución</w:t>
            </w:r>
          </w:p>
        </w:tc>
      </w:tr>
      <w:tr>
        <w:tc>
          <w:tcPr>
            <w:tcW w:type="dxa" w:w="4252"/>
          </w:tcPr>
          <w:p>
            <w:pPr>
              <w:spacing w:after="0"/>
            </w:pPr>
            <w:r>
              <w:rPr>
                <w:sz w:val="18"/>
              </w:rPr>
              <w:t>La señal del YF-S201 es de 5 V y el ESP32 trabaja a 3,3 V</w:t>
            </w:r>
          </w:p>
        </w:tc>
        <w:tc>
          <w:tcPr>
            <w:tcW w:type="dxa" w:w="4819"/>
          </w:tcPr>
          <w:p>
            <w:pPr>
              <w:spacing w:after="0"/>
            </w:pPr>
            <w:r>
              <w:rPr>
                <w:sz w:val="18"/>
              </w:rPr>
              <w:t>Divisor resistivo de 10 kΩ y 20 kΩ en la señal</w:t>
            </w:r>
          </w:p>
        </w:tc>
      </w:tr>
      <w:tr>
        <w:tc>
          <w:tcPr>
            <w:tcW w:type="dxa" w:w="4252"/>
            <w:shd w:val="clear" w:color="auto" w:fill="EAF1FB"/>
          </w:tcPr>
          <w:p>
            <w:pPr>
              <w:spacing w:after="0"/>
            </w:pPr>
            <w:r>
              <w:rPr>
                <w:sz w:val="18"/>
              </w:rPr>
              <w:t>El ADC2 del ESP32 no funciona con el Wi-Fi encendido</w:t>
            </w:r>
          </w:p>
        </w:tc>
        <w:tc>
          <w:tcPr>
            <w:tcW w:type="dxa" w:w="4819"/>
            <w:shd w:val="clear" w:color="auto" w:fill="EAF1FB"/>
          </w:tcPr>
          <w:p>
            <w:pPr>
              <w:spacing w:after="0"/>
            </w:pPr>
            <w:r>
              <w:rPr>
                <w:sz w:val="18"/>
              </w:rPr>
              <w:t>El T1592 se conecta a GPIO 34 (ADC1)</w:t>
            </w:r>
          </w:p>
        </w:tc>
      </w:tr>
      <w:tr>
        <w:tc>
          <w:tcPr>
            <w:tcW w:type="dxa" w:w="4252"/>
          </w:tcPr>
          <w:p>
            <w:pPr>
              <w:spacing w:after="0"/>
            </w:pPr>
            <w:r>
              <w:rPr>
                <w:sz w:val="18"/>
              </w:rPr>
              <w:t>Las pistas del T1592 se corroen con corriente continua</w:t>
            </w:r>
          </w:p>
        </w:tc>
        <w:tc>
          <w:tcPr>
            <w:tcW w:type="dxa" w:w="4819"/>
          </w:tcPr>
          <w:p>
            <w:pPr>
              <w:spacing w:after="0"/>
            </w:pPr>
            <w:r>
              <w:rPr>
                <w:sz w:val="18"/>
              </w:rPr>
              <w:t>Alimentarlo desde un GPIO solo durante la medición</w:t>
            </w:r>
          </w:p>
        </w:tc>
      </w:tr>
      <w:tr>
        <w:tc>
          <w:tcPr>
            <w:tcW w:type="dxa" w:w="4252"/>
            <w:shd w:val="clear" w:color="auto" w:fill="EAF1FB"/>
          </w:tcPr>
          <w:p>
            <w:pPr>
              <w:spacing w:after="0"/>
            </w:pPr>
            <w:r>
              <w:rPr>
                <w:sz w:val="18"/>
              </w:rPr>
              <w:t>El ESP32 no tiene reloj de tiempo real</w:t>
            </w:r>
          </w:p>
        </w:tc>
        <w:tc>
          <w:tcPr>
            <w:tcW w:type="dxa" w:w="4819"/>
            <w:shd w:val="clear" w:color="auto" w:fill="EAF1FB"/>
          </w:tcPr>
          <w:p>
            <w:pPr>
              <w:spacing w:after="0"/>
            </w:pPr>
            <w:r>
              <w:rPr>
                <w:sz w:val="18"/>
              </w:rPr>
              <w:t>Enviar ms_atras y calcular la fecha en el servidor</w:t>
            </w:r>
          </w:p>
        </w:tc>
      </w:tr>
      <w:tr>
        <w:tc>
          <w:tcPr>
            <w:tcW w:type="dxa" w:w="4252"/>
          </w:tcPr>
          <w:p>
            <w:pPr>
              <w:spacing w:after="0"/>
            </w:pPr>
            <w:r>
              <w:rPr>
                <w:sz w:val="18"/>
              </w:rPr>
              <w:t>Cortes de Wi-Fi provocaban pérdida de lecturas</w:t>
            </w:r>
          </w:p>
        </w:tc>
        <w:tc>
          <w:tcPr>
            <w:tcW w:type="dxa" w:w="4819"/>
          </w:tcPr>
          <w:p>
            <w:pPr>
              <w:spacing w:after="0"/>
            </w:pPr>
            <w:r>
              <w:rPr>
                <w:sz w:val="18"/>
              </w:rPr>
              <w:t>Cola local de 600 lecturas que solo se vacía con respuesta 201</w:t>
            </w:r>
          </w:p>
        </w:tc>
      </w:tr>
      <w:tr>
        <w:tc>
          <w:tcPr>
            <w:tcW w:type="dxa" w:w="4252"/>
            <w:shd w:val="clear" w:color="auto" w:fill="EAF1FB"/>
          </w:tcPr>
          <w:p>
            <w:pPr>
              <w:spacing w:after="0"/>
            </w:pPr>
            <w:r>
              <w:rPr>
                <w:sz w:val="18"/>
              </w:rPr>
              <w:t>Las gráficas de 24 h se volvían lentas (86 400 puntos)</w:t>
            </w:r>
          </w:p>
        </w:tc>
        <w:tc>
          <w:tcPr>
            <w:tcW w:type="dxa" w:w="4819"/>
            <w:shd w:val="clear" w:color="auto" w:fill="EAF1FB"/>
          </w:tcPr>
          <w:p>
            <w:pPr>
              <w:spacing w:after="0"/>
            </w:pPr>
            <w:r>
              <w:rPr>
                <w:sz w:val="18"/>
              </w:rPr>
              <w:t>Agregación en el servidor con el parámetro agrupar_s</w:t>
            </w:r>
          </w:p>
        </w:tc>
      </w:tr>
      <w:tr>
        <w:tc>
          <w:tcPr>
            <w:tcW w:type="dxa" w:w="4252"/>
          </w:tcPr>
          <w:p>
            <w:pPr>
              <w:spacing w:after="0"/>
            </w:pPr>
            <w:r>
              <w:rPr>
                <w:sz w:val="18"/>
              </w:rPr>
              <w:t>Riesgo de inundación si falla la electrónica</w:t>
            </w:r>
          </w:p>
        </w:tc>
        <w:tc>
          <w:tcPr>
            <w:tcW w:type="dxa" w:w="4819"/>
          </w:tcPr>
          <w:p>
            <w:pPr>
              <w:spacing w:after="0"/>
            </w:pPr>
            <w:r>
              <w:rPr>
                <w:sz w:val="18"/>
              </w:rPr>
              <w:t>Válvula NC y lógica de seguridad local en el ESP32</w:t>
            </w:r>
          </w:p>
        </w:tc>
      </w:tr>
      <w:tr>
        <w:tc>
          <w:tcPr>
            <w:tcW w:type="dxa" w:w="4252"/>
            <w:shd w:val="clear" w:color="auto" w:fill="EAF1FB"/>
          </w:tcPr>
          <w:p>
            <w:pPr>
              <w:spacing w:after="0"/>
            </w:pPr>
            <w:r>
              <w:rPr>
                <w:sz w:val="18"/>
              </w:rPr>
              <w:t>Wokwi no incluye sensor de flujo ni electroválvula</w:t>
            </w:r>
          </w:p>
        </w:tc>
        <w:tc>
          <w:tcPr>
            <w:tcW w:type="dxa" w:w="4819"/>
            <w:shd w:val="clear" w:color="auto" w:fill="EAF1FB"/>
          </w:tcPr>
          <w:p>
            <w:pPr>
              <w:spacing w:after="0"/>
            </w:pPr>
            <w:r>
              <w:rPr>
                <w:sz w:val="18"/>
              </w:rPr>
              <w:t>Pulsos generados por PWM y LED en el contacto del relé</w:t>
            </w:r>
          </w:p>
        </w:tc>
      </w:tr>
    </w:tbl>
    <w:p>
      <w:pPr>
        <w:spacing w:after="80"/>
      </w:pPr>
    </w:p>
    <w:p>
      <w:pPr>
        <w:pStyle w:val="Ttulo2"/>
      </w:pPr>
      <w:r>
        <w:t>8.3. Aprendizaje logrado</w:t>
      </w:r>
    </w:p>
    <w:p>
      <w:pPr>
        <w:spacing w:after="120"/>
        <w:jc w:val="both"/>
      </w:pPr>
      <w:r>
        <w:t>El proyecto permitió integrar todas las capas de un sistema IoT: la electrónica (adaptación de niveles, aislamiento de 220 VAC, uso de interrupciones, ADC y PWM), la programación de un microcontrolador con recursos limitados, el diseño de una API segura y una base de datos con integridad y control de acceso, y la visualización en tiempo real. También dejó claro que en IoT la red no es confiable: las decisiones críticas, como cerrar el agua ante una fuga, deben tomarse en el propio dispositivo, y la nube debe tolerar datos que llegan tarde o fuera de orden.</w:t>
      </w:r>
    </w:p>
    <w:p>
      <w:pPr>
        <w:pStyle w:val="Ttulo1"/>
      </w:pPr>
      <w:r>
        <w:t>9. Anexos</w:t>
      </w:r>
    </w:p>
    <w:p>
      <w:pPr>
        <w:pStyle w:val="Ttulo2"/>
      </w:pPr>
      <w:r>
        <w:t>9.1. Código fuente (GitHub)</w:t>
      </w:r>
    </w:p>
    <w:p>
      <w:pPr>
        <w:spacing w:after="120"/>
        <w:jc w:val="both"/>
      </w:pPr>
      <w:r>
        <w:t>Repositorio: https://github.com/AlanMC7650/IoTProyecto</w:t>
      </w:r>
    </w:p>
    <w:tbl>
      <w:tblPr>
        <w:tblW w:type="auto" w:w="0"/>
        <w:jc w:val="center"/>
        <w:tblLook w:firstColumn="1" w:firstRow="1" w:lastColumn="0" w:lastRow="0" w:noHBand="0" w:noVBand="1" w:val="04A0"/>
        <w:tblBorders>
          <w:top w:val="single" w:sz="4" w:color="8EAADB"/>
          <w:left w:val="single" w:sz="4" w:color="8EAADB"/>
          <w:bottom w:val="single" w:sz="4" w:color="8EAADB"/>
          <w:right w:val="single" w:sz="4" w:color="8EAADB"/>
          <w:insideH w:val="single" w:sz="4" w:color="8EAADB"/>
          <w:insideV w:val="single" w:sz="4" w:color="8EAADB"/>
        </w:tblBorders>
      </w:tblPr>
      <w:tblGrid>
        <w:gridCol w:w="4320"/>
        <w:gridCol w:w="4320"/>
      </w:tblGrid>
      <w:tr>
        <w:tc>
          <w:tcPr>
            <w:tcW w:type="dxa" w:w="2268"/>
            <w:shd w:val="clear" w:color="auto" w:fill="1F4E79"/>
          </w:tcPr>
          <w:p>
            <w:pPr>
              <w:spacing w:after="0"/>
            </w:pPr>
            <w:r>
              <w:rPr>
                <w:b/>
                <w:color w:val="FFFFFF"/>
                <w:sz w:val="18"/>
              </w:rPr>
              <w:t>Carpeta</w:t>
            </w:r>
          </w:p>
        </w:tc>
        <w:tc>
          <w:tcPr>
            <w:tcW w:type="dxa" w:w="6803"/>
            <w:shd w:val="clear" w:color="auto" w:fill="1F4E79"/>
          </w:tcPr>
          <w:p>
            <w:pPr>
              <w:spacing w:after="0"/>
            </w:pPr>
            <w:r>
              <w:rPr>
                <w:b/>
                <w:color w:val="FFFFFF"/>
                <w:sz w:val="18"/>
              </w:rPr>
              <w:t>Contenido</w:t>
            </w:r>
          </w:p>
        </w:tc>
      </w:tr>
      <w:tr>
        <w:tc>
          <w:tcPr>
            <w:tcW w:type="dxa" w:w="2268"/>
          </w:tcPr>
          <w:p>
            <w:pPr>
              <w:spacing w:after="0"/>
            </w:pPr>
            <w:r>
              <w:rPr>
                <w:sz w:val="18"/>
              </w:rPr>
              <w:t>Back/</w:t>
            </w:r>
          </w:p>
        </w:tc>
        <w:tc>
          <w:tcPr>
            <w:tcW w:type="dxa" w:w="6803"/>
          </w:tcPr>
          <w:p>
            <w:pPr>
              <w:spacing w:after="0"/>
            </w:pPr>
            <w:r>
              <w:rPr>
                <w:sz w:val="18"/>
              </w:rPr>
              <w:t>API REST (Node.js, Express, TypeORM) y simulador del ESP32</w:t>
            </w:r>
          </w:p>
        </w:tc>
      </w:tr>
      <w:tr>
        <w:tc>
          <w:tcPr>
            <w:tcW w:type="dxa" w:w="2268"/>
            <w:shd w:val="clear" w:color="auto" w:fill="EAF1FB"/>
          </w:tcPr>
          <w:p>
            <w:pPr>
              <w:spacing w:after="0"/>
            </w:pPr>
            <w:r>
              <w:rPr>
                <w:sz w:val="18"/>
              </w:rPr>
              <w:t>Front/</w:t>
            </w:r>
          </w:p>
        </w:tc>
        <w:tc>
          <w:tcPr>
            <w:tcW w:type="dxa" w:w="6803"/>
            <w:shd w:val="clear" w:color="auto" w:fill="EAF1FB"/>
          </w:tcPr>
          <w:p>
            <w:pPr>
              <w:spacing w:after="0"/>
            </w:pPr>
            <w:r>
              <w:rPr>
                <w:sz w:val="18"/>
              </w:rPr>
              <w:t>Dashboard web (React, Vite, Recharts)</w:t>
            </w:r>
          </w:p>
        </w:tc>
      </w:tr>
      <w:tr>
        <w:tc>
          <w:tcPr>
            <w:tcW w:type="dxa" w:w="2268"/>
          </w:tcPr>
          <w:p>
            <w:pPr>
              <w:spacing w:after="0"/>
            </w:pPr>
            <w:r>
              <w:rPr>
                <w:sz w:val="18"/>
              </w:rPr>
              <w:t>ESP32/</w:t>
            </w:r>
          </w:p>
        </w:tc>
        <w:tc>
          <w:tcPr>
            <w:tcW w:type="dxa" w:w="6803"/>
          </w:tcPr>
          <w:p>
            <w:pPr>
              <w:spacing w:after="0"/>
            </w:pPr>
            <w:r>
              <w:rPr>
                <w:sz w:val="18"/>
              </w:rPr>
              <w:t>Programa en MicroPython (main.py) y plantilla config.example.py</w:t>
            </w:r>
          </w:p>
        </w:tc>
      </w:tr>
      <w:tr>
        <w:tc>
          <w:tcPr>
            <w:tcW w:type="dxa" w:w="2268"/>
            <w:shd w:val="clear" w:color="auto" w:fill="EAF1FB"/>
          </w:tcPr>
          <w:p>
            <w:pPr>
              <w:spacing w:after="0"/>
            </w:pPr>
            <w:r>
              <w:rPr>
                <w:sz w:val="18"/>
              </w:rPr>
              <w:t>Fase2/wokwi/</w:t>
            </w:r>
          </w:p>
        </w:tc>
        <w:tc>
          <w:tcPr>
            <w:tcW w:type="dxa" w:w="6803"/>
            <w:shd w:val="clear" w:color="auto" w:fill="EAF1FB"/>
          </w:tcPr>
          <w:p>
            <w:pPr>
              <w:spacing w:after="0"/>
            </w:pPr>
            <w:r>
              <w:rPr>
                <w:sz w:val="18"/>
              </w:rPr>
              <w:t>Modelo de simulación: diagram.json, main.py y guía de uso</w:t>
            </w:r>
          </w:p>
        </w:tc>
      </w:tr>
      <w:tr>
        <w:tc>
          <w:tcPr>
            <w:tcW w:type="dxa" w:w="2268"/>
          </w:tcPr>
          <w:p>
            <w:pPr>
              <w:spacing w:after="0"/>
            </w:pPr>
            <w:r>
              <w:rPr>
                <w:sz w:val="18"/>
              </w:rPr>
              <w:t>BD.sql</w:t>
            </w:r>
          </w:p>
        </w:tc>
        <w:tc>
          <w:tcPr>
            <w:tcW w:type="dxa" w:w="6803"/>
          </w:tcPr>
          <w:p>
            <w:pPr>
              <w:spacing w:after="0"/>
            </w:pPr>
            <w:r>
              <w:rPr>
                <w:sz w:val="18"/>
              </w:rPr>
              <w:t>Script de creación de la base de datos</w:t>
            </w:r>
          </w:p>
        </w:tc>
      </w:tr>
    </w:tbl>
    <w:p>
      <w:pPr>
        <w:spacing w:after="80"/>
      </w:pPr>
    </w:p>
    <w:p>
      <w:pPr>
        <w:pStyle w:val="Ttulo2"/>
      </w:pPr>
      <w:r>
        <w:t>9.2. Capturas</w:t>
      </w:r>
    </w:p>
    <w:p>
      <w:pPr>
        <w:jc w:val="center"/>
      </w:pPr>
      <w:r>
        <w:rPr>
          <w:i/>
          <w:color w:val="808080"/>
        </w:rPr>
        <w:t>[Insertar captura: Montaje físico del circuito]</w:t>
      </w:r>
    </w:p>
    <w:p>
      <w:pPr>
        <w:pStyle w:val="Descripcin"/>
        <w:jc w:val="center"/>
      </w:pPr>
      <w:r>
        <w:rPr>
          <w:b/>
        </w:rPr>
        <w:t xml:space="preserve">Figura 7. </w:t>
      </w:r>
      <w:r>
        <w:t>Montaje físico del circuito</w:t>
      </w:r>
    </w:p>
    <w:p>
      <w:pPr>
        <w:jc w:val="center"/>
      </w:pPr>
      <w:r>
        <w:rPr>
          <w:i/>
          <w:color w:val="808080"/>
        </w:rPr>
        <w:t>[Insertar captura: Consola del ESP32 en Thonny enviando lecturas]</w:t>
      </w:r>
    </w:p>
    <w:p>
      <w:pPr>
        <w:pStyle w:val="Descripcin"/>
        <w:jc w:val="center"/>
      </w:pPr>
      <w:r>
        <w:rPr>
          <w:b/>
        </w:rPr>
        <w:t xml:space="preserve">Figura 8. </w:t>
      </w:r>
      <w:r>
        <w:t>Consola del ESP32 en Thonny enviando lecturas</w:t>
      </w:r>
    </w:p>
    <w:p>
      <w:pPr>
        <w:jc w:val="center"/>
      </w:pPr>
      <w:r>
        <w:rPr>
          <w:i/>
          <w:color w:val="808080"/>
        </w:rPr>
        <w:t>[Insertar captura: Alerta de fuga y válvula cerrada en el dashboard]</w:t>
      </w:r>
    </w:p>
    <w:p>
      <w:pPr>
        <w:pStyle w:val="Descripcin"/>
        <w:jc w:val="center"/>
      </w:pPr>
      <w:r>
        <w:rPr>
          <w:b/>
        </w:rPr>
        <w:t xml:space="preserve">Figura 9. </w:t>
      </w:r>
      <w:r>
        <w:t>Alerta de fuga y válvula cerrada en el dashboard</w:t>
      </w:r>
    </w:p>
    <w:p>
      <w:pPr>
        <w:pStyle w:val="Ttulo1"/>
      </w:pPr>
      <w:r>
        <w:t>10. Referencias</w:t>
      </w:r>
    </w:p>
    <w:p>
      <w:pPr>
        <w:spacing w:after="80"/>
        <w:ind w:left="567" w:hanging="567"/>
      </w:pPr>
      <w:r>
        <w:t>Espressif Systems. (2023). ESP32 Series Datasheet. https://www.espressif.com/sites/default/files/documentation/esp32_datasheet_en.pdf</w:t>
      </w:r>
    </w:p>
    <w:p>
      <w:pPr>
        <w:spacing w:after="80"/>
        <w:ind w:left="567" w:hanging="567"/>
      </w:pPr>
      <w:r>
        <w:t>MicroPython. (2024). Quick reference for the ESP32. https://docs.micropython.org/en/latest/esp32/quickref.html</w:t>
      </w:r>
    </w:p>
    <w:p>
      <w:pPr>
        <w:spacing w:after="80"/>
        <w:ind w:left="567" w:hanging="567"/>
      </w:pPr>
      <w:r>
        <w:t>Seeed Studio. (s.f.). G1/2 Water Flow Sensor (YF-S201) – especificaciones técnicas. https://wiki.seeedstudio.com/G1_2_Water_Flow_sensor/</w:t>
      </w:r>
    </w:p>
    <w:p>
      <w:pPr>
        <w:spacing w:after="80"/>
        <w:ind w:left="567" w:hanging="567"/>
      </w:pPr>
      <w:r>
        <w:t>PostgreSQL Global Development Group. (2025). Row Security Policies. https://www.postgresql.org/docs/current/ddl-rowsecurity.html</w:t>
      </w:r>
    </w:p>
    <w:p>
      <w:pPr>
        <w:spacing w:after="80"/>
        <w:ind w:left="567" w:hanging="567"/>
      </w:pPr>
      <w:r>
        <w:t>OpenJS Foundation. (2025). Express – Guía de enrutamiento y manejo de errores. https://expressjs.com/es/guide/error-handling.html</w:t>
      </w:r>
    </w:p>
    <w:p>
      <w:pPr>
        <w:spacing w:after="80"/>
        <w:ind w:left="567" w:hanging="567"/>
      </w:pPr>
      <w:r>
        <w:t>TypeORM. (2025). Documentación de TypeORM. https://typeorm.io/</w:t>
      </w:r>
    </w:p>
    <w:p>
      <w:pPr>
        <w:spacing w:after="80"/>
        <w:ind w:left="567" w:hanging="567"/>
      </w:pPr>
      <w:r>
        <w:t>Meta Platforms. (2025). React – Documentación. https://react.dev/</w:t>
      </w:r>
    </w:p>
    <w:p>
      <w:pPr>
        <w:spacing w:after="80"/>
        <w:ind w:left="567" w:hanging="567"/>
      </w:pPr>
      <w:r>
        <w:t>Recharts. (2025). Recharts API. https://recharts.org/en-US/api</w:t>
      </w:r>
    </w:p>
    <w:p>
      <w:pPr>
        <w:spacing w:after="80"/>
        <w:ind w:left="567" w:hanging="567"/>
      </w:pPr>
      <w:r>
        <w:t>Jones, M., Bradley, J. y Sakimura, N. (2015). RFC 7519: JSON Web Token (JWT). IETF. https://www.rfc-editor.org/rfc/rfc7519</w:t>
      </w:r>
    </w:p>
    <w:p>
      <w:pPr>
        <w:spacing w:after="80"/>
        <w:ind w:left="567" w:hanging="567"/>
      </w:pPr>
      <w:r>
        <w:t>Fielding, R., Nottingham, M. y Reschke, J. (2022). RFC 9110: HTTP Semantics. IETF. https://www.rfc-editor.org/rfc/rfc9110</w:t>
      </w:r>
    </w:p>
    <w:p>
      <w:pPr>
        <w:spacing w:after="80"/>
        <w:ind w:left="567" w:hanging="567"/>
      </w:pPr>
      <w:r>
        <w:t>OWASP Foundation. (2021). Password Storage Cheat Sheet. https://cheatsheetseries.owasp.org/cheatsheets/Password_Storage_Cheat_Sheet.html</w:t>
      </w:r>
    </w:p>
    <w:p>
      <w:pPr>
        <w:spacing w:after="80"/>
        <w:ind w:left="567" w:hanging="567"/>
      </w:pPr>
      <w:r>
        <w:t>Wokwi. (2025). Wokwi Docs: diagram.json y simulación de ESP32. https://docs.wokwi.com/</w:t>
      </w:r>
    </w:p>
    <w:sectPr w:rsidR="00AA40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5916393">
    <w:abstractNumId w:val="8"/>
  </w:num>
  <w:num w:numId="2" w16cid:durableId="1682004663">
    <w:abstractNumId w:val="6"/>
  </w:num>
  <w:num w:numId="3" w16cid:durableId="315379896">
    <w:abstractNumId w:val="5"/>
  </w:num>
  <w:num w:numId="4" w16cid:durableId="1554659857">
    <w:abstractNumId w:val="4"/>
  </w:num>
  <w:num w:numId="5" w16cid:durableId="1988582477">
    <w:abstractNumId w:val="7"/>
  </w:num>
  <w:num w:numId="6" w16cid:durableId="1655912849">
    <w:abstractNumId w:val="3"/>
  </w:num>
  <w:num w:numId="7" w16cid:durableId="1353843073">
    <w:abstractNumId w:val="2"/>
  </w:num>
  <w:num w:numId="8" w16cid:durableId="1743717570">
    <w:abstractNumId w:val="1"/>
  </w:num>
  <w:num w:numId="9" w16cid:durableId="137300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87A"/>
    <w:rsid w:val="000C13C5"/>
    <w:rsid w:val="000E4E3E"/>
    <w:rsid w:val="001341BF"/>
    <w:rsid w:val="0015074B"/>
    <w:rsid w:val="00155F4A"/>
    <w:rsid w:val="0029639D"/>
    <w:rsid w:val="003235B8"/>
    <w:rsid w:val="00326F90"/>
    <w:rsid w:val="00451AB5"/>
    <w:rsid w:val="005D1980"/>
    <w:rsid w:val="00640224"/>
    <w:rsid w:val="00760029"/>
    <w:rsid w:val="008947A6"/>
    <w:rsid w:val="00A548BF"/>
    <w:rsid w:val="00A911A1"/>
    <w:rsid w:val="00AA1D8D"/>
    <w:rsid w:val="00AA40ED"/>
    <w:rsid w:val="00B47730"/>
    <w:rsid w:val="00B758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2724E"/>
  <w14:defaultImageDpi w14:val="300"/>
  <w15:docId w15:val="{3F4E97D3-CB5D-42B5-9865-AE642D5B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3235B8"/>
    <w:pPr>
      <w:widowControl w:val="0"/>
      <w:autoSpaceDE w:val="0"/>
      <w:autoSpaceDN w:val="0"/>
      <w:spacing w:before="54" w:after="0" w:line="240" w:lineRule="auto"/>
      <w:ind w:left="107"/>
    </w:pPr>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249</Words>
  <Characters>1373</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Pamela Shirley Valenzuela Fernandez</cp:lastModifiedBy>
  <cp:revision>10</cp:revision>
  <dcterms:created xsi:type="dcterms:W3CDTF">2026-04-20T02:41:00Z</dcterms:created>
  <dcterms:modified xsi:type="dcterms:W3CDTF">2026-10-11T01:05:00Z</dcterms:modified>
  <cp:category/>
</cp:coreProperties>
</file>