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75" w:rsidRPr="00AB68D5" w:rsidRDefault="00C640D8" w:rsidP="0089787C">
      <w:pPr>
        <w:rPr>
          <w:rFonts w:ascii="Calibri" w:hAnsi="Calibri"/>
          <w:b/>
          <w:sz w:val="20"/>
          <w:szCs w:val="20"/>
        </w:rPr>
      </w:pPr>
      <w:r w:rsidRPr="00AB68D5">
        <w:rPr>
          <w:rFonts w:ascii="Calibri" w:hAnsi="Calibri"/>
          <w:b/>
          <w:sz w:val="16"/>
          <w:szCs w:val="20"/>
        </w:rPr>
        <w:t xml:space="preserve">Dispositivos de Lógica </w:t>
      </w:r>
      <w:proofErr w:type="spellStart"/>
      <w:r w:rsidRPr="00AB68D5">
        <w:rPr>
          <w:rFonts w:ascii="Calibri" w:hAnsi="Calibri"/>
          <w:b/>
          <w:sz w:val="16"/>
          <w:szCs w:val="20"/>
        </w:rPr>
        <w:t>programable.</w:t>
      </w:r>
      <w:r w:rsidR="0089787C" w:rsidRPr="00AB68D5">
        <w:rPr>
          <w:rFonts w:ascii="Calibri" w:hAnsi="Calibri"/>
          <w:b/>
          <w:sz w:val="16"/>
          <w:szCs w:val="20"/>
        </w:rPr>
        <w:t>Compilador</w:t>
      </w:r>
      <w:proofErr w:type="spellEnd"/>
      <w:r w:rsidR="0089787C" w:rsidRPr="00AB68D5">
        <w:rPr>
          <w:rFonts w:ascii="Calibri" w:hAnsi="Calibri"/>
          <w:b/>
          <w:sz w:val="16"/>
          <w:szCs w:val="20"/>
        </w:rPr>
        <w:t xml:space="preserve"> Universal de Lógica </w:t>
      </w:r>
      <w:r w:rsidR="0089787C" w:rsidRPr="00AB68D5">
        <w:rPr>
          <w:rFonts w:ascii="Calibri" w:hAnsi="Calibri"/>
          <w:b/>
          <w:sz w:val="20"/>
          <w:szCs w:val="20"/>
        </w:rPr>
        <w:t>Programable (CUPL).</w:t>
      </w:r>
    </w:p>
    <w:p w:rsidR="0089787C" w:rsidRPr="00AB68D5" w:rsidRDefault="0089787C" w:rsidP="0089787C">
      <w:pPr>
        <w:rPr>
          <w:rFonts w:ascii="Calibri" w:hAnsi="Calibri"/>
          <w:b/>
          <w:sz w:val="20"/>
          <w:szCs w:val="20"/>
        </w:rPr>
      </w:pPr>
    </w:p>
    <w:p w:rsidR="00C640D8" w:rsidRPr="00AB68D5" w:rsidRDefault="00C640D8" w:rsidP="0089787C">
      <w:p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 xml:space="preserve">Para desarrollar la programación de este tipo de </w:t>
      </w:r>
      <w:proofErr w:type="gramStart"/>
      <w:r w:rsidRPr="00AB68D5">
        <w:rPr>
          <w:rFonts w:ascii="Calibri" w:hAnsi="Calibri"/>
          <w:sz w:val="20"/>
          <w:szCs w:val="20"/>
        </w:rPr>
        <w:t>dispositivos ,</w:t>
      </w:r>
      <w:proofErr w:type="gramEnd"/>
      <w:r w:rsidRPr="00AB68D5">
        <w:rPr>
          <w:rFonts w:ascii="Calibri" w:hAnsi="Calibri"/>
          <w:sz w:val="20"/>
          <w:szCs w:val="20"/>
        </w:rPr>
        <w:t xml:space="preserve"> podemos usar los lenguajes</w:t>
      </w:r>
    </w:p>
    <w:p w:rsidR="00C640D8" w:rsidRPr="00AB68D5" w:rsidRDefault="00C640D8" w:rsidP="00C640D8">
      <w:pPr>
        <w:numPr>
          <w:ilvl w:val="0"/>
          <w:numId w:val="4"/>
        </w:numPr>
        <w:rPr>
          <w:rFonts w:ascii="Calibri" w:hAnsi="Calibri"/>
          <w:sz w:val="20"/>
          <w:szCs w:val="20"/>
          <w:lang w:val="en-US"/>
        </w:rPr>
      </w:pPr>
      <w:r w:rsidRPr="00AB68D5">
        <w:rPr>
          <w:rFonts w:ascii="Calibri" w:hAnsi="Calibri"/>
          <w:sz w:val="20"/>
          <w:szCs w:val="20"/>
          <w:lang w:val="en-US"/>
        </w:rPr>
        <w:t xml:space="preserve">ABEL </w:t>
      </w:r>
      <w:r w:rsidRPr="007F291B">
        <w:rPr>
          <w:rFonts w:ascii="Calibri" w:hAnsi="Calibri"/>
          <w:b/>
          <w:sz w:val="20"/>
          <w:szCs w:val="20"/>
          <w:lang w:val="en-US"/>
        </w:rPr>
        <w:t xml:space="preserve">Advanced </w:t>
      </w:r>
      <w:proofErr w:type="spellStart"/>
      <w:r w:rsidRPr="007F291B">
        <w:rPr>
          <w:rFonts w:ascii="Calibri" w:hAnsi="Calibri"/>
          <w:b/>
          <w:sz w:val="20"/>
          <w:szCs w:val="20"/>
          <w:lang w:val="en-US"/>
        </w:rPr>
        <w:t>Boolena</w:t>
      </w:r>
      <w:proofErr w:type="spellEnd"/>
      <w:r w:rsidRPr="007F291B">
        <w:rPr>
          <w:rFonts w:ascii="Calibri" w:hAnsi="Calibri"/>
          <w:b/>
          <w:sz w:val="20"/>
          <w:szCs w:val="20"/>
          <w:lang w:val="en-US"/>
        </w:rPr>
        <w:t xml:space="preserve"> Equation </w:t>
      </w:r>
      <w:proofErr w:type="spellStart"/>
      <w:r w:rsidRPr="007F291B">
        <w:rPr>
          <w:rFonts w:ascii="Calibri" w:hAnsi="Calibri"/>
          <w:b/>
          <w:sz w:val="20"/>
          <w:szCs w:val="20"/>
          <w:lang w:val="en-US"/>
        </w:rPr>
        <w:t>Lenguaje</w:t>
      </w:r>
      <w:proofErr w:type="spellEnd"/>
    </w:p>
    <w:p w:rsidR="00C640D8" w:rsidRPr="00AB68D5" w:rsidRDefault="00C640D8" w:rsidP="00C640D8">
      <w:pPr>
        <w:numPr>
          <w:ilvl w:val="0"/>
          <w:numId w:val="4"/>
        </w:numPr>
        <w:rPr>
          <w:rFonts w:ascii="Calibri" w:hAnsi="Calibri"/>
          <w:sz w:val="20"/>
          <w:szCs w:val="20"/>
          <w:lang w:val="en-US"/>
        </w:rPr>
      </w:pPr>
      <w:r w:rsidRPr="00AB68D5">
        <w:rPr>
          <w:rFonts w:ascii="Calibri" w:hAnsi="Calibri"/>
          <w:sz w:val="20"/>
          <w:szCs w:val="20"/>
          <w:lang w:val="en-US"/>
        </w:rPr>
        <w:t xml:space="preserve">OPAL </w:t>
      </w:r>
      <w:r w:rsidRPr="00AB68D5">
        <w:rPr>
          <w:rFonts w:ascii="Calibri" w:hAnsi="Calibri"/>
          <w:b/>
          <w:sz w:val="20"/>
          <w:szCs w:val="20"/>
          <w:lang w:val="en-US"/>
        </w:rPr>
        <w:t xml:space="preserve">Open Architecture </w:t>
      </w:r>
      <w:proofErr w:type="spellStart"/>
      <w:r w:rsidRPr="00AB68D5">
        <w:rPr>
          <w:rFonts w:ascii="Calibri" w:hAnsi="Calibri"/>
          <w:b/>
          <w:sz w:val="20"/>
          <w:szCs w:val="20"/>
          <w:lang w:val="en-US"/>
        </w:rPr>
        <w:t>Languaje</w:t>
      </w:r>
      <w:proofErr w:type="spellEnd"/>
      <w:r w:rsidRPr="00AB68D5">
        <w:rPr>
          <w:rFonts w:ascii="Calibri" w:hAnsi="Calibri"/>
          <w:sz w:val="20"/>
          <w:szCs w:val="20"/>
          <w:lang w:val="en-US"/>
        </w:rPr>
        <w:t xml:space="preserve"> de National Semiconductors</w:t>
      </w:r>
    </w:p>
    <w:p w:rsidR="00C640D8" w:rsidRPr="00AB68D5" w:rsidRDefault="00C640D8" w:rsidP="00C640D8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 xml:space="preserve">VHDL </w:t>
      </w:r>
      <w:proofErr w:type="spellStart"/>
      <w:r w:rsidRPr="00AB68D5">
        <w:rPr>
          <w:rFonts w:ascii="Calibri" w:hAnsi="Calibri"/>
          <w:b/>
          <w:sz w:val="20"/>
          <w:szCs w:val="20"/>
        </w:rPr>
        <w:t>Verilog</w:t>
      </w:r>
      <w:proofErr w:type="spellEnd"/>
      <w:r w:rsidRPr="00AB68D5">
        <w:rPr>
          <w:rFonts w:ascii="Calibri" w:hAnsi="Calibri"/>
          <w:b/>
          <w:sz w:val="20"/>
          <w:szCs w:val="20"/>
        </w:rPr>
        <w:t xml:space="preserve"> Hardware </w:t>
      </w:r>
      <w:proofErr w:type="spellStart"/>
      <w:r w:rsidRPr="00AB68D5">
        <w:rPr>
          <w:rFonts w:ascii="Calibri" w:hAnsi="Calibri"/>
          <w:b/>
          <w:sz w:val="20"/>
          <w:szCs w:val="20"/>
        </w:rPr>
        <w:t>Description</w:t>
      </w:r>
      <w:proofErr w:type="spellEnd"/>
      <w:r w:rsidRPr="00AB68D5">
        <w:rPr>
          <w:rFonts w:ascii="Calibri" w:hAnsi="Calibri"/>
          <w:b/>
          <w:sz w:val="20"/>
          <w:szCs w:val="20"/>
        </w:rPr>
        <w:t xml:space="preserve"> </w:t>
      </w:r>
      <w:proofErr w:type="spellStart"/>
      <w:r w:rsidRPr="00AB68D5">
        <w:rPr>
          <w:rFonts w:ascii="Calibri" w:hAnsi="Calibri"/>
          <w:b/>
          <w:sz w:val="20"/>
          <w:szCs w:val="20"/>
        </w:rPr>
        <w:t>Languaje</w:t>
      </w:r>
      <w:proofErr w:type="spellEnd"/>
    </w:p>
    <w:p w:rsidR="00C640D8" w:rsidRPr="00AB68D5" w:rsidRDefault="00C640D8" w:rsidP="00C640D8">
      <w:pPr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 xml:space="preserve">CUPL  </w:t>
      </w:r>
      <w:r w:rsidRPr="007F291B">
        <w:rPr>
          <w:rFonts w:ascii="Calibri" w:hAnsi="Calibri"/>
          <w:b/>
          <w:sz w:val="20"/>
          <w:szCs w:val="20"/>
        </w:rPr>
        <w:t xml:space="preserve">Compilador Universal de Lógica Programable </w:t>
      </w:r>
      <w:r w:rsidRPr="00AB68D5">
        <w:rPr>
          <w:rFonts w:ascii="Calibri" w:hAnsi="Calibri"/>
          <w:b/>
          <w:sz w:val="20"/>
          <w:szCs w:val="20"/>
        </w:rPr>
        <w:t>de</w:t>
      </w:r>
      <w:r w:rsidRPr="00AB68D5">
        <w:rPr>
          <w:rFonts w:ascii="Calibri" w:hAnsi="Calibri"/>
          <w:sz w:val="20"/>
          <w:szCs w:val="20"/>
        </w:rPr>
        <w:t xml:space="preserve">  ATMEL</w:t>
      </w:r>
    </w:p>
    <w:p w:rsidR="0089787C" w:rsidRPr="00AB68D5" w:rsidRDefault="00C640D8" w:rsidP="0089787C">
      <w:p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>Usaremos este lenguaje</w:t>
      </w:r>
      <w:r w:rsidR="00A94F43" w:rsidRPr="00AB68D5">
        <w:rPr>
          <w:rFonts w:ascii="Calibri" w:hAnsi="Calibri"/>
          <w:sz w:val="20"/>
          <w:szCs w:val="20"/>
        </w:rPr>
        <w:t xml:space="preserve"> como </w:t>
      </w:r>
      <w:proofErr w:type="spellStart"/>
      <w:r w:rsidR="00A94F43" w:rsidRPr="00AB68D5">
        <w:rPr>
          <w:rFonts w:ascii="Calibri" w:hAnsi="Calibri"/>
          <w:sz w:val="20"/>
          <w:szCs w:val="20"/>
        </w:rPr>
        <w:t>mediop</w:t>
      </w:r>
      <w:proofErr w:type="spellEnd"/>
      <w:r w:rsidR="00A94F43" w:rsidRPr="00AB68D5">
        <w:rPr>
          <w:rFonts w:ascii="Calibri" w:hAnsi="Calibri"/>
          <w:sz w:val="20"/>
          <w:szCs w:val="20"/>
        </w:rPr>
        <w:t xml:space="preserve"> de desarrollo y </w:t>
      </w:r>
      <w:proofErr w:type="spellStart"/>
      <w:r w:rsidR="00A94F43" w:rsidRPr="00AB68D5">
        <w:rPr>
          <w:rFonts w:ascii="Calibri" w:hAnsi="Calibri"/>
          <w:sz w:val="20"/>
          <w:szCs w:val="20"/>
        </w:rPr>
        <w:t>programación.</w:t>
      </w:r>
      <w:r w:rsidR="0089787C" w:rsidRPr="00AB68D5">
        <w:rPr>
          <w:rFonts w:ascii="Calibri" w:hAnsi="Calibri"/>
          <w:sz w:val="20"/>
          <w:szCs w:val="20"/>
        </w:rPr>
        <w:t>La</w:t>
      </w:r>
      <w:proofErr w:type="spellEnd"/>
      <w:r w:rsidR="0089787C" w:rsidRPr="00AB68D5">
        <w:rPr>
          <w:rFonts w:ascii="Calibri" w:hAnsi="Calibri"/>
          <w:sz w:val="20"/>
          <w:szCs w:val="20"/>
        </w:rPr>
        <w:t xml:space="preserve"> programación se efectúa mediante la creación de un archivo de texto que contiene el código para la programación del dispositivo. Este archivo tiene tres partes básicas: el encabezado, la declaración de los pines de entrada y</w:t>
      </w:r>
      <w:r w:rsidR="00A94F43" w:rsidRPr="00AB68D5">
        <w:rPr>
          <w:rFonts w:ascii="Calibri" w:hAnsi="Calibri"/>
          <w:sz w:val="20"/>
          <w:szCs w:val="20"/>
        </w:rPr>
        <w:t xml:space="preserve"> salida</w:t>
      </w:r>
      <w:r w:rsidR="0089787C" w:rsidRPr="00AB68D5">
        <w:rPr>
          <w:rFonts w:ascii="Calibri" w:hAnsi="Calibri"/>
          <w:sz w:val="20"/>
          <w:szCs w:val="20"/>
        </w:rPr>
        <w:t xml:space="preserve"> las definiciones lógicas.</w:t>
      </w:r>
    </w:p>
    <w:p w:rsidR="0089787C" w:rsidRPr="00AB68D5" w:rsidRDefault="0089787C" w:rsidP="00C640D8">
      <w:p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ab/>
      </w:r>
    </w:p>
    <w:p w:rsidR="0089787C" w:rsidRPr="00AB68D5" w:rsidRDefault="0089787C" w:rsidP="0089787C">
      <w:p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>La asignación de pines se puede hacer de forma individual o grupal usando nombres de variables</w:t>
      </w:r>
      <w:r w:rsidR="00F61F5E" w:rsidRPr="00AB68D5">
        <w:rPr>
          <w:rFonts w:ascii="Calibri" w:hAnsi="Calibri"/>
          <w:sz w:val="20"/>
          <w:szCs w:val="20"/>
        </w:rPr>
        <w:t>:</w:t>
      </w:r>
    </w:p>
    <w:p w:rsidR="00F61F5E" w:rsidRPr="00AB68D5" w:rsidRDefault="00F61F5E" w:rsidP="0089787C">
      <w:pPr>
        <w:rPr>
          <w:rFonts w:ascii="Calibri" w:hAnsi="Calibri"/>
          <w:sz w:val="20"/>
          <w:szCs w:val="20"/>
        </w:rPr>
      </w:pPr>
    </w:p>
    <w:tbl>
      <w:tblPr>
        <w:tblW w:w="0" w:type="auto"/>
        <w:tblCellSpacing w:w="7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550"/>
        <w:gridCol w:w="2811"/>
      </w:tblGrid>
      <w:tr w:rsidR="00F61F5E" w:rsidRPr="00AB68D5" w:rsidTr="003A567E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  <w:vAlign w:val="bottom"/>
          </w:tcPr>
          <w:p w:rsidR="00F61F5E" w:rsidRPr="00AB68D5" w:rsidRDefault="00F61F5E" w:rsidP="00D11BAC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Sintaxis General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  <w:vAlign w:val="bottom"/>
          </w:tcPr>
          <w:p w:rsidR="00F61F5E" w:rsidRPr="00AB68D5" w:rsidRDefault="00F61F5E" w:rsidP="00D11BA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AB68D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Sintaxis Abreviada</w:t>
            </w:r>
          </w:p>
        </w:tc>
      </w:tr>
      <w:tr w:rsidR="00F61F5E" w:rsidRPr="00AB68D5" w:rsidTr="003A567E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F61F5E" w:rsidRPr="00AB68D5" w:rsidRDefault="00F61F5E" w:rsidP="00D11BAC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Pin 1 = Nombre;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F61F5E" w:rsidRPr="00AB68D5" w:rsidRDefault="00F61F5E" w:rsidP="00D11BA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B68D5">
              <w:rPr>
                <w:rFonts w:ascii="Calibri" w:hAnsi="Calibri"/>
                <w:color w:val="000000"/>
                <w:sz w:val="20"/>
                <w:szCs w:val="20"/>
              </w:rPr>
              <w:t>Pin [2,3] = [Nombre, Nombre2];</w:t>
            </w:r>
          </w:p>
        </w:tc>
      </w:tr>
      <w:tr w:rsidR="00F61F5E" w:rsidRPr="00AB68D5" w:rsidTr="003A567E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F61F5E" w:rsidRPr="00AB68D5" w:rsidRDefault="00F61F5E" w:rsidP="00D11BAC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Pin 2 = !Nombre;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F61F5E" w:rsidRPr="00AB68D5" w:rsidRDefault="00F61F5E" w:rsidP="00D11BA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B68D5">
              <w:rPr>
                <w:rFonts w:ascii="Calibri" w:hAnsi="Calibri"/>
                <w:color w:val="000000"/>
                <w:sz w:val="20"/>
                <w:szCs w:val="20"/>
              </w:rPr>
              <w:t>Pin [2,3] = ![Nombre, Nombre2];</w:t>
            </w:r>
          </w:p>
        </w:tc>
      </w:tr>
      <w:tr w:rsidR="00F61F5E" w:rsidRPr="00AB68D5" w:rsidTr="003A567E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F61F5E" w:rsidRPr="00AB68D5" w:rsidRDefault="00F61F5E" w:rsidP="00D11BAC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Pin 3 = !SET;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F61F5E" w:rsidRPr="00AB68D5" w:rsidRDefault="00F61F5E" w:rsidP="00D11BA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B68D5">
              <w:rPr>
                <w:rFonts w:ascii="Calibri" w:hAnsi="Calibri"/>
                <w:color w:val="000000"/>
                <w:sz w:val="20"/>
                <w:szCs w:val="20"/>
              </w:rPr>
              <w:t>Pin [2</w:t>
            </w:r>
            <w:proofErr w:type="gramStart"/>
            <w:r w:rsidRPr="00AB68D5">
              <w:rPr>
                <w:rFonts w:ascii="Calibri" w:hAnsi="Calibri"/>
                <w:color w:val="000000"/>
                <w:sz w:val="20"/>
                <w:szCs w:val="20"/>
              </w:rPr>
              <w:t>..3</w:t>
            </w:r>
            <w:proofErr w:type="gramEnd"/>
            <w:r w:rsidRPr="00AB68D5">
              <w:rPr>
                <w:rFonts w:ascii="Calibri" w:hAnsi="Calibri"/>
                <w:color w:val="000000"/>
                <w:sz w:val="20"/>
                <w:szCs w:val="20"/>
              </w:rPr>
              <w:t>] = [Q0..3];</w:t>
            </w:r>
          </w:p>
        </w:tc>
      </w:tr>
    </w:tbl>
    <w:p w:rsidR="00F61F5E" w:rsidRPr="00AB68D5" w:rsidRDefault="00F61F5E" w:rsidP="0089787C">
      <w:pPr>
        <w:rPr>
          <w:rFonts w:ascii="Calibri" w:hAnsi="Calibri"/>
          <w:sz w:val="20"/>
          <w:szCs w:val="20"/>
        </w:rPr>
      </w:pPr>
    </w:p>
    <w:p w:rsidR="009B2103" w:rsidRPr="00AB68D5" w:rsidRDefault="00F61F5E" w:rsidP="007F291B">
      <w:pPr>
        <w:pStyle w:val="NormalWeb"/>
        <w:ind w:firstLine="708"/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 xml:space="preserve">Las variables intermedias corresponden a variables asignadas a una ecuación lógica pero que no representan un </w:t>
      </w:r>
      <w:r w:rsidRPr="00AB68D5">
        <w:rPr>
          <w:rFonts w:ascii="Calibri" w:hAnsi="Calibri"/>
          <w:i/>
          <w:sz w:val="20"/>
          <w:szCs w:val="20"/>
        </w:rPr>
        <w:t>pin</w:t>
      </w:r>
      <w:r w:rsidRPr="00AB68D5">
        <w:rPr>
          <w:rFonts w:ascii="Calibri" w:hAnsi="Calibri"/>
          <w:sz w:val="20"/>
          <w:szCs w:val="20"/>
        </w:rPr>
        <w:t xml:space="preserve"> en el dispositivo. Generalmente esta variables se utilizan cuando se requiere manejar varias variables de entra y salida. Las ecuaciones l</w:t>
      </w:r>
      <w:r w:rsidR="009B2103" w:rsidRPr="00AB68D5">
        <w:rPr>
          <w:rFonts w:ascii="Calibri" w:hAnsi="Calibri"/>
          <w:sz w:val="20"/>
          <w:szCs w:val="20"/>
        </w:rPr>
        <w:t>ógicas indican el manejo del circuito estas usan los elementos siguientes para su escritura:</w:t>
      </w:r>
    </w:p>
    <w:tbl>
      <w:tblPr>
        <w:tblW w:w="3668" w:type="dxa"/>
        <w:tblCellSpacing w:w="7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8"/>
        <w:gridCol w:w="866"/>
        <w:gridCol w:w="1764"/>
      </w:tblGrid>
      <w:tr w:rsidR="001964E6" w:rsidRPr="00AB68D5" w:rsidTr="003A567E">
        <w:trPr>
          <w:trHeight w:val="362"/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Operador</w:t>
            </w:r>
            <w:r w:rsidRPr="00AB68D5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Función</w:t>
            </w:r>
            <w:r w:rsidRPr="00AB68D5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Formato de CUPL</w:t>
            </w:r>
            <w:r w:rsidRPr="00AB68D5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1964E6" w:rsidRPr="00AB68D5" w:rsidTr="003A567E">
        <w:trPr>
          <w:trHeight w:val="362"/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&amp;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AND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A&amp;B </w:t>
            </w:r>
          </w:p>
        </w:tc>
      </w:tr>
      <w:tr w:rsidR="001964E6" w:rsidRPr="00AB68D5" w:rsidTr="003A567E">
        <w:trPr>
          <w:trHeight w:val="344"/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#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OR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A#B </w:t>
            </w:r>
          </w:p>
        </w:tc>
      </w:tr>
      <w:tr w:rsidR="001964E6" w:rsidRPr="00AB68D5" w:rsidTr="003A567E">
        <w:trPr>
          <w:trHeight w:val="362"/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!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NOT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!A </w:t>
            </w:r>
          </w:p>
        </w:tc>
      </w:tr>
      <w:tr w:rsidR="001964E6" w:rsidRPr="00AB68D5" w:rsidTr="003A567E">
        <w:trPr>
          <w:trHeight w:val="344"/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$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XOR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A$B </w:t>
            </w:r>
          </w:p>
        </w:tc>
      </w:tr>
    </w:tbl>
    <w:p w:rsidR="009B2103" w:rsidRPr="00AB68D5" w:rsidRDefault="009B2103" w:rsidP="00F61F5E">
      <w:pPr>
        <w:rPr>
          <w:rFonts w:ascii="Calibri" w:hAnsi="Calibri"/>
          <w:sz w:val="20"/>
          <w:szCs w:val="20"/>
        </w:rPr>
      </w:pPr>
    </w:p>
    <w:p w:rsidR="001964E6" w:rsidRPr="00AB68D5" w:rsidRDefault="001964E6" w:rsidP="001964E6">
      <w:pPr>
        <w:ind w:firstLine="708"/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>La sintaxis general de las e</w:t>
      </w:r>
      <w:r w:rsidR="009A5E25" w:rsidRPr="00AB68D5">
        <w:rPr>
          <w:rFonts w:ascii="Calibri" w:hAnsi="Calibri"/>
          <w:sz w:val="20"/>
          <w:szCs w:val="20"/>
        </w:rPr>
        <w:t>c</w:t>
      </w:r>
      <w:r w:rsidRPr="00AB68D5">
        <w:rPr>
          <w:rFonts w:ascii="Calibri" w:hAnsi="Calibri"/>
          <w:sz w:val="20"/>
          <w:szCs w:val="20"/>
        </w:rPr>
        <w:t>uaciones lógicas en CUPL es la siguiente:</w:t>
      </w:r>
    </w:p>
    <w:p w:rsidR="001964E6" w:rsidRPr="00AB68D5" w:rsidRDefault="001964E6" w:rsidP="001964E6">
      <w:pPr>
        <w:ind w:firstLine="708"/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 xml:space="preserve">[!] </w:t>
      </w:r>
      <w:proofErr w:type="spellStart"/>
      <w:proofErr w:type="gramStart"/>
      <w:r w:rsidRPr="00AB68D5">
        <w:rPr>
          <w:rFonts w:ascii="Calibri" w:hAnsi="Calibri"/>
          <w:sz w:val="20"/>
          <w:szCs w:val="20"/>
        </w:rPr>
        <w:t>var</w:t>
      </w:r>
      <w:proofErr w:type="spellEnd"/>
      <w:proofErr w:type="gramEnd"/>
      <w:r w:rsidRPr="00AB68D5">
        <w:rPr>
          <w:rFonts w:ascii="Calibri" w:hAnsi="Calibri"/>
          <w:sz w:val="20"/>
          <w:szCs w:val="20"/>
        </w:rPr>
        <w:t xml:space="preserve"> [.</w:t>
      </w:r>
      <w:proofErr w:type="spellStart"/>
      <w:r w:rsidRPr="00AB68D5">
        <w:rPr>
          <w:rFonts w:ascii="Calibri" w:hAnsi="Calibri"/>
          <w:sz w:val="20"/>
          <w:szCs w:val="20"/>
        </w:rPr>
        <w:t>ext</w:t>
      </w:r>
      <w:proofErr w:type="spellEnd"/>
      <w:r w:rsidRPr="00AB68D5">
        <w:rPr>
          <w:rFonts w:ascii="Calibri" w:hAnsi="Calibri"/>
          <w:sz w:val="20"/>
          <w:szCs w:val="20"/>
        </w:rPr>
        <w:t xml:space="preserve">] = </w:t>
      </w:r>
      <w:proofErr w:type="spellStart"/>
      <w:r w:rsidRPr="00AB68D5">
        <w:rPr>
          <w:rFonts w:ascii="Calibri" w:hAnsi="Calibri"/>
          <w:sz w:val="20"/>
          <w:szCs w:val="20"/>
        </w:rPr>
        <w:t>exp</w:t>
      </w:r>
      <w:proofErr w:type="spellEnd"/>
      <w:r w:rsidRPr="00AB68D5">
        <w:rPr>
          <w:rFonts w:ascii="Calibri" w:hAnsi="Calibri"/>
          <w:sz w:val="20"/>
          <w:szCs w:val="20"/>
        </w:rPr>
        <w:t>;</w:t>
      </w:r>
    </w:p>
    <w:p w:rsidR="00A94F43" w:rsidRPr="00AB68D5" w:rsidRDefault="00A94F43" w:rsidP="001964E6">
      <w:pPr>
        <w:ind w:firstLine="708"/>
        <w:rPr>
          <w:rFonts w:ascii="Calibri" w:hAnsi="Calibri"/>
          <w:sz w:val="20"/>
          <w:szCs w:val="20"/>
        </w:rPr>
      </w:pPr>
    </w:p>
    <w:p w:rsidR="001964E6" w:rsidRPr="00AB68D5" w:rsidRDefault="001964E6" w:rsidP="001964E6">
      <w:pPr>
        <w:ind w:firstLine="708"/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>Existe otra forma de expresar las funciones cuando estas usan variables consecutivas:</w:t>
      </w:r>
    </w:p>
    <w:p w:rsidR="001964E6" w:rsidRPr="00AB68D5" w:rsidRDefault="001964E6" w:rsidP="001964E6">
      <w:pPr>
        <w:rPr>
          <w:rFonts w:ascii="Calibri" w:hAnsi="Calibri"/>
          <w:sz w:val="20"/>
          <w:szCs w:val="20"/>
        </w:rPr>
      </w:pPr>
    </w:p>
    <w:tbl>
      <w:tblPr>
        <w:tblW w:w="0" w:type="auto"/>
        <w:tblCellSpacing w:w="7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7"/>
        <w:gridCol w:w="1638"/>
      </w:tblGrid>
      <w:tr w:rsidR="001964E6" w:rsidRPr="00AB68D5" w:rsidTr="003A567E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Forma Convencional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Forma Abreviada </w:t>
            </w:r>
          </w:p>
        </w:tc>
      </w:tr>
      <w:tr w:rsidR="001964E6" w:rsidRPr="00AB68D5" w:rsidTr="003A567E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A3 &amp; A2 &amp; A1 &amp; A0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[A3, A2, A1, A0]:&amp; </w:t>
            </w:r>
          </w:p>
        </w:tc>
      </w:tr>
      <w:tr w:rsidR="001964E6" w:rsidRPr="00AB68D5" w:rsidTr="003A567E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B3 # B2 # B1 # B0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>[B3</w:t>
            </w:r>
            <w:proofErr w:type="gramStart"/>
            <w:r w:rsidRPr="00AB68D5">
              <w:rPr>
                <w:rFonts w:ascii="Calibri" w:hAnsi="Calibri"/>
                <w:sz w:val="20"/>
                <w:szCs w:val="20"/>
              </w:rPr>
              <w:t>..</w:t>
            </w:r>
            <w:proofErr w:type="gramEnd"/>
            <w:r w:rsidRPr="00AB68D5">
              <w:rPr>
                <w:rFonts w:ascii="Calibri" w:hAnsi="Calibri"/>
                <w:sz w:val="20"/>
                <w:szCs w:val="20"/>
              </w:rPr>
              <w:t xml:space="preserve">B0]:# </w:t>
            </w:r>
          </w:p>
        </w:tc>
      </w:tr>
      <w:tr w:rsidR="001964E6" w:rsidRPr="00AB68D5" w:rsidTr="003A567E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C3 $ C2 $ C1 $ C0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bottom"/>
          </w:tcPr>
          <w:p w:rsidR="001964E6" w:rsidRPr="00AB68D5" w:rsidRDefault="001964E6" w:rsidP="003A567E">
            <w:pPr>
              <w:pStyle w:val="NormalWeb"/>
              <w:jc w:val="center"/>
              <w:rPr>
                <w:rFonts w:ascii="Calibri" w:hAnsi="Calibri"/>
                <w:sz w:val="20"/>
                <w:szCs w:val="20"/>
              </w:rPr>
            </w:pPr>
            <w:r w:rsidRPr="00AB68D5">
              <w:rPr>
                <w:rFonts w:ascii="Calibri" w:hAnsi="Calibri"/>
                <w:sz w:val="20"/>
                <w:szCs w:val="20"/>
              </w:rPr>
              <w:t xml:space="preserve">[C3, C2, C1, C0]:$ </w:t>
            </w:r>
          </w:p>
        </w:tc>
      </w:tr>
    </w:tbl>
    <w:p w:rsidR="001964E6" w:rsidRPr="00AB68D5" w:rsidRDefault="001964E6" w:rsidP="001964E6">
      <w:p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lastRenderedPageBreak/>
        <w:t>Otra forma de notación es la de rango de datos donde primero se define el rango:</w:t>
      </w:r>
    </w:p>
    <w:p w:rsidR="001964E6" w:rsidRPr="00AB68D5" w:rsidRDefault="001964E6" w:rsidP="001964E6">
      <w:pPr>
        <w:rPr>
          <w:rFonts w:ascii="Calibri" w:hAnsi="Calibri"/>
          <w:sz w:val="20"/>
          <w:szCs w:val="20"/>
        </w:rPr>
      </w:pPr>
    </w:p>
    <w:p w:rsidR="001964E6" w:rsidRPr="00AB68D5" w:rsidRDefault="001964E6" w:rsidP="001964E6">
      <w:pPr>
        <w:ind w:firstLine="708"/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>FIELD entrada = [A3</w:t>
      </w:r>
      <w:proofErr w:type="gramStart"/>
      <w:r w:rsidRPr="00AB68D5">
        <w:rPr>
          <w:rFonts w:ascii="Calibri" w:hAnsi="Calibri"/>
          <w:sz w:val="20"/>
          <w:szCs w:val="20"/>
        </w:rPr>
        <w:t>..</w:t>
      </w:r>
      <w:proofErr w:type="gramEnd"/>
      <w:r w:rsidRPr="00AB68D5">
        <w:rPr>
          <w:rFonts w:ascii="Calibri" w:hAnsi="Calibri"/>
          <w:sz w:val="20"/>
          <w:szCs w:val="20"/>
        </w:rPr>
        <w:t>A0];</w:t>
      </w:r>
    </w:p>
    <w:p w:rsidR="001964E6" w:rsidRPr="00AB68D5" w:rsidRDefault="001745E4" w:rsidP="001745E4">
      <w:pPr>
        <w:ind w:left="708"/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>Field es el nombre del campo compartido del dato.</w:t>
      </w:r>
    </w:p>
    <w:p w:rsidR="001745E4" w:rsidRPr="00AB68D5" w:rsidRDefault="001745E4" w:rsidP="001964E6">
      <w:pPr>
        <w:ind w:firstLine="708"/>
        <w:rPr>
          <w:rFonts w:ascii="Calibri" w:hAnsi="Calibri"/>
          <w:sz w:val="20"/>
          <w:szCs w:val="20"/>
        </w:rPr>
      </w:pPr>
    </w:p>
    <w:p w:rsidR="001964E6" w:rsidRPr="00AB68D5" w:rsidRDefault="006A7CB4" w:rsidP="00C640D8">
      <w:p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>Por ejemplo si tenemos:</w:t>
      </w:r>
    </w:p>
    <w:p w:rsidR="006A7CB4" w:rsidRPr="00AB68D5" w:rsidRDefault="006A7CB4" w:rsidP="006A7CB4">
      <w:pPr>
        <w:rPr>
          <w:rFonts w:ascii="Calibri" w:hAnsi="Calibri"/>
          <w:b/>
          <w:sz w:val="20"/>
          <w:szCs w:val="20"/>
        </w:rPr>
      </w:pPr>
      <w:proofErr w:type="gramStart"/>
      <w:r w:rsidRPr="00AB68D5">
        <w:rPr>
          <w:rFonts w:ascii="Calibri" w:hAnsi="Calibri"/>
          <w:b/>
          <w:sz w:val="20"/>
          <w:szCs w:val="20"/>
        </w:rPr>
        <w:t>salida</w:t>
      </w:r>
      <w:proofErr w:type="gramEnd"/>
      <w:r w:rsidRPr="00AB68D5">
        <w:rPr>
          <w:rFonts w:ascii="Calibri" w:hAnsi="Calibri"/>
          <w:b/>
          <w:sz w:val="20"/>
          <w:szCs w:val="20"/>
        </w:rPr>
        <w:t xml:space="preserve"> = </w:t>
      </w:r>
      <w:proofErr w:type="spellStart"/>
      <w:r w:rsidRPr="00AB68D5">
        <w:rPr>
          <w:rFonts w:ascii="Calibri" w:hAnsi="Calibri"/>
          <w:b/>
          <w:sz w:val="20"/>
          <w:szCs w:val="20"/>
        </w:rPr>
        <w:t>entrada:C</w:t>
      </w:r>
      <w:proofErr w:type="spellEnd"/>
      <w:r w:rsidRPr="00AB68D5">
        <w:rPr>
          <w:rFonts w:ascii="Calibri" w:hAnsi="Calibri"/>
          <w:b/>
          <w:sz w:val="20"/>
          <w:szCs w:val="20"/>
        </w:rPr>
        <w:t xml:space="preserve"> # </w:t>
      </w:r>
      <w:proofErr w:type="spellStart"/>
      <w:r w:rsidRPr="00AB68D5">
        <w:rPr>
          <w:rFonts w:ascii="Calibri" w:hAnsi="Calibri"/>
          <w:b/>
          <w:sz w:val="20"/>
          <w:szCs w:val="20"/>
        </w:rPr>
        <w:t>entrada:D</w:t>
      </w:r>
      <w:proofErr w:type="spellEnd"/>
      <w:r w:rsidRPr="00AB68D5">
        <w:rPr>
          <w:rFonts w:ascii="Calibri" w:hAnsi="Calibri"/>
          <w:b/>
          <w:sz w:val="20"/>
          <w:szCs w:val="20"/>
        </w:rPr>
        <w:t xml:space="preserve"> # </w:t>
      </w:r>
      <w:proofErr w:type="spellStart"/>
      <w:r w:rsidRPr="00AB68D5">
        <w:rPr>
          <w:rFonts w:ascii="Calibri" w:hAnsi="Calibri"/>
          <w:b/>
          <w:sz w:val="20"/>
          <w:szCs w:val="20"/>
        </w:rPr>
        <w:t>entrada:E</w:t>
      </w:r>
      <w:proofErr w:type="spellEnd"/>
      <w:r w:rsidRPr="00AB68D5">
        <w:rPr>
          <w:rFonts w:ascii="Calibri" w:hAnsi="Calibri"/>
          <w:b/>
          <w:sz w:val="20"/>
          <w:szCs w:val="20"/>
        </w:rPr>
        <w:t xml:space="preserve"> # </w:t>
      </w:r>
      <w:proofErr w:type="spellStart"/>
      <w:r w:rsidRPr="00AB68D5">
        <w:rPr>
          <w:rFonts w:ascii="Calibri" w:hAnsi="Calibri"/>
          <w:b/>
          <w:sz w:val="20"/>
          <w:szCs w:val="20"/>
        </w:rPr>
        <w:t>entrada:F</w:t>
      </w:r>
      <w:proofErr w:type="spellEnd"/>
      <w:r w:rsidRPr="00AB68D5">
        <w:rPr>
          <w:rFonts w:ascii="Calibri" w:hAnsi="Calibri"/>
          <w:b/>
          <w:sz w:val="20"/>
          <w:szCs w:val="20"/>
        </w:rPr>
        <w:t>;</w:t>
      </w:r>
    </w:p>
    <w:p w:rsidR="00B95581" w:rsidRPr="00AB68D5" w:rsidRDefault="00C640D8" w:rsidP="006A7CB4">
      <w:p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>S</w:t>
      </w:r>
      <w:r w:rsidR="00B95581" w:rsidRPr="00AB68D5">
        <w:rPr>
          <w:rFonts w:ascii="Calibri" w:hAnsi="Calibri"/>
          <w:sz w:val="20"/>
          <w:szCs w:val="20"/>
        </w:rPr>
        <w:t>e puede expresar de la forma siguiente:</w:t>
      </w:r>
    </w:p>
    <w:p w:rsidR="00B95581" w:rsidRPr="00AB68D5" w:rsidRDefault="00B95581" w:rsidP="00B95581">
      <w:pPr>
        <w:rPr>
          <w:rFonts w:ascii="Calibri" w:hAnsi="Calibri"/>
          <w:b/>
          <w:sz w:val="20"/>
          <w:szCs w:val="20"/>
        </w:rPr>
      </w:pPr>
      <w:proofErr w:type="gramStart"/>
      <w:r w:rsidRPr="00AB68D5">
        <w:rPr>
          <w:rFonts w:ascii="Calibri" w:hAnsi="Calibri"/>
          <w:b/>
          <w:sz w:val="20"/>
          <w:szCs w:val="20"/>
        </w:rPr>
        <w:t>salida</w:t>
      </w:r>
      <w:proofErr w:type="gramEnd"/>
      <w:r w:rsidRPr="00AB68D5">
        <w:rPr>
          <w:rFonts w:ascii="Calibri" w:hAnsi="Calibri"/>
          <w:b/>
          <w:sz w:val="20"/>
          <w:szCs w:val="20"/>
        </w:rPr>
        <w:t xml:space="preserve"> = entrada:[C..F];</w:t>
      </w:r>
    </w:p>
    <w:p w:rsidR="007F291B" w:rsidRPr="00AB68D5" w:rsidRDefault="007F291B" w:rsidP="0089787C">
      <w:pPr>
        <w:rPr>
          <w:rFonts w:ascii="Calibri" w:hAnsi="Calibri"/>
          <w:sz w:val="20"/>
          <w:szCs w:val="20"/>
        </w:rPr>
      </w:pPr>
    </w:p>
    <w:p w:rsidR="007F291B" w:rsidRPr="00AB68D5" w:rsidRDefault="00BD1282" w:rsidP="0089787C">
      <w:pPr>
        <w:rPr>
          <w:rFonts w:ascii="Calibri" w:hAnsi="Calibri"/>
          <w:sz w:val="20"/>
          <w:szCs w:val="20"/>
        </w:rPr>
      </w:pPr>
      <w:r>
        <w:rPr>
          <w:noProof/>
        </w:rPr>
        <w:pict>
          <v:shape id="Imagen 1" o:spid="_x0000_s1027" type="#_x0000_t75" style="position:absolute;margin-left:147.25pt;margin-top:.3pt;width:67.9pt;height:24.45pt;z-index:1;visibility:visible;mso-wrap-style:square;mso-position-horizontal-relative:text;mso-position-vertical-relative:text;mso-width-relative:page;mso-height-relative:page">
            <v:imagedata r:id="rId5" o:title=""/>
            <w10:wrap type="square"/>
          </v:shape>
        </w:pict>
      </w:r>
      <w:r w:rsidR="007F291B" w:rsidRPr="00AB68D5">
        <w:rPr>
          <w:rFonts w:ascii="Calibri" w:hAnsi="Calibri"/>
          <w:sz w:val="20"/>
          <w:szCs w:val="20"/>
        </w:rPr>
        <w:t>Para usar e</w:t>
      </w:r>
      <w:r w:rsidRPr="00AB68D5">
        <w:rPr>
          <w:rFonts w:ascii="Calibri" w:hAnsi="Calibri"/>
          <w:sz w:val="20"/>
          <w:szCs w:val="20"/>
        </w:rPr>
        <w:t xml:space="preserve">l programa una vez instalado debemos  dar clic en el icono para llamar la </w:t>
      </w:r>
      <w:proofErr w:type="spellStart"/>
      <w:r w:rsidRPr="00AB68D5">
        <w:rPr>
          <w:rFonts w:ascii="Calibri" w:hAnsi="Calibri"/>
          <w:sz w:val="20"/>
          <w:szCs w:val="20"/>
        </w:rPr>
        <w:t>interfase</w:t>
      </w:r>
      <w:proofErr w:type="spellEnd"/>
      <w:r w:rsidRPr="00AB68D5">
        <w:rPr>
          <w:rFonts w:ascii="Calibri" w:hAnsi="Calibri"/>
          <w:sz w:val="20"/>
          <w:szCs w:val="20"/>
        </w:rPr>
        <w:t>.</w:t>
      </w:r>
    </w:p>
    <w:p w:rsidR="00BD1282" w:rsidRPr="00AB68D5" w:rsidRDefault="00A0700A" w:rsidP="0089787C">
      <w:pPr>
        <w:rPr>
          <w:rFonts w:ascii="Calibri" w:hAnsi="Calibri"/>
          <w:sz w:val="20"/>
          <w:szCs w:val="20"/>
        </w:rPr>
      </w:pPr>
      <w:r w:rsidRPr="00AB68D5">
        <w:rPr>
          <w:rFonts w:ascii="Calibri" w:hAnsi="Calibri"/>
          <w:sz w:val="20"/>
          <w:szCs w:val="20"/>
        </w:rPr>
        <w:t xml:space="preserve">Oprimimos el Menú File </w:t>
      </w:r>
    </w:p>
    <w:p w:rsidR="00A0700A" w:rsidRDefault="00A0700A" w:rsidP="0089787C">
      <w:pPr>
        <w:rPr>
          <w:noProof/>
          <w:lang w:val="es-MX" w:eastAsia="es-MX"/>
        </w:rPr>
      </w:pPr>
      <w:r w:rsidRPr="00BD1282">
        <w:rPr>
          <w:noProof/>
          <w:lang w:val="es-MX" w:eastAsia="es-MX"/>
        </w:rPr>
        <w:pict>
          <v:shape id="Imagen 1" o:spid="_x0000_i1025" type="#_x0000_t75" style="width:152.85pt;height:169.15pt;visibility:visible;mso-wrap-style:square">
            <v:imagedata r:id="rId6" o:title=""/>
          </v:shape>
        </w:pict>
      </w:r>
    </w:p>
    <w:p w:rsidR="00A0700A" w:rsidRPr="00AB68D5" w:rsidRDefault="00A0700A" w:rsidP="00A0700A">
      <w:pPr>
        <w:rPr>
          <w:rFonts w:ascii="Calibri" w:hAnsi="Calibri"/>
          <w:noProof/>
          <w:sz w:val="20"/>
          <w:szCs w:val="20"/>
          <w:lang w:val="es-MX" w:eastAsia="es-MX"/>
        </w:rPr>
      </w:pPr>
    </w:p>
    <w:p w:rsidR="00A0700A" w:rsidRPr="00AB68D5" w:rsidRDefault="00A0700A" w:rsidP="00A0700A">
      <w:pPr>
        <w:rPr>
          <w:rFonts w:ascii="Calibri" w:hAnsi="Calibri"/>
          <w:noProof/>
          <w:sz w:val="20"/>
          <w:szCs w:val="20"/>
          <w:lang w:val="es-MX" w:eastAsia="es-MX"/>
        </w:rPr>
      </w:pPr>
      <w:r w:rsidRPr="00AB68D5">
        <w:rPr>
          <w:rFonts w:ascii="Calibri" w:hAnsi="Calibri"/>
          <w:noProof/>
          <w:sz w:val="20"/>
          <w:szCs w:val="20"/>
          <w:lang w:val="es-MX" w:eastAsia="es-MX"/>
        </w:rPr>
        <w:t xml:space="preserve">Donde dice NAME </w:t>
      </w:r>
      <w:r w:rsidRPr="00AB68D5">
        <w:rPr>
          <w:rFonts w:ascii="Calibri" w:hAnsi="Calibri"/>
          <w:b/>
          <w:noProof/>
          <w:sz w:val="20"/>
          <w:szCs w:val="20"/>
          <w:lang w:val="es-MX" w:eastAsia="es-MX"/>
        </w:rPr>
        <w:t>compuertas</w:t>
      </w:r>
    </w:p>
    <w:p w:rsidR="00A0700A" w:rsidRPr="00AB68D5" w:rsidRDefault="00A0700A" w:rsidP="00A0700A">
      <w:pPr>
        <w:rPr>
          <w:rFonts w:ascii="Calibri" w:hAnsi="Calibri"/>
          <w:noProof/>
          <w:sz w:val="20"/>
          <w:szCs w:val="20"/>
          <w:lang w:val="es-MX" w:eastAsia="es-MX"/>
        </w:rPr>
      </w:pPr>
      <w:r w:rsidRPr="00AB68D5">
        <w:rPr>
          <w:rFonts w:ascii="Calibri" w:hAnsi="Calibri"/>
          <w:noProof/>
          <w:sz w:val="20"/>
          <w:szCs w:val="20"/>
          <w:lang w:val="es-MX" w:eastAsia="es-MX"/>
        </w:rPr>
        <w:t xml:space="preserve"> DEVICE </w:t>
      </w:r>
      <w:r w:rsidRPr="00A0700A">
        <w:rPr>
          <w:rFonts w:ascii="Courier New" w:hAnsi="Courier New" w:cs="Courier New"/>
          <w:b/>
          <w:color w:val="000000"/>
          <w:szCs w:val="29"/>
          <w:lang w:val="es-MX" w:eastAsia="es-MX"/>
        </w:rPr>
        <w:t>g16v8a</w:t>
      </w:r>
    </w:p>
    <w:p w:rsidR="00A0700A" w:rsidRDefault="00A0700A" w:rsidP="0089787C">
      <w:pPr>
        <w:rPr>
          <w:noProof/>
          <w:lang w:val="es-MX" w:eastAsia="es-MX"/>
        </w:rPr>
      </w:pPr>
      <w:r w:rsidRPr="00A0700A">
        <w:rPr>
          <w:noProof/>
          <w:lang w:val="es-MX" w:eastAsia="es-MX"/>
        </w:rPr>
        <w:pict>
          <v:shape id="_x0000_i1026" type="#_x0000_t75" style="width:163.7pt;height:139.25pt;visibility:visible;mso-wrap-style:square">
            <v:imagedata r:id="rId7" o:title=""/>
          </v:shape>
        </w:pict>
      </w:r>
    </w:p>
    <w:p w:rsidR="00A0700A" w:rsidRPr="00AB68D5" w:rsidRDefault="00A0700A" w:rsidP="0089787C">
      <w:pPr>
        <w:rPr>
          <w:rFonts w:ascii="Calibri" w:hAnsi="Calibri"/>
          <w:noProof/>
          <w:sz w:val="22"/>
          <w:lang w:val="es-MX" w:eastAsia="es-MX"/>
        </w:rPr>
      </w:pPr>
    </w:p>
    <w:p w:rsidR="00A0700A" w:rsidRPr="00AB68D5" w:rsidRDefault="00A0700A" w:rsidP="0089787C">
      <w:pPr>
        <w:rPr>
          <w:rFonts w:ascii="Calibri" w:hAnsi="Calibri"/>
          <w:noProof/>
          <w:sz w:val="22"/>
          <w:lang w:val="es-MX" w:eastAsia="es-MX"/>
        </w:rPr>
      </w:pPr>
      <w:r w:rsidRPr="00AB68D5">
        <w:rPr>
          <w:rFonts w:ascii="Calibri" w:hAnsi="Calibri"/>
          <w:noProof/>
          <w:sz w:val="22"/>
          <w:lang w:val="es-MX" w:eastAsia="es-MX"/>
        </w:rPr>
        <w:t>Proponemos el número de entradas</w:t>
      </w:r>
      <w:r w:rsidR="002D21D0" w:rsidRPr="00AB68D5">
        <w:rPr>
          <w:rFonts w:ascii="Calibri" w:hAnsi="Calibri"/>
          <w:noProof/>
          <w:sz w:val="22"/>
          <w:lang w:val="es-MX" w:eastAsia="es-MX"/>
        </w:rPr>
        <w:t xml:space="preserve"> </w:t>
      </w:r>
      <w:r w:rsidR="002D21D0" w:rsidRPr="00AB68D5">
        <w:rPr>
          <w:rFonts w:ascii="Calibri" w:hAnsi="Calibri"/>
          <w:b/>
          <w:noProof/>
          <w:sz w:val="22"/>
          <w:lang w:val="es-MX" w:eastAsia="es-MX"/>
        </w:rPr>
        <w:t>2</w:t>
      </w:r>
    </w:p>
    <w:p w:rsidR="00A0700A" w:rsidRDefault="00A0700A" w:rsidP="0089787C">
      <w:pPr>
        <w:rPr>
          <w:noProof/>
          <w:lang w:val="es-MX" w:eastAsia="es-MX"/>
        </w:rPr>
      </w:pPr>
      <w:r w:rsidRPr="00A0700A">
        <w:rPr>
          <w:noProof/>
          <w:lang w:val="es-MX" w:eastAsia="es-MX"/>
        </w:rPr>
        <w:pict>
          <v:shape id="_x0000_i1027" type="#_x0000_t75" style="width:199pt;height:83.55pt;visibility:visible;mso-wrap-style:square">
            <v:imagedata r:id="rId8" o:title=""/>
          </v:shape>
        </w:pict>
      </w:r>
    </w:p>
    <w:p w:rsidR="00A0700A" w:rsidRPr="00A0700A" w:rsidRDefault="00A0700A" w:rsidP="00A0700A">
      <w:pPr>
        <w:rPr>
          <w:rFonts w:ascii="Calibri" w:hAnsi="Calibri"/>
          <w:noProof/>
          <w:sz w:val="22"/>
          <w:lang w:val="es-MX" w:eastAsia="es-MX"/>
        </w:rPr>
      </w:pPr>
    </w:p>
    <w:p w:rsidR="00A0700A" w:rsidRPr="00A0700A" w:rsidRDefault="00A0700A" w:rsidP="00A0700A">
      <w:pPr>
        <w:rPr>
          <w:rFonts w:ascii="Calibri" w:hAnsi="Calibri"/>
          <w:noProof/>
          <w:sz w:val="22"/>
          <w:lang w:val="es-MX" w:eastAsia="es-MX"/>
        </w:rPr>
      </w:pPr>
      <w:r w:rsidRPr="00A0700A">
        <w:rPr>
          <w:rFonts w:ascii="Calibri" w:hAnsi="Calibri"/>
          <w:noProof/>
          <w:sz w:val="22"/>
          <w:lang w:val="es-MX" w:eastAsia="es-MX"/>
        </w:rPr>
        <w:t xml:space="preserve">Proponemos el número de </w:t>
      </w:r>
      <w:r w:rsidR="00F627AA">
        <w:rPr>
          <w:rFonts w:ascii="Calibri" w:hAnsi="Calibri"/>
          <w:noProof/>
          <w:sz w:val="22"/>
          <w:lang w:val="es-MX" w:eastAsia="es-MX"/>
        </w:rPr>
        <w:t>salidas</w:t>
      </w:r>
      <w:r w:rsidR="002D21D0">
        <w:rPr>
          <w:rFonts w:ascii="Calibri" w:hAnsi="Calibri"/>
          <w:noProof/>
          <w:sz w:val="22"/>
          <w:lang w:val="es-MX" w:eastAsia="es-MX"/>
        </w:rPr>
        <w:t xml:space="preserve"> </w:t>
      </w:r>
      <w:r w:rsidR="002D21D0" w:rsidRPr="002D21D0">
        <w:rPr>
          <w:rFonts w:ascii="Calibri" w:hAnsi="Calibri"/>
          <w:b/>
          <w:noProof/>
          <w:sz w:val="22"/>
          <w:lang w:val="es-MX" w:eastAsia="es-MX"/>
        </w:rPr>
        <w:t>8</w:t>
      </w:r>
    </w:p>
    <w:p w:rsidR="00F627AA" w:rsidRDefault="00F627AA" w:rsidP="0089787C">
      <w:pPr>
        <w:rPr>
          <w:noProof/>
          <w:lang w:val="es-MX" w:eastAsia="es-MX"/>
        </w:rPr>
      </w:pPr>
    </w:p>
    <w:p w:rsidR="00F627AA" w:rsidRPr="00A0700A" w:rsidRDefault="00F627AA" w:rsidP="0089787C">
      <w:pPr>
        <w:rPr>
          <w:noProof/>
          <w:lang w:val="es-MX" w:eastAsia="es-MX"/>
        </w:rPr>
        <w:sectPr w:rsidR="00F627AA" w:rsidRPr="00A0700A" w:rsidSect="00C640D8"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F627AA">
        <w:rPr>
          <w:noProof/>
          <w:lang w:val="es-MX" w:eastAsia="es-MX"/>
        </w:rPr>
        <w:pict>
          <v:shape id="_x0000_i1028" type="#_x0000_t75" style="width:182.05pt;height:70.65pt;visibility:visible;mso-wrap-style:square">
            <v:imagedata r:id="rId9" o:title=""/>
          </v:shape>
        </w:pict>
      </w:r>
    </w:p>
    <w:p w:rsidR="002D21D0" w:rsidRPr="00AB68D5" w:rsidRDefault="005E2580" w:rsidP="0089787C">
      <w:pPr>
        <w:rPr>
          <w:rFonts w:ascii="Calibri" w:hAnsi="Calibri"/>
          <w:b/>
          <w:sz w:val="20"/>
          <w:szCs w:val="20"/>
        </w:rPr>
      </w:pPr>
      <w:r>
        <w:rPr>
          <w:noProof/>
        </w:rPr>
        <w:lastRenderedPageBreak/>
        <w:pict>
          <v:shape id="_x0000_s1028" type="#_x0000_t75" style="position:absolute;margin-left:247.95pt;margin-top:6.05pt;width:254.7pt;height:188.9pt;z-index:2;visibility:visible;mso-wrap-style:square;mso-position-horizontal-relative:text;mso-position-vertical-relative:text;mso-width-relative:page;mso-height-relative:page">
            <v:imagedata r:id="rId10" o:title=""/>
          </v:shape>
        </w:pict>
      </w:r>
      <w:r w:rsidR="002D21D0" w:rsidRPr="00AB68D5">
        <w:rPr>
          <w:rFonts w:ascii="Calibri" w:hAnsi="Calibri"/>
          <w:sz w:val="20"/>
          <w:szCs w:val="20"/>
        </w:rPr>
        <w:t xml:space="preserve">Como último se  mencionan los elementos intermedios </w:t>
      </w:r>
      <w:r w:rsidR="00A41E76" w:rsidRPr="00AB68D5">
        <w:rPr>
          <w:rFonts w:ascii="Calibri" w:hAnsi="Calibri"/>
          <w:sz w:val="20"/>
          <w:szCs w:val="20"/>
        </w:rPr>
        <w:t xml:space="preserve">  </w:t>
      </w:r>
      <w:r w:rsidR="002D21D0" w:rsidRPr="00AB68D5">
        <w:rPr>
          <w:rFonts w:ascii="Calibri" w:hAnsi="Calibri"/>
          <w:b/>
          <w:sz w:val="20"/>
          <w:szCs w:val="20"/>
        </w:rPr>
        <w:t>0</w:t>
      </w:r>
    </w:p>
    <w:p w:rsidR="002D21D0" w:rsidRDefault="002D21D0" w:rsidP="0089787C">
      <w:pPr>
        <w:rPr>
          <w:noProof/>
          <w:lang w:val="es-MX" w:eastAsia="es-MX"/>
        </w:rPr>
      </w:pPr>
      <w:r w:rsidRPr="002D21D0">
        <w:rPr>
          <w:noProof/>
          <w:lang w:val="es-MX" w:eastAsia="es-MX"/>
        </w:rPr>
        <w:pict>
          <v:shape id="_x0000_i1029" type="#_x0000_t75" style="width:185.45pt;height:75.4pt;visibility:visible;mso-wrap-style:square">
            <v:imagedata r:id="rId11" o:title=""/>
          </v:shape>
        </w:pict>
      </w:r>
    </w:p>
    <w:p w:rsidR="005E2580" w:rsidRDefault="005E2580" w:rsidP="0089787C">
      <w:pPr>
        <w:rPr>
          <w:noProof/>
          <w:lang w:val="es-MX" w:eastAsia="es-MX"/>
        </w:rPr>
      </w:pPr>
    </w:p>
    <w:p w:rsidR="005E2580" w:rsidRDefault="005E2580" w:rsidP="005E2580">
      <w:pPr>
        <w:rPr>
          <w:noProof/>
          <w:lang w:val="es-MX" w:eastAsia="es-MX"/>
        </w:rPr>
      </w:pPr>
    </w:p>
    <w:p w:rsidR="005E2580" w:rsidRPr="005E2580" w:rsidRDefault="005E2580" w:rsidP="005E2580">
      <w:pPr>
        <w:rPr>
          <w:rFonts w:ascii="Calibri" w:hAnsi="Calibri"/>
          <w:noProof/>
          <w:lang w:val="es-MX" w:eastAsia="es-MX"/>
        </w:rPr>
      </w:pPr>
      <w:r w:rsidRPr="005E2580">
        <w:rPr>
          <w:rFonts w:ascii="Calibri" w:hAnsi="Calibri"/>
          <w:noProof/>
          <w:lang w:val="es-MX" w:eastAsia="es-MX"/>
        </w:rPr>
        <w:t>Dando por resultado esta pantalla</w:t>
      </w:r>
    </w:p>
    <w:p w:rsidR="005E2580" w:rsidRDefault="005E2580" w:rsidP="0089787C">
      <w:pPr>
        <w:rPr>
          <w:noProof/>
          <w:lang w:val="es-MX" w:eastAsia="es-MX"/>
        </w:rPr>
      </w:pPr>
    </w:p>
    <w:p w:rsidR="005E2580" w:rsidRDefault="005E2580" w:rsidP="0089787C">
      <w:pPr>
        <w:rPr>
          <w:noProof/>
          <w:lang w:val="es-MX" w:eastAsia="es-MX"/>
        </w:rPr>
      </w:pPr>
    </w:p>
    <w:p w:rsidR="005E2580" w:rsidRDefault="005E2580" w:rsidP="0089787C">
      <w:pPr>
        <w:rPr>
          <w:noProof/>
          <w:lang w:val="es-MX" w:eastAsia="es-MX"/>
        </w:rPr>
      </w:pPr>
    </w:p>
    <w:p w:rsidR="005E2580" w:rsidRDefault="005E2580" w:rsidP="0089787C">
      <w:pPr>
        <w:rPr>
          <w:noProof/>
          <w:lang w:val="es-MX" w:eastAsia="es-MX"/>
        </w:rPr>
      </w:pPr>
    </w:p>
    <w:p w:rsidR="005E2580" w:rsidRPr="00AB68D5" w:rsidRDefault="005E2580" w:rsidP="0089787C">
      <w:pPr>
        <w:rPr>
          <w:rFonts w:ascii="Calibri" w:hAnsi="Calibri"/>
          <w:sz w:val="20"/>
          <w:szCs w:val="20"/>
        </w:rPr>
      </w:pPr>
    </w:p>
    <w:p w:rsidR="00A94F43" w:rsidRPr="00AB68D5" w:rsidRDefault="003A567E" w:rsidP="0089787C">
      <w:pPr>
        <w:rPr>
          <w:rFonts w:ascii="Calibri" w:hAnsi="Calibri"/>
          <w:b/>
          <w:sz w:val="16"/>
          <w:szCs w:val="20"/>
        </w:rPr>
      </w:pPr>
      <w:r w:rsidRPr="00AB68D5">
        <w:rPr>
          <w:rFonts w:ascii="Calibri" w:hAnsi="Calibri"/>
          <w:b/>
          <w:sz w:val="16"/>
          <w:szCs w:val="20"/>
        </w:rPr>
        <w:t>Para este caso tenemos este ejemplo (NOTA: si copias y pegas el ejemplo cuidado ya que hay caracteres que el compilador marca como error):</w:t>
      </w:r>
    </w:p>
    <w:p w:rsidR="006F5A14" w:rsidRPr="00AB68D5" w:rsidRDefault="006F5A14" w:rsidP="0089787C">
      <w:pPr>
        <w:rPr>
          <w:rFonts w:ascii="Calibri" w:hAnsi="Calibri"/>
          <w:b/>
          <w:sz w:val="16"/>
          <w:szCs w:val="20"/>
        </w:rPr>
      </w:pP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Name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           </w:t>
      </w:r>
      <w:proofErr w:type="spellStart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compuertas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proofErr w:type="spellStart"/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Partno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         CA0001;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proofErr w:type="spellStart"/>
      <w:r w:rsidRPr="00A0700A">
        <w:rPr>
          <w:rFonts w:ascii="Courier New" w:hAnsi="Courier New" w:cs="Courier New"/>
          <w:color w:val="0000FF"/>
          <w:sz w:val="22"/>
          <w:szCs w:val="29"/>
          <w:lang w:val="es-MX" w:eastAsia="es-MX"/>
        </w:rPr>
        <w:t>Revision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       0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1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s-MX" w:eastAsia="es-MX"/>
        </w:rPr>
        <w:t>Date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           5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/1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0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/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14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proofErr w:type="spellStart"/>
      <w:r w:rsidRPr="00A0700A">
        <w:rPr>
          <w:rFonts w:ascii="Courier New" w:hAnsi="Courier New" w:cs="Courier New"/>
          <w:color w:val="0000FF"/>
          <w:sz w:val="22"/>
          <w:szCs w:val="29"/>
          <w:lang w:val="es-MX" w:eastAsia="es-MX"/>
        </w:rPr>
        <w:t>Designer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       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Carlos A. Estrada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Company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        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ESIME;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Location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       None;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Assembly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       None;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proofErr w:type="spellStart"/>
      <w:r w:rsidRPr="00A0700A">
        <w:rPr>
          <w:rFonts w:ascii="Courier New" w:hAnsi="Courier New" w:cs="Courier New"/>
          <w:color w:val="0000FF"/>
          <w:sz w:val="22"/>
          <w:szCs w:val="29"/>
          <w:lang w:val="es-MX" w:eastAsia="es-MX"/>
        </w:rPr>
        <w:t>Device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         g16v8a;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>/****************************************************************/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>/*      Como Crear un arreglo de compuertas                     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>/****************************************************************/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9"/>
          <w:lang w:val="es-MX" w:eastAsia="es-MX"/>
        </w:rPr>
      </w:pPr>
      <w:bookmarkStart w:id="0" w:name="_GoBack"/>
      <w:bookmarkEnd w:id="0"/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>/*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 xml:space="preserve"> * Entradas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 xml:space="preserve"> 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s-MX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1 =  a;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s-MX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2 =  b;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>/*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 xml:space="preserve"> * Salidas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 xml:space="preserve"> 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12 = </w:t>
      </w:r>
      <w:proofErr w:type="spellStart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inva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13 = </w:t>
      </w:r>
      <w:proofErr w:type="spellStart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invb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14 = and;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15 = </w:t>
      </w:r>
      <w:proofErr w:type="spellStart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nand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16 = or;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n-US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17 = nor;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s-MX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18 = </w:t>
      </w:r>
      <w:proofErr w:type="spellStart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xor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00FF"/>
          <w:sz w:val="22"/>
          <w:szCs w:val="29"/>
          <w:lang w:val="es-MX" w:eastAsia="es-MX"/>
        </w:rPr>
        <w:t>Pin</w:t>
      </w:r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19 = </w:t>
      </w:r>
      <w:proofErr w:type="spellStart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xnor</w:t>
      </w:r>
      <w:proofErr w:type="spellEnd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>/*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 xml:space="preserve"> * Ecuaciones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 xml:space="preserve"> 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proofErr w:type="spellStart"/>
      <w:proofErr w:type="gramStart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inva</w:t>
      </w:r>
      <w:proofErr w:type="spellEnd"/>
      <w:proofErr w:type="gramEnd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= !a;              </w:t>
      </w: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>/* inversores 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proofErr w:type="spellStart"/>
      <w:proofErr w:type="gramStart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invb</w:t>
      </w:r>
      <w:proofErr w:type="spellEnd"/>
      <w:proofErr w:type="gramEnd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= !b;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proofErr w:type="gramStart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and  =</w:t>
      </w:r>
      <w:proofErr w:type="gramEnd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a &amp; b;           </w:t>
      </w:r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 xml:space="preserve">/* and </w:t>
      </w:r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ab/>
        <w:t>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proofErr w:type="spellStart"/>
      <w:proofErr w:type="gramStart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nand</w:t>
      </w:r>
      <w:proofErr w:type="spellEnd"/>
      <w:proofErr w:type="gramEnd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= !(a &amp; b);        </w:t>
      </w:r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 xml:space="preserve">/* </w:t>
      </w:r>
      <w:proofErr w:type="spellStart"/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>nand</w:t>
      </w:r>
      <w:proofErr w:type="spellEnd"/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 xml:space="preserve"> </w:t>
      </w:r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ab/>
        <w:t>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proofErr w:type="gramStart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or</w:t>
      </w:r>
      <w:proofErr w:type="gramEnd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  = a # b;           </w:t>
      </w:r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 xml:space="preserve">/* or </w:t>
      </w:r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ab/>
      </w:r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ab/>
        <w:t>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n-US" w:eastAsia="es-MX"/>
        </w:rPr>
      </w:pPr>
      <w:proofErr w:type="gramStart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>nor  =</w:t>
      </w:r>
      <w:proofErr w:type="gramEnd"/>
      <w:r w:rsidRPr="00A0700A">
        <w:rPr>
          <w:rFonts w:ascii="Courier New" w:hAnsi="Courier New" w:cs="Courier New"/>
          <w:color w:val="000000"/>
          <w:sz w:val="22"/>
          <w:szCs w:val="29"/>
          <w:lang w:val="en-US" w:eastAsia="es-MX"/>
        </w:rPr>
        <w:t xml:space="preserve"> !(a # b);        </w:t>
      </w:r>
      <w:r w:rsidRPr="00A0700A">
        <w:rPr>
          <w:rFonts w:ascii="Courier New" w:hAnsi="Courier New" w:cs="Courier New"/>
          <w:color w:val="008000"/>
          <w:sz w:val="22"/>
          <w:szCs w:val="29"/>
          <w:lang w:val="en-US" w:eastAsia="es-MX"/>
        </w:rPr>
        <w:t>/* nor     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proofErr w:type="spellStart"/>
      <w:proofErr w:type="gramStart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xor</w:t>
      </w:r>
      <w:proofErr w:type="spellEnd"/>
      <w:proofErr w:type="gramEnd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 = a $ b;           </w:t>
      </w: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 xml:space="preserve">/* </w:t>
      </w:r>
      <w:proofErr w:type="spellStart"/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>xor</w:t>
      </w:r>
      <w:proofErr w:type="spellEnd"/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 xml:space="preserve">     */</w:t>
      </w:r>
    </w:p>
    <w:p w:rsidR="003A567E" w:rsidRPr="00A0700A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9"/>
          <w:lang w:val="es-MX" w:eastAsia="es-MX"/>
        </w:rPr>
      </w:pPr>
      <w:proofErr w:type="spellStart"/>
      <w:proofErr w:type="gramStart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>xnor</w:t>
      </w:r>
      <w:proofErr w:type="spellEnd"/>
      <w:proofErr w:type="gramEnd"/>
      <w:r w:rsidRPr="00A0700A">
        <w:rPr>
          <w:rFonts w:ascii="Courier New" w:hAnsi="Courier New" w:cs="Courier New"/>
          <w:color w:val="000000"/>
          <w:sz w:val="22"/>
          <w:szCs w:val="29"/>
          <w:lang w:val="es-MX" w:eastAsia="es-MX"/>
        </w:rPr>
        <w:t xml:space="preserve"> = !(a $ b);        </w:t>
      </w:r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 xml:space="preserve">/* </w:t>
      </w:r>
      <w:proofErr w:type="spellStart"/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>xnor</w:t>
      </w:r>
      <w:proofErr w:type="spellEnd"/>
      <w:r w:rsidRPr="00A0700A">
        <w:rPr>
          <w:rFonts w:ascii="Courier New" w:hAnsi="Courier New" w:cs="Courier New"/>
          <w:color w:val="008000"/>
          <w:sz w:val="22"/>
          <w:szCs w:val="29"/>
          <w:lang w:val="es-MX" w:eastAsia="es-MX"/>
        </w:rPr>
        <w:t xml:space="preserve">    */</w:t>
      </w:r>
    </w:p>
    <w:p w:rsidR="003A567E" w:rsidRPr="003A567E" w:rsidRDefault="003A567E" w:rsidP="003A567E">
      <w:pPr>
        <w:autoSpaceDE w:val="0"/>
        <w:autoSpaceDN w:val="0"/>
        <w:adjustRightInd w:val="0"/>
        <w:rPr>
          <w:rFonts w:ascii="Courier New" w:hAnsi="Courier New" w:cs="Courier New"/>
          <w:szCs w:val="29"/>
          <w:lang w:val="es-MX" w:eastAsia="es-MX"/>
        </w:rPr>
      </w:pPr>
    </w:p>
    <w:p w:rsidR="003A567E" w:rsidRPr="00AB68D5" w:rsidRDefault="003A567E" w:rsidP="0089787C">
      <w:pPr>
        <w:rPr>
          <w:rFonts w:ascii="Calibri" w:hAnsi="Calibri"/>
          <w:sz w:val="16"/>
          <w:szCs w:val="20"/>
        </w:rPr>
      </w:pPr>
    </w:p>
    <w:sectPr w:rsidR="003A567E" w:rsidRPr="00AB68D5" w:rsidSect="003A567E"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54.2pt;height:122.25pt" o:bullet="t">
        <v:imagedata r:id="rId1" o:title="tux"/>
      </v:shape>
    </w:pict>
  </w:numPicBullet>
  <w:abstractNum w:abstractNumId="0">
    <w:nsid w:val="05CD420F"/>
    <w:multiLevelType w:val="hybridMultilevel"/>
    <w:tmpl w:val="0B923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75B76"/>
    <w:multiLevelType w:val="hybridMultilevel"/>
    <w:tmpl w:val="16AE831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55790D"/>
    <w:multiLevelType w:val="hybridMultilevel"/>
    <w:tmpl w:val="79F065F0"/>
    <w:lvl w:ilvl="0" w:tplc="4B9CF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D354CF"/>
    <w:multiLevelType w:val="multilevel"/>
    <w:tmpl w:val="79F065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7F"/>
    <w:rsid w:val="000342AC"/>
    <w:rsid w:val="000F60FB"/>
    <w:rsid w:val="001745E4"/>
    <w:rsid w:val="001964E6"/>
    <w:rsid w:val="00200730"/>
    <w:rsid w:val="00207FFC"/>
    <w:rsid w:val="002768E9"/>
    <w:rsid w:val="002D21D0"/>
    <w:rsid w:val="002F004A"/>
    <w:rsid w:val="003033F1"/>
    <w:rsid w:val="003109F9"/>
    <w:rsid w:val="003A567E"/>
    <w:rsid w:val="003E7F4F"/>
    <w:rsid w:val="004038C6"/>
    <w:rsid w:val="004E14B0"/>
    <w:rsid w:val="005E2580"/>
    <w:rsid w:val="00604964"/>
    <w:rsid w:val="006A7CB4"/>
    <w:rsid w:val="006F5A14"/>
    <w:rsid w:val="007439F3"/>
    <w:rsid w:val="007A3E85"/>
    <w:rsid w:val="007F291B"/>
    <w:rsid w:val="0089787C"/>
    <w:rsid w:val="009165D5"/>
    <w:rsid w:val="00920AA5"/>
    <w:rsid w:val="00925748"/>
    <w:rsid w:val="0097757F"/>
    <w:rsid w:val="009A5E25"/>
    <w:rsid w:val="009B2103"/>
    <w:rsid w:val="00A0700A"/>
    <w:rsid w:val="00A142D3"/>
    <w:rsid w:val="00A2371D"/>
    <w:rsid w:val="00A41E76"/>
    <w:rsid w:val="00A94F43"/>
    <w:rsid w:val="00AB68D5"/>
    <w:rsid w:val="00B95581"/>
    <w:rsid w:val="00BA465C"/>
    <w:rsid w:val="00BD1282"/>
    <w:rsid w:val="00C51475"/>
    <w:rsid w:val="00C640D8"/>
    <w:rsid w:val="00C65FA0"/>
    <w:rsid w:val="00C661A3"/>
    <w:rsid w:val="00D11BAC"/>
    <w:rsid w:val="00D650AF"/>
    <w:rsid w:val="00DB7FA8"/>
    <w:rsid w:val="00DD0FCA"/>
    <w:rsid w:val="00E33AA9"/>
    <w:rsid w:val="00E91AFB"/>
    <w:rsid w:val="00EB5A0B"/>
    <w:rsid w:val="00F33112"/>
    <w:rsid w:val="00F61F5E"/>
    <w:rsid w:val="00F6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89787C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ABEL (Advanced Boolena Equation Lenguaje)</vt:lpstr>
    </vt:vector>
  </TitlesOfParts>
  <Company>Casa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ABEL (Advanced Boolena Equation Lenguaje)</dc:title>
  <dc:creator>Carlos</dc:creator>
  <cp:lastModifiedBy>Carlos</cp:lastModifiedBy>
  <cp:revision>11</cp:revision>
  <dcterms:created xsi:type="dcterms:W3CDTF">2014-10-05T23:49:00Z</dcterms:created>
  <dcterms:modified xsi:type="dcterms:W3CDTF">2014-10-06T01:26:00Z</dcterms:modified>
</cp:coreProperties>
</file>