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798B8" w14:textId="77777777" w:rsidR="00C51475" w:rsidRPr="008044EA" w:rsidRDefault="00C640D8" w:rsidP="0089787C">
      <w:pPr>
        <w:rPr>
          <w:rFonts w:ascii="Calibri" w:hAnsi="Calibri"/>
          <w:b/>
          <w:sz w:val="22"/>
          <w:szCs w:val="22"/>
        </w:rPr>
      </w:pPr>
      <w:r w:rsidRPr="008044EA">
        <w:rPr>
          <w:rFonts w:ascii="Calibri" w:hAnsi="Calibri"/>
          <w:b/>
          <w:sz w:val="22"/>
          <w:szCs w:val="22"/>
        </w:rPr>
        <w:t>Dispositivos de Lógica programable</w:t>
      </w:r>
      <w:r w:rsidR="00B70042" w:rsidRPr="008044EA">
        <w:rPr>
          <w:rFonts w:ascii="Calibri" w:hAnsi="Calibri"/>
          <w:b/>
          <w:sz w:val="22"/>
          <w:szCs w:val="22"/>
        </w:rPr>
        <w:t>. Variables en CUPL.</w:t>
      </w:r>
    </w:p>
    <w:p w14:paraId="7D3ADA11" w14:textId="77777777" w:rsidR="0089787C" w:rsidRPr="008044EA" w:rsidRDefault="0089787C" w:rsidP="0089787C">
      <w:pPr>
        <w:rPr>
          <w:rFonts w:ascii="Calibri" w:hAnsi="Calibri"/>
          <w:b/>
          <w:sz w:val="22"/>
          <w:szCs w:val="22"/>
        </w:rPr>
      </w:pPr>
    </w:p>
    <w:p w14:paraId="2AEB1303" w14:textId="77777777" w:rsidR="00B70042" w:rsidRPr="008044EA" w:rsidRDefault="00B70042" w:rsidP="0089787C">
      <w:pPr>
        <w:rPr>
          <w:rFonts w:ascii="Calibri" w:hAnsi="Calibri"/>
          <w:sz w:val="22"/>
          <w:szCs w:val="22"/>
        </w:rPr>
      </w:pPr>
      <w:r w:rsidRPr="008044EA">
        <w:rPr>
          <w:rFonts w:ascii="Calibri" w:hAnsi="Calibri"/>
          <w:sz w:val="22"/>
          <w:szCs w:val="22"/>
        </w:rPr>
        <w:t>Como en todo Lenguaje existen formas específicas para declarar las variables. Así mismo se usa cierta sintaxis para declarar las funciones lógicas.</w:t>
      </w:r>
    </w:p>
    <w:p w14:paraId="1FED8A7C" w14:textId="77777777" w:rsidR="008044EA" w:rsidRPr="008044EA" w:rsidRDefault="008044EA" w:rsidP="0089787C">
      <w:pPr>
        <w:rPr>
          <w:rFonts w:ascii="Calibri" w:hAnsi="Calibri"/>
          <w:sz w:val="22"/>
          <w:szCs w:val="22"/>
        </w:rPr>
      </w:pPr>
    </w:p>
    <w:p w14:paraId="4A645F41" w14:textId="77777777" w:rsidR="00B70042" w:rsidRPr="008044EA" w:rsidRDefault="00B70042" w:rsidP="00B70042">
      <w:pPr>
        <w:rPr>
          <w:rFonts w:ascii="Calibri" w:hAnsi="Calibri"/>
          <w:b/>
          <w:sz w:val="22"/>
          <w:szCs w:val="22"/>
        </w:rPr>
      </w:pPr>
      <w:r w:rsidRPr="008044EA">
        <w:rPr>
          <w:rFonts w:ascii="Calibri" w:hAnsi="Calibri"/>
          <w:b/>
          <w:sz w:val="22"/>
          <w:szCs w:val="22"/>
        </w:rPr>
        <w:t xml:space="preserve"> [ ! ] </w:t>
      </w:r>
      <w:proofErr w:type="spellStart"/>
      <w:proofErr w:type="gramStart"/>
      <w:r w:rsidRPr="008044EA">
        <w:rPr>
          <w:rFonts w:ascii="Calibri" w:hAnsi="Calibri"/>
          <w:b/>
          <w:sz w:val="22"/>
          <w:szCs w:val="22"/>
        </w:rPr>
        <w:t>var</w:t>
      </w:r>
      <w:proofErr w:type="spellEnd"/>
      <w:proofErr w:type="gramEnd"/>
      <w:r w:rsidRPr="008044EA">
        <w:rPr>
          <w:rFonts w:ascii="Calibri" w:hAnsi="Calibri"/>
          <w:b/>
          <w:sz w:val="22"/>
          <w:szCs w:val="22"/>
        </w:rPr>
        <w:t xml:space="preserve"> [ .</w:t>
      </w:r>
      <w:proofErr w:type="spellStart"/>
      <w:r w:rsidRPr="008044EA">
        <w:rPr>
          <w:rFonts w:ascii="Calibri" w:hAnsi="Calibri"/>
          <w:b/>
          <w:sz w:val="22"/>
          <w:szCs w:val="22"/>
        </w:rPr>
        <w:t>ext</w:t>
      </w:r>
      <w:proofErr w:type="spellEnd"/>
      <w:r w:rsidRPr="008044EA">
        <w:rPr>
          <w:rFonts w:ascii="Calibri" w:hAnsi="Calibri"/>
          <w:b/>
          <w:sz w:val="22"/>
          <w:szCs w:val="22"/>
        </w:rPr>
        <w:t xml:space="preserve"> ] = </w:t>
      </w:r>
      <w:proofErr w:type="spellStart"/>
      <w:r w:rsidRPr="008044EA">
        <w:rPr>
          <w:rFonts w:ascii="Calibri" w:hAnsi="Calibri"/>
          <w:b/>
          <w:sz w:val="22"/>
          <w:szCs w:val="22"/>
        </w:rPr>
        <w:t>exp</w:t>
      </w:r>
      <w:proofErr w:type="spellEnd"/>
      <w:r w:rsidRPr="008044EA">
        <w:rPr>
          <w:rFonts w:ascii="Calibri" w:hAnsi="Calibri"/>
          <w:b/>
          <w:sz w:val="22"/>
          <w:szCs w:val="22"/>
        </w:rPr>
        <w:t>;</w:t>
      </w:r>
    </w:p>
    <w:p w14:paraId="01FD6C4A" w14:textId="77777777" w:rsidR="008044EA" w:rsidRPr="008044EA" w:rsidRDefault="008044EA" w:rsidP="00B70042">
      <w:pPr>
        <w:rPr>
          <w:rFonts w:ascii="Calibri" w:hAnsi="Calibri"/>
          <w:sz w:val="22"/>
          <w:szCs w:val="22"/>
        </w:rPr>
      </w:pPr>
    </w:p>
    <w:p w14:paraId="75470F06" w14:textId="77777777" w:rsidR="008044EA" w:rsidRPr="008044EA" w:rsidRDefault="008044EA" w:rsidP="008044EA">
      <w:pPr>
        <w:numPr>
          <w:ilvl w:val="0"/>
          <w:numId w:val="5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Var</w:t>
      </w:r>
      <w:r w:rsidRPr="008044EA">
        <w:rPr>
          <w:noProof/>
          <w:sz w:val="22"/>
          <w:szCs w:val="22"/>
          <w:lang w:val="es-MX" w:eastAsia="es-MX"/>
        </w:rPr>
        <w:t xml:space="preserve"> es una variable o lista de variables indexadas o no indexadas. Si se trata de una lista, la expresión se aplica a los diferentes elementos de la lista.</w:t>
      </w:r>
    </w:p>
    <w:p w14:paraId="106E88DD" w14:textId="77777777" w:rsidR="008044EA" w:rsidRPr="008044EA" w:rsidRDefault="008044EA" w:rsidP="008044EA">
      <w:pPr>
        <w:numPr>
          <w:ilvl w:val="0"/>
          <w:numId w:val="5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.ext</w:t>
      </w:r>
      <w:r w:rsidRPr="008044EA">
        <w:rPr>
          <w:noProof/>
          <w:sz w:val="22"/>
          <w:szCs w:val="22"/>
          <w:lang w:val="es-MX" w:eastAsia="es-MX"/>
        </w:rPr>
        <w:t xml:space="preserve"> es una extensión a las variables que las vincula con las características de los dispositivos programables.</w:t>
      </w:r>
    </w:p>
    <w:p w14:paraId="4C6AF96B" w14:textId="77777777" w:rsidR="008044EA" w:rsidRPr="008044EA" w:rsidRDefault="008044EA" w:rsidP="008044EA">
      <w:pPr>
        <w:numPr>
          <w:ilvl w:val="0"/>
          <w:numId w:val="5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Exp</w:t>
      </w:r>
      <w:r w:rsidRPr="008044EA">
        <w:rPr>
          <w:noProof/>
          <w:sz w:val="22"/>
          <w:szCs w:val="22"/>
          <w:lang w:val="es-MX" w:eastAsia="es-MX"/>
        </w:rPr>
        <w:t xml:space="preserve"> es una expresión, que es una combinación de variables y operadores.</w:t>
      </w:r>
    </w:p>
    <w:p w14:paraId="1430F336" w14:textId="77777777" w:rsidR="008044EA" w:rsidRPr="008044EA" w:rsidRDefault="008044EA" w:rsidP="008044EA">
      <w:pPr>
        <w:numPr>
          <w:ilvl w:val="0"/>
          <w:numId w:val="5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=</w:t>
      </w:r>
      <w:r w:rsidRPr="008044EA">
        <w:rPr>
          <w:noProof/>
          <w:sz w:val="22"/>
          <w:szCs w:val="22"/>
          <w:lang w:val="es-MX" w:eastAsia="es-MX"/>
        </w:rPr>
        <w:t xml:space="preserve"> el operador de asignación que se aplica a una variable o a un conjunto de variables</w:t>
      </w:r>
    </w:p>
    <w:p w14:paraId="0EE6378B" w14:textId="77777777" w:rsidR="008044EA" w:rsidRPr="008044EA" w:rsidRDefault="008044EA" w:rsidP="008044EA">
      <w:pPr>
        <w:numPr>
          <w:ilvl w:val="0"/>
          <w:numId w:val="5"/>
        </w:numPr>
        <w:rPr>
          <w:noProof/>
          <w:sz w:val="22"/>
          <w:szCs w:val="22"/>
          <w:lang w:val="es-MX" w:eastAsia="es-MX"/>
        </w:rPr>
      </w:pPr>
      <w:r w:rsidRPr="008044EA">
        <w:rPr>
          <w:b/>
          <w:noProof/>
          <w:sz w:val="22"/>
          <w:szCs w:val="22"/>
          <w:lang w:val="es-MX" w:eastAsia="es-MX"/>
        </w:rPr>
        <w:t>!</w:t>
      </w:r>
      <w:r w:rsidRPr="008044EA">
        <w:rPr>
          <w:noProof/>
          <w:sz w:val="22"/>
          <w:szCs w:val="22"/>
          <w:lang w:val="es-MX" w:eastAsia="es-MX"/>
        </w:rPr>
        <w:t xml:space="preserve"> El operador de complemento.</w:t>
      </w:r>
    </w:p>
    <w:p w14:paraId="50C15919" w14:textId="77777777" w:rsidR="008044EA" w:rsidRPr="008044EA" w:rsidRDefault="008044EA" w:rsidP="00B70042">
      <w:pPr>
        <w:rPr>
          <w:rFonts w:ascii="Calibri" w:hAnsi="Calibri"/>
          <w:sz w:val="22"/>
          <w:szCs w:val="22"/>
        </w:rPr>
      </w:pPr>
    </w:p>
    <w:p w14:paraId="4B7B54E6" w14:textId="77777777" w:rsidR="008044EA" w:rsidRPr="008044EA" w:rsidRDefault="008044EA" w:rsidP="00B7004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conjunto de variables representadas por </w:t>
      </w:r>
      <w:r w:rsidRPr="004F28FA">
        <w:rPr>
          <w:rFonts w:ascii="Calibri" w:hAnsi="Calibri"/>
          <w:b/>
          <w:sz w:val="22"/>
          <w:szCs w:val="22"/>
        </w:rPr>
        <w:t>.</w:t>
      </w:r>
      <w:proofErr w:type="spellStart"/>
      <w:r w:rsidRPr="004F28FA">
        <w:rPr>
          <w:rFonts w:ascii="Calibri" w:hAnsi="Calibri"/>
          <w:b/>
          <w:sz w:val="22"/>
          <w:szCs w:val="22"/>
        </w:rPr>
        <w:t>ext</w:t>
      </w:r>
      <w:proofErr w:type="spellEnd"/>
      <w:r>
        <w:rPr>
          <w:rFonts w:ascii="Calibri" w:hAnsi="Calibri"/>
          <w:sz w:val="22"/>
          <w:szCs w:val="22"/>
        </w:rPr>
        <w:t xml:space="preserve"> son:</w:t>
      </w:r>
    </w:p>
    <w:p w14:paraId="7012F8BB" w14:textId="1671B9A6" w:rsidR="00B70042" w:rsidRDefault="002760D5" w:rsidP="0089787C">
      <w:pPr>
        <w:rPr>
          <w:rFonts w:ascii="Calibri" w:hAnsi="Calibri"/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0" locked="0" layoutInCell="1" allowOverlap="1" wp14:anchorId="1F4D6253" wp14:editId="38B86E7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288665" cy="3422650"/>
            <wp:effectExtent l="0" t="0" r="6985" b="635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23D11" w14:textId="77777777" w:rsidR="004F28FA" w:rsidRDefault="004F28FA" w:rsidP="0089787C">
      <w:pPr>
        <w:rPr>
          <w:noProof/>
          <w:lang w:val="es-MX" w:eastAsia="es-MX"/>
        </w:rPr>
      </w:pPr>
    </w:p>
    <w:p w14:paraId="3003EA6F" w14:textId="77777777" w:rsidR="004F28FA" w:rsidRPr="00AF0E75" w:rsidRDefault="004F28FA" w:rsidP="004F28FA">
      <w:pPr>
        <w:rPr>
          <w:rFonts w:ascii="Calibri" w:hAnsi="Calibri"/>
          <w:sz w:val="22"/>
        </w:rPr>
      </w:pPr>
      <w:r w:rsidRPr="00AF0E75">
        <w:rPr>
          <w:rFonts w:ascii="Calibri" w:hAnsi="Calibri"/>
          <w:sz w:val="22"/>
        </w:rPr>
        <w:t>Para este caso podemos definir que un programa hecho en CUPL utiliza este tipo de representación de las variables para indicar que hace una entrada o pin.</w:t>
      </w:r>
    </w:p>
    <w:p w14:paraId="2C4F83A1" w14:textId="77777777" w:rsidR="00B70042" w:rsidRPr="00AF0E75" w:rsidRDefault="00304E46" w:rsidP="0089787C">
      <w:pPr>
        <w:rPr>
          <w:rFonts w:ascii="Calibri" w:hAnsi="Calibri"/>
          <w:noProof/>
          <w:sz w:val="22"/>
          <w:lang w:val="es-MX" w:eastAsia="es-MX"/>
        </w:rPr>
      </w:pPr>
      <w:r w:rsidRPr="00AF0E75">
        <w:rPr>
          <w:rFonts w:ascii="Calibri" w:hAnsi="Calibri"/>
          <w:noProof/>
          <w:sz w:val="22"/>
          <w:lang w:val="es-MX" w:eastAsia="es-MX"/>
        </w:rPr>
        <w:t>O sea que  estas extensiones  le avisan al compilador sobre la configuración inherente de cada terminal dado el tipo de dispositivo usado.</w:t>
      </w:r>
    </w:p>
    <w:p w14:paraId="653731FC" w14:textId="77777777" w:rsidR="00B70042" w:rsidRPr="00AF0E75" w:rsidRDefault="00245B68" w:rsidP="0089787C">
      <w:pPr>
        <w:rPr>
          <w:rFonts w:ascii="Calibri" w:hAnsi="Calibri"/>
          <w:noProof/>
          <w:sz w:val="22"/>
          <w:lang w:val="es-MX" w:eastAsia="es-MX"/>
        </w:rPr>
      </w:pPr>
      <w:r w:rsidRPr="00AF0E75">
        <w:rPr>
          <w:rFonts w:ascii="Calibri" w:hAnsi="Calibri"/>
          <w:noProof/>
          <w:lang w:val="es-MX" w:eastAsia="es-MX"/>
        </w:rPr>
        <w:br w:type="column"/>
      </w:r>
      <w:r>
        <w:rPr>
          <w:noProof/>
          <w:lang w:val="es-MX" w:eastAsia="es-MX"/>
        </w:rPr>
        <w:lastRenderedPageBreak/>
        <w:tab/>
      </w:r>
      <w:r w:rsidRPr="00AF0E75">
        <w:rPr>
          <w:rFonts w:ascii="Calibri" w:hAnsi="Calibri"/>
          <w:noProof/>
          <w:sz w:val="22"/>
          <w:lang w:val="es-MX" w:eastAsia="es-MX"/>
        </w:rPr>
        <w:t>Para este ejemplo usaremos un registro</w:t>
      </w:r>
      <w:r w:rsidR="00C27421" w:rsidRPr="00AF0E75">
        <w:rPr>
          <w:rFonts w:ascii="Calibri" w:hAnsi="Calibri"/>
          <w:noProof/>
          <w:sz w:val="22"/>
          <w:lang w:val="es-MX" w:eastAsia="es-MX"/>
        </w:rPr>
        <w:t xml:space="preserve"> de carga paralelo</w:t>
      </w:r>
      <w:r w:rsidRPr="00AF0E75">
        <w:rPr>
          <w:rFonts w:ascii="Calibri" w:hAnsi="Calibri"/>
          <w:noProof/>
          <w:sz w:val="22"/>
          <w:lang w:val="es-MX" w:eastAsia="es-MX"/>
        </w:rPr>
        <w:t xml:space="preserve"> que ut</w:t>
      </w:r>
      <w:r w:rsidR="00B95DB1" w:rsidRPr="00AF0E75">
        <w:rPr>
          <w:rFonts w:ascii="Calibri" w:hAnsi="Calibri"/>
          <w:noProof/>
          <w:sz w:val="22"/>
          <w:lang w:val="es-MX" w:eastAsia="es-MX"/>
        </w:rPr>
        <w:t>iliza reloj para un latch. Para ello usaremos un dispositivo GAL16V8 que tiene la siguiente disposición de terminales para su uso.</w:t>
      </w:r>
    </w:p>
    <w:p w14:paraId="4FBD7070" w14:textId="77777777" w:rsidR="00BD2589" w:rsidRPr="00AF0E75" w:rsidRDefault="00BD2589" w:rsidP="0089787C">
      <w:pPr>
        <w:rPr>
          <w:rFonts w:ascii="Calibri" w:hAnsi="Calibri"/>
          <w:noProof/>
          <w:sz w:val="22"/>
          <w:lang w:val="es-MX" w:eastAsia="es-MX"/>
        </w:rPr>
      </w:pPr>
      <w:r w:rsidRPr="00AF0E75">
        <w:rPr>
          <w:rFonts w:ascii="Calibri" w:hAnsi="Calibri"/>
          <w:noProof/>
          <w:sz w:val="22"/>
          <w:lang w:val="es-MX" w:eastAsia="es-MX"/>
        </w:rPr>
        <w:t>Este circuito carga los flip flop tipo “D” internoa al sincronizarlos con el reloj.</w:t>
      </w:r>
      <w:r w:rsidR="00E062FE" w:rsidRPr="00AF0E75">
        <w:rPr>
          <w:rFonts w:ascii="Calibri" w:hAnsi="Calibri"/>
          <w:noProof/>
          <w:sz w:val="22"/>
          <w:lang w:val="es-MX" w:eastAsia="es-MX"/>
        </w:rPr>
        <w:t xml:space="preserve"> Es importante mencionar que un flip –flop </w:t>
      </w:r>
      <w:r w:rsidR="00740E08" w:rsidRPr="00AF0E75">
        <w:rPr>
          <w:rFonts w:ascii="Calibri" w:hAnsi="Calibri"/>
          <w:noProof/>
          <w:sz w:val="22"/>
          <w:lang w:val="es-MX" w:eastAsia="es-MX"/>
        </w:rPr>
        <w:t>tiene una e</w:t>
      </w:r>
      <w:r w:rsidR="00E062FE" w:rsidRPr="00AF0E75">
        <w:rPr>
          <w:rFonts w:ascii="Calibri" w:hAnsi="Calibri"/>
          <w:noProof/>
          <w:sz w:val="22"/>
          <w:lang w:val="es-MX" w:eastAsia="es-MX"/>
        </w:rPr>
        <w:t>ntrada D y un</w:t>
      </w:r>
      <w:r w:rsidR="00740E08" w:rsidRPr="00AF0E75">
        <w:rPr>
          <w:rFonts w:ascii="Calibri" w:hAnsi="Calibri"/>
          <w:noProof/>
          <w:sz w:val="22"/>
          <w:lang w:val="es-MX" w:eastAsia="es-MX"/>
        </w:rPr>
        <w:t>a entrada sincrona de reloj clk y una salida Q.</w:t>
      </w:r>
      <w:r w:rsidR="00F0123A" w:rsidRPr="00AF0E75">
        <w:rPr>
          <w:rFonts w:ascii="Calibri" w:hAnsi="Calibri"/>
          <w:noProof/>
          <w:sz w:val="22"/>
          <w:lang w:val="es-MX" w:eastAsia="es-MX"/>
        </w:rPr>
        <w:t xml:space="preserve"> Estas se declaran en la estructura funcional del programa.</w:t>
      </w:r>
    </w:p>
    <w:p w14:paraId="03AF1B12" w14:textId="0362552F" w:rsidR="000E792D" w:rsidRPr="00AF0E75" w:rsidRDefault="002760D5" w:rsidP="0089787C">
      <w:pPr>
        <w:rPr>
          <w:rFonts w:ascii="Calibri" w:hAnsi="Calibri"/>
          <w:noProof/>
          <w:sz w:val="22"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 wp14:anchorId="3C7FF495" wp14:editId="17892522">
            <wp:simplePos x="0" y="0"/>
            <wp:positionH relativeFrom="column">
              <wp:posOffset>439420</wp:posOffset>
            </wp:positionH>
            <wp:positionV relativeFrom="paragraph">
              <wp:posOffset>88265</wp:posOffset>
            </wp:positionV>
            <wp:extent cx="1680210" cy="296989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96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C6A97" w14:textId="77777777" w:rsidR="000E792D" w:rsidRPr="00AF0E75" w:rsidRDefault="000E792D" w:rsidP="0089787C">
      <w:pPr>
        <w:rPr>
          <w:rFonts w:ascii="Calibri" w:hAnsi="Calibri"/>
          <w:noProof/>
          <w:sz w:val="22"/>
          <w:lang w:val="es-MX" w:eastAsia="es-MX"/>
        </w:rPr>
      </w:pPr>
    </w:p>
    <w:p w14:paraId="5CC3ABC3" w14:textId="77777777" w:rsidR="000E792D" w:rsidRPr="00AF0E75" w:rsidRDefault="000E792D" w:rsidP="0089787C">
      <w:pPr>
        <w:rPr>
          <w:rFonts w:ascii="Calibri" w:hAnsi="Calibri"/>
          <w:noProof/>
          <w:sz w:val="22"/>
          <w:lang w:val="es-MX" w:eastAsia="es-MX"/>
        </w:rPr>
      </w:pPr>
    </w:p>
    <w:p w14:paraId="47D9B622" w14:textId="77777777" w:rsidR="000E792D" w:rsidRPr="00AF0E75" w:rsidRDefault="000E792D" w:rsidP="0089787C">
      <w:pPr>
        <w:rPr>
          <w:rFonts w:ascii="Calibri" w:hAnsi="Calibri"/>
          <w:noProof/>
          <w:sz w:val="22"/>
          <w:lang w:val="es-MX" w:eastAsia="es-MX"/>
        </w:rPr>
      </w:pPr>
    </w:p>
    <w:p w14:paraId="6C6EC801" w14:textId="77777777" w:rsidR="00245B68" w:rsidRPr="00AF0E75" w:rsidRDefault="00245B68" w:rsidP="0089787C">
      <w:pPr>
        <w:rPr>
          <w:rFonts w:ascii="Calibri" w:hAnsi="Calibri"/>
          <w:noProof/>
          <w:sz w:val="22"/>
          <w:lang w:val="es-MX" w:eastAsia="es-MX"/>
        </w:rPr>
      </w:pPr>
    </w:p>
    <w:p w14:paraId="144CDDB3" w14:textId="77777777" w:rsidR="00B70042" w:rsidRPr="00AF0E75" w:rsidRDefault="00B70042" w:rsidP="0089787C">
      <w:pPr>
        <w:rPr>
          <w:rFonts w:ascii="Calibri" w:hAnsi="Calibri"/>
          <w:noProof/>
          <w:sz w:val="22"/>
          <w:lang w:val="es-MX" w:eastAsia="es-MX"/>
        </w:rPr>
      </w:pPr>
    </w:p>
    <w:p w14:paraId="23C2EBC0" w14:textId="77777777" w:rsidR="00B70042" w:rsidRPr="00AF0E75" w:rsidRDefault="00B70042" w:rsidP="0089787C">
      <w:pPr>
        <w:rPr>
          <w:rFonts w:ascii="Calibri" w:hAnsi="Calibri"/>
          <w:sz w:val="18"/>
          <w:szCs w:val="20"/>
        </w:rPr>
      </w:pPr>
    </w:p>
    <w:p w14:paraId="52CFC3E3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31479BEB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23ACC989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03D9C6E2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4376C26E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285B43E5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567E7FFB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2B52995A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43857A38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084D230A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4403B7B1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21690920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70234517" w14:textId="77777777" w:rsidR="000E792D" w:rsidRPr="00AF0E75" w:rsidRDefault="000E792D" w:rsidP="0089787C">
      <w:pPr>
        <w:rPr>
          <w:rFonts w:ascii="Calibri" w:hAnsi="Calibri"/>
          <w:sz w:val="18"/>
          <w:szCs w:val="20"/>
        </w:rPr>
      </w:pPr>
    </w:p>
    <w:p w14:paraId="2D8B5576" w14:textId="77777777" w:rsidR="00C6510A" w:rsidRPr="00AF0E75" w:rsidRDefault="00C6510A" w:rsidP="0089787C">
      <w:pPr>
        <w:rPr>
          <w:rFonts w:ascii="Calibri" w:hAnsi="Calibri"/>
          <w:sz w:val="18"/>
          <w:szCs w:val="20"/>
        </w:rPr>
      </w:pPr>
    </w:p>
    <w:p w14:paraId="61DB8537" w14:textId="77777777" w:rsidR="00C6510A" w:rsidRPr="00AF0E75" w:rsidRDefault="00C6510A" w:rsidP="0089787C">
      <w:pPr>
        <w:rPr>
          <w:rFonts w:ascii="Calibri" w:hAnsi="Calibri"/>
          <w:sz w:val="18"/>
          <w:szCs w:val="20"/>
        </w:rPr>
      </w:pPr>
    </w:p>
    <w:p w14:paraId="49556914" w14:textId="77777777" w:rsidR="000E792D" w:rsidRPr="00AF0E75" w:rsidRDefault="00C6510A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 xml:space="preserve">Como primer paso seleccionaremos las terminales de entrada de la 2 a la </w:t>
      </w:r>
      <w:proofErr w:type="gramStart"/>
      <w:r w:rsidRPr="00AF0E75">
        <w:rPr>
          <w:rFonts w:ascii="Calibri" w:hAnsi="Calibri"/>
          <w:sz w:val="22"/>
          <w:szCs w:val="20"/>
        </w:rPr>
        <w:t>9 .</w:t>
      </w:r>
      <w:proofErr w:type="gramEnd"/>
      <w:r w:rsidRPr="00AF0E75">
        <w:rPr>
          <w:rFonts w:ascii="Calibri" w:hAnsi="Calibri"/>
          <w:sz w:val="22"/>
          <w:szCs w:val="20"/>
        </w:rPr>
        <w:t xml:space="preserve"> La terminal 1 será el reloj y las salidas son de la 12 a la 19. La terminal 11 se usará para definir la salida de tercer estado de habilitación.</w:t>
      </w:r>
    </w:p>
    <w:p w14:paraId="5E51255A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</w:p>
    <w:p w14:paraId="19FBE139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 xml:space="preserve">Creamos el dispositivo usando el WCPUL5.0 daremos </w:t>
      </w:r>
    </w:p>
    <w:p w14:paraId="666C290D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>Entradas</w:t>
      </w:r>
      <w:r w:rsidRPr="00AF0E75">
        <w:rPr>
          <w:rFonts w:ascii="Calibri" w:hAnsi="Calibri"/>
          <w:sz w:val="22"/>
          <w:szCs w:val="20"/>
        </w:rPr>
        <w:tab/>
        <w:t xml:space="preserve"> 8</w:t>
      </w:r>
    </w:p>
    <w:p w14:paraId="0E139213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>Salidas</w:t>
      </w:r>
      <w:r w:rsidRPr="00AF0E75">
        <w:rPr>
          <w:rFonts w:ascii="Calibri" w:hAnsi="Calibri"/>
          <w:sz w:val="22"/>
          <w:szCs w:val="20"/>
        </w:rPr>
        <w:tab/>
      </w:r>
      <w:r w:rsidRPr="00AF0E75">
        <w:rPr>
          <w:rFonts w:ascii="Calibri" w:hAnsi="Calibri"/>
          <w:sz w:val="22"/>
          <w:szCs w:val="20"/>
        </w:rPr>
        <w:tab/>
        <w:t xml:space="preserve"> 8</w:t>
      </w:r>
    </w:p>
    <w:p w14:paraId="51B2834F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>Intermedias</w:t>
      </w:r>
      <w:r w:rsidRPr="00AF0E75">
        <w:rPr>
          <w:rFonts w:ascii="Calibri" w:hAnsi="Calibri"/>
          <w:sz w:val="22"/>
          <w:szCs w:val="20"/>
        </w:rPr>
        <w:tab/>
        <w:t xml:space="preserve"> 0</w:t>
      </w:r>
    </w:p>
    <w:p w14:paraId="59F21C24" w14:textId="77777777" w:rsidR="00F93A4D" w:rsidRPr="00AF0E75" w:rsidRDefault="00F93A4D" w:rsidP="0089787C">
      <w:pPr>
        <w:rPr>
          <w:rFonts w:ascii="Calibri" w:hAnsi="Calibri"/>
          <w:sz w:val="22"/>
          <w:szCs w:val="20"/>
        </w:rPr>
      </w:pPr>
    </w:p>
    <w:p w14:paraId="761D738F" w14:textId="77777777" w:rsidR="00F93A4D" w:rsidRPr="00AF0E75" w:rsidRDefault="00431A9C" w:rsidP="0089787C">
      <w:pPr>
        <w:rPr>
          <w:rFonts w:ascii="Calibri" w:hAnsi="Calibri"/>
          <w:sz w:val="22"/>
          <w:szCs w:val="20"/>
        </w:rPr>
      </w:pPr>
      <w:r w:rsidRPr="00AF0E75">
        <w:rPr>
          <w:rFonts w:ascii="Calibri" w:hAnsi="Calibri"/>
          <w:sz w:val="22"/>
          <w:szCs w:val="20"/>
        </w:rPr>
        <w:t>La tabla de verdad es</w:t>
      </w:r>
    </w:p>
    <w:p w14:paraId="5B671004" w14:textId="77777777" w:rsidR="00431A9C" w:rsidRPr="00AF0E75" w:rsidRDefault="00431A9C" w:rsidP="0089787C">
      <w:pPr>
        <w:rPr>
          <w:rFonts w:ascii="Calibri" w:hAnsi="Calibri"/>
          <w:sz w:val="22"/>
          <w:szCs w:val="20"/>
        </w:rPr>
      </w:pPr>
    </w:p>
    <w:p w14:paraId="08B970F7" w14:textId="77777777" w:rsidR="00431A9C" w:rsidRPr="00AF0E75" w:rsidRDefault="00431A9C" w:rsidP="0089787C">
      <w:pPr>
        <w:rPr>
          <w:rFonts w:ascii="Calibri" w:hAnsi="Calibri"/>
          <w:szCs w:val="20"/>
        </w:rPr>
      </w:pPr>
      <w:r w:rsidRPr="00AF0E75">
        <w:rPr>
          <w:rFonts w:ascii="Calibri" w:hAnsi="Calibri"/>
          <w:szCs w:val="20"/>
        </w:rPr>
        <w:t>~ CE = L  O</w:t>
      </w:r>
      <w:r w:rsidRPr="00AF0E75">
        <w:rPr>
          <w:rFonts w:ascii="Calibri" w:hAnsi="Calibri"/>
          <w:szCs w:val="20"/>
          <w:vertAlign w:val="subscript"/>
        </w:rPr>
        <w:t>7</w:t>
      </w:r>
      <w:r w:rsidRPr="00AF0E75">
        <w:rPr>
          <w:rFonts w:ascii="Calibri" w:hAnsi="Calibri"/>
          <w:szCs w:val="20"/>
        </w:rPr>
        <w:t>-O</w:t>
      </w:r>
      <w:r w:rsidRPr="00AF0E75">
        <w:rPr>
          <w:rFonts w:ascii="Calibri" w:hAnsi="Calibri"/>
          <w:szCs w:val="20"/>
          <w:vertAlign w:val="subscript"/>
        </w:rPr>
        <w:t xml:space="preserve">0 </w:t>
      </w:r>
    </w:p>
    <w:p w14:paraId="2B347B69" w14:textId="77777777" w:rsidR="00431A9C" w:rsidRPr="00AF0E75" w:rsidRDefault="00431A9C" w:rsidP="0089787C">
      <w:pPr>
        <w:rPr>
          <w:rFonts w:ascii="Calibri" w:hAnsi="Calibri"/>
          <w:szCs w:val="20"/>
          <w:lang w:val="en-US"/>
        </w:rPr>
      </w:pPr>
      <w:r w:rsidRPr="00AF0E75">
        <w:rPr>
          <w:rFonts w:ascii="Calibri" w:hAnsi="Calibri"/>
          <w:szCs w:val="20"/>
          <w:lang w:val="en-US"/>
        </w:rPr>
        <w:t xml:space="preserve">~ CE= </w:t>
      </w:r>
      <w:proofErr w:type="gramStart"/>
      <w:r w:rsidRPr="00AF0E75">
        <w:rPr>
          <w:rFonts w:ascii="Calibri" w:hAnsi="Calibri"/>
          <w:szCs w:val="20"/>
          <w:lang w:val="en-US"/>
        </w:rPr>
        <w:t xml:space="preserve">H  </w:t>
      </w:r>
      <w:r w:rsidR="00240B47" w:rsidRPr="00AF0E75">
        <w:rPr>
          <w:rFonts w:ascii="Calibri" w:hAnsi="Calibri"/>
          <w:szCs w:val="20"/>
          <w:lang w:val="en-US"/>
        </w:rPr>
        <w:t>CLK</w:t>
      </w:r>
      <w:proofErr w:type="gramEnd"/>
      <w:r w:rsidR="00240B47" w:rsidRPr="00AF0E75">
        <w:rPr>
          <w:rFonts w:ascii="Calibri" w:hAnsi="Calibri"/>
          <w:szCs w:val="20"/>
          <w:lang w:val="en-US"/>
        </w:rPr>
        <w:t xml:space="preserve">= </w:t>
      </w:r>
      <w:proofErr w:type="spellStart"/>
      <w:r w:rsidR="00240B47" w:rsidRPr="00AF0E75">
        <w:rPr>
          <w:rFonts w:ascii="Calibri" w:hAnsi="Calibri"/>
          <w:szCs w:val="20"/>
          <w:lang w:val="en-US"/>
        </w:rPr>
        <w:t>pulso</w:t>
      </w:r>
      <w:proofErr w:type="spellEnd"/>
      <w:r w:rsidR="00240B47" w:rsidRPr="00AF0E75">
        <w:rPr>
          <w:rFonts w:ascii="Calibri" w:hAnsi="Calibri"/>
          <w:szCs w:val="20"/>
          <w:lang w:val="en-US"/>
        </w:rPr>
        <w:t xml:space="preserve"> </w:t>
      </w:r>
      <w:r w:rsidRPr="00AF0E75">
        <w:rPr>
          <w:rFonts w:ascii="Calibri" w:hAnsi="Calibri"/>
          <w:szCs w:val="20"/>
          <w:lang w:val="en-US"/>
        </w:rPr>
        <w:t>D</w:t>
      </w:r>
      <w:r w:rsidRPr="00AF0E75">
        <w:rPr>
          <w:rFonts w:ascii="Calibri" w:hAnsi="Calibri"/>
          <w:szCs w:val="20"/>
          <w:vertAlign w:val="subscript"/>
          <w:lang w:val="en-US"/>
        </w:rPr>
        <w:t xml:space="preserve">7 </w:t>
      </w:r>
      <w:r w:rsidRPr="00AF0E75">
        <w:rPr>
          <w:rFonts w:ascii="Calibri" w:hAnsi="Calibri"/>
          <w:szCs w:val="20"/>
          <w:lang w:val="en-US"/>
        </w:rPr>
        <w:t xml:space="preserve"> = I</w:t>
      </w:r>
      <w:r w:rsidRPr="00AF0E75">
        <w:rPr>
          <w:rFonts w:ascii="Calibri" w:hAnsi="Calibri"/>
          <w:szCs w:val="20"/>
          <w:vertAlign w:val="subscript"/>
          <w:lang w:val="en-US"/>
        </w:rPr>
        <w:t xml:space="preserve">7 </w:t>
      </w:r>
      <w:r w:rsidRPr="00AF0E75">
        <w:rPr>
          <w:rFonts w:ascii="Calibri" w:hAnsi="Calibri"/>
          <w:szCs w:val="20"/>
          <w:lang w:val="en-US"/>
        </w:rPr>
        <w:t xml:space="preserve"> , </w:t>
      </w:r>
      <w:r w:rsidRPr="00304E46">
        <w:rPr>
          <w:rFonts w:ascii="Calibri" w:hAnsi="Calibri"/>
          <w:szCs w:val="20"/>
          <w:lang w:val="en-US"/>
        </w:rPr>
        <w:t>D</w:t>
      </w:r>
      <w:r w:rsidRPr="00304E46">
        <w:rPr>
          <w:rFonts w:ascii="Calibri" w:hAnsi="Calibri"/>
          <w:szCs w:val="20"/>
          <w:vertAlign w:val="subscript"/>
          <w:lang w:val="en-US"/>
        </w:rPr>
        <w:t xml:space="preserve">6 </w:t>
      </w:r>
      <w:r w:rsidRPr="00304E46">
        <w:rPr>
          <w:rFonts w:ascii="Calibri" w:hAnsi="Calibri"/>
          <w:szCs w:val="20"/>
          <w:lang w:val="en-US"/>
        </w:rPr>
        <w:t xml:space="preserve"> = I</w:t>
      </w:r>
      <w:r w:rsidRPr="00304E46">
        <w:rPr>
          <w:rFonts w:ascii="Calibri" w:hAnsi="Calibri"/>
          <w:szCs w:val="20"/>
          <w:vertAlign w:val="subscript"/>
          <w:lang w:val="en-US"/>
        </w:rPr>
        <w:t xml:space="preserve">6 </w:t>
      </w:r>
      <w:r w:rsidRPr="00304E46">
        <w:rPr>
          <w:rFonts w:ascii="Calibri" w:hAnsi="Calibri"/>
          <w:szCs w:val="20"/>
          <w:lang w:val="en-US"/>
        </w:rPr>
        <w:t xml:space="preserve"> , .. , </w:t>
      </w:r>
      <w:proofErr w:type="gramStart"/>
      <w:r w:rsidRPr="00304E46">
        <w:rPr>
          <w:rFonts w:ascii="Calibri" w:hAnsi="Calibri"/>
          <w:szCs w:val="20"/>
          <w:lang w:val="en-US"/>
        </w:rPr>
        <w:t>D</w:t>
      </w:r>
      <w:r w:rsidRPr="00304E46">
        <w:rPr>
          <w:rFonts w:ascii="Calibri" w:hAnsi="Calibri"/>
          <w:szCs w:val="20"/>
          <w:vertAlign w:val="subscript"/>
          <w:lang w:val="en-US"/>
        </w:rPr>
        <w:t xml:space="preserve">0 </w:t>
      </w:r>
      <w:r w:rsidRPr="00304E46">
        <w:rPr>
          <w:rFonts w:ascii="Calibri" w:hAnsi="Calibri"/>
          <w:szCs w:val="20"/>
          <w:lang w:val="en-US"/>
        </w:rPr>
        <w:t xml:space="preserve"> =</w:t>
      </w:r>
      <w:proofErr w:type="gramEnd"/>
      <w:r w:rsidRPr="00304E46">
        <w:rPr>
          <w:rFonts w:ascii="Calibri" w:hAnsi="Calibri"/>
          <w:szCs w:val="20"/>
          <w:lang w:val="en-US"/>
        </w:rPr>
        <w:t xml:space="preserve"> I</w:t>
      </w:r>
      <w:r w:rsidRPr="00304E46">
        <w:rPr>
          <w:rFonts w:ascii="Calibri" w:hAnsi="Calibri"/>
          <w:szCs w:val="20"/>
          <w:vertAlign w:val="subscript"/>
          <w:lang w:val="en-US"/>
        </w:rPr>
        <w:t xml:space="preserve">0 </w:t>
      </w:r>
      <w:r w:rsidRPr="00304E46">
        <w:rPr>
          <w:rFonts w:ascii="Calibri" w:hAnsi="Calibri"/>
          <w:szCs w:val="20"/>
          <w:lang w:val="en-US"/>
        </w:rPr>
        <w:t xml:space="preserve"> </w:t>
      </w:r>
    </w:p>
    <w:p w14:paraId="016024B0" w14:textId="77777777" w:rsidR="00A829A5" w:rsidRPr="00AF0E75" w:rsidRDefault="00A829A5" w:rsidP="0089787C">
      <w:pPr>
        <w:rPr>
          <w:rFonts w:ascii="Calibri" w:hAnsi="Calibri"/>
          <w:sz w:val="18"/>
          <w:szCs w:val="20"/>
          <w:lang w:val="en-US"/>
        </w:rPr>
      </w:pPr>
    </w:p>
    <w:p w14:paraId="0BC7A423" w14:textId="77777777" w:rsidR="00A829A5" w:rsidRPr="00AF0E75" w:rsidRDefault="00A829A5" w:rsidP="0089787C">
      <w:pPr>
        <w:rPr>
          <w:rFonts w:ascii="Calibri" w:hAnsi="Calibri"/>
          <w:sz w:val="18"/>
          <w:szCs w:val="20"/>
          <w:lang w:val="en-US"/>
        </w:rPr>
      </w:pPr>
    </w:p>
    <w:p w14:paraId="255E6F7A" w14:textId="77777777" w:rsidR="00A829A5" w:rsidRPr="00AF0E75" w:rsidRDefault="00A829A5" w:rsidP="0089787C">
      <w:pPr>
        <w:rPr>
          <w:rFonts w:ascii="Calibri" w:hAnsi="Calibri"/>
          <w:b/>
          <w:sz w:val="22"/>
          <w:szCs w:val="20"/>
          <w:lang w:val="es-MX"/>
        </w:rPr>
      </w:pPr>
      <w:proofErr w:type="gramStart"/>
      <w:r w:rsidRPr="00AF0E75">
        <w:rPr>
          <w:rFonts w:ascii="Calibri" w:hAnsi="Calibri"/>
          <w:b/>
          <w:sz w:val="22"/>
          <w:szCs w:val="20"/>
          <w:lang w:val="es-MX"/>
        </w:rPr>
        <w:t>NOTA :</w:t>
      </w:r>
      <w:proofErr w:type="gramEnd"/>
      <w:r w:rsidRPr="00AF0E75">
        <w:rPr>
          <w:rFonts w:ascii="Calibri" w:hAnsi="Calibri"/>
          <w:b/>
          <w:sz w:val="22"/>
          <w:szCs w:val="20"/>
          <w:lang w:val="es-MX"/>
        </w:rPr>
        <w:t xml:space="preserve"> USAREMOS PARTNO  CPLD</w:t>
      </w:r>
    </w:p>
    <w:p w14:paraId="4E27673F" w14:textId="77777777" w:rsidR="00AF0E75" w:rsidRPr="00AF0E75" w:rsidRDefault="00AF0E75" w:rsidP="0089787C">
      <w:pPr>
        <w:rPr>
          <w:rFonts w:ascii="Calibri" w:hAnsi="Calibri"/>
          <w:b/>
          <w:sz w:val="22"/>
          <w:szCs w:val="20"/>
          <w:lang w:val="es-MX"/>
        </w:rPr>
      </w:pPr>
    </w:p>
    <w:p w14:paraId="5813D459" w14:textId="77777777" w:rsidR="00AF0E75" w:rsidRPr="00AF0E75" w:rsidRDefault="00AF0E75" w:rsidP="0089787C">
      <w:pPr>
        <w:rPr>
          <w:rFonts w:ascii="Calibri" w:hAnsi="Calibri"/>
          <w:b/>
          <w:sz w:val="22"/>
          <w:szCs w:val="20"/>
          <w:lang w:val="es-MX"/>
        </w:rPr>
        <w:sectPr w:rsidR="00AF0E75" w:rsidRPr="00AF0E75" w:rsidSect="00B70042"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AF0E75">
        <w:rPr>
          <w:rFonts w:ascii="Calibri" w:hAnsi="Calibri"/>
          <w:b/>
          <w:sz w:val="22"/>
          <w:szCs w:val="20"/>
          <w:lang w:val="es-MX"/>
        </w:rPr>
        <w:t>Con esta forma de codificar evitamos la necesidad de crear las funciones booleanas.</w:t>
      </w:r>
    </w:p>
    <w:p w14:paraId="5DF5973F" w14:textId="77777777" w:rsidR="00A829A5" w:rsidRPr="007C54C3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7C54C3">
        <w:rPr>
          <w:rFonts w:ascii="Courier New" w:hAnsi="Courier New" w:cs="Courier New"/>
          <w:color w:val="0000FF"/>
          <w:szCs w:val="29"/>
          <w:lang w:val="en-US" w:eastAsia="es-MX"/>
        </w:rPr>
        <w:lastRenderedPageBreak/>
        <w:t>Name</w:t>
      </w:r>
      <w:r w:rsidRPr="007C54C3">
        <w:rPr>
          <w:rFonts w:ascii="Courier New" w:hAnsi="Courier New" w:cs="Courier New"/>
          <w:color w:val="000000"/>
          <w:szCs w:val="29"/>
          <w:lang w:val="en-US" w:eastAsia="es-MX"/>
        </w:rPr>
        <w:t xml:space="preserve">     </w:t>
      </w:r>
      <w:proofErr w:type="gramStart"/>
      <w:r w:rsidRPr="007C54C3">
        <w:rPr>
          <w:rFonts w:ascii="Courier New" w:hAnsi="Courier New" w:cs="Courier New"/>
          <w:color w:val="000000"/>
          <w:szCs w:val="29"/>
          <w:lang w:val="en-US" w:eastAsia="es-MX"/>
        </w:rPr>
        <w:t>Latch ;</w:t>
      </w:r>
      <w:proofErr w:type="gramEnd"/>
    </w:p>
    <w:p w14:paraId="6DB08E96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proofErr w:type="spellStart"/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PartNo</w:t>
      </w:r>
      <w:proofErr w:type="spellEnd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 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CPLD ;</w:t>
      </w:r>
      <w:proofErr w:type="gramEnd"/>
    </w:p>
    <w:p w14:paraId="51842346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Date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   05/10/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2014 ;</w:t>
      </w:r>
      <w:proofErr w:type="gramEnd"/>
    </w:p>
    <w:p w14:paraId="3D9EC4F9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Revision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01 ;</w:t>
      </w:r>
      <w:proofErr w:type="gramEnd"/>
    </w:p>
    <w:p w14:paraId="1B235D80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Designer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Engineer ;</w:t>
      </w:r>
      <w:proofErr w:type="gramEnd"/>
    </w:p>
    <w:p w14:paraId="708429AC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proofErr w:type="gramStart"/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Company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ESIME</w:t>
      </w:r>
      <w:proofErr w:type="gramEnd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;</w:t>
      </w:r>
    </w:p>
    <w:p w14:paraId="0B0C70A9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Assembly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None ;</w:t>
      </w:r>
      <w:proofErr w:type="gramEnd"/>
    </w:p>
    <w:p w14:paraId="0D4A96AB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proofErr w:type="gramStart"/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Location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;</w:t>
      </w:r>
      <w:proofErr w:type="gramEnd"/>
    </w:p>
    <w:p w14:paraId="23201101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Device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 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g16v8a ;</w:t>
      </w:r>
      <w:proofErr w:type="gramEnd"/>
    </w:p>
    <w:p w14:paraId="199478C0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</w:p>
    <w:p w14:paraId="73FAC8F8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8000"/>
          <w:szCs w:val="29"/>
          <w:lang w:val="en-US" w:eastAsia="es-MX"/>
        </w:rPr>
        <w:t>/* *************** INPUT PINS *********************/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 xml:space="preserve">  </w:t>
      </w:r>
    </w:p>
    <w:p w14:paraId="4E5CC2D8" w14:textId="10046E0D" w:rsidR="00A829A5" w:rsidRPr="00A829A5" w:rsidRDefault="19EA0D5F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19EA0D5F">
        <w:rPr>
          <w:rFonts w:ascii="Courier New" w:eastAsia="Courier New" w:hAnsi="Courier New" w:cs="Courier New"/>
          <w:color w:val="0000FF"/>
          <w:lang w:val="en-US" w:eastAsia="es-MX"/>
        </w:rPr>
        <w:t>PIN</w:t>
      </w:r>
      <w:r w:rsidR="006A181A">
        <w:rPr>
          <w:rFonts w:ascii="Courier New" w:eastAsia="Courier New" w:hAnsi="Courier New" w:cs="Courier New"/>
          <w:color w:val="000000" w:themeColor="text1"/>
          <w:lang w:val="en-US" w:eastAsia="es-MX"/>
        </w:rPr>
        <w:t xml:space="preserve"> </w:t>
      </w:r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1=</w:t>
      </w:r>
      <w:proofErr w:type="spellStart"/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clk</w:t>
      </w:r>
      <w:proofErr w:type="spellEnd"/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;</w:t>
      </w:r>
    </w:p>
    <w:p w14:paraId="031F6F50" w14:textId="06032A7B" w:rsidR="19EA0D5F" w:rsidRDefault="19EA0D5F">
      <w:r w:rsidRPr="19EA0D5F">
        <w:rPr>
          <w:rFonts w:ascii="Courier New" w:eastAsia="Courier New" w:hAnsi="Courier New" w:cs="Courier New"/>
          <w:color w:val="0000FF"/>
          <w:lang w:val="en-US" w:eastAsia="es-MX"/>
        </w:rPr>
        <w:t>PIN</w:t>
      </w:r>
      <w:r w:rsidR="006A181A">
        <w:rPr>
          <w:rFonts w:ascii="Courier New" w:eastAsia="Courier New" w:hAnsi="Courier New" w:cs="Courier New"/>
          <w:color w:val="000000" w:themeColor="text1"/>
          <w:lang w:val="en-US" w:eastAsia="es-MX"/>
        </w:rPr>
        <w:t xml:space="preserve"> </w:t>
      </w:r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11=</w:t>
      </w:r>
      <w:proofErr w:type="spellStart"/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oe</w:t>
      </w:r>
      <w:proofErr w:type="spellEnd"/>
      <w:r w:rsidRPr="19EA0D5F">
        <w:rPr>
          <w:rFonts w:ascii="Courier New" w:eastAsia="Courier New" w:hAnsi="Courier New" w:cs="Courier New"/>
          <w:color w:val="000000" w:themeColor="text1"/>
          <w:lang w:val="en-US" w:eastAsia="es-MX"/>
        </w:rPr>
        <w:t>;</w:t>
      </w:r>
    </w:p>
    <w:p w14:paraId="27B6C765" w14:textId="1AE26099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n-US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n-US" w:eastAsia="es-MX"/>
        </w:rPr>
        <w:t>PIN</w:t>
      </w:r>
      <w:r w:rsidR="006A181A">
        <w:rPr>
          <w:rFonts w:ascii="Courier New" w:hAnsi="Courier New" w:cs="Courier New"/>
          <w:color w:val="000000"/>
          <w:szCs w:val="29"/>
          <w:lang w:val="en-US" w:eastAsia="es-MX"/>
        </w:rPr>
        <w:t xml:space="preserve"> </w:t>
      </w:r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[2,3,4,5,6,7,8,9]=</w:t>
      </w:r>
      <w:bookmarkStart w:id="0" w:name="_GoBack"/>
      <w:bookmarkEnd w:id="0"/>
      <w:r w:rsidRPr="00A829A5">
        <w:rPr>
          <w:rFonts w:ascii="Courier New" w:hAnsi="Courier New" w:cs="Courier New"/>
          <w:color w:val="000000"/>
          <w:szCs w:val="29"/>
          <w:lang w:val="en-US" w:eastAsia="es-MX"/>
        </w:rPr>
        <w:t>[i0,i1,i2,i3,i4,i5,i6,i7];</w:t>
      </w:r>
    </w:p>
    <w:p w14:paraId="684BCBEF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*************** OUTPUT PINS *********************/</w:t>
      </w:r>
    </w:p>
    <w:p w14:paraId="43CE28DC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FF"/>
          <w:szCs w:val="29"/>
          <w:lang w:val="es-MX" w:eastAsia="es-MX"/>
        </w:rPr>
        <w:t>PIN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   [12,13,14,15,16,17,18,19] = [q7</w:t>
      </w:r>
      <w:proofErr w:type="gramStart"/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>..</w:t>
      </w:r>
      <w:proofErr w:type="gramEnd"/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0]; </w:t>
      </w:r>
    </w:p>
    <w:p w14:paraId="5F9A2B58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q0.D=i0;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q0 es d0*/</w:t>
      </w:r>
    </w:p>
    <w:p w14:paraId="5623C59B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q1.D=i1;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q1 es d1*/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 </w:t>
      </w:r>
    </w:p>
    <w:p w14:paraId="5AA46F5D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q2.D=i2;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q2 es d2*/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</w:t>
      </w:r>
    </w:p>
    <w:p w14:paraId="0E870183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q3.D=i3;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q3 es d3*/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                </w:t>
      </w:r>
    </w:p>
    <w:p w14:paraId="7E728668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q4.D=i4;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q4 es d4*/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  </w:t>
      </w:r>
    </w:p>
    <w:p w14:paraId="2DDDD4E9" w14:textId="77777777" w:rsidR="00A829A5" w:rsidRPr="00A829A5" w:rsidRDefault="00A829A5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q5.D=i5; </w:t>
      </w:r>
      <w:r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q5 es d5*/</w:t>
      </w:r>
      <w:r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</w:t>
      </w:r>
    </w:p>
    <w:p w14:paraId="06029EF4" w14:textId="38492443" w:rsidR="00A829A5" w:rsidRPr="00A829A5" w:rsidRDefault="00682391" w:rsidP="00A82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9"/>
          <w:lang w:val="es-MX" w:eastAsia="es-MX"/>
        </w:rPr>
      </w:pPr>
      <w:r>
        <w:rPr>
          <w:rFonts w:ascii="Courier New" w:hAnsi="Courier New" w:cs="Courier New"/>
          <w:color w:val="000000"/>
          <w:szCs w:val="29"/>
          <w:lang w:val="es-MX" w:eastAsia="es-MX"/>
        </w:rPr>
        <w:t>q6.D=i6</w:t>
      </w:r>
      <w:r w:rsidR="00A829A5"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; </w:t>
      </w:r>
      <w:r w:rsidR="00A829A5"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q6 es d6*/</w:t>
      </w:r>
      <w:r w:rsidR="00A829A5"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</w:t>
      </w:r>
    </w:p>
    <w:p w14:paraId="06394BA0" w14:textId="63EA9DA4" w:rsidR="00A829A5" w:rsidRPr="00A829A5" w:rsidRDefault="00682391" w:rsidP="00A829A5">
      <w:pPr>
        <w:autoSpaceDE w:val="0"/>
        <w:autoSpaceDN w:val="0"/>
        <w:adjustRightInd w:val="0"/>
        <w:rPr>
          <w:rFonts w:ascii="Courier New" w:hAnsi="Courier New" w:cs="Courier New"/>
          <w:szCs w:val="29"/>
          <w:lang w:val="es-MX" w:eastAsia="es-MX"/>
        </w:rPr>
      </w:pPr>
      <w:r>
        <w:rPr>
          <w:rFonts w:ascii="Courier New" w:hAnsi="Courier New" w:cs="Courier New"/>
          <w:color w:val="000000"/>
          <w:szCs w:val="29"/>
          <w:lang w:val="es-MX" w:eastAsia="es-MX"/>
        </w:rPr>
        <w:t>q7.D=i7</w:t>
      </w:r>
      <w:r w:rsidR="00A829A5"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; </w:t>
      </w:r>
      <w:r w:rsidR="00A829A5" w:rsidRPr="00A829A5">
        <w:rPr>
          <w:rFonts w:ascii="Courier New" w:hAnsi="Courier New" w:cs="Courier New"/>
          <w:color w:val="008000"/>
          <w:szCs w:val="29"/>
          <w:lang w:val="es-MX" w:eastAsia="es-MX"/>
        </w:rPr>
        <w:t>/* la salida q7 es d7*/</w:t>
      </w:r>
      <w:r w:rsidR="00A829A5" w:rsidRPr="00A829A5">
        <w:rPr>
          <w:rFonts w:ascii="Courier New" w:hAnsi="Courier New" w:cs="Courier New"/>
          <w:color w:val="000000"/>
          <w:szCs w:val="29"/>
          <w:lang w:val="es-MX" w:eastAsia="es-MX"/>
        </w:rPr>
        <w:t xml:space="preserve">       </w:t>
      </w:r>
    </w:p>
    <w:p w14:paraId="52106870" w14:textId="77777777" w:rsidR="000E792D" w:rsidRPr="00AF0E75" w:rsidRDefault="000E792D" w:rsidP="0089787C">
      <w:pPr>
        <w:rPr>
          <w:rFonts w:ascii="Calibri" w:hAnsi="Calibri"/>
          <w:sz w:val="14"/>
          <w:szCs w:val="20"/>
          <w:lang w:val="es-MX"/>
        </w:rPr>
      </w:pPr>
    </w:p>
    <w:p w14:paraId="78DDA7BE" w14:textId="77777777" w:rsidR="003778F7" w:rsidRPr="007C54C3" w:rsidRDefault="007C54C3" w:rsidP="0089787C">
      <w:pPr>
        <w:rPr>
          <w:rFonts w:ascii="Calibri" w:hAnsi="Calibri"/>
          <w:b/>
          <w:sz w:val="20"/>
          <w:szCs w:val="20"/>
          <w:lang w:val="es-MX"/>
        </w:rPr>
      </w:pPr>
      <w:r w:rsidRPr="007C54C3">
        <w:rPr>
          <w:rFonts w:ascii="Calibri" w:hAnsi="Calibri"/>
          <w:b/>
          <w:sz w:val="20"/>
          <w:szCs w:val="20"/>
          <w:lang w:val="es-MX"/>
        </w:rPr>
        <w:t xml:space="preserve">Desarrolle el ejercicio en </w:t>
      </w:r>
      <w:proofErr w:type="spellStart"/>
      <w:r w:rsidRPr="007C54C3">
        <w:rPr>
          <w:rFonts w:ascii="Calibri" w:hAnsi="Calibri"/>
          <w:b/>
          <w:sz w:val="20"/>
          <w:szCs w:val="20"/>
          <w:lang w:val="es-MX"/>
        </w:rPr>
        <w:t>Proteus</w:t>
      </w:r>
      <w:proofErr w:type="spellEnd"/>
      <w:r w:rsidRPr="007C54C3">
        <w:rPr>
          <w:rFonts w:ascii="Calibri" w:hAnsi="Calibri"/>
          <w:b/>
          <w:sz w:val="20"/>
          <w:szCs w:val="20"/>
          <w:lang w:val="es-MX"/>
        </w:rPr>
        <w:t>. Use el archivo GAL16V8 La</w:t>
      </w:r>
      <w:r>
        <w:rPr>
          <w:rFonts w:ascii="Calibri" w:hAnsi="Calibri"/>
          <w:b/>
          <w:sz w:val="20"/>
          <w:szCs w:val="20"/>
          <w:lang w:val="es-MX"/>
        </w:rPr>
        <w:t xml:space="preserve">tch.zip que tiene el modelo de </w:t>
      </w:r>
      <w:proofErr w:type="spellStart"/>
      <w:r>
        <w:rPr>
          <w:rFonts w:ascii="Calibri" w:hAnsi="Calibri"/>
          <w:b/>
          <w:sz w:val="20"/>
          <w:szCs w:val="20"/>
          <w:lang w:val="es-MX"/>
        </w:rPr>
        <w:t>P</w:t>
      </w:r>
      <w:r w:rsidRPr="007C54C3">
        <w:rPr>
          <w:rFonts w:ascii="Calibri" w:hAnsi="Calibri"/>
          <w:b/>
          <w:sz w:val="20"/>
          <w:szCs w:val="20"/>
          <w:lang w:val="es-MX"/>
        </w:rPr>
        <w:t>roteus</w:t>
      </w:r>
      <w:proofErr w:type="spellEnd"/>
      <w:r w:rsidRPr="007C54C3">
        <w:rPr>
          <w:rFonts w:ascii="Calibri" w:hAnsi="Calibri"/>
          <w:b/>
          <w:sz w:val="20"/>
          <w:szCs w:val="20"/>
          <w:lang w:val="es-MX"/>
        </w:rPr>
        <w:t xml:space="preserve"> mostrado abajo. Codifique el archivo de </w:t>
      </w:r>
      <w:proofErr w:type="spellStart"/>
      <w:r w:rsidRPr="007C54C3">
        <w:rPr>
          <w:rFonts w:ascii="Calibri" w:hAnsi="Calibri"/>
          <w:b/>
          <w:sz w:val="20"/>
          <w:szCs w:val="20"/>
          <w:lang w:val="es-MX"/>
        </w:rPr>
        <w:t>Latch.pld</w:t>
      </w:r>
      <w:proofErr w:type="spellEnd"/>
      <w:r w:rsidRPr="007C54C3">
        <w:rPr>
          <w:rFonts w:ascii="Calibri" w:hAnsi="Calibri"/>
          <w:b/>
          <w:sz w:val="20"/>
          <w:szCs w:val="20"/>
          <w:lang w:val="es-MX"/>
        </w:rPr>
        <w:t xml:space="preserve"> compile y cargue en el AM16V8 el archivo JEDEC.</w:t>
      </w:r>
    </w:p>
    <w:p w14:paraId="3B2A285B" w14:textId="77777777" w:rsidR="003778F7" w:rsidRPr="00AF0E75" w:rsidRDefault="003778F7" w:rsidP="0089787C">
      <w:pPr>
        <w:rPr>
          <w:rFonts w:ascii="Calibri" w:hAnsi="Calibri"/>
          <w:sz w:val="22"/>
          <w:szCs w:val="20"/>
          <w:lang w:val="es-MX"/>
        </w:rPr>
      </w:pPr>
      <w:r w:rsidRPr="00AF0E75">
        <w:rPr>
          <w:rFonts w:ascii="Calibri" w:hAnsi="Calibri"/>
          <w:sz w:val="22"/>
          <w:szCs w:val="20"/>
          <w:lang w:val="es-MX"/>
        </w:rPr>
        <w:t xml:space="preserve">El uso de estos modificadores en las variables no siempre es necesario, depende mucho del dispositivo usado. Simulemos usando </w:t>
      </w:r>
      <w:proofErr w:type="spellStart"/>
      <w:r w:rsidRPr="00AF0E75">
        <w:rPr>
          <w:rFonts w:ascii="Calibri" w:hAnsi="Calibri"/>
          <w:sz w:val="22"/>
          <w:szCs w:val="20"/>
          <w:lang w:val="es-MX"/>
        </w:rPr>
        <w:t>Proteus</w:t>
      </w:r>
      <w:proofErr w:type="spellEnd"/>
      <w:r w:rsidR="000E7178" w:rsidRPr="00AF0E75">
        <w:rPr>
          <w:rFonts w:ascii="Calibri" w:hAnsi="Calibri"/>
          <w:sz w:val="22"/>
          <w:szCs w:val="20"/>
          <w:lang w:val="es-MX"/>
        </w:rPr>
        <w:t xml:space="preserve">. El reloj es de 2 </w:t>
      </w:r>
      <w:proofErr w:type="spellStart"/>
      <w:r w:rsidR="000E7178" w:rsidRPr="00AF0E75">
        <w:rPr>
          <w:rFonts w:ascii="Calibri" w:hAnsi="Calibri"/>
          <w:sz w:val="22"/>
          <w:szCs w:val="20"/>
          <w:lang w:val="es-MX"/>
        </w:rPr>
        <w:t>hertz</w:t>
      </w:r>
      <w:proofErr w:type="spellEnd"/>
      <w:r w:rsidR="000E7178" w:rsidRPr="00AF0E75">
        <w:rPr>
          <w:rFonts w:ascii="Calibri" w:hAnsi="Calibri"/>
          <w:sz w:val="22"/>
          <w:szCs w:val="20"/>
          <w:lang w:val="es-MX"/>
        </w:rPr>
        <w:t xml:space="preserve"> Un botón controla el reloj y otro el CE que pone la salida en tercer estado.</w:t>
      </w:r>
    </w:p>
    <w:p w14:paraId="4845B984" w14:textId="3D05FC9A" w:rsidR="000E7178" w:rsidRPr="00AF0E75" w:rsidRDefault="002760D5" w:rsidP="0089787C">
      <w:pPr>
        <w:rPr>
          <w:rFonts w:ascii="Calibri" w:hAnsi="Calibri"/>
          <w:sz w:val="22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752" behindDoc="1" locked="0" layoutInCell="1" allowOverlap="1" wp14:anchorId="7B2055EA" wp14:editId="08945177">
            <wp:simplePos x="0" y="0"/>
            <wp:positionH relativeFrom="column">
              <wp:posOffset>6985</wp:posOffset>
            </wp:positionH>
            <wp:positionV relativeFrom="paragraph">
              <wp:posOffset>55880</wp:posOffset>
            </wp:positionV>
            <wp:extent cx="3562350" cy="35115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24705" w14:textId="77777777" w:rsidR="000E7178" w:rsidRPr="00AF0E75" w:rsidRDefault="000E7178" w:rsidP="0089787C">
      <w:pPr>
        <w:rPr>
          <w:rFonts w:ascii="Calibri" w:hAnsi="Calibri"/>
          <w:sz w:val="22"/>
          <w:szCs w:val="20"/>
          <w:lang w:val="es-MX"/>
        </w:rPr>
      </w:pPr>
    </w:p>
    <w:sectPr w:rsidR="000E7178" w:rsidRPr="00AF0E75" w:rsidSect="00F3141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4.8pt;height:122.4pt" o:bullet="t">
        <v:imagedata r:id="rId1" o:title="tux"/>
      </v:shape>
    </w:pict>
  </w:numPicBullet>
  <w:abstractNum w:abstractNumId="0">
    <w:nsid w:val="05CD420F"/>
    <w:multiLevelType w:val="hybridMultilevel"/>
    <w:tmpl w:val="0B923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5B76"/>
    <w:multiLevelType w:val="hybridMultilevel"/>
    <w:tmpl w:val="16AE83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5F0E00"/>
    <w:multiLevelType w:val="hybridMultilevel"/>
    <w:tmpl w:val="B5FAE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5790D"/>
    <w:multiLevelType w:val="hybridMultilevel"/>
    <w:tmpl w:val="79F065F0"/>
    <w:lvl w:ilvl="0" w:tplc="4B9CF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D354CF"/>
    <w:multiLevelType w:val="multilevel"/>
    <w:tmpl w:val="79F065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7F"/>
    <w:rsid w:val="000342AC"/>
    <w:rsid w:val="000E7178"/>
    <w:rsid w:val="000E792D"/>
    <w:rsid w:val="000F60FB"/>
    <w:rsid w:val="001745E4"/>
    <w:rsid w:val="001964E6"/>
    <w:rsid w:val="001D1551"/>
    <w:rsid w:val="00200730"/>
    <w:rsid w:val="00207FFC"/>
    <w:rsid w:val="00240B47"/>
    <w:rsid w:val="00245B68"/>
    <w:rsid w:val="002760D5"/>
    <w:rsid w:val="002768E9"/>
    <w:rsid w:val="002B4145"/>
    <w:rsid w:val="002D21D0"/>
    <w:rsid w:val="002F004A"/>
    <w:rsid w:val="003033F1"/>
    <w:rsid w:val="00304E46"/>
    <w:rsid w:val="003109F9"/>
    <w:rsid w:val="003342F7"/>
    <w:rsid w:val="003778F7"/>
    <w:rsid w:val="003A567E"/>
    <w:rsid w:val="003E7F4F"/>
    <w:rsid w:val="004038C6"/>
    <w:rsid w:val="00431A9C"/>
    <w:rsid w:val="004E14B0"/>
    <w:rsid w:val="004F28FA"/>
    <w:rsid w:val="005211AA"/>
    <w:rsid w:val="005E2580"/>
    <w:rsid w:val="00604964"/>
    <w:rsid w:val="00682391"/>
    <w:rsid w:val="006A181A"/>
    <w:rsid w:val="006A7CB4"/>
    <w:rsid w:val="006F5A14"/>
    <w:rsid w:val="00740E08"/>
    <w:rsid w:val="007439F3"/>
    <w:rsid w:val="007A3E85"/>
    <w:rsid w:val="007C54C3"/>
    <w:rsid w:val="007F291B"/>
    <w:rsid w:val="008044EA"/>
    <w:rsid w:val="0089787C"/>
    <w:rsid w:val="009165D5"/>
    <w:rsid w:val="00920AA5"/>
    <w:rsid w:val="00925748"/>
    <w:rsid w:val="0097757F"/>
    <w:rsid w:val="009A5E25"/>
    <w:rsid w:val="009B2103"/>
    <w:rsid w:val="00A0700A"/>
    <w:rsid w:val="00A142D3"/>
    <w:rsid w:val="00A2371D"/>
    <w:rsid w:val="00A41E76"/>
    <w:rsid w:val="00A829A5"/>
    <w:rsid w:val="00A94F43"/>
    <w:rsid w:val="00AB68D5"/>
    <w:rsid w:val="00AF0E75"/>
    <w:rsid w:val="00B70042"/>
    <w:rsid w:val="00B95581"/>
    <w:rsid w:val="00B95DB1"/>
    <w:rsid w:val="00BA465C"/>
    <w:rsid w:val="00BC354D"/>
    <w:rsid w:val="00BD1282"/>
    <w:rsid w:val="00BD2589"/>
    <w:rsid w:val="00BD2AA8"/>
    <w:rsid w:val="00C27421"/>
    <w:rsid w:val="00C51475"/>
    <w:rsid w:val="00C640D8"/>
    <w:rsid w:val="00C6510A"/>
    <w:rsid w:val="00C65FA0"/>
    <w:rsid w:val="00C661A3"/>
    <w:rsid w:val="00D11BAC"/>
    <w:rsid w:val="00D650AF"/>
    <w:rsid w:val="00DB7FA8"/>
    <w:rsid w:val="00DD0FCA"/>
    <w:rsid w:val="00E062FE"/>
    <w:rsid w:val="00E33AA9"/>
    <w:rsid w:val="00E91AFB"/>
    <w:rsid w:val="00EB5A0B"/>
    <w:rsid w:val="00F0123A"/>
    <w:rsid w:val="00F33112"/>
    <w:rsid w:val="00F61F5E"/>
    <w:rsid w:val="00F627AA"/>
    <w:rsid w:val="00F672C8"/>
    <w:rsid w:val="00F93A4D"/>
    <w:rsid w:val="19EA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97767"/>
  <w15:docId w15:val="{4EAD249B-6AC5-4C84-94F2-58A887F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9787C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ABEL (Advanced Boolena Equation Lenguaje)</vt:lpstr>
    </vt:vector>
  </TitlesOfParts>
  <Company>Casa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ABEL (Advanced Boolena Equation Lenguaje)</dc:title>
  <dc:creator>Carlos</dc:creator>
  <cp:lastModifiedBy>CHARLES ESTRADA</cp:lastModifiedBy>
  <cp:revision>3</cp:revision>
  <dcterms:created xsi:type="dcterms:W3CDTF">2021-10-04T02:41:00Z</dcterms:created>
  <dcterms:modified xsi:type="dcterms:W3CDTF">2021-10-04T14:49:00Z</dcterms:modified>
</cp:coreProperties>
</file>