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 441 Fall 2021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 GROUP MEETING LOG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Session: ________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________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Jafar Saniie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0#-##-2022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Acknowledgment: I acknowledge all of the work (including figures and codes) belongs to me and/or persons who are referenced.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Member 1</w:t>
      </w:r>
      <w:r w:rsidDel="00000000" w:rsidR="00000000" w:rsidRPr="00000000">
        <w:rPr>
          <w:rFonts w:ascii="Times New Roman" w:cs="Times New Roman" w:eastAsia="Times New Roman" w:hAnsi="Times New Roman"/>
          <w:rtl w:val="0"/>
        </w:rPr>
        <w:t xml:space="preserve">: ____________________________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Member 2</w:t>
      </w:r>
      <w:r w:rsidDel="00000000" w:rsidR="00000000" w:rsidRPr="00000000">
        <w:rPr>
          <w:rFonts w:ascii="Times New Roman" w:cs="Times New Roman" w:eastAsia="Times New Roman" w:hAnsi="Times New Roman"/>
          <w:rtl w:val="0"/>
        </w:rPr>
        <w:t xml:space="preserve">: ____________________________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Member 3</w:t>
      </w:r>
      <w:r w:rsidDel="00000000" w:rsidR="00000000" w:rsidRPr="00000000">
        <w:rPr>
          <w:rFonts w:ascii="Times New Roman" w:cs="Times New Roman" w:eastAsia="Times New Roman" w:hAnsi="Times New Roman"/>
          <w:rtl w:val="0"/>
        </w:rPr>
        <w:t xml:space="preserve">: ____________________________ </w:t>
      </w: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[Replace This Text with Your Project Title]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Goal: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Describe the goal of your project here.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Standards used in Project: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List the standards you used in your project here. (I2C, SPI, RS-232, Bluetooth, Zigbee, IEEE 802.3, IEEE 802.11, IEEE 802.15, etc.)</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Constraints: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Describe the constraints of your system here. Notable items include cost, power requirement, efficiency, size, connectivity, robustness, security and feasibility, etc. You don’t need to be precise from the start, but those constraints should be more and more clear as you carry on with the project.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 Knowledge Acquired Critical to Design Project: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 100, </w:t>
      </w:r>
      <w:r w:rsidDel="00000000" w:rsidR="00000000" w:rsidRPr="00000000">
        <w:rPr>
          <w:rFonts w:ascii="Times New Roman" w:cs="Times New Roman" w:eastAsia="Times New Roman" w:hAnsi="Times New Roman"/>
          <w:sz w:val="28"/>
          <w:szCs w:val="28"/>
          <w:highlight w:val="yellow"/>
          <w:rtl w:val="0"/>
        </w:rPr>
        <w:t xml:space="preserve">ECE 211</w:t>
      </w:r>
      <w:r w:rsidDel="00000000" w:rsidR="00000000" w:rsidRPr="00000000">
        <w:rPr>
          <w:rFonts w:ascii="Times New Roman" w:cs="Times New Roman" w:eastAsia="Times New Roman" w:hAnsi="Times New Roman"/>
          <w:sz w:val="28"/>
          <w:szCs w:val="28"/>
          <w:rtl w:val="0"/>
        </w:rPr>
        <w:t xml:space="preserve">, ECE 213, ECE 218, ECE 242, ECE 307, ECE 308, ECE 311, ECE 319, CS 115, CS 116, CS 330, CS 350, CS 351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Highlight related course number in yellow and describe relevance.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Example: </w:t>
      </w:r>
      <w:r w:rsidDel="00000000" w:rsidR="00000000" w:rsidRPr="00000000">
        <w:rPr>
          <w:rFonts w:ascii="Times New Roman" w:cs="Times New Roman" w:eastAsia="Times New Roman" w:hAnsi="Times New Roman"/>
          <w:sz w:val="28"/>
          <w:szCs w:val="28"/>
          <w:rtl w:val="0"/>
        </w:rPr>
        <w:t xml:space="preserve">ECE 211 – Circuit Design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Meeting 1 </w:t>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08/31/2021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 11 minutes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attended/*name* missing </w:t>
            </w:r>
          </w:p>
        </w:tc>
      </w:tr>
    </w:tbl>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list of topics you discussed during the meeting.  </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list of tasks (actions taken or agreed to be taken) you specified during the meeting. You can also list rejected tasks should you consider those worth mentioning. You should record who made motions/suggestions, who seconded and approved, etc.  </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Work 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1 Name: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2 Name: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3 Name: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Progress and Milestones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progress/achievements you made during the meeting.  </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you plan to do for the next meeting. List date and time for next meeting if possible.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666666"/>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Meeting 2 </w:t>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09/03/2021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 3 minutes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attended/*name* missing </w:t>
            </w:r>
          </w:p>
        </w:tc>
      </w:tr>
    </w:tbl>
    <w:p w:rsidR="00000000" w:rsidDel="00000000" w:rsidP="00000000" w:rsidRDefault="00000000" w:rsidRPr="00000000" w14:paraId="0000004C">
      <w:pPr>
        <w:numPr>
          <w:ilvl w:val="0"/>
          <w:numId w:val="10"/>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list of topics you discussed during the meeting.  </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list of tasks (actions taken or agreed to be taken) you specified during the meeting. You can also list rejected tasks should you consider those worth mentioning. You should record who made motions/suggestions, who seconded and approved, etc.  </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Work 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1 Name: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2 Name: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3 Name: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Progress and Milestones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progress/achievements you made during the meeting.  </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you plan to do for the next meeting. List date and time for next meeting if possible.  </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