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A26E" w14:textId="77777777" w:rsidR="00D77305" w:rsidRPr="005E005D" w:rsidRDefault="00161FDA">
      <w:pPr>
        <w:spacing w:after="218"/>
        <w:ind w:left="0" w:firstLine="0"/>
        <w:jc w:val="right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4D73C23" wp14:editId="02C27F58">
            <wp:simplePos x="0" y="0"/>
            <wp:positionH relativeFrom="margin">
              <wp:align>right</wp:align>
            </wp:positionH>
            <wp:positionV relativeFrom="paragraph">
              <wp:posOffset>-297180</wp:posOffset>
            </wp:positionV>
            <wp:extent cx="1751965" cy="773836"/>
            <wp:effectExtent l="0" t="0" r="635" b="7620"/>
            <wp:wrapNone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77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05D">
        <w:rPr>
          <w:rFonts w:asciiTheme="minorHAnsi" w:hAnsiTheme="minorHAnsi" w:cstheme="minorHAnsi"/>
        </w:rPr>
        <w:t xml:space="preserve"> </w:t>
      </w:r>
    </w:p>
    <w:p w14:paraId="4F6A6021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3EF6A9BB" w14:textId="77777777" w:rsidR="00D77305" w:rsidRPr="005E005D" w:rsidRDefault="00161FDA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17DA3950" w14:textId="0A107FD1" w:rsidR="00D77305" w:rsidRPr="005E005D" w:rsidRDefault="001A2CC8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(</w:t>
      </w:r>
      <w:r w:rsidR="00161FDA" w:rsidRPr="005E005D">
        <w:rPr>
          <w:rFonts w:asciiTheme="minorHAnsi" w:hAnsiTheme="minorHAnsi" w:cstheme="minorHAnsi"/>
          <w:b/>
          <w:bCs/>
        </w:rPr>
        <w:t>LO</w:t>
      </w:r>
      <w:r w:rsidRPr="005E005D">
        <w:rPr>
          <w:rFonts w:asciiTheme="minorHAnsi" w:hAnsiTheme="minorHAnsi" w:cstheme="minorHAnsi"/>
          <w:b/>
          <w:bCs/>
        </w:rPr>
        <w:t>1)</w:t>
      </w:r>
      <w:r w:rsidR="00161FDA" w:rsidRPr="005E005D">
        <w:rPr>
          <w:rFonts w:asciiTheme="minorHAnsi" w:hAnsiTheme="minorHAnsi" w:cstheme="minorHAnsi"/>
          <w:b/>
          <w:bCs/>
        </w:rPr>
        <w:t xml:space="preserve"> - Exercise – Short Response – </w:t>
      </w:r>
      <w:r w:rsidR="00B10D9B">
        <w:rPr>
          <w:rFonts w:asciiTheme="minorHAnsi" w:hAnsiTheme="minorHAnsi" w:cstheme="minorHAnsi"/>
          <w:b/>
          <w:bCs/>
        </w:rPr>
        <w:t>Colour</w:t>
      </w:r>
    </w:p>
    <w:p w14:paraId="29D56564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1C22442" w14:textId="0A08A057" w:rsidR="000B0EFB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These research questions are used to prepare you for </w:t>
      </w:r>
      <w:r w:rsidR="000B0EFB" w:rsidRPr="005E005D">
        <w:rPr>
          <w:rFonts w:asciiTheme="minorHAnsi" w:hAnsiTheme="minorHAnsi" w:cstheme="minorHAnsi"/>
          <w:b/>
          <w:bCs/>
        </w:rPr>
        <w:t>(LO</w:t>
      </w:r>
      <w:r w:rsidR="001A2CC8" w:rsidRPr="005E005D">
        <w:rPr>
          <w:rFonts w:asciiTheme="minorHAnsi" w:hAnsiTheme="minorHAnsi" w:cstheme="minorHAnsi"/>
          <w:b/>
          <w:bCs/>
        </w:rPr>
        <w:t>1</w:t>
      </w:r>
      <w:r w:rsidR="000B0EFB" w:rsidRPr="005E005D">
        <w:rPr>
          <w:rFonts w:asciiTheme="minorHAnsi" w:hAnsiTheme="minorHAnsi" w:cstheme="minorHAnsi"/>
          <w:b/>
          <w:bCs/>
        </w:rPr>
        <w:t>)</w:t>
      </w:r>
      <w:r w:rsidR="001A2CC8" w:rsidRPr="005E005D">
        <w:rPr>
          <w:rFonts w:asciiTheme="minorHAnsi" w:hAnsiTheme="minorHAnsi" w:cstheme="minorHAnsi"/>
          <w:b/>
          <w:bCs/>
        </w:rPr>
        <w:t xml:space="preserve"> </w:t>
      </w:r>
      <w:r w:rsidR="005E005D">
        <w:rPr>
          <w:rFonts w:asciiTheme="minorHAnsi" w:hAnsiTheme="minorHAnsi" w:cstheme="minorHAnsi"/>
          <w:b/>
          <w:bCs/>
        </w:rPr>
        <w:t xml:space="preserve">- </w:t>
      </w:r>
      <w:r w:rsidR="001A2CC8" w:rsidRPr="005E005D">
        <w:rPr>
          <w:rFonts w:asciiTheme="minorHAnsi" w:hAnsiTheme="minorHAnsi" w:cstheme="minorHAnsi"/>
          <w:b/>
          <w:bCs/>
        </w:rPr>
        <w:t>Assignment</w:t>
      </w:r>
      <w:r w:rsidRPr="005E005D">
        <w:rPr>
          <w:rFonts w:asciiTheme="minorHAnsi" w:hAnsiTheme="minorHAnsi" w:cstheme="minorHAnsi"/>
          <w:b/>
          <w:bCs/>
        </w:rPr>
        <w:t>.</w:t>
      </w:r>
      <w:r w:rsidRPr="005E005D">
        <w:rPr>
          <w:rFonts w:asciiTheme="minorHAnsi" w:hAnsiTheme="minorHAnsi" w:cstheme="minorHAnsi"/>
        </w:rPr>
        <w:t xml:space="preserve"> You </w:t>
      </w:r>
      <w:r w:rsidR="001A2CC8" w:rsidRPr="005E005D">
        <w:rPr>
          <w:rFonts w:asciiTheme="minorHAnsi" w:hAnsiTheme="minorHAnsi" w:cstheme="minorHAnsi"/>
        </w:rPr>
        <w:t>can</w:t>
      </w:r>
      <w:r w:rsidRPr="005E005D">
        <w:rPr>
          <w:rFonts w:asciiTheme="minorHAnsi" w:hAnsiTheme="minorHAnsi" w:cstheme="minorHAnsi"/>
        </w:rPr>
        <w:t xml:space="preserve"> use </w:t>
      </w:r>
      <w:r w:rsidR="001A2CC8" w:rsidRPr="005E005D">
        <w:rPr>
          <w:rFonts w:asciiTheme="minorHAnsi" w:hAnsiTheme="minorHAnsi" w:cstheme="minorHAnsi"/>
          <w:b/>
          <w:bCs/>
        </w:rPr>
        <w:t>Canvas</w:t>
      </w:r>
      <w:r w:rsidR="001A2CC8" w:rsidRPr="005E005D">
        <w:rPr>
          <w:rFonts w:asciiTheme="minorHAnsi" w:hAnsiTheme="minorHAnsi" w:cstheme="minorHAnsi"/>
        </w:rPr>
        <w:t xml:space="preserve"> &amp; </w:t>
      </w:r>
      <w:r w:rsidRPr="005E005D">
        <w:rPr>
          <w:rFonts w:asciiTheme="minorHAnsi" w:hAnsiTheme="minorHAnsi" w:cstheme="minorHAnsi"/>
        </w:rPr>
        <w:t xml:space="preserve">the </w:t>
      </w:r>
      <w:r w:rsidRPr="005E005D">
        <w:rPr>
          <w:rFonts w:asciiTheme="minorHAnsi" w:hAnsiTheme="minorHAnsi" w:cstheme="minorHAnsi"/>
          <w:b/>
          <w:bCs/>
        </w:rPr>
        <w:t>Interne</w:t>
      </w:r>
      <w:r w:rsidRPr="005E005D">
        <w:rPr>
          <w:rFonts w:asciiTheme="minorHAnsi" w:hAnsiTheme="minorHAnsi" w:cstheme="minorHAnsi"/>
        </w:rPr>
        <w:t xml:space="preserve">t as research to help you find the answers to the questions.  </w:t>
      </w:r>
    </w:p>
    <w:p w14:paraId="7C67EB7E" w14:textId="7D8ED297" w:rsidR="00D77305" w:rsidRPr="005E005D" w:rsidRDefault="00161FDA" w:rsidP="001A2CC8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   </w:t>
      </w:r>
    </w:p>
    <w:p w14:paraId="39C231D8" w14:textId="012206D8" w:rsidR="00D77305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You must not </w:t>
      </w:r>
      <w:r w:rsidRPr="005E005D">
        <w:rPr>
          <w:rFonts w:asciiTheme="minorHAnsi" w:hAnsiTheme="minorHAnsi" w:cstheme="minorHAnsi"/>
          <w:b/>
          <w:bCs/>
        </w:rPr>
        <w:t>COPY &amp; PASTE</w:t>
      </w:r>
      <w:r w:rsidRPr="005E005D">
        <w:rPr>
          <w:rFonts w:asciiTheme="minorHAnsi" w:hAnsiTheme="minorHAnsi" w:cstheme="minorHAnsi"/>
        </w:rPr>
        <w:t xml:space="preserve"> directly from the Internet</w:t>
      </w:r>
      <w:r w:rsidR="000B0EFB" w:rsidRPr="005E005D">
        <w:rPr>
          <w:rFonts w:asciiTheme="minorHAnsi" w:hAnsiTheme="minorHAnsi" w:cstheme="minorHAnsi"/>
        </w:rPr>
        <w:t xml:space="preserve">, </w:t>
      </w:r>
      <w:r w:rsidR="000B0EFB" w:rsidRPr="005E005D">
        <w:rPr>
          <w:rFonts w:asciiTheme="minorHAnsi" w:hAnsiTheme="minorHAnsi" w:cstheme="minorHAnsi"/>
          <w:b/>
          <w:bCs/>
        </w:rPr>
        <w:t>put in your own words</w:t>
      </w:r>
    </w:p>
    <w:p w14:paraId="69FEEE3A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4062133" w14:textId="77777777" w:rsidR="00D77305" w:rsidRPr="005E005D" w:rsidRDefault="00161FDA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Submit to Canvas on completion. </w:t>
      </w:r>
    </w:p>
    <w:p w14:paraId="5469D108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08E61820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585462BC" w14:textId="639C50E0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Q1. List 3 types of </w:t>
      </w:r>
      <w:r w:rsidR="003B495C">
        <w:rPr>
          <w:rFonts w:asciiTheme="minorHAnsi" w:hAnsiTheme="minorHAnsi" w:cstheme="minorHAnsi"/>
          <w:b/>
          <w:bCs/>
        </w:rPr>
        <w:t>Colour categories found on the Colour Wheel</w:t>
      </w:r>
      <w:r w:rsidRPr="005E005D">
        <w:rPr>
          <w:rFonts w:asciiTheme="minorHAnsi" w:hAnsiTheme="minorHAnsi" w:cstheme="minorHAnsi"/>
          <w:b/>
          <w:bCs/>
        </w:rPr>
        <w:t xml:space="preserve">?  </w:t>
      </w:r>
    </w:p>
    <w:p w14:paraId="5D732345" w14:textId="033BE5F9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A1. </w:t>
      </w:r>
      <w:r w:rsidR="003A77CF">
        <w:rPr>
          <w:rFonts w:asciiTheme="minorHAnsi" w:hAnsiTheme="minorHAnsi" w:cstheme="minorHAnsi"/>
        </w:rPr>
        <w:t>Hue, Saturation and Value</w:t>
      </w:r>
    </w:p>
    <w:p w14:paraId="377E3577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3B44842" w14:textId="06729C78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Q2. List 2 </w:t>
      </w:r>
      <w:r w:rsidR="003B495C">
        <w:rPr>
          <w:rFonts w:asciiTheme="minorHAnsi" w:hAnsiTheme="minorHAnsi" w:cstheme="minorHAnsi"/>
          <w:b/>
          <w:bCs/>
        </w:rPr>
        <w:t>Primary colours</w:t>
      </w:r>
      <w:r w:rsidRPr="005E005D">
        <w:rPr>
          <w:rFonts w:asciiTheme="minorHAnsi" w:hAnsiTheme="minorHAnsi" w:cstheme="minorHAnsi"/>
          <w:b/>
          <w:bCs/>
        </w:rPr>
        <w:t xml:space="preserve">?  </w:t>
      </w:r>
    </w:p>
    <w:p w14:paraId="4B4E3ED0" w14:textId="6B864BB0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A2. </w:t>
      </w:r>
      <w:r w:rsidR="003A77CF" w:rsidRPr="003A77CF">
        <w:rPr>
          <w:rFonts w:asciiTheme="minorHAnsi" w:hAnsiTheme="minorHAnsi" w:cstheme="minorHAnsi"/>
        </w:rPr>
        <w:t>Red and Blue</w:t>
      </w:r>
    </w:p>
    <w:p w14:paraId="71CC222D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2123783" w14:textId="0ACD6DE9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Q3. </w:t>
      </w:r>
      <w:r w:rsidR="003B495C">
        <w:rPr>
          <w:rFonts w:asciiTheme="minorHAnsi" w:hAnsiTheme="minorHAnsi" w:cstheme="minorHAnsi"/>
          <w:b/>
          <w:bCs/>
        </w:rPr>
        <w:t>What is meant by the term Monochromatic colours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25E5D6AF" w14:textId="79F68B0B" w:rsidR="005E005D" w:rsidRP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3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 xml:space="preserve">Monochromatic means variations of the same colour </w:t>
      </w:r>
      <w:proofErr w:type="spellStart"/>
      <w:r w:rsidR="003A77CF">
        <w:rPr>
          <w:rFonts w:asciiTheme="minorHAnsi" w:hAnsiTheme="minorHAnsi" w:cstheme="minorHAnsi"/>
        </w:rPr>
        <w:t>i.e</w:t>
      </w:r>
      <w:proofErr w:type="spellEnd"/>
      <w:r w:rsidR="003A77CF">
        <w:rPr>
          <w:rFonts w:asciiTheme="minorHAnsi" w:hAnsiTheme="minorHAnsi" w:cstheme="minorHAnsi"/>
        </w:rPr>
        <w:t xml:space="preserve"> shades or tones</w:t>
      </w:r>
    </w:p>
    <w:p w14:paraId="4B922E97" w14:textId="77777777" w:rsid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07604A59" w14:textId="20BA1E0A" w:rsidR="003B495C" w:rsidRDefault="005E005D" w:rsidP="003B495C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Q4. </w:t>
      </w:r>
      <w:r w:rsidR="003B495C">
        <w:rPr>
          <w:rFonts w:asciiTheme="minorHAnsi" w:hAnsiTheme="minorHAnsi" w:cstheme="minorHAnsi"/>
          <w:b/>
          <w:bCs/>
        </w:rPr>
        <w:t>What is meant by the term Complementary colours</w:t>
      </w:r>
      <w:r w:rsidR="003B495C" w:rsidRPr="005E005D">
        <w:rPr>
          <w:rFonts w:asciiTheme="minorHAnsi" w:hAnsiTheme="minorHAnsi" w:cstheme="minorHAnsi"/>
          <w:b/>
          <w:bCs/>
        </w:rPr>
        <w:t>?</w:t>
      </w:r>
    </w:p>
    <w:p w14:paraId="20CD8AAA" w14:textId="4742BB6C" w:rsidR="005E005D" w:rsidRDefault="005E005D" w:rsidP="003B495C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4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>Complementary colours are opposite each other on the colour wheel and create high contrast.</w:t>
      </w:r>
    </w:p>
    <w:p w14:paraId="5F5AAD19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68E840EA" w14:textId="25F1576A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Q5. </w:t>
      </w:r>
      <w:r w:rsidR="003B495C">
        <w:rPr>
          <w:rFonts w:asciiTheme="minorHAnsi" w:hAnsiTheme="minorHAnsi" w:cstheme="minorHAnsi"/>
          <w:b/>
          <w:bCs/>
        </w:rPr>
        <w:t>List 2 warm &amp; 2 cool colours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313E723A" w14:textId="5B97FDC1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5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>2 warm colours are orange and yellow. 2 cool colours are blue and green.</w:t>
      </w:r>
    </w:p>
    <w:p w14:paraId="747B0DB2" w14:textId="58031942" w:rsidR="003A77CF" w:rsidRDefault="003A77CF" w:rsidP="003A77CF">
      <w:pPr>
        <w:ind w:left="0" w:firstLine="0"/>
        <w:rPr>
          <w:rFonts w:asciiTheme="minorHAnsi" w:hAnsiTheme="minorHAnsi" w:cstheme="minorHAnsi"/>
        </w:rPr>
      </w:pPr>
    </w:p>
    <w:p w14:paraId="6BCF5CB9" w14:textId="50FB9ABE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Q6. What </w:t>
      </w:r>
      <w:r w:rsidR="003B495C">
        <w:rPr>
          <w:rFonts w:asciiTheme="minorHAnsi" w:hAnsiTheme="minorHAnsi" w:cstheme="minorHAnsi"/>
          <w:b/>
          <w:bCs/>
        </w:rPr>
        <w:t>colour associations are linked to power and trust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605635B9" w14:textId="71FD789F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6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>Blue and Black</w:t>
      </w:r>
    </w:p>
    <w:p w14:paraId="33ABF61B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06862104" w14:textId="471B2C81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Q7. What </w:t>
      </w:r>
      <w:r w:rsidR="003B495C">
        <w:rPr>
          <w:rFonts w:asciiTheme="minorHAnsi" w:hAnsiTheme="minorHAnsi" w:cstheme="minorHAnsi"/>
          <w:b/>
          <w:bCs/>
        </w:rPr>
        <w:t>colour applications are associated with Design &amp; Branding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2BA6D065" w14:textId="2856D344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7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>Creating logos, websites and packaging that evoke a brands identity.</w:t>
      </w:r>
    </w:p>
    <w:p w14:paraId="00FAD1B6" w14:textId="77777777" w:rsidR="003B495C" w:rsidRDefault="003B495C" w:rsidP="005E005D">
      <w:pPr>
        <w:ind w:firstLine="0"/>
        <w:rPr>
          <w:rFonts w:asciiTheme="minorHAnsi" w:hAnsiTheme="minorHAnsi" w:cstheme="minorHAnsi"/>
        </w:rPr>
      </w:pPr>
    </w:p>
    <w:p w14:paraId="702F40B1" w14:textId="2ECC7ACB" w:rsidR="003B495C" w:rsidRPr="005E005D" w:rsidRDefault="003B495C" w:rsidP="003B495C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8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>Name a tool used for generating colour schemes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5FD1B2F2" w14:textId="67C781DB" w:rsidR="003B495C" w:rsidRDefault="003B495C" w:rsidP="003B495C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8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>Adobe Colour</w:t>
      </w:r>
    </w:p>
    <w:p w14:paraId="153D88DE" w14:textId="77777777" w:rsidR="003B495C" w:rsidRDefault="003B495C" w:rsidP="003B495C">
      <w:pPr>
        <w:ind w:firstLine="0"/>
        <w:rPr>
          <w:rFonts w:asciiTheme="minorHAnsi" w:hAnsiTheme="minorHAnsi" w:cstheme="minorHAnsi"/>
        </w:rPr>
      </w:pPr>
    </w:p>
    <w:p w14:paraId="518C07D8" w14:textId="527A4AB1" w:rsidR="003B495C" w:rsidRPr="005E005D" w:rsidRDefault="003B495C" w:rsidP="003B495C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9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6F1E86">
        <w:rPr>
          <w:rFonts w:asciiTheme="minorHAnsi" w:hAnsiTheme="minorHAnsi" w:cstheme="minorHAnsi"/>
          <w:b/>
          <w:bCs/>
        </w:rPr>
        <w:t>Name a person who was associated with the development of colour harmony?</w:t>
      </w:r>
    </w:p>
    <w:p w14:paraId="0415C556" w14:textId="2C0B8B54" w:rsidR="003B495C" w:rsidRDefault="003B495C" w:rsidP="003B495C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9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>Sir Isaac Newton</w:t>
      </w:r>
    </w:p>
    <w:p w14:paraId="6A89A660" w14:textId="77777777" w:rsidR="006F1E86" w:rsidRDefault="006F1E86" w:rsidP="003B495C">
      <w:pPr>
        <w:ind w:firstLine="0"/>
        <w:rPr>
          <w:rFonts w:asciiTheme="minorHAnsi" w:hAnsiTheme="minorHAnsi" w:cstheme="minorHAnsi"/>
        </w:rPr>
      </w:pPr>
    </w:p>
    <w:p w14:paraId="61F7EE91" w14:textId="58BFC4E1" w:rsidR="006F1E86" w:rsidRPr="005E005D" w:rsidRDefault="006F1E86" w:rsidP="006F1E86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10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>List 2 Colour Models?</w:t>
      </w:r>
    </w:p>
    <w:p w14:paraId="7F882A0E" w14:textId="4B27ADE3" w:rsidR="006F1E86" w:rsidRDefault="006F1E86" w:rsidP="006F1E86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10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3A77CF">
        <w:rPr>
          <w:rFonts w:asciiTheme="minorHAnsi" w:hAnsiTheme="minorHAnsi" w:cstheme="minorHAnsi"/>
        </w:rPr>
        <w:t>RGB and CMYK</w:t>
      </w:r>
    </w:p>
    <w:p w14:paraId="222E36C5" w14:textId="77777777" w:rsidR="006F1E86" w:rsidRDefault="006F1E86" w:rsidP="003B495C">
      <w:pPr>
        <w:ind w:firstLine="0"/>
        <w:rPr>
          <w:rFonts w:asciiTheme="minorHAnsi" w:hAnsiTheme="minorHAnsi" w:cstheme="minorHAnsi"/>
        </w:rPr>
      </w:pPr>
    </w:p>
    <w:p w14:paraId="6296E2EA" w14:textId="77777777" w:rsidR="003B495C" w:rsidRDefault="003B495C" w:rsidP="003B495C">
      <w:pPr>
        <w:ind w:firstLine="0"/>
        <w:rPr>
          <w:rFonts w:asciiTheme="minorHAnsi" w:hAnsiTheme="minorHAnsi" w:cstheme="minorHAnsi"/>
        </w:rPr>
      </w:pPr>
    </w:p>
    <w:p w14:paraId="44E0692A" w14:textId="77777777" w:rsidR="003B495C" w:rsidRDefault="003B495C" w:rsidP="005E005D">
      <w:pPr>
        <w:ind w:firstLine="0"/>
        <w:rPr>
          <w:rFonts w:asciiTheme="minorHAnsi" w:hAnsiTheme="minorHAnsi" w:cstheme="minorHAnsi"/>
        </w:rPr>
      </w:pPr>
    </w:p>
    <w:p w14:paraId="64B0AAE1" w14:textId="4B2FDEB0" w:rsidR="00D77305" w:rsidRPr="005E005D" w:rsidRDefault="00161FDA" w:rsidP="006F1E86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eastAsia="Calibri" w:hAnsiTheme="minorHAnsi" w:cstheme="minorHAnsi"/>
          <w:sz w:val="22"/>
        </w:rPr>
        <w:t xml:space="preserve"> </w:t>
      </w:r>
    </w:p>
    <w:p w14:paraId="2FD46CF3" w14:textId="2EF89565" w:rsidR="00D77305" w:rsidRPr="005E005D" w:rsidRDefault="00161FDA" w:rsidP="0040758B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lastRenderedPageBreak/>
        <w:t xml:space="preserve"> </w:t>
      </w:r>
    </w:p>
    <w:tbl>
      <w:tblPr>
        <w:tblStyle w:val="TableGrid"/>
        <w:tblW w:w="10478" w:type="dxa"/>
        <w:tblInd w:w="29" w:type="dxa"/>
        <w:tblCellMar>
          <w:top w:w="5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21"/>
        <w:gridCol w:w="9357"/>
      </w:tblGrid>
      <w:tr w:rsidR="00D77305" w:rsidRPr="005E005D" w14:paraId="3DB91023" w14:textId="77777777">
        <w:trPr>
          <w:trHeight w:val="891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64B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D77BFE7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Name: </w:t>
            </w:r>
          </w:p>
          <w:p w14:paraId="3609E67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CE69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4DA81F9" w14:textId="437D257C" w:rsidR="0091773D" w:rsidRPr="005E005D" w:rsidRDefault="0040758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here</w:t>
            </w:r>
          </w:p>
        </w:tc>
      </w:tr>
      <w:tr w:rsidR="00D77305" w:rsidRPr="005E005D" w14:paraId="7214C736" w14:textId="77777777">
        <w:trPr>
          <w:trHeight w:val="88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F104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28A732A5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Class: </w:t>
            </w:r>
          </w:p>
          <w:p w14:paraId="314EB81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1811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3F8FD28" w14:textId="43F096AF" w:rsidR="0091773D" w:rsidRPr="005E005D" w:rsidRDefault="0040758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here</w:t>
            </w:r>
          </w:p>
        </w:tc>
      </w:tr>
      <w:tr w:rsidR="00D77305" w:rsidRPr="005E005D" w14:paraId="5554E066" w14:textId="77777777">
        <w:trPr>
          <w:trHeight w:val="890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6119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7538C6EF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Date: </w:t>
            </w:r>
          </w:p>
          <w:p w14:paraId="1E34AA4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2837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sdt>
            <w:sdtPr>
              <w:rPr>
                <w:rFonts w:asciiTheme="minorHAnsi" w:hAnsiTheme="minorHAnsi" w:cstheme="minorHAnsi"/>
              </w:rPr>
              <w:id w:val="256566879"/>
              <w:placeholder>
                <w:docPart w:val="DefaultPlaceholder_-1854013437"/>
              </w:placeholder>
              <w:showingPlcHdr/>
              <w:date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5750530" w14:textId="618D27F4" w:rsidR="0091773D" w:rsidRPr="005E005D" w:rsidRDefault="0091773D">
                <w:pPr>
                  <w:ind w:left="0" w:firstLine="0"/>
                  <w:rPr>
                    <w:rFonts w:asciiTheme="minorHAnsi" w:hAnsiTheme="minorHAnsi" w:cstheme="minorHAnsi"/>
                  </w:rPr>
                </w:pPr>
                <w:r w:rsidRPr="005E005D">
                  <w:rPr>
                    <w:rStyle w:val="PlaceholderText"/>
                    <w:rFonts w:asciiTheme="minorHAnsi" w:hAnsiTheme="minorHAnsi" w:cstheme="minorHAnsi"/>
                  </w:rPr>
                  <w:t>Click or tap to enter a date.</w:t>
                </w:r>
              </w:p>
            </w:sdtContent>
          </w:sdt>
        </w:tc>
      </w:tr>
    </w:tbl>
    <w:p w14:paraId="34317A5A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692FAB9B" w14:textId="4E3694DB" w:rsidR="00D77305" w:rsidRPr="005E005D" w:rsidRDefault="00D77305">
      <w:pPr>
        <w:ind w:left="9" w:right="273"/>
        <w:rPr>
          <w:rFonts w:asciiTheme="minorHAnsi" w:hAnsiTheme="minorHAnsi" w:cstheme="minorHAnsi"/>
          <w:b/>
          <w:bCs/>
        </w:rPr>
      </w:pPr>
    </w:p>
    <w:sectPr w:rsidR="00D77305" w:rsidRPr="005E005D">
      <w:footerReference w:type="even" r:id="rId7"/>
      <w:footerReference w:type="default" r:id="rId8"/>
      <w:footerReference w:type="first" r:id="rId9"/>
      <w:pgSz w:w="11906" w:h="16838"/>
      <w:pgMar w:top="720" w:right="224" w:bottom="997" w:left="706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7E325" w14:textId="77777777" w:rsidR="00FB4C75" w:rsidRDefault="00FB4C75">
      <w:pPr>
        <w:spacing w:line="240" w:lineRule="auto"/>
      </w:pPr>
      <w:r>
        <w:separator/>
      </w:r>
    </w:p>
  </w:endnote>
  <w:endnote w:type="continuationSeparator" w:id="0">
    <w:p w14:paraId="6DA148A8" w14:textId="77777777" w:rsidR="00FB4C75" w:rsidRDefault="00FB4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C7EA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BE03FBC" w14:textId="77777777" w:rsidR="00D77305" w:rsidRDefault="00161FDA">
    <w:pPr>
      <w:ind w:left="1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5A2F8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D9EB58" w14:textId="77777777" w:rsidR="00D77305" w:rsidRDefault="00161FDA">
    <w:pPr>
      <w:ind w:left="1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A4AF4" w14:textId="77777777" w:rsidR="00D77305" w:rsidRDefault="00161FDA">
    <w:pPr>
      <w:ind w:left="0" w:right="4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4A2A5D90" w14:textId="77777777" w:rsidR="00D77305" w:rsidRDefault="00161FDA">
    <w:pPr>
      <w:ind w:left="14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71D7D" w14:textId="77777777" w:rsidR="00FB4C75" w:rsidRDefault="00FB4C75">
      <w:pPr>
        <w:spacing w:line="240" w:lineRule="auto"/>
      </w:pPr>
      <w:r>
        <w:separator/>
      </w:r>
    </w:p>
  </w:footnote>
  <w:footnote w:type="continuationSeparator" w:id="0">
    <w:p w14:paraId="6E024493" w14:textId="77777777" w:rsidR="00FB4C75" w:rsidRDefault="00FB4C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05"/>
    <w:rsid w:val="000B0EFB"/>
    <w:rsid w:val="00161FDA"/>
    <w:rsid w:val="00180A8E"/>
    <w:rsid w:val="001A2CC8"/>
    <w:rsid w:val="00216D6B"/>
    <w:rsid w:val="00230BC7"/>
    <w:rsid w:val="00321B4B"/>
    <w:rsid w:val="003A77CF"/>
    <w:rsid w:val="003B495C"/>
    <w:rsid w:val="0040758B"/>
    <w:rsid w:val="004A46FD"/>
    <w:rsid w:val="005E005D"/>
    <w:rsid w:val="00647349"/>
    <w:rsid w:val="006F1E86"/>
    <w:rsid w:val="00727854"/>
    <w:rsid w:val="007A24E6"/>
    <w:rsid w:val="00842161"/>
    <w:rsid w:val="00846321"/>
    <w:rsid w:val="00864D4C"/>
    <w:rsid w:val="0091773D"/>
    <w:rsid w:val="009E3307"/>
    <w:rsid w:val="00AB6059"/>
    <w:rsid w:val="00B10D9B"/>
    <w:rsid w:val="00BF35F8"/>
    <w:rsid w:val="00C5205D"/>
    <w:rsid w:val="00D77305"/>
    <w:rsid w:val="00DD483F"/>
    <w:rsid w:val="00E11755"/>
    <w:rsid w:val="00E93C25"/>
    <w:rsid w:val="00F067C8"/>
    <w:rsid w:val="00F227D5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E5C86"/>
  <w15:docId w15:val="{33C7459B-3EC9-4D01-8729-2CCEEA98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Microsoft Sans Serif" w:eastAsia="Microsoft Sans Serif" w:hAnsi="Microsoft Sans Serif" w:cs="Microsoft Sans Serif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7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0CF9B-919E-457C-AA99-C75E2CB60676}"/>
      </w:docPartPr>
      <w:docPartBody>
        <w:p w:rsidR="002F3C02" w:rsidRDefault="00C018B9">
          <w:r w:rsidRPr="002C14C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9"/>
    <w:rsid w:val="002F3C02"/>
    <w:rsid w:val="00727854"/>
    <w:rsid w:val="00C018B9"/>
    <w:rsid w:val="00C1784E"/>
    <w:rsid w:val="00DD483F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8B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cp:lastModifiedBy>Alan Robb</cp:lastModifiedBy>
  <cp:revision>2</cp:revision>
  <dcterms:created xsi:type="dcterms:W3CDTF">2024-12-03T10:01:00Z</dcterms:created>
  <dcterms:modified xsi:type="dcterms:W3CDTF">2024-12-03T10:01:00Z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d1bd52b711e3cc27cef7c7500f2bc6bdc95d14c2700dc7bbfddb5b2e4a6e1f74</vt:lpwstr>
  </property>
</Properties>
</file>