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A3" w:rsidRPr="00F250AC" w:rsidRDefault="00FA1262">
      <w:pPr>
        <w:rPr>
          <w:b/>
          <w:sz w:val="48"/>
          <w:szCs w:val="48"/>
        </w:rPr>
      </w:pPr>
      <w:r w:rsidRPr="00F250AC">
        <w:rPr>
          <w:b/>
          <w:sz w:val="48"/>
          <w:szCs w:val="48"/>
        </w:rPr>
        <w:t xml:space="preserve">User Guide: PX4 Autopilot </w:t>
      </w:r>
      <w:r w:rsidR="0034092F" w:rsidRPr="00F250AC">
        <w:rPr>
          <w:b/>
          <w:sz w:val="48"/>
          <w:szCs w:val="48"/>
        </w:rPr>
        <w:t xml:space="preserve">Simulink </w:t>
      </w:r>
      <w:r w:rsidRPr="00F250AC">
        <w:rPr>
          <w:b/>
          <w:sz w:val="48"/>
          <w:szCs w:val="48"/>
        </w:rPr>
        <w:t>Interface</w:t>
      </w:r>
    </w:p>
    <w:p w:rsidR="00F250AC" w:rsidRPr="00F250AC" w:rsidRDefault="00F250AC" w:rsidP="00F250AC">
      <w:pPr>
        <w:rPr>
          <w:rFonts w:cstheme="minorHAnsi"/>
          <w:color w:val="000000"/>
          <w:sz w:val="20"/>
          <w:szCs w:val="20"/>
        </w:rPr>
      </w:pPr>
      <w:r w:rsidRPr="00F250AC">
        <w:rPr>
          <w:rFonts w:cstheme="minorHAnsi"/>
          <w:b/>
          <w:bCs/>
          <w:color w:val="000000"/>
          <w:sz w:val="20"/>
          <w:szCs w:val="20"/>
          <w:u w:val="single"/>
        </w:rPr>
        <w:t>Notices</w:t>
      </w:r>
      <w:r w:rsidRPr="00F250AC">
        <w:rPr>
          <w:rFonts w:cstheme="minorHAnsi"/>
          <w:color w:val="000000"/>
          <w:sz w:val="20"/>
          <w:szCs w:val="20"/>
        </w:rPr>
        <w:t>:</w:t>
      </w:r>
    </w:p>
    <w:p w:rsidR="00F250AC" w:rsidRPr="00F250AC" w:rsidRDefault="00F250AC" w:rsidP="00F250AC">
      <w:pPr>
        <w:rPr>
          <w:rFonts w:cstheme="minorHAnsi"/>
          <w:i/>
          <w:iCs/>
          <w:sz w:val="20"/>
          <w:szCs w:val="20"/>
        </w:rPr>
      </w:pPr>
      <w:r w:rsidRPr="00F250AC">
        <w:rPr>
          <w:rFonts w:cstheme="minorHAnsi"/>
          <w:i/>
          <w:iCs/>
          <w:sz w:val="20"/>
          <w:szCs w:val="20"/>
        </w:rPr>
        <w:t xml:space="preserve">Copyright </w:t>
      </w:r>
      <w:r w:rsidRPr="00F250AC">
        <w:rPr>
          <w:rFonts w:cstheme="minorHAnsi"/>
          <w:b/>
          <w:bCs/>
          <w:i/>
          <w:iCs/>
          <w:sz w:val="20"/>
          <w:szCs w:val="20"/>
        </w:rPr>
        <w:t>2018</w:t>
      </w:r>
      <w:r w:rsidRPr="00F250AC">
        <w:rPr>
          <w:rFonts w:cstheme="minorHAnsi"/>
          <w:i/>
          <w:iCs/>
          <w:sz w:val="20"/>
          <w:szCs w:val="20"/>
        </w:rPr>
        <w:t>, United States Government as represented by the Administrator of the National Aeronautics and Space Administration. All Rights Reserved.</w:t>
      </w:r>
    </w:p>
    <w:p w:rsidR="00F250AC" w:rsidRPr="00F250AC" w:rsidRDefault="00F250AC" w:rsidP="00F250AC">
      <w:pPr>
        <w:rPr>
          <w:rFonts w:cstheme="minorHAnsi"/>
          <w:sz w:val="20"/>
          <w:szCs w:val="20"/>
        </w:rPr>
      </w:pPr>
      <w:r w:rsidRPr="00F250AC">
        <w:rPr>
          <w:rFonts w:cstheme="minorHAnsi"/>
          <w:sz w:val="20"/>
          <w:szCs w:val="20"/>
        </w:rPr>
        <w:t>MAVLINK__________________________________________</w:t>
      </w:r>
    </w:p>
    <w:p w:rsidR="00F250AC" w:rsidRPr="00F250AC" w:rsidRDefault="00F250AC" w:rsidP="00F250AC">
      <w:pPr>
        <w:rPr>
          <w:rFonts w:cstheme="minorHAnsi"/>
          <w:sz w:val="20"/>
          <w:szCs w:val="20"/>
        </w:rPr>
      </w:pPr>
      <w:r w:rsidRPr="00F250AC">
        <w:rPr>
          <w:rFonts w:cstheme="minorHAnsi"/>
          <w:sz w:val="20"/>
          <w:szCs w:val="20"/>
        </w:rPr>
        <w:t xml:space="preserve">Portions of this software were generated using </w:t>
      </w:r>
      <w:proofErr w:type="spellStart"/>
      <w:r w:rsidRPr="00F250AC">
        <w:rPr>
          <w:rFonts w:cstheme="minorHAnsi"/>
          <w:sz w:val="20"/>
          <w:szCs w:val="20"/>
        </w:rPr>
        <w:t>Mavlink</w:t>
      </w:r>
      <w:proofErr w:type="spellEnd"/>
      <w:r w:rsidRPr="00F250AC">
        <w:rPr>
          <w:rFonts w:cstheme="minorHAnsi"/>
          <w:sz w:val="20"/>
          <w:szCs w:val="20"/>
        </w:rPr>
        <w:t xml:space="preserve"> (</w:t>
      </w:r>
      <w:hyperlink r:id="rId4" w:history="1">
        <w:r w:rsidRPr="00F250AC">
          <w:rPr>
            <w:rStyle w:val="Hyperlink"/>
            <w:rFonts w:cstheme="minorHAnsi"/>
            <w:sz w:val="20"/>
            <w:szCs w:val="20"/>
          </w:rPr>
          <w:t>https://github.com/mavlink</w:t>
        </w:r>
      </w:hyperlink>
      <w:r w:rsidRPr="00F250AC">
        <w:rPr>
          <w:rFonts w:cstheme="minorHAnsi"/>
          <w:sz w:val="20"/>
          <w:szCs w:val="20"/>
        </w:rPr>
        <w:t>) and are subject to the following MIT License: Permission is hereby granted, free of charge, to any person obtaining a copy of the generated software (the "Generated Software"), to deal in the Generated Software without restriction, including without limitation the rights to use, copy, modify, merge, publish, distribute, sublicense, and/or sell copies of the Generated Software, and to permit persons to whom the Generated Software is furnished to do so, subject to the following conditions:</w:t>
      </w:r>
    </w:p>
    <w:p w:rsidR="00F250AC" w:rsidRPr="00F250AC" w:rsidRDefault="00F250AC" w:rsidP="00F250AC">
      <w:pPr>
        <w:rPr>
          <w:rFonts w:cstheme="minorHAnsi"/>
          <w:sz w:val="20"/>
          <w:szCs w:val="20"/>
        </w:rPr>
      </w:pPr>
      <w:r w:rsidRPr="00F250AC">
        <w:rPr>
          <w:rFonts w:cstheme="minorHAnsi"/>
          <w:sz w:val="20"/>
          <w:szCs w:val="20"/>
        </w:rPr>
        <w:t>The above copyright notice and this permission notice shall be included in all copies or substantial portions of the Generated Software.</w:t>
      </w:r>
    </w:p>
    <w:p w:rsidR="00F250AC" w:rsidRPr="00F250AC" w:rsidRDefault="00F250AC" w:rsidP="00F250AC">
      <w:pPr>
        <w:rPr>
          <w:rFonts w:cstheme="minorHAnsi"/>
          <w:color w:val="000000"/>
          <w:sz w:val="20"/>
          <w:szCs w:val="20"/>
        </w:rPr>
      </w:pPr>
      <w:r w:rsidRPr="00F250AC">
        <w:rPr>
          <w:rFonts w:cstheme="minorHAnsi"/>
          <w:sz w:val="20"/>
          <w:szCs w:val="20"/>
        </w:rPr>
        <w:t>THE GENERATED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GENERATED SOFTWARE OR THE USE OR OTHER DEALINGS IN THE GENERATED SOFTWARE.</w:t>
      </w:r>
    </w:p>
    <w:p w:rsidR="00F250AC" w:rsidRPr="00F250AC" w:rsidRDefault="00F250AC" w:rsidP="00F250AC">
      <w:pPr>
        <w:rPr>
          <w:rFonts w:cstheme="minorHAnsi"/>
          <w:color w:val="000000"/>
          <w:sz w:val="20"/>
          <w:szCs w:val="20"/>
        </w:rPr>
      </w:pPr>
      <w:r w:rsidRPr="00F250AC">
        <w:rPr>
          <w:rFonts w:cstheme="minorHAnsi"/>
          <w:b/>
          <w:bCs/>
          <w:color w:val="000000"/>
          <w:sz w:val="20"/>
          <w:szCs w:val="20"/>
          <w:u w:val="single"/>
        </w:rPr>
        <w:t>NASA Disclaimers</w:t>
      </w:r>
    </w:p>
    <w:p w:rsidR="00F250AC" w:rsidRPr="00F250AC" w:rsidRDefault="00F250AC" w:rsidP="00F250AC">
      <w:pPr>
        <w:rPr>
          <w:rFonts w:cstheme="minorHAnsi"/>
          <w:color w:val="000000"/>
          <w:sz w:val="20"/>
          <w:szCs w:val="20"/>
        </w:rPr>
      </w:pPr>
      <w:r w:rsidRPr="00F250AC">
        <w:rPr>
          <w:rFonts w:cstheme="minorHAnsi"/>
          <w:color w:val="000000"/>
          <w:sz w:val="20"/>
          <w:szCs w:val="20"/>
          <w:u w:val="single"/>
        </w:rPr>
        <w:t>No Warranty</w:t>
      </w:r>
      <w:r w:rsidRPr="00F250AC">
        <w:rPr>
          <w:rFonts w:cstheme="minorHAnsi"/>
          <w:color w:val="000000"/>
          <w:sz w:val="20"/>
          <w:szCs w:val="20"/>
        </w:rPr>
        <w:t>: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FURTHER, GOVERNMENT AGENCY DISCLAIMS ALL WARRANTIES AND LIABILITIES REGARDING THIRD-PARTY SOFTWARE, IF PRESENT IN THE ORIGINAL SOFTWARE, AND DISTRIBUTES IT "AS IS."</w:t>
      </w:r>
    </w:p>
    <w:p w:rsidR="00E90CAA" w:rsidRPr="00F250AC" w:rsidRDefault="00F250AC" w:rsidP="00F250AC">
      <w:pPr>
        <w:rPr>
          <w:sz w:val="20"/>
          <w:szCs w:val="20"/>
        </w:rPr>
      </w:pPr>
      <w:r w:rsidRPr="00F250AC">
        <w:rPr>
          <w:rFonts w:cstheme="minorHAnsi"/>
          <w:color w:val="000000"/>
          <w:sz w:val="20"/>
          <w:szCs w:val="20"/>
        </w:rPr>
        <w:t> </w:t>
      </w:r>
      <w:r w:rsidRPr="00F250AC">
        <w:rPr>
          <w:rFonts w:cstheme="minorHAnsi"/>
          <w:color w:val="000000"/>
          <w:sz w:val="20"/>
          <w:szCs w:val="20"/>
          <w:u w:val="single"/>
        </w:rPr>
        <w:t>Waiver and Indemnity:</w:t>
      </w:r>
      <w:r w:rsidRPr="00F250AC">
        <w:rPr>
          <w:rFonts w:cstheme="minorHAnsi"/>
          <w:color w:val="000000"/>
          <w:sz w:val="20"/>
          <w:szCs w:val="20"/>
        </w:rPr>
        <w:t>  RECIPIENT AGREES TO WAIVE ANY AND ALL CLAIMS AGAINST THE UNITED STATES GOVERNMENT, ITS CONTRACTORS AND SUBCONTRACTORS, 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rsidR="00F250AC" w:rsidRDefault="00F250AC">
      <w:r>
        <w:br w:type="page"/>
      </w:r>
    </w:p>
    <w:p w:rsidR="00F250AC" w:rsidRPr="00CC1F61" w:rsidRDefault="00F250AC" w:rsidP="00F250AC">
      <w:pPr>
        <w:rPr>
          <w:b/>
        </w:rPr>
      </w:pPr>
      <w:r w:rsidRPr="00CC1F61">
        <w:rPr>
          <w:b/>
        </w:rPr>
        <w:lastRenderedPageBreak/>
        <w:t xml:space="preserve">This document is an overview of the PX4 Autopilot </w:t>
      </w:r>
      <w:r w:rsidR="0034092F" w:rsidRPr="00CC1F61">
        <w:rPr>
          <w:b/>
        </w:rPr>
        <w:t xml:space="preserve">Simulink </w:t>
      </w:r>
      <w:bookmarkStart w:id="0" w:name="_GoBack"/>
      <w:bookmarkEnd w:id="0"/>
      <w:r w:rsidRPr="00CC1F61">
        <w:rPr>
          <w:b/>
        </w:rPr>
        <w:t xml:space="preserve">Interface. </w:t>
      </w:r>
    </w:p>
    <w:p w:rsidR="00F064DC" w:rsidRDefault="00F064DC" w:rsidP="00F064DC">
      <w:r>
        <w:t>The interface is implemented in C code which is then compiled to generate a Simulink S-Function.  In Simulink a user defined S-Function block can be added and the generated S-Function name “PX4” can be specified as the “S-Function name:” parameter.  Below is an example of this block</w:t>
      </w:r>
      <w:r w:rsidR="0097595D">
        <w:t>. This</w:t>
      </w:r>
      <w:r w:rsidR="008B4E09">
        <w:t xml:space="preserve"> block</w:t>
      </w:r>
      <w:r w:rsidR="0097595D">
        <w:t>’</w:t>
      </w:r>
      <w:r w:rsidR="008B4E09">
        <w:t>s file name is “PX4.slx”.</w:t>
      </w:r>
    </w:p>
    <w:p w:rsidR="000650EA" w:rsidRDefault="000650EA" w:rsidP="00F064DC"/>
    <w:p w:rsidR="00FA1262" w:rsidRDefault="00F064DC" w:rsidP="00F064DC">
      <w:pPr>
        <w:jc w:val="center"/>
      </w:pPr>
      <w:r w:rsidRPr="00F064DC">
        <w:rPr>
          <w:noProof/>
        </w:rPr>
        <w:drawing>
          <wp:inline distT="0" distB="0" distL="0" distR="0">
            <wp:extent cx="4134896" cy="3941791"/>
            <wp:effectExtent l="0" t="0" r="0" b="1905"/>
            <wp:docPr id="1" name="Picture 1" descr="E:\GitHubPX4\PX4AutopilotInterfaceSFunction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HubPX4\PX4AutopilotInterfaceSFunctionBl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316" cy="3973651"/>
                    </a:xfrm>
                    <a:prstGeom prst="rect">
                      <a:avLst/>
                    </a:prstGeom>
                    <a:noFill/>
                    <a:ln>
                      <a:noFill/>
                    </a:ln>
                  </pic:spPr>
                </pic:pic>
              </a:graphicData>
            </a:graphic>
          </wp:inline>
        </w:drawing>
      </w:r>
    </w:p>
    <w:p w:rsidR="008B4E09" w:rsidRDefault="008B4E09" w:rsidP="008B4E09">
      <w:r>
        <w:t>The Simulink PX4 Autopilot Interface C code consist of 2 main files; PX4Main.c and PX4Interface.h.  The PX4Interface.h file declares the functions that the Simulink S-Function accesses when a simulation is running.  There are 2 functions that the S-Function accesses; start and step. The start function is called when the Simulink simulation starts</w:t>
      </w:r>
      <w:r w:rsidR="00370F44">
        <w:t>,</w:t>
      </w:r>
      <w:r>
        <w:t xml:space="preserve"> and sets up the required communications functionality to interface with a </w:t>
      </w:r>
      <w:r w:rsidR="00370F44">
        <w:t xml:space="preserve">software in the loop (SITL) </w:t>
      </w:r>
      <w:r>
        <w:t>PX4 autopilot over UDP on an IP network.  The step function is called every cycle of the Simulink simulation. It sends senor measurement values from the Simulink simula</w:t>
      </w:r>
      <w:r w:rsidR="00A14ADA">
        <w:t xml:space="preserve">tion model to the </w:t>
      </w:r>
      <w:r w:rsidR="00370F44">
        <w:t xml:space="preserve">SITL </w:t>
      </w:r>
      <w:r w:rsidR="00A14ADA">
        <w:t xml:space="preserve">PX4 autopilot and receives actuator command values from the </w:t>
      </w:r>
      <w:r w:rsidR="00370F44">
        <w:t xml:space="preserve">SITL </w:t>
      </w:r>
      <w:r w:rsidR="00A14ADA">
        <w:t>PX4 autopilot.</w:t>
      </w:r>
    </w:p>
    <w:p w:rsidR="00A14ADA" w:rsidRDefault="00A14ADA" w:rsidP="008B4E09">
      <w:r>
        <w:t>A third file, BuildPX4Interface.m is utilized to compile and generate the Simulink S-Function.  When this file is run, it invokes the C code compiler that is install on the computer.  This generates 2 files; PX4.c and PX4.mexw64.  This script must be run to generate the files in order for the Simulink S-function to work correctly.</w:t>
      </w:r>
    </w:p>
    <w:p w:rsidR="00A14ADA" w:rsidRDefault="00A14ADA" w:rsidP="008B4E09">
      <w:r>
        <w:t xml:space="preserve">Note: The current C code implementation </w:t>
      </w:r>
      <w:r w:rsidR="00EE173C">
        <w:t xml:space="preserve">only </w:t>
      </w:r>
      <w:r>
        <w:t>has support for running on a Windows machine.</w:t>
      </w:r>
    </w:p>
    <w:p w:rsidR="00A14ADA" w:rsidRDefault="00A14ADA" w:rsidP="008B4E09">
      <w:r>
        <w:t>Note: All testing has be conducted with Microsoft Visual Studios compiler install on the computer.</w:t>
      </w:r>
    </w:p>
    <w:p w:rsidR="00421249" w:rsidRDefault="00A14ADA">
      <w:r>
        <w:lastRenderedPageBreak/>
        <w:t xml:space="preserve">After the C code has been compiled and the Simulink S-Function block has been created.  It can then be utilized in a Simulink </w:t>
      </w:r>
      <w:r w:rsidR="00CA301F">
        <w:t xml:space="preserve">vehicle simulation.  Below is an example of a Simulink quadcopter vehicle simulation utilizing the Simulink S-Function PX4 Autopilot Interface.  </w:t>
      </w:r>
    </w:p>
    <w:p w:rsidR="00F064DC" w:rsidRDefault="00CA301F">
      <w:r>
        <w:t>This simulation also has 2 sensor blocks; IMU and GPS.  In this example the quadcopter block takes motor control commands received from the PX4 Autopilot Interface</w:t>
      </w:r>
      <w:r w:rsidR="0097595D">
        <w:t xml:space="preserve"> block</w:t>
      </w:r>
      <w:r>
        <w:t>.  These commands produces forces and moments that are applied to the equations of motion to generate new 6 degree of freedom vehicle state values.  The vehicle state values are then utilized as input to the 2 sensor models.  The sensor models</w:t>
      </w:r>
      <w:r w:rsidR="00EE173C">
        <w:t>’</w:t>
      </w:r>
      <w:r>
        <w:t xml:space="preserve"> output is </w:t>
      </w:r>
      <w:r w:rsidR="00421249">
        <w:t xml:space="preserve">utilized as input to the PX4 Autopilot Interface.  The PX4 Autopilot Interface sends the new sensor input data to the </w:t>
      </w:r>
      <w:r w:rsidR="00EE173C">
        <w:t xml:space="preserve">SITL </w:t>
      </w:r>
      <w:r w:rsidR="00421249">
        <w:t xml:space="preserve">PX4 autopilot and then receives new motor commands back from the </w:t>
      </w:r>
      <w:r w:rsidR="00EE173C">
        <w:t xml:space="preserve">SITL </w:t>
      </w:r>
      <w:r w:rsidR="00421249">
        <w:t xml:space="preserve">PX4 autopilot.  This process is repeated every cycle of the simulation.  The simulation is running at a fixed rate of 250Hz, </w:t>
      </w:r>
      <w:r w:rsidR="00EE173C">
        <w:t xml:space="preserve">which </w:t>
      </w:r>
      <w:r w:rsidR="00421249">
        <w:t>is set in the Simulink simulation settings and specified as the Delta time step of 4000</w:t>
      </w:r>
      <w:r w:rsidR="0097595D">
        <w:t xml:space="preserve"> microseconds</w:t>
      </w:r>
      <w:r w:rsidR="00421249">
        <w:t xml:space="preserve"> to the PX4 Autopilot Interface.  The remote control value 65535 is being sent to the PX4 Autopilot Interface</w:t>
      </w:r>
      <w:r w:rsidR="0097595D">
        <w:t>,</w:t>
      </w:r>
      <w:r w:rsidR="00421249">
        <w:t xml:space="preserve"> indicating that the remote control values should not be used.</w:t>
      </w:r>
    </w:p>
    <w:p w:rsidR="00AB5B2F" w:rsidRDefault="00AB5B2F"/>
    <w:p w:rsidR="00F064DC" w:rsidRDefault="00F064DC" w:rsidP="00CC1F61">
      <w:pPr>
        <w:jc w:val="center"/>
      </w:pPr>
      <w:r w:rsidRPr="00F064DC">
        <w:rPr>
          <w:noProof/>
        </w:rPr>
        <w:drawing>
          <wp:inline distT="0" distB="0" distL="0" distR="0">
            <wp:extent cx="5943600" cy="3694917"/>
            <wp:effectExtent l="0" t="0" r="0" b="1270"/>
            <wp:docPr id="3" name="Picture 3" descr="E:\GitHubPX4\QuadcopterPX4AutopilotInterfaceSFunctionBloc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HubPX4\QuadcopterPX4AutopilotInterfaceSFunctionBlock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4917"/>
                    </a:xfrm>
                    <a:prstGeom prst="rect">
                      <a:avLst/>
                    </a:prstGeom>
                    <a:noFill/>
                    <a:ln>
                      <a:noFill/>
                    </a:ln>
                  </pic:spPr>
                </pic:pic>
              </a:graphicData>
            </a:graphic>
          </wp:inline>
        </w:drawing>
      </w:r>
    </w:p>
    <w:p w:rsidR="00A3302E" w:rsidRDefault="00AB5B2F">
      <w:r>
        <w:t xml:space="preserve">With the Simulink model created, it can then be run and controlled by </w:t>
      </w:r>
      <w:r w:rsidR="00EE173C">
        <w:t xml:space="preserve">a SITL </w:t>
      </w:r>
      <w:r>
        <w:t xml:space="preserve">PX4 </w:t>
      </w:r>
      <w:proofErr w:type="spellStart"/>
      <w:r w:rsidR="00EE173C">
        <w:t>autpilot</w:t>
      </w:r>
      <w:proofErr w:type="spellEnd"/>
      <w:r>
        <w:t xml:space="preserve"> as shown below.  This </w:t>
      </w:r>
      <w:r w:rsidR="00A3302E">
        <w:t xml:space="preserve">image was captured on a Windows 10 computer.  The computer has Simulink and </w:t>
      </w:r>
      <w:proofErr w:type="spellStart"/>
      <w:r w:rsidR="00A3302E">
        <w:t>VirtualBox</w:t>
      </w:r>
      <w:proofErr w:type="spellEnd"/>
      <w:r w:rsidR="00A3302E">
        <w:t xml:space="preserve"> installed.  Ubuntu is being run in </w:t>
      </w:r>
      <w:proofErr w:type="spellStart"/>
      <w:r w:rsidR="00A3302E">
        <w:t>VirtualBox</w:t>
      </w:r>
      <w:proofErr w:type="spellEnd"/>
      <w:r w:rsidR="00A3302E">
        <w:t xml:space="preserve">. Ubuntu has the </w:t>
      </w:r>
      <w:r w:rsidR="00EE173C">
        <w:t>SITL PX4 a</w:t>
      </w:r>
      <w:r w:rsidR="00A3302E">
        <w:t xml:space="preserve">utopilot and </w:t>
      </w:r>
      <w:proofErr w:type="spellStart"/>
      <w:r w:rsidR="00A3302E">
        <w:t>QGroundControl</w:t>
      </w:r>
      <w:proofErr w:type="spellEnd"/>
      <w:r w:rsidR="00A3302E">
        <w:t xml:space="preserve"> installed. In the image below. The left half is </w:t>
      </w:r>
      <w:proofErr w:type="spellStart"/>
      <w:r w:rsidR="00A3302E">
        <w:t>VirtualBox</w:t>
      </w:r>
      <w:proofErr w:type="spellEnd"/>
      <w:r w:rsidR="00A3302E">
        <w:t xml:space="preserve"> running Ubuntu, with </w:t>
      </w:r>
      <w:proofErr w:type="spellStart"/>
      <w:r w:rsidR="00A3302E">
        <w:t>QGroundControl</w:t>
      </w:r>
      <w:proofErr w:type="spellEnd"/>
      <w:r w:rsidR="00A3302E">
        <w:t xml:space="preserve"> on top and </w:t>
      </w:r>
      <w:r w:rsidR="00EE173C">
        <w:t>SITL</w:t>
      </w:r>
      <w:r w:rsidR="00A3302E">
        <w:t xml:space="preserve"> PX4 </w:t>
      </w:r>
      <w:r w:rsidR="00EE173C">
        <w:t xml:space="preserve">autopilot </w:t>
      </w:r>
      <w:r w:rsidR="00AF701D">
        <w:t xml:space="preserve">command line interface (CLI) </w:t>
      </w:r>
      <w:r w:rsidR="00A3302E">
        <w:t xml:space="preserve">on the bottom.  The right half is Windows running Simulink, with the </w:t>
      </w:r>
      <w:r w:rsidR="0097595D">
        <w:t>simulation</w:t>
      </w:r>
      <w:r w:rsidR="00EE173C">
        <w:t xml:space="preserve"> </w:t>
      </w:r>
      <w:r w:rsidR="00A3302E">
        <w:t xml:space="preserve">block diagram on top and </w:t>
      </w:r>
      <w:r w:rsidR="00EE173C">
        <w:t xml:space="preserve">the </w:t>
      </w:r>
      <w:r w:rsidR="0097595D">
        <w:t>simulation’s</w:t>
      </w:r>
      <w:r w:rsidR="00EE173C">
        <w:t xml:space="preserve"> </w:t>
      </w:r>
      <w:r w:rsidR="00A3302E">
        <w:t xml:space="preserve">signal analysis on the bottom.  </w:t>
      </w:r>
    </w:p>
    <w:p w:rsidR="00AB5B2F" w:rsidRDefault="00A3302E">
      <w:r>
        <w:lastRenderedPageBreak/>
        <w:t>This image was captured after the vehicle had completed a simple mission. As can be seen in the signal analysis plot for the vehicle</w:t>
      </w:r>
      <w:r w:rsidR="0097595D">
        <w:t>’s</w:t>
      </w:r>
      <w:r>
        <w:t xml:space="preserve"> altitude.  The mission consisted of a takeoff</w:t>
      </w:r>
      <w:r w:rsidR="0097595D">
        <w:t>,</w:t>
      </w:r>
      <w:r>
        <w:t xml:space="preserve"> short hover at 5ft, </w:t>
      </w:r>
      <w:r w:rsidR="0097595D">
        <w:t>longer hover at</w:t>
      </w:r>
      <w:r>
        <w:t xml:space="preserve"> 10ft, and finally a landing. </w:t>
      </w:r>
    </w:p>
    <w:p w:rsidR="00182E23" w:rsidRDefault="00182E23">
      <w:r>
        <w:t xml:space="preserve">When the Simulink simulation is run, the </w:t>
      </w:r>
      <w:r w:rsidR="00AF701D">
        <w:t xml:space="preserve">SITL </w:t>
      </w:r>
      <w:r>
        <w:t xml:space="preserve">PX4 autopilot </w:t>
      </w:r>
      <w:r w:rsidR="00AF701D">
        <w:t>CLI</w:t>
      </w:r>
      <w:r>
        <w:t xml:space="preserve"> begins to update, indicating that it is communicating with the </w:t>
      </w:r>
      <w:r w:rsidR="008E00D1">
        <w:t xml:space="preserve">Simulink </w:t>
      </w:r>
      <w:r>
        <w:t xml:space="preserve">simulation.  After the CLI outputs </w:t>
      </w:r>
      <w:r w:rsidR="008E00D1">
        <w:t>“</w:t>
      </w:r>
      <w:r>
        <w:t>EKF commencing GPS fusion</w:t>
      </w:r>
      <w:r w:rsidR="008E00D1">
        <w:t>”</w:t>
      </w:r>
      <w:r>
        <w:t xml:space="preserve">, the vehicle is ready to fly a mission.  At that point, on the </w:t>
      </w:r>
      <w:proofErr w:type="spellStart"/>
      <w:r>
        <w:t>QGroundControl</w:t>
      </w:r>
      <w:proofErr w:type="spellEnd"/>
      <w:r>
        <w:t xml:space="preserve"> window, the start mission option was selected.  As the vehicle </w:t>
      </w:r>
      <w:r w:rsidR="008E00D1">
        <w:t>flies</w:t>
      </w:r>
      <w:r>
        <w:t xml:space="preserve"> its mission</w:t>
      </w:r>
      <w:r w:rsidR="004F45BA">
        <w:t>,</w:t>
      </w:r>
      <w:r>
        <w:t xml:space="preserve"> updates are displayed on the </w:t>
      </w:r>
      <w:r w:rsidR="008E00D1">
        <w:t xml:space="preserve">SITL </w:t>
      </w:r>
      <w:r>
        <w:t>PX4 CLI</w:t>
      </w:r>
      <w:r w:rsidR="008E00D1">
        <w:t>,</w:t>
      </w:r>
      <w:r>
        <w:t xml:space="preserve"> indicating “Takeoff detected” and “Landing detected”.  </w:t>
      </w:r>
    </w:p>
    <w:p w:rsidR="00F064DC" w:rsidRDefault="00F064DC">
      <w:r w:rsidRPr="00F064DC">
        <w:rPr>
          <w:noProof/>
        </w:rPr>
        <w:drawing>
          <wp:inline distT="0" distB="0" distL="0" distR="0">
            <wp:extent cx="5943600" cy="3191589"/>
            <wp:effectExtent l="0" t="0" r="0" b="8890"/>
            <wp:docPr id="2" name="Picture 2" descr="E:\GitHubPX4\PX4AutopilotInterfaceSFunctionBlockCompletedMiss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X4\PX4AutopilotInterfaceSFunctionBlockCompletedMissionExamp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1589"/>
                    </a:xfrm>
                    <a:prstGeom prst="rect">
                      <a:avLst/>
                    </a:prstGeom>
                    <a:noFill/>
                    <a:ln>
                      <a:noFill/>
                    </a:ln>
                  </pic:spPr>
                </pic:pic>
              </a:graphicData>
            </a:graphic>
          </wp:inline>
        </w:drawing>
      </w:r>
    </w:p>
    <w:p w:rsidR="00856D6B" w:rsidRDefault="00856D6B"/>
    <w:p w:rsidR="00856D6B" w:rsidRDefault="0029723A">
      <w:r>
        <w:t>Below is a diagram of the c</w:t>
      </w:r>
      <w:r w:rsidR="00B60796">
        <w:t xml:space="preserve">ommunication between the Simulink </w:t>
      </w:r>
      <w:r>
        <w:t>S-Function PX4</w:t>
      </w:r>
      <w:r w:rsidR="00B60796">
        <w:t xml:space="preserve"> Autopilot Interface, the </w:t>
      </w:r>
      <w:r>
        <w:t xml:space="preserve">SITL </w:t>
      </w:r>
      <w:r w:rsidR="00B60796">
        <w:t xml:space="preserve">PX4 </w:t>
      </w:r>
      <w:r>
        <w:t>autopilot</w:t>
      </w:r>
      <w:r w:rsidR="00B60796">
        <w:t>, and the ground control station</w:t>
      </w:r>
      <w:r>
        <w:t xml:space="preserve">.  All communication </w:t>
      </w:r>
      <w:r w:rsidR="00B60796">
        <w:t xml:space="preserve">are via </w:t>
      </w:r>
      <w:proofErr w:type="spellStart"/>
      <w:r w:rsidR="00B60796">
        <w:t>MAVLink</w:t>
      </w:r>
      <w:proofErr w:type="spellEnd"/>
      <w:r w:rsidR="00B60796">
        <w:t xml:space="preserve"> over UDP</w:t>
      </w:r>
      <w:r>
        <w:t xml:space="preserve"> on an IP</w:t>
      </w:r>
      <w:r w:rsidR="00B60796">
        <w:t xml:space="preserve"> network </w:t>
      </w:r>
      <w:r>
        <w:t>connected</w:t>
      </w:r>
      <w:r w:rsidR="00B60796">
        <w:t xml:space="preserve"> as shown in the diagram below.</w:t>
      </w:r>
      <w:r>
        <w:t xml:space="preserve">  This example runs </w:t>
      </w:r>
      <w:r w:rsidR="004F45BA">
        <w:t>on a single Windows computer—</w:t>
      </w:r>
      <w:r>
        <w:t>Ubuntu could also be run on a separate machine.</w:t>
      </w:r>
    </w:p>
    <w:p w:rsidR="00B60796" w:rsidRDefault="0029723A">
      <w:r>
        <w:rPr>
          <w:noProof/>
        </w:rPr>
        <w:drawing>
          <wp:inline distT="0" distB="0" distL="0" distR="0" wp14:anchorId="20CAE769" wp14:editId="3C0026E3">
            <wp:extent cx="5837403" cy="157435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954" cy="1580710"/>
                    </a:xfrm>
                    <a:prstGeom prst="rect">
                      <a:avLst/>
                    </a:prstGeom>
                  </pic:spPr>
                </pic:pic>
              </a:graphicData>
            </a:graphic>
          </wp:inline>
        </w:drawing>
      </w:r>
    </w:p>
    <w:p w:rsidR="00856D6B" w:rsidRDefault="00856D6B">
      <w:r>
        <w:t>Note: The current implementation of the PX4 Autopilot Simulink Interface requires the SITL PX4 autopilot to be on IP address 192.168.46.2.</w:t>
      </w:r>
    </w:p>
    <w:sectPr w:rsidR="0085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62"/>
    <w:rsid w:val="000650EA"/>
    <w:rsid w:val="00182E23"/>
    <w:rsid w:val="00224833"/>
    <w:rsid w:val="0029723A"/>
    <w:rsid w:val="0034092F"/>
    <w:rsid w:val="00370F44"/>
    <w:rsid w:val="00421249"/>
    <w:rsid w:val="004F45BA"/>
    <w:rsid w:val="00856D6B"/>
    <w:rsid w:val="008B4E09"/>
    <w:rsid w:val="008E00D1"/>
    <w:rsid w:val="0097595D"/>
    <w:rsid w:val="009F4AF8"/>
    <w:rsid w:val="00A14ADA"/>
    <w:rsid w:val="00A3302E"/>
    <w:rsid w:val="00AB5B2F"/>
    <w:rsid w:val="00AF701D"/>
    <w:rsid w:val="00B60796"/>
    <w:rsid w:val="00CA301F"/>
    <w:rsid w:val="00CC1F61"/>
    <w:rsid w:val="00DF041F"/>
    <w:rsid w:val="00E90CAA"/>
    <w:rsid w:val="00EE173C"/>
    <w:rsid w:val="00F064DC"/>
    <w:rsid w:val="00F250AC"/>
    <w:rsid w:val="00FA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B445-9AE7-4F59-A3E4-C52E5CF9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0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avli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Skadan, Michael J. (LARC-D107)[SAS]</dc:creator>
  <cp:keywords/>
  <dc:description/>
  <cp:lastModifiedBy>Skadan, Michael J. (LARC-D107)[SAS]</cp:lastModifiedBy>
  <cp:revision>14</cp:revision>
  <dcterms:created xsi:type="dcterms:W3CDTF">2018-12-13T17:37:00Z</dcterms:created>
  <dcterms:modified xsi:type="dcterms:W3CDTF">2018-12-13T19:57:00Z</dcterms:modified>
</cp:coreProperties>
</file>