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CONTESTAÇÃO</w:t>
      </w:r>
    </w:p>
    <w:p>
      <w:r>
        <w:rPr>
          <w:rFonts w:ascii="Times New Roman" w:hAnsi="Times New Roman"/>
          <w:sz w:val="24"/>
        </w:rPr>
        <w:t>{{corpo_contestacao}}</w:t>
      </w:r>
    </w:p>
    <w:p>
      <w:r>
        <w:br/>
        <w:t>Nestes termos, pede deferimento.</w:t>
        <w:br/>
      </w:r>
    </w:p>
    <w:p>
      <w:r>
        <w:t>Cidade, data.</w:t>
      </w:r>
    </w:p>
    <w:p>
      <w:r>
        <w:t>ADVOGADO – OAB/UF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