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A61" w14:textId="052CAC72" w:rsidR="009534DA" w:rsidRDefault="009534DA" w:rsidP="009534DA">
      <w:pPr>
        <w:jc w:val="center"/>
        <w:rPr>
          <w:sz w:val="32"/>
          <w:szCs w:val="32"/>
        </w:rPr>
      </w:pPr>
      <w:r w:rsidRPr="0091638D">
        <w:rPr>
          <w:sz w:val="32"/>
          <w:szCs w:val="32"/>
        </w:rPr>
        <w:t>ML HW</w:t>
      </w:r>
      <w:r w:rsidR="00C96062">
        <w:rPr>
          <w:sz w:val="32"/>
          <w:szCs w:val="32"/>
          <w:lang w:val="en-US"/>
        </w:rPr>
        <w:t>8</w:t>
      </w:r>
      <w:r w:rsidRPr="0091638D">
        <w:rPr>
          <w:rFonts w:hint="eastAsia"/>
          <w:sz w:val="32"/>
          <w:szCs w:val="32"/>
        </w:rPr>
        <w:t xml:space="preserve"> </w:t>
      </w:r>
      <w:r w:rsidRPr="0091638D">
        <w:rPr>
          <w:sz w:val="32"/>
          <w:szCs w:val="32"/>
        </w:rPr>
        <w:t>Report</w:t>
      </w:r>
    </w:p>
    <w:p w14:paraId="44406723" w14:textId="77777777" w:rsidR="009534DA" w:rsidRPr="00397F40" w:rsidRDefault="009534DA" w:rsidP="009534DA">
      <w:pPr>
        <w:jc w:val="center"/>
        <w:rPr>
          <w:rFonts w:cstheme="minorHAnsi"/>
        </w:rPr>
      </w:pPr>
      <w:r w:rsidRPr="00397F40">
        <w:rPr>
          <w:rFonts w:cstheme="minorHAnsi"/>
        </w:rPr>
        <w:t xml:space="preserve">B09901066 </w:t>
      </w:r>
      <w:r w:rsidRPr="00397F40">
        <w:rPr>
          <w:rFonts w:cstheme="minorHAnsi"/>
        </w:rPr>
        <w:t>謝承修</w:t>
      </w:r>
    </w:p>
    <w:p w14:paraId="7E553AAE" w14:textId="6E98A1CC" w:rsidR="009534DA" w:rsidRDefault="002D3F84" w:rsidP="009534DA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2D3F84">
        <w:rPr>
          <w:rFonts w:ascii="Calibri" w:hAnsi="Calibri" w:cs="Calibri"/>
          <w:b/>
          <w:bCs/>
        </w:rPr>
        <w:t>Make a brief introduction about variational autoencoder (VAE). List one advantage comparing with vanilla autoencoder and one problem of VAE.</w:t>
      </w:r>
    </w:p>
    <w:p w14:paraId="7300E487" w14:textId="07BB799C" w:rsidR="009534DA" w:rsidRDefault="00A377BC" w:rsidP="00A377B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VAE </w:t>
      </w:r>
      <w:r w:rsidRPr="00A377BC">
        <w:rPr>
          <w:rFonts w:asciiTheme="minorHAnsi" w:eastAsiaTheme="minorEastAsia" w:hAnsiTheme="minorHAnsi" w:cstheme="minorHAnsi" w:hint="eastAsia"/>
          <w:kern w:val="2"/>
        </w:rPr>
        <w:t>是</w:t>
      </w: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 AutoEncoder </w:t>
      </w:r>
      <w:r w:rsidRPr="00A377BC">
        <w:rPr>
          <w:rFonts w:asciiTheme="minorHAnsi" w:eastAsiaTheme="minorEastAsia" w:hAnsiTheme="minorHAnsi" w:cstheme="minorHAnsi" w:hint="eastAsia"/>
          <w:kern w:val="2"/>
        </w:rPr>
        <w:t>（</w:t>
      </w:r>
      <w:r w:rsidRPr="00A377BC">
        <w:rPr>
          <w:rFonts w:asciiTheme="minorHAnsi" w:eastAsiaTheme="minorEastAsia" w:hAnsiTheme="minorHAnsi" w:cstheme="minorHAnsi" w:hint="eastAsia"/>
          <w:kern w:val="2"/>
        </w:rPr>
        <w:t>AE</w:t>
      </w:r>
      <w:r w:rsidRPr="00A377BC">
        <w:rPr>
          <w:rFonts w:asciiTheme="minorHAnsi" w:eastAsiaTheme="minorEastAsia" w:hAnsiTheme="minorHAnsi" w:cstheme="minorHAnsi" w:hint="eastAsia"/>
          <w:kern w:val="2"/>
        </w:rPr>
        <w:t>）的進階版，也是由</w:t>
      </w: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 Encoder </w:t>
      </w:r>
      <w:r w:rsidRPr="00A377BC">
        <w:rPr>
          <w:rFonts w:asciiTheme="minorHAnsi" w:eastAsiaTheme="minorEastAsia" w:hAnsiTheme="minorHAnsi" w:cstheme="minorHAnsi" w:hint="eastAsia"/>
          <w:kern w:val="2"/>
        </w:rPr>
        <w:t>和</w:t>
      </w: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 Decoder </w:t>
      </w:r>
      <w:r w:rsidRPr="00A377BC">
        <w:rPr>
          <w:rFonts w:asciiTheme="minorHAnsi" w:eastAsiaTheme="minorEastAsia" w:hAnsiTheme="minorHAnsi" w:cstheme="minorHAnsi" w:hint="eastAsia"/>
          <w:kern w:val="2"/>
        </w:rPr>
        <w:t>所</w:t>
      </w:r>
      <w:r>
        <w:rPr>
          <w:rFonts w:asciiTheme="minorHAnsi" w:eastAsiaTheme="minorEastAsia" w:hAnsiTheme="minorHAnsi" w:cstheme="minorHAnsi" w:hint="eastAsia"/>
          <w:kern w:val="2"/>
        </w:rPr>
        <w:t>組</w:t>
      </w:r>
      <w:r w:rsidRPr="00A377BC">
        <w:rPr>
          <w:rFonts w:asciiTheme="minorHAnsi" w:eastAsiaTheme="minorEastAsia" w:hAnsiTheme="minorHAnsi" w:cstheme="minorHAnsi" w:hint="eastAsia"/>
          <w:kern w:val="2"/>
        </w:rPr>
        <w:t>成</w:t>
      </w:r>
      <w:r>
        <w:rPr>
          <w:rFonts w:asciiTheme="minorHAnsi" w:eastAsiaTheme="minorEastAsia" w:hAnsiTheme="minorHAnsi" w:cstheme="minorHAnsi" w:hint="eastAsia"/>
          <w:kern w:val="2"/>
        </w:rPr>
        <w:t>。</w:t>
      </w: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AutoEncoder </w:t>
      </w:r>
      <w:r w:rsidRPr="00A377BC">
        <w:rPr>
          <w:rFonts w:asciiTheme="minorHAnsi" w:eastAsiaTheme="minorEastAsia" w:hAnsiTheme="minorHAnsi" w:cstheme="minorHAnsi" w:hint="eastAsia"/>
          <w:kern w:val="2"/>
        </w:rPr>
        <w:t>是多層神經網絡的一種非監督式學習算法，稱為自動編碼器，它可以幫助資料分類、視覺化</w:t>
      </w:r>
      <w:r>
        <w:rPr>
          <w:rFonts w:asciiTheme="minorHAnsi" w:eastAsiaTheme="minorEastAsia" w:hAnsiTheme="minorHAnsi" w:cstheme="minorHAnsi" w:hint="eastAsia"/>
          <w:kern w:val="2"/>
        </w:rPr>
        <w:t>及</w:t>
      </w:r>
      <w:r w:rsidRPr="00A377BC">
        <w:rPr>
          <w:rFonts w:asciiTheme="minorHAnsi" w:eastAsiaTheme="minorEastAsia" w:hAnsiTheme="minorHAnsi" w:cstheme="minorHAnsi" w:hint="eastAsia"/>
          <w:kern w:val="2"/>
        </w:rPr>
        <w:t>儲存。</w:t>
      </w:r>
      <w:r w:rsidRPr="00A377BC">
        <w:rPr>
          <w:rFonts w:asciiTheme="minorHAnsi" w:eastAsiaTheme="minorEastAsia" w:hAnsiTheme="minorHAnsi" w:cstheme="minorHAnsi" w:hint="eastAsia"/>
          <w:kern w:val="2"/>
        </w:rPr>
        <w:t xml:space="preserve">VAE </w:t>
      </w:r>
      <w:r>
        <w:rPr>
          <w:rFonts w:asciiTheme="minorHAnsi" w:eastAsiaTheme="minorEastAsia" w:hAnsiTheme="minorHAnsi" w:cstheme="minorHAnsi" w:hint="eastAsia"/>
          <w:kern w:val="2"/>
        </w:rPr>
        <w:t>比起</w:t>
      </w:r>
      <w:r>
        <w:rPr>
          <w:rFonts w:asciiTheme="minorHAnsi" w:eastAsiaTheme="minorEastAsia" w:hAnsiTheme="minorHAnsi" w:cstheme="minorHAnsi"/>
          <w:kern w:val="2"/>
          <w:lang w:val="en-US"/>
        </w:rPr>
        <w:t>AE</w:t>
      </w:r>
      <w:r>
        <w:rPr>
          <w:rFonts w:asciiTheme="minorHAnsi" w:eastAsiaTheme="minorEastAsia" w:hAnsiTheme="minorHAnsi" w:cstheme="minorHAnsi" w:hint="eastAsia"/>
          <w:kern w:val="2"/>
          <w:lang w:val="en-US"/>
        </w:rPr>
        <w:t>，</w:t>
      </w:r>
      <w:r w:rsidRPr="00A377BC">
        <w:rPr>
          <w:rFonts w:asciiTheme="minorHAnsi" w:eastAsiaTheme="minorEastAsia" w:hAnsiTheme="minorHAnsi" w:cstheme="minorHAnsi" w:hint="eastAsia"/>
          <w:kern w:val="2"/>
        </w:rPr>
        <w:t>在編碼過程增加了一些限制，迫使生成的向量遵從高斯分佈。</w:t>
      </w:r>
    </w:p>
    <w:p w14:paraId="3E34F764" w14:textId="01CACAFE" w:rsidR="00A377BC" w:rsidRDefault="00A377BC" w:rsidP="00A377B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  <w:r>
        <w:rPr>
          <w:rFonts w:asciiTheme="minorHAnsi" w:eastAsiaTheme="minorEastAsia" w:hAnsiTheme="minorHAnsi" w:cstheme="minorHAnsi" w:hint="eastAsia"/>
          <w:kern w:val="2"/>
        </w:rPr>
        <w:t>優點：</w:t>
      </w:r>
      <w:r w:rsidR="00471D06" w:rsidRPr="00471D06">
        <w:rPr>
          <w:rFonts w:asciiTheme="minorHAnsi" w:eastAsiaTheme="minorEastAsia" w:hAnsiTheme="minorHAnsi" w:cstheme="minorHAnsi" w:hint="eastAsia"/>
          <w:kern w:val="2"/>
        </w:rPr>
        <w:t>能生成</w:t>
      </w:r>
      <w:r w:rsidR="00471D06">
        <w:rPr>
          <w:rFonts w:asciiTheme="minorHAnsi" w:eastAsiaTheme="minorEastAsia" w:hAnsiTheme="minorHAnsi" w:cstheme="minorHAnsi" w:hint="eastAsia"/>
          <w:kern w:val="2"/>
        </w:rPr>
        <w:t>和</w:t>
      </w:r>
      <w:r w:rsidR="00471D06" w:rsidRPr="00471D06">
        <w:rPr>
          <w:rFonts w:asciiTheme="minorHAnsi" w:eastAsiaTheme="minorEastAsia" w:hAnsiTheme="minorHAnsi" w:cstheme="minorHAnsi" w:hint="eastAsia"/>
          <w:kern w:val="2"/>
        </w:rPr>
        <w:t>原始</w:t>
      </w:r>
      <w:r w:rsidR="00471D06">
        <w:rPr>
          <w:rFonts w:asciiTheme="minorHAnsi" w:eastAsiaTheme="minorEastAsia" w:hAnsiTheme="minorHAnsi" w:cstheme="minorHAnsi" w:hint="eastAsia"/>
          <w:kern w:val="2"/>
        </w:rPr>
        <w:t>圖</w:t>
      </w:r>
      <w:r w:rsidR="00471D06" w:rsidRPr="00471D06">
        <w:rPr>
          <w:rFonts w:asciiTheme="minorHAnsi" w:eastAsiaTheme="minorEastAsia" w:hAnsiTheme="minorHAnsi" w:cstheme="minorHAnsi" w:hint="eastAsia"/>
          <w:kern w:val="2"/>
        </w:rPr>
        <w:t>像</w:t>
      </w:r>
      <w:r w:rsidR="00471D06">
        <w:rPr>
          <w:rFonts w:asciiTheme="minorHAnsi" w:eastAsiaTheme="minorEastAsia" w:hAnsiTheme="minorHAnsi" w:cstheme="minorHAnsi" w:hint="eastAsia"/>
          <w:kern w:val="2"/>
        </w:rPr>
        <w:t>有</w:t>
      </w:r>
      <w:r w:rsidR="005E2407">
        <w:rPr>
          <w:rFonts w:asciiTheme="minorHAnsi" w:eastAsiaTheme="minorEastAsia" w:hAnsiTheme="minorHAnsi" w:cstheme="minorHAnsi" w:hint="eastAsia"/>
          <w:kern w:val="2"/>
          <w:lang w:val="en-US"/>
        </w:rPr>
        <w:t>意義及</w:t>
      </w:r>
      <w:r w:rsidR="00471D06">
        <w:rPr>
          <w:rFonts w:asciiTheme="minorHAnsi" w:eastAsiaTheme="minorEastAsia" w:hAnsiTheme="minorHAnsi" w:cstheme="minorHAnsi" w:hint="eastAsia"/>
          <w:kern w:val="2"/>
        </w:rPr>
        <w:t>關聯</w:t>
      </w:r>
      <w:r w:rsidR="005E2407">
        <w:rPr>
          <w:rFonts w:asciiTheme="minorHAnsi" w:eastAsiaTheme="minorEastAsia" w:hAnsiTheme="minorHAnsi" w:cstheme="minorHAnsi" w:hint="eastAsia"/>
          <w:kern w:val="2"/>
        </w:rPr>
        <w:t>性</w:t>
      </w:r>
      <w:r w:rsidR="00471D06">
        <w:rPr>
          <w:rFonts w:asciiTheme="minorHAnsi" w:eastAsiaTheme="minorEastAsia" w:hAnsiTheme="minorHAnsi" w:cstheme="minorHAnsi" w:hint="eastAsia"/>
          <w:kern w:val="2"/>
        </w:rPr>
        <w:t>的圖片。</w:t>
      </w:r>
    </w:p>
    <w:p w14:paraId="0908A08A" w14:textId="244EB50F" w:rsidR="00471D06" w:rsidRPr="00471D06" w:rsidRDefault="00471D06" w:rsidP="00A377BC">
      <w:pPr>
        <w:pStyle w:val="NormalWeb"/>
        <w:ind w:left="360"/>
        <w:rPr>
          <w:rFonts w:asciiTheme="minorHAnsi" w:eastAsiaTheme="minorEastAsia" w:hAnsiTheme="minorHAnsi" w:cstheme="minorHAnsi" w:hint="eastAsia"/>
          <w:kern w:val="2"/>
          <w:lang w:val="en-US"/>
        </w:rPr>
      </w:pPr>
      <w:r>
        <w:rPr>
          <w:rFonts w:asciiTheme="minorHAnsi" w:eastAsiaTheme="minorEastAsia" w:hAnsiTheme="minorHAnsi" w:cstheme="minorHAnsi" w:hint="eastAsia"/>
          <w:kern w:val="2"/>
        </w:rPr>
        <w:t>缺點</w:t>
      </w:r>
      <w:r w:rsidR="005E2407">
        <w:rPr>
          <w:rFonts w:asciiTheme="minorHAnsi" w:eastAsiaTheme="minorEastAsia" w:hAnsiTheme="minorHAnsi" w:cstheme="minorHAnsi" w:hint="eastAsia"/>
          <w:kern w:val="2"/>
        </w:rPr>
        <w:t>：無法創新，生成新的一張圖。</w:t>
      </w:r>
    </w:p>
    <w:p w14:paraId="4F63C19F" w14:textId="77777777" w:rsidR="00A377BC" w:rsidRPr="00A377BC" w:rsidRDefault="00A377BC" w:rsidP="00A377BC">
      <w:pPr>
        <w:pStyle w:val="NormalWeb"/>
        <w:ind w:left="360"/>
        <w:rPr>
          <w:rFonts w:asciiTheme="minorHAnsi" w:eastAsiaTheme="minorEastAsia" w:hAnsiTheme="minorHAnsi" w:cstheme="minorHAnsi" w:hint="eastAsia"/>
          <w:kern w:val="2"/>
          <w:lang w:val="en-US"/>
        </w:rPr>
      </w:pPr>
    </w:p>
    <w:p w14:paraId="517A87AE" w14:textId="74261874" w:rsidR="009534DA" w:rsidRPr="00EC026C" w:rsidRDefault="002D3F84" w:rsidP="0097393B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2D3F84">
        <w:rPr>
          <w:rFonts w:ascii="Calibri" w:hAnsi="Calibri" w:cs="Calibri"/>
          <w:b/>
          <w:bCs/>
          <w:lang w:val="en-US"/>
        </w:rPr>
        <w:t xml:space="preserve">Train a fully connected autoencoder and adjust at least two different </w:t>
      </w:r>
      <w:proofErr w:type="gramStart"/>
      <w:r w:rsidRPr="002D3F84">
        <w:rPr>
          <w:rFonts w:ascii="Calibri" w:hAnsi="Calibri" w:cs="Calibri"/>
          <w:b/>
          <w:bCs/>
          <w:lang w:val="en-US"/>
        </w:rPr>
        <w:t>element</w:t>
      </w:r>
      <w:proofErr w:type="gramEnd"/>
      <w:r w:rsidRPr="002D3F84">
        <w:rPr>
          <w:rFonts w:ascii="Calibri" w:hAnsi="Calibri" w:cs="Calibri"/>
          <w:b/>
          <w:bCs/>
          <w:lang w:val="en-US"/>
        </w:rPr>
        <w:t xml:space="preserve"> of the latent representation. Show your model architecture, plot out the original image, the reconstructed images for each adjustment and describe the differences.</w:t>
      </w:r>
    </w:p>
    <w:p w14:paraId="6F887692" w14:textId="70F5A389" w:rsidR="00EC026C" w:rsidRPr="003D52AE" w:rsidRDefault="00EC026C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  <w:lang w:val="en-US"/>
        </w:rPr>
      </w:pPr>
      <w:r w:rsidRPr="00EC026C">
        <w:rPr>
          <w:rFonts w:asciiTheme="minorHAnsi" w:eastAsiaTheme="minorEastAsia" w:hAnsiTheme="minorHAnsi" w:cstheme="minorHAnsi"/>
          <w:kern w:val="2"/>
        </w:rPr>
        <w:t>Original</w:t>
      </w:r>
      <w:r w:rsidR="003D52AE">
        <w:rPr>
          <w:rFonts w:asciiTheme="minorHAnsi" w:eastAsiaTheme="minorEastAsia" w:hAnsiTheme="minorHAnsi" w:cstheme="minorHAnsi"/>
          <w:kern w:val="2"/>
          <w:lang w:val="en-US"/>
        </w:rPr>
        <w:t xml:space="preserve"> picture</w:t>
      </w:r>
    </w:p>
    <w:p w14:paraId="1FD3271E" w14:textId="7A6148F4" w:rsidR="00EC026C" w:rsidRDefault="00EC026C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  <w:r>
        <w:rPr>
          <w:rFonts w:asciiTheme="minorHAnsi" w:eastAsiaTheme="minorEastAsia" w:hAnsiTheme="minorHAnsi" w:cstheme="minorHAnsi" w:hint="eastAsia"/>
          <w:noProof/>
          <w:kern w:val="2"/>
        </w:rPr>
        <w:drawing>
          <wp:inline distT="0" distB="0" distL="0" distR="0" wp14:anchorId="552B73ED" wp14:editId="074299B5">
            <wp:extent cx="1192798" cy="11887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96" cy="12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381E" w14:textId="5D113664" w:rsidR="00130BD1" w:rsidRDefault="00130BD1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69DE527E" w14:textId="77777777" w:rsidR="00130BD1" w:rsidRDefault="00130BD1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1CF7090E" w14:textId="77777777" w:rsidR="00130BD1" w:rsidRDefault="00130BD1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78EF8CC6" w14:textId="77777777" w:rsidR="00130BD1" w:rsidRDefault="00130BD1" w:rsidP="00EC026C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2678B238" w14:textId="7F530935" w:rsidR="00130BD1" w:rsidRPr="003D52AE" w:rsidRDefault="00130BD1" w:rsidP="00130BD1">
      <w:pPr>
        <w:pStyle w:val="NormalWeb"/>
        <w:ind w:left="360"/>
        <w:rPr>
          <w:rFonts w:asciiTheme="minorHAnsi" w:eastAsiaTheme="minorEastAsia" w:hAnsiTheme="minorHAnsi" w:cstheme="minorHAnsi" w:hint="eastAsia"/>
          <w:kern w:val="2"/>
          <w:lang w:val="en-US"/>
        </w:rPr>
      </w:pPr>
      <w:r w:rsidRPr="00130BD1">
        <w:rPr>
          <w:rFonts w:asciiTheme="minorHAnsi" w:eastAsiaTheme="minorEastAsia" w:hAnsiTheme="minorHAnsi" w:cstheme="minorHAnsi"/>
          <w:kern w:val="2"/>
        </w:rPr>
        <w:lastRenderedPageBreak/>
        <w:t>Architecture 1</w:t>
      </w:r>
      <w:r w:rsidR="003D52AE">
        <w:rPr>
          <w:rFonts w:asciiTheme="minorHAnsi" w:eastAsiaTheme="minorEastAsia" w:hAnsiTheme="minorHAnsi" w:cstheme="minorHAnsi"/>
          <w:kern w:val="2"/>
          <w:lang w:val="en-US"/>
        </w:rPr>
        <w:t xml:space="preserve"> </w:t>
      </w:r>
      <w:r w:rsidR="003D52AE">
        <w:rPr>
          <w:rFonts w:asciiTheme="minorHAnsi" w:eastAsiaTheme="minorEastAsia" w:hAnsiTheme="minorHAnsi" w:cstheme="minorHAnsi"/>
          <w:kern w:val="2"/>
          <w:lang w:val="en-US"/>
        </w:rPr>
        <w:t>(train 10 epoch)</w:t>
      </w:r>
    </w:p>
    <w:p w14:paraId="6CFD90ED" w14:textId="75ACE7B1" w:rsidR="00130BD1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  <w:r>
        <w:rPr>
          <w:rFonts w:asciiTheme="minorHAnsi" w:eastAsiaTheme="minorEastAsia" w:hAnsiTheme="minorHAnsi" w:cstheme="minorHAnsi"/>
          <w:noProof/>
          <w:kern w:val="2"/>
        </w:rPr>
        <w:drawing>
          <wp:anchor distT="0" distB="0" distL="114300" distR="114300" simplePos="0" relativeHeight="251661312" behindDoc="0" locked="0" layoutInCell="1" allowOverlap="1" wp14:anchorId="24EF2FBD" wp14:editId="3F817E25">
            <wp:simplePos x="0" y="0"/>
            <wp:positionH relativeFrom="column">
              <wp:posOffset>226695</wp:posOffset>
            </wp:positionH>
            <wp:positionV relativeFrom="paragraph">
              <wp:posOffset>24765</wp:posOffset>
            </wp:positionV>
            <wp:extent cx="1921510" cy="23552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E0C7D" w14:textId="05416C0A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  <w:r>
        <w:rPr>
          <w:rFonts w:asciiTheme="minorHAnsi" w:eastAsiaTheme="minorEastAsia" w:hAnsiTheme="minorHAnsi" w:cstheme="minorHAnsi" w:hint="eastAsia"/>
          <w:noProof/>
          <w:kern w:val="2"/>
        </w:rPr>
        <w:drawing>
          <wp:anchor distT="0" distB="0" distL="114300" distR="114300" simplePos="0" relativeHeight="251658240" behindDoc="0" locked="0" layoutInCell="1" allowOverlap="1" wp14:anchorId="6494A133" wp14:editId="753C50A1">
            <wp:simplePos x="0" y="0"/>
            <wp:positionH relativeFrom="column">
              <wp:posOffset>3400425</wp:posOffset>
            </wp:positionH>
            <wp:positionV relativeFrom="paragraph">
              <wp:posOffset>210338</wp:posOffset>
            </wp:positionV>
            <wp:extent cx="1220993" cy="122099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993" cy="122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225D" w14:textId="74C9CBD9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7C9E35DF" w14:textId="5C859788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0C132F6D" w14:textId="6E9DBBAD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3435D874" w14:textId="40895B56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/>
          <w:kern w:val="2"/>
        </w:rPr>
      </w:pPr>
    </w:p>
    <w:p w14:paraId="23DD28A6" w14:textId="77777777" w:rsidR="003D52AE" w:rsidRDefault="003D52AE" w:rsidP="003D52AE">
      <w:pPr>
        <w:pStyle w:val="NormalWeb"/>
        <w:ind w:left="360"/>
        <w:rPr>
          <w:rFonts w:asciiTheme="minorHAnsi" w:eastAsiaTheme="minorEastAsia" w:hAnsiTheme="minorHAnsi" w:cstheme="minorHAnsi" w:hint="eastAsia"/>
          <w:kern w:val="2"/>
        </w:rPr>
      </w:pPr>
    </w:p>
    <w:p w14:paraId="745B43AB" w14:textId="02D37DC4" w:rsidR="00130BD1" w:rsidRDefault="00130BD1" w:rsidP="00130BD1">
      <w:pPr>
        <w:pStyle w:val="NormalWeb"/>
        <w:ind w:left="360"/>
        <w:rPr>
          <w:rFonts w:asciiTheme="minorHAnsi" w:eastAsiaTheme="minorEastAsia" w:hAnsiTheme="minorHAnsi" w:cstheme="minorHAnsi"/>
          <w:kern w:val="2"/>
          <w:lang w:val="en-US"/>
        </w:rPr>
      </w:pPr>
      <w:r w:rsidRPr="00130BD1">
        <w:rPr>
          <w:rFonts w:asciiTheme="minorHAnsi" w:eastAsiaTheme="minorEastAsia" w:hAnsiTheme="minorHAnsi" w:cstheme="minorHAnsi"/>
          <w:kern w:val="2"/>
        </w:rPr>
        <w:t xml:space="preserve">Architecture </w:t>
      </w:r>
      <w:r>
        <w:rPr>
          <w:rFonts w:asciiTheme="minorHAnsi" w:eastAsiaTheme="minorEastAsia" w:hAnsiTheme="minorHAnsi" w:cstheme="minorHAnsi"/>
          <w:kern w:val="2"/>
          <w:lang w:val="en-US"/>
        </w:rPr>
        <w:t>2</w:t>
      </w:r>
      <w:r w:rsidR="003D52AE">
        <w:rPr>
          <w:rFonts w:asciiTheme="minorHAnsi" w:eastAsiaTheme="minorEastAsia" w:hAnsiTheme="minorHAnsi" w:cstheme="minorHAnsi"/>
          <w:kern w:val="2"/>
          <w:lang w:val="en-US"/>
        </w:rPr>
        <w:t xml:space="preserve"> (train 10 epoch)</w:t>
      </w:r>
    </w:p>
    <w:p w14:paraId="72BD33AC" w14:textId="5876748B" w:rsidR="003D52AE" w:rsidRPr="00130BD1" w:rsidRDefault="003D52AE" w:rsidP="00130BD1">
      <w:pPr>
        <w:pStyle w:val="NormalWeb"/>
        <w:ind w:left="360"/>
        <w:rPr>
          <w:rFonts w:asciiTheme="minorHAnsi" w:eastAsiaTheme="minorEastAsia" w:hAnsiTheme="minorHAnsi" w:cstheme="minorHAnsi" w:hint="eastAsia"/>
          <w:kern w:val="2"/>
          <w:lang w:val="en-US"/>
        </w:rPr>
      </w:pPr>
      <w:r>
        <w:rPr>
          <w:rFonts w:asciiTheme="minorHAnsi" w:eastAsiaTheme="minorEastAsia" w:hAnsiTheme="minorHAnsi" w:cstheme="minorHAnsi"/>
          <w:noProof/>
          <w:kern w:val="2"/>
        </w:rPr>
        <w:drawing>
          <wp:anchor distT="0" distB="0" distL="114300" distR="114300" simplePos="0" relativeHeight="251660288" behindDoc="0" locked="0" layoutInCell="1" allowOverlap="1" wp14:anchorId="5B4BC286" wp14:editId="307E13B9">
            <wp:simplePos x="0" y="0"/>
            <wp:positionH relativeFrom="column">
              <wp:posOffset>255905</wp:posOffset>
            </wp:positionH>
            <wp:positionV relativeFrom="paragraph">
              <wp:posOffset>66040</wp:posOffset>
            </wp:positionV>
            <wp:extent cx="1883410" cy="20116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62DFB" w14:textId="5361DDB9" w:rsidR="00EC026C" w:rsidRDefault="003D52AE" w:rsidP="00130BD1">
      <w:pPr>
        <w:pStyle w:val="NormalWeb"/>
        <w:rPr>
          <w:rFonts w:ascii="PingFang TC" w:eastAsia="PingFang TC" w:hAnsi="PingFang TC" w:cs="PingFang TC"/>
          <w:b/>
          <w:bCs/>
          <w:lang w:val="en-US"/>
        </w:rPr>
      </w:pPr>
      <w:r>
        <w:rPr>
          <w:rFonts w:asciiTheme="minorHAnsi" w:eastAsiaTheme="minorEastAsia" w:hAnsiTheme="minorHAnsi" w:cstheme="minorHAnsi"/>
          <w:noProof/>
          <w:kern w:val="2"/>
        </w:rPr>
        <w:drawing>
          <wp:anchor distT="0" distB="0" distL="114300" distR="114300" simplePos="0" relativeHeight="251659264" behindDoc="0" locked="0" layoutInCell="1" allowOverlap="1" wp14:anchorId="2BD8F34E" wp14:editId="76E04084">
            <wp:simplePos x="0" y="0"/>
            <wp:positionH relativeFrom="column">
              <wp:posOffset>3365500</wp:posOffset>
            </wp:positionH>
            <wp:positionV relativeFrom="paragraph">
              <wp:posOffset>28271</wp:posOffset>
            </wp:positionV>
            <wp:extent cx="1192530" cy="1192530"/>
            <wp:effectExtent l="0" t="0" r="127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903D1" w14:textId="23143A86" w:rsidR="00130BD1" w:rsidRDefault="00130BD1" w:rsidP="00EC026C">
      <w:pPr>
        <w:pStyle w:val="NormalWeb"/>
        <w:rPr>
          <w:rFonts w:ascii="PingFang TC" w:eastAsia="PingFang TC" w:hAnsi="PingFang TC" w:cs="PingFang TC"/>
          <w:b/>
          <w:bCs/>
          <w:lang w:val="en-US"/>
        </w:rPr>
      </w:pPr>
    </w:p>
    <w:p w14:paraId="5A15F919" w14:textId="18022CCB" w:rsidR="00130BD1" w:rsidRDefault="00130BD1" w:rsidP="00EC026C">
      <w:pPr>
        <w:pStyle w:val="NormalWeb"/>
        <w:rPr>
          <w:rFonts w:ascii="PingFang TC" w:eastAsia="PingFang TC" w:hAnsi="PingFang TC" w:cs="PingFang TC"/>
          <w:b/>
          <w:bCs/>
          <w:lang w:val="en-US"/>
        </w:rPr>
      </w:pPr>
    </w:p>
    <w:p w14:paraId="2923D336" w14:textId="339DDBF4" w:rsidR="00EC026C" w:rsidRPr="00C96062" w:rsidRDefault="003D52AE" w:rsidP="00EC026C">
      <w:pPr>
        <w:pStyle w:val="NormalWeb"/>
        <w:rPr>
          <w:rFonts w:ascii="PingFang TC" w:eastAsia="PingFang TC" w:hAnsi="PingFang TC" w:cs="PingFang TC" w:hint="eastAsia"/>
          <w:lang w:val="en-US"/>
        </w:rPr>
      </w:pPr>
      <w:r w:rsidRPr="003D52AE">
        <w:rPr>
          <w:rFonts w:ascii="PingFang TC" w:eastAsia="PingFang TC" w:hAnsi="PingFang TC" w:cs="PingFang TC" w:hint="eastAsia"/>
          <w:lang w:val="en-US"/>
        </w:rPr>
        <w:t>差異：最後一層維度越大圖片越明亮且分數越好，然後深度好像不太影響（</w:t>
      </w:r>
      <w:r w:rsidR="00C96062">
        <w:rPr>
          <w:rFonts w:ascii="PingFang TC" w:eastAsia="PingFang TC" w:hAnsi="PingFang TC" w:cs="PingFang TC" w:hint="eastAsia"/>
          <w:lang w:val="en-US"/>
        </w:rPr>
        <w:t>我大概測了五種，然後</w:t>
      </w:r>
      <w:r w:rsidRPr="003D52AE">
        <w:rPr>
          <w:rFonts w:ascii="PingFang TC" w:eastAsia="PingFang TC" w:hAnsi="PingFang TC" w:cs="PingFang TC" w:hint="eastAsia"/>
          <w:lang w:val="en-US"/>
        </w:rPr>
        <w:t>在</w:t>
      </w:r>
      <w:proofErr w:type="spellStart"/>
      <w:r w:rsidRPr="003D52AE">
        <w:rPr>
          <w:rFonts w:ascii="PingFang TC" w:eastAsia="PingFang TC" w:hAnsi="PingFang TC" w:cs="PingFang TC"/>
          <w:lang w:val="en-US"/>
        </w:rPr>
        <w:t>kaggle</w:t>
      </w:r>
      <w:proofErr w:type="spellEnd"/>
      <w:r w:rsidRPr="003D52AE">
        <w:rPr>
          <w:rFonts w:ascii="PingFang TC" w:eastAsia="PingFang TC" w:hAnsi="PingFang TC" w:cs="PingFang TC" w:hint="eastAsia"/>
          <w:lang w:val="en-US"/>
        </w:rPr>
        <w:t>上表現</w:t>
      </w:r>
      <w:r w:rsidR="00C96062">
        <w:rPr>
          <w:rFonts w:ascii="PingFang TC" w:eastAsia="PingFang TC" w:hAnsi="PingFang TC" w:cs="PingFang TC" w:hint="eastAsia"/>
          <w:lang w:val="en-US"/>
        </w:rPr>
        <w:t>最好的架構會類似</w:t>
      </w:r>
      <w:r w:rsidR="00C96062" w:rsidRPr="00130BD1">
        <w:rPr>
          <w:rFonts w:asciiTheme="minorHAnsi" w:eastAsiaTheme="minorEastAsia" w:hAnsiTheme="minorHAnsi" w:cstheme="minorHAnsi"/>
          <w:kern w:val="2"/>
        </w:rPr>
        <w:t xml:space="preserve">Architecture </w:t>
      </w:r>
      <w:r w:rsidR="00C96062">
        <w:rPr>
          <w:rFonts w:asciiTheme="minorHAnsi" w:eastAsiaTheme="minorEastAsia" w:hAnsiTheme="minorHAnsi" w:cstheme="minorHAnsi"/>
          <w:kern w:val="2"/>
          <w:lang w:val="en-US"/>
        </w:rPr>
        <w:t>2</w:t>
      </w:r>
      <w:r w:rsidRPr="003D52AE">
        <w:rPr>
          <w:rFonts w:ascii="PingFang TC" w:eastAsia="PingFang TC" w:hAnsi="PingFang TC" w:cs="PingFang TC" w:hint="eastAsia"/>
          <w:lang w:val="en-US"/>
        </w:rPr>
        <w:t>）。</w:t>
      </w:r>
    </w:p>
    <w:p w14:paraId="37EF2EA1" w14:textId="77777777" w:rsidR="00EC026C" w:rsidRPr="0097393B" w:rsidRDefault="00EC026C" w:rsidP="00EC026C">
      <w:pPr>
        <w:pStyle w:val="NormalWeb"/>
        <w:rPr>
          <w:rFonts w:ascii="Calibri" w:hAnsi="Calibri" w:cs="Calibri" w:hint="eastAsia"/>
          <w:b/>
          <w:bCs/>
        </w:rPr>
      </w:pPr>
    </w:p>
    <w:p w14:paraId="6815C0E1" w14:textId="0BE65F17" w:rsidR="009534DA" w:rsidRPr="005E2407" w:rsidRDefault="009534DA" w:rsidP="005E2407">
      <w:pPr>
        <w:pStyle w:val="NormalWeb"/>
        <w:ind w:left="360"/>
        <w:rPr>
          <w:rFonts w:ascii="Calibri" w:hAnsi="Calibri" w:cs="Calibri" w:hint="eastAsia"/>
          <w:i/>
          <w:iCs/>
          <w:u w:val="single"/>
          <w:lang w:val="en-US"/>
        </w:rPr>
      </w:pPr>
    </w:p>
    <w:sectPr w:rsidR="009534DA" w:rsidRPr="005E2407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4ED1"/>
    <w:multiLevelType w:val="multilevel"/>
    <w:tmpl w:val="B602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80D24"/>
    <w:multiLevelType w:val="hybridMultilevel"/>
    <w:tmpl w:val="39F00CA6"/>
    <w:lvl w:ilvl="0" w:tplc="ED601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9798298">
    <w:abstractNumId w:val="0"/>
  </w:num>
  <w:num w:numId="2" w16cid:durableId="182158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A"/>
    <w:rsid w:val="00013CF6"/>
    <w:rsid w:val="00130BD1"/>
    <w:rsid w:val="00201480"/>
    <w:rsid w:val="002D3F84"/>
    <w:rsid w:val="00390955"/>
    <w:rsid w:val="003D52AE"/>
    <w:rsid w:val="00471D06"/>
    <w:rsid w:val="005E2407"/>
    <w:rsid w:val="007A03AA"/>
    <w:rsid w:val="009534DA"/>
    <w:rsid w:val="0097393B"/>
    <w:rsid w:val="00A36A28"/>
    <w:rsid w:val="00A377BC"/>
    <w:rsid w:val="00C96062"/>
    <w:rsid w:val="00DF7852"/>
    <w:rsid w:val="00EC026C"/>
    <w:rsid w:val="00F10EC2"/>
    <w:rsid w:val="00F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4922"/>
  <w15:chartTrackingRefBased/>
  <w15:docId w15:val="{A2D4EEC0-4972-B747-BE70-E8F66BDD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D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4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9534D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1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3</cp:revision>
  <cp:lastPrinted>2022-05-12T11:13:00Z</cp:lastPrinted>
  <dcterms:created xsi:type="dcterms:W3CDTF">2022-05-12T11:13:00Z</dcterms:created>
  <dcterms:modified xsi:type="dcterms:W3CDTF">2022-05-12T11:13:00Z</dcterms:modified>
</cp:coreProperties>
</file>