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032073974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93976" cy="7650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3976" cy="7650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4.613037109375" w:firstLine="0"/>
        <w:jc w:val="right"/>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6767578125" w:line="240" w:lineRule="auto"/>
        <w:ind w:left="0" w:right="1863.289794921875" w:firstLine="0"/>
        <w:jc w:val="right"/>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SRM IST, Kattankulathur – 603 203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71875" w:line="240" w:lineRule="auto"/>
        <w:ind w:left="117.948303222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Course Code: 18CSC206J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2490234375" w:line="240" w:lineRule="auto"/>
        <w:ind w:left="117.948303222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Course Name: Software Engineering and Project Management </w:t>
      </w:r>
    </w:p>
    <w:tbl>
      <w:tblPr>
        <w:tblStyle w:val="Table1"/>
        <w:tblW w:w="8480.302886962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8479919433594"/>
        <w:gridCol w:w="6093.454895019531"/>
        <w:tblGridChange w:id="0">
          <w:tblGrid>
            <w:gridCol w:w="2386.8479919433594"/>
            <w:gridCol w:w="6093.454895019531"/>
          </w:tblGrid>
        </w:tblGridChange>
      </w:tblGrid>
      <w:tr>
        <w:trPr>
          <w:cantSplit w:val="0"/>
          <w:trHeight w:val="527.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Experiment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276000976562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2</w:t>
            </w:r>
          </w:p>
        </w:tc>
      </w:tr>
      <w:tr>
        <w:trPr>
          <w:cantSplit w:val="0"/>
          <w:trHeight w:val="1053.55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Title of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880130767822" w:lineRule="auto"/>
              <w:ind w:left="107.379150390625" w:right="100.28564453125" w:firstLine="0.450134277343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Identification of Process Methodology and StakeholderDescription</w:t>
            </w:r>
          </w:p>
        </w:tc>
      </w:tr>
      <w:tr>
        <w:trPr>
          <w:cantSplit w:val="0"/>
          <w:trHeight w:val="527.904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Name of the 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sz w:val="22.538625717163086"/>
                <w:szCs w:val="22.538625717163086"/>
                <w:rtl w:val="0"/>
              </w:rPr>
              <w:t xml:space="preserve">Aritra Karar</w:t>
            </w:r>
            <w:r w:rsidDel="00000000" w:rsidR="00000000" w:rsidRPr="00000000">
              <w:rPr>
                <w:rtl w:val="0"/>
              </w:rPr>
            </w:r>
          </w:p>
        </w:tc>
      </w:tr>
      <w:tr>
        <w:trPr>
          <w:cantSplit w:val="0"/>
          <w:trHeight w:val="527.903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sz w:val="22.538625717163086"/>
                <w:szCs w:val="22.538625717163086"/>
                <w:rtl w:val="0"/>
              </w:rPr>
              <w:t xml:space="preserve">Alankriti Dadlani , P.Sanjay </w:t>
            </w:r>
            <w:r w:rsidDel="00000000" w:rsidR="00000000" w:rsidRPr="00000000">
              <w:rPr>
                <w:rtl w:val="0"/>
              </w:rPr>
            </w:r>
          </w:p>
        </w:tc>
      </w:tr>
      <w:tr>
        <w:trPr>
          <w:cantSplit w:val="0"/>
          <w:trHeight w:val="527.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65966796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sz w:val="22.538625717163086"/>
                <w:szCs w:val="22.538625717163086"/>
                <w:rtl w:val="0"/>
              </w:rPr>
              <w:t xml:space="preserve">RA2111028010019</w:t>
            </w:r>
            <w:r w:rsidDel="00000000" w:rsidR="00000000" w:rsidRPr="00000000">
              <w:rPr>
                <w:rtl w:val="0"/>
              </w:rPr>
            </w:r>
          </w:p>
        </w:tc>
      </w:tr>
      <w:tr>
        <w:trPr>
          <w:cantSplit w:val="0"/>
          <w:trHeight w:val="527.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4570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Date of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sz w:val="22.538625717163086"/>
                <w:szCs w:val="22.538625717163086"/>
                <w:rtl w:val="0"/>
              </w:rPr>
              <w:t xml:space="preserve">17/02/2023</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798828125" w:firstLine="0"/>
        <w:jc w:val="left"/>
        <w:rPr>
          <w:rFonts w:ascii="Times" w:cs="Times" w:eastAsia="Times" w:hAnsi="Times"/>
          <w:b w:val="1"/>
          <w:sz w:val="24.341716766357422"/>
          <w:szCs w:val="24.34171676635742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798828125" w:firstLine="0"/>
        <w:jc w:val="left"/>
        <w:rPr>
          <w:rFonts w:ascii="Times" w:cs="Times" w:eastAsia="Times" w:hAnsi="Times"/>
          <w:b w:val="1"/>
          <w:sz w:val="24.341716766357422"/>
          <w:szCs w:val="24.34171676635742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798828125"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Mark Split Up </w:t>
      </w:r>
    </w:p>
    <w:tbl>
      <w:tblPr>
        <w:tblStyle w:val="Table2"/>
        <w:tblW w:w="8475.7923889160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480041503906"/>
        <w:gridCol w:w="3478.7518310546875"/>
        <w:gridCol w:w="2019.119873046875"/>
        <w:gridCol w:w="2113.8726806640625"/>
        <w:tblGridChange w:id="0">
          <w:tblGrid>
            <w:gridCol w:w="864.0480041503906"/>
            <w:gridCol w:w="3478.7518310546875"/>
            <w:gridCol w:w="2019.119873046875"/>
            <w:gridCol w:w="2113.8726806640625"/>
          </w:tblGrid>
        </w:tblGridChange>
      </w:tblGrid>
      <w:tr>
        <w:trPr>
          <w:cantSplit w:val="0"/>
          <w:trHeight w:val="43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097900390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Maximum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040039062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Mark Obtained</w:t>
            </w:r>
          </w:p>
        </w:tc>
      </w:tr>
      <w:tr>
        <w:trPr>
          <w:cantSplit w:val="0"/>
          <w:trHeight w:val="43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447998046875"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 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tl w:val="0"/>
              </w:rPr>
            </w:r>
          </w:p>
        </w:tc>
      </w:tr>
      <w:tr>
        <w:trPr>
          <w:cantSplit w:val="0"/>
          <w:trHeight w:val="43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447998046875"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 Viva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tl w:val="0"/>
              </w:rPr>
            </w:r>
          </w:p>
        </w:tc>
      </w:tr>
      <w:tr>
        <w:trPr>
          <w:cantSplit w:val="0"/>
          <w:trHeight w:val="430.8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98022460937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693847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Staff Signature with date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1415405273438"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Aim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51171875" w:line="354.1750717163086" w:lineRule="auto"/>
        <w:ind w:left="123.78829956054688" w:right="144.591064453125" w:firstLine="663.2044982910156"/>
        <w:jc w:val="left"/>
        <w:rPr>
          <w:rFonts w:ascii="Calibri" w:cs="Calibri" w:eastAsia="Calibri" w:hAnsi="Calibri"/>
          <w:b w:val="0"/>
          <w:i w:val="0"/>
          <w:smallCaps w:val="0"/>
          <w:strike w:val="0"/>
          <w:color w:val="000000"/>
          <w:sz w:val="20.734615325927734"/>
          <w:szCs w:val="20.734615325927734"/>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To i</w:t>
      </w:r>
      <w:r w:rsidDel="00000000" w:rsidR="00000000" w:rsidRPr="00000000">
        <w:rPr>
          <w:rFonts w:ascii="Calibri" w:cs="Calibri" w:eastAsia="Calibri" w:hAnsi="Calibri"/>
          <w:b w:val="0"/>
          <w:i w:val="0"/>
          <w:smallCaps w:val="0"/>
          <w:strike w:val="0"/>
          <w:color w:val="000000"/>
          <w:sz w:val="20.734615325927734"/>
          <w:szCs w:val="20.734615325927734"/>
          <w:u w:val="none"/>
          <w:shd w:fill="auto" w:val="clear"/>
          <w:vertAlign w:val="baseline"/>
          <w:rtl w:val="0"/>
        </w:rPr>
        <w:t xml:space="preserve">dentify the appropriate Process Model for the project and prepare Stakeholder and User Description.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54931640625" w:line="240" w:lineRule="auto"/>
        <w:ind w:left="113.36776733398438"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Team Members: </w:t>
      </w:r>
    </w:p>
    <w:tbl>
      <w:tblPr>
        <w:tblStyle w:val="Table3"/>
        <w:tblW w:w="8687.56851196289" w:type="dxa"/>
        <w:jc w:val="left"/>
        <w:tblInd w:w="0.3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196228027344"/>
        <w:gridCol w:w="2790.5801391601562"/>
        <w:gridCol w:w="3264.32373046875"/>
        <w:gridCol w:w="1768.64501953125"/>
        <w:tblGridChange w:id="0">
          <w:tblGrid>
            <w:gridCol w:w="864.0196228027344"/>
            <w:gridCol w:w="2790.5801391601562"/>
            <w:gridCol w:w="3264.32373046875"/>
            <w:gridCol w:w="1768.64501953125"/>
          </w:tblGrid>
        </w:tblGridChange>
      </w:tblGrid>
      <w:tr>
        <w:trPr>
          <w:cantSplit w:val="0"/>
          <w:trHeight w:val="399.29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945434570312"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 Register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012695312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1713867187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Role</w:t>
            </w:r>
          </w:p>
        </w:tc>
      </w:tr>
      <w:tr>
        <w:trPr>
          <w:cantSplit w:val="0"/>
          <w:trHeight w:val="399.28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452026367188"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89721679687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 RA2111028</w:t>
            </w:r>
            <w:r w:rsidDel="00000000" w:rsidR="00000000" w:rsidRPr="00000000">
              <w:rPr>
                <w:rFonts w:ascii="Times" w:cs="Times" w:eastAsia="Times" w:hAnsi="Times"/>
                <w:b w:val="1"/>
                <w:sz w:val="22.537626266479492"/>
                <w:szCs w:val="22.537626266479492"/>
                <w:rtl w:val="0"/>
              </w:rPr>
              <w:t xml:space="preserve">010020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sz w:val="22.537626266479492"/>
                <w:szCs w:val="22.537626266479492"/>
                <w:rtl w:val="0"/>
              </w:rPr>
              <w:t xml:space="preserve">Aritra karar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1713867187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Rep/Member</w:t>
            </w:r>
          </w:p>
        </w:tc>
      </w:tr>
      <w:tr>
        <w:trPr>
          <w:cantSplit w:val="0"/>
          <w:trHeight w:val="397.034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56567382812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242.00897216796875" w:firstLine="0"/>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sz w:val="22.537626266479492"/>
                <w:szCs w:val="22.537626266479492"/>
                <w:rtl w:val="0"/>
              </w:rPr>
              <w:t xml:space="preserve"> RA2111028010010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sz w:val="22.537626266479492"/>
                <w:szCs w:val="22.537626266479492"/>
                <w:rtl w:val="0"/>
              </w:rPr>
              <w:t xml:space="preserve">Alankriti Dadlani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79687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Member</w:t>
            </w:r>
          </w:p>
        </w:tc>
      </w:tr>
      <w:tr>
        <w:trPr>
          <w:cantSplit w:val="0"/>
          <w:trHeight w:val="399.28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13476562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89721679687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 </w:t>
            </w:r>
            <w:r w:rsidDel="00000000" w:rsidR="00000000" w:rsidRPr="00000000">
              <w:rPr>
                <w:rFonts w:ascii="Times" w:cs="Times" w:eastAsia="Times" w:hAnsi="Times"/>
                <w:b w:val="1"/>
                <w:sz w:val="22.537626266479492"/>
                <w:szCs w:val="22.537626266479492"/>
                <w:rtl w:val="0"/>
              </w:rPr>
              <w:t xml:space="preserve"> RA2111028010012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sz w:val="22.537626266479492"/>
                <w:szCs w:val="22.537626266479492"/>
                <w:rtl w:val="0"/>
              </w:rPr>
              <w:t xml:space="preserve">Sanjay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796875"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Member</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591064453125" w:firstLine="0"/>
        <w:jc w:val="righ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17333984375"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17333984375"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sz w:val="22.537626266479492"/>
          <w:szCs w:val="22.53762626647949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234375" w:right="0" w:firstLine="0"/>
        <w:jc w:val="left"/>
        <w:rPr>
          <w:rFonts w:ascii="Times" w:cs="Times" w:eastAsia="Times" w:hAnsi="Times"/>
          <w:b w:val="1"/>
          <w:i w:val="0"/>
          <w:smallCaps w:val="0"/>
          <w:strike w:val="0"/>
          <w:color w:val="000000"/>
          <w:sz w:val="38.53762626647949"/>
          <w:szCs w:val="38.53762626647949"/>
          <w:u w:val="none"/>
          <w:shd w:fill="auto" w:val="clear"/>
          <w:vertAlign w:val="baseline"/>
        </w:rPr>
      </w:pPr>
      <w:r w:rsidDel="00000000" w:rsidR="00000000" w:rsidRPr="00000000">
        <w:rPr>
          <w:rFonts w:ascii="Times" w:cs="Times" w:eastAsia="Times" w:hAnsi="Times"/>
          <w:b w:val="1"/>
          <w:i w:val="0"/>
          <w:smallCaps w:val="0"/>
          <w:strike w:val="0"/>
          <w:color w:val="000000"/>
          <w:sz w:val="38.53762626647949"/>
          <w:szCs w:val="38.53762626647949"/>
          <w:u w:val="none"/>
          <w:shd w:fill="auto" w:val="clear"/>
          <w:vertAlign w:val="baseline"/>
          <w:rtl w:val="0"/>
        </w:rPr>
        <w:t xml:space="preserve">Project Title: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2197265625" w:line="240" w:lineRule="auto"/>
        <w:ind w:left="114.26834106445312" w:right="0" w:firstLine="0"/>
        <w:jc w:val="left"/>
        <w:rPr>
          <w:rFonts w:ascii="Times" w:cs="Times" w:eastAsia="Times" w:hAnsi="Times"/>
          <w:b w:val="1"/>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000000"/>
          <w:sz w:val="22.537626266479492"/>
          <w:szCs w:val="22.537626266479492"/>
          <w:u w:val="none"/>
          <w:shd w:fill="auto" w:val="clear"/>
          <w:vertAlign w:val="baseline"/>
          <w:rtl w:val="0"/>
        </w:rPr>
        <w:t xml:space="preserve">Selection of Methodology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2197265625" w:line="240" w:lineRule="auto"/>
        <w:ind w:left="114.26834106445312" w:right="0" w:firstLine="0"/>
        <w:jc w:val="left"/>
        <w:rPr>
          <w:sz w:val="22.537626266479492"/>
          <w:szCs w:val="22.537626266479492"/>
        </w:rPr>
      </w:pPr>
      <w:r w:rsidDel="00000000" w:rsidR="00000000" w:rsidRPr="00000000">
        <w:rPr>
          <w:rFonts w:ascii="Times" w:cs="Times" w:eastAsia="Times" w:hAnsi="Times"/>
          <w:b w:val="1"/>
          <w:sz w:val="22.537626266479492"/>
          <w:szCs w:val="22.537626266479492"/>
        </w:rPr>
        <w:drawing>
          <wp:inline distB="114300" distT="114300" distL="114300" distR="114300">
            <wp:extent cx="5295900" cy="3462180"/>
            <wp:effectExtent b="0" l="0" r="0" t="0"/>
            <wp:docPr id="4" name="image4.png"/>
            <a:graphic>
              <a:graphicData uri="http://schemas.openxmlformats.org/drawingml/2006/picture">
                <pic:pic>
                  <pic:nvPicPr>
                    <pic:cNvPr id="0" name="image4.png"/>
                    <pic:cNvPicPr preferRelativeResize="0"/>
                  </pic:nvPicPr>
                  <pic:blipFill>
                    <a:blip r:embed="rId7"/>
                    <a:srcRect b="10260" l="0" r="0" t="7368"/>
                    <a:stretch>
                      <a:fillRect/>
                    </a:stretch>
                  </pic:blipFill>
                  <pic:spPr>
                    <a:xfrm>
                      <a:off x="0" y="0"/>
                      <a:ext cx="5295900" cy="346218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w:t>
      </w:r>
      <w:r w:rsidDel="00000000" w:rsidR="00000000" w:rsidRPr="00000000">
        <w:rPr>
          <w:sz w:val="22.537626266479492"/>
          <w:szCs w:val="22.537626266479492"/>
        </w:rPr>
        <w:drawing>
          <wp:inline distB="114300" distT="114300" distL="114300" distR="114300">
            <wp:extent cx="3803602" cy="377031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03602" cy="377031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b w:val="1"/>
          <w:sz w:val="22.537626266479492"/>
          <w:szCs w:val="22.537626266479492"/>
        </w:rPr>
      </w:pPr>
      <w:r w:rsidDel="00000000" w:rsidR="00000000" w:rsidRPr="00000000">
        <w:rPr>
          <w:b w:val="1"/>
          <w:sz w:val="22.537626266479492"/>
          <w:szCs w:val="22.537626266479492"/>
          <w:rtl w:val="0"/>
        </w:rPr>
        <w:t xml:space="preserve">AGILE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Agile refers to something that is quick or adaptable. A software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development approach based on iterative development is referred to as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an “agile process model.”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The division of the entire project into smaller parts helps to minimize the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project risk and to reduce the overall project delivery time requirements.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Each iteration involves a team working through a full software development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life cycle including planning, requirements analysis, design, coding, and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testing before a working product is demonstrated to the client.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b w:val="1"/>
          <w:sz w:val="22.537626266479492"/>
          <w:szCs w:val="22.537626266479492"/>
        </w:rPr>
      </w:pPr>
      <w:r w:rsidDel="00000000" w:rsidR="00000000" w:rsidRPr="00000000">
        <w:rPr>
          <w:b w:val="1"/>
          <w:sz w:val="22.537626266479492"/>
          <w:szCs w:val="22.537626266479492"/>
          <w:rtl w:val="0"/>
        </w:rPr>
        <w:t xml:space="preserve">WHY AGILE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Flexible in Modifications and updates.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Developers, Testers etc.. will be having face to face interactions.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Priority works are done first.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True validation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collaboration, Constant focus on business values, level of quality makes this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project to be successful.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sz w:val="22.537626266479492"/>
          <w:szCs w:val="22.537626266479492"/>
          <w:rtl w:val="0"/>
        </w:rPr>
        <w:t xml:space="preserve">● Each Stage need not be tested, This may save efforts and time.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Teams choose agile so they can respond to changes in the marketplace or feedback from customers quickly without derailing a year's worth of plans. "Just enough" planning and shipping in small, frequent increments lets your team gather feedback on each change and integrate it into future plans at minimal cost.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As described by the Agile Manifesto, authentic human interactions are more important than rigid processes. Collaborating with customers and teammates is more important than predefined arrangements. And delivering a working solution to the customer's problem is more important than hyper-detailed documentation.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An agile team unites under a shared vision, then brings it to life the way they know is best. Each team sets their own standards for quality, usability, and completeness. Their "definition of done" then informs how fast they'll churn the work out. Although it can be scary at first, company leaders find that when they put their trust in an agile team, that team feels a greater sense of ownership and rises to meet (or exceed) management's expectations.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69482421875" w:line="240" w:lineRule="auto"/>
        <w:ind w:left="0" w:right="298.4130859375" w:firstLine="0"/>
        <w:jc w:val="left"/>
        <w:rPr>
          <w:sz w:val="22.537626266479492"/>
          <w:szCs w:val="22.53762626647949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147705078125" w:line="230.12327671051025" w:lineRule="auto"/>
        <w:ind w:left="112.01675415039062" w:right="80.98388671875" w:hanging="1.576080322265625"/>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Incorporate information to below table regarding stakeholders of the project [Make use of below examples] </w:t>
      </w:r>
    </w:p>
    <w:tbl>
      <w:tblPr>
        <w:tblStyle w:val="Table4"/>
        <w:tblW w:w="8475.0" w:type="dxa"/>
        <w:jc w:val="left"/>
        <w:tblInd w:w="0.3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355"/>
        <w:gridCol w:w="1035"/>
        <w:gridCol w:w="1695"/>
        <w:gridCol w:w="1695"/>
        <w:tblGridChange w:id="0">
          <w:tblGrid>
            <w:gridCol w:w="1695"/>
            <w:gridCol w:w="2355"/>
            <w:gridCol w:w="1035"/>
            <w:gridCol w:w="1695"/>
            <w:gridCol w:w="1695"/>
          </w:tblGrid>
        </w:tblGridChange>
      </w:tblGrid>
      <w:tr>
        <w:trPr>
          <w:cantSplit w:val="0"/>
          <w:trHeight w:val="530.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8568725585938" w:right="0" w:firstLine="0"/>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Stakeholder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077392578125" w:right="0" w:firstLine="0"/>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37916946411" w:lineRule="auto"/>
              <w:ind w:left="104.4525146484375" w:right="293.7030029296875" w:firstLine="4.95361328125"/>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Activity/ Area/Phase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253173828125" w:right="0" w:firstLine="0"/>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811767578125" w:right="0" w:firstLine="0"/>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37916946411" w:lineRule="auto"/>
              <w:ind w:left="108.73046875" w:right="229.98291015625" w:hanging="56.4019775390625"/>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 Priority (High/Medium/ Low)</w:t>
            </w:r>
          </w:p>
        </w:tc>
      </w:tr>
      <w:tr>
        <w:trPr>
          <w:cantSplit w:val="0"/>
          <w:trHeight w:val="268.44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1. Investors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2. Project Managers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3.Learners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4.Desginers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5.Online instructors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6.Tech experts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7.Administration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8.Feedback Staff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The people who are funding your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eLearning project.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Project manager handles the eLearning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course development from start to finish.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Learners are the top stakeholders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in online training. After all, our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employees must use the finished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product to build their skills and improve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on-the-job performance.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Designers handle everything from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deciding the best ID model to creating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online training content based 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employee skill gaps.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The role of online instructors are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sharing knowledge, creating an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environment for student participation,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monitoring, answering questions and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Evaluating.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Most eLearning teams have a resident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tech expert on hand to troubleshoot 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problems and ensure a smooth launch.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Administrators are usually in charge of</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monitoring employee performance and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the effectiveness of the online training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strategy.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Support comes in many forms and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greatly depends on your organizational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requirements and corporate learner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backgrounds.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medium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low</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low</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medium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medium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high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medium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medium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4</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7</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Fonts w:ascii="Times" w:cs="Times" w:eastAsia="Times" w:hAnsi="Times"/>
                <w:sz w:val="22.537626266479492"/>
                <w:szCs w:val="22.537626266479492"/>
                <w:rtl w:val="0"/>
              </w:rPr>
              <w:t xml:space="preserve">8</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2.537626266479492"/>
                <w:szCs w:val="22.537626266479492"/>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140625" w:firstLine="0"/>
        <w:jc w:val="righ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858154296875" w:line="240" w:lineRule="auto"/>
        <w:ind w:left="0" w:right="457.57080078125" w:firstLine="0"/>
        <w:jc w:val="righ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25927734375" w:line="240" w:lineRule="auto"/>
        <w:ind w:left="786.767578125" w:right="0" w:firstLine="0"/>
        <w:jc w:val="left"/>
        <w:rPr>
          <w:rFonts w:ascii="Times" w:cs="Times" w:eastAsia="Times" w:hAnsi="Times"/>
          <w:b w:val="1"/>
          <w:i w:val="0"/>
          <w:smallCaps w:val="0"/>
          <w:strike w:val="0"/>
          <w:color w:val="ff0000"/>
          <w:sz w:val="22.537626266479492"/>
          <w:szCs w:val="22.53762626647949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103.6322021484375" w:right="0" w:firstLine="0"/>
        <w:jc w:val="left"/>
        <w:rPr>
          <w:rFonts w:ascii="Times" w:cs="Times" w:eastAsia="Times" w:hAnsi="Times"/>
          <w:b w:val="1"/>
          <w:i w:val="0"/>
          <w:smallCaps w:val="0"/>
          <w:strike w:val="0"/>
          <w:color w:val="ff0000"/>
          <w:sz w:val="22.537626266479492"/>
          <w:szCs w:val="22.537626266479492"/>
          <w:u w:val="none"/>
          <w:shd w:fill="auto" w:val="clear"/>
          <w:vertAlign w:val="baseline"/>
        </w:rPr>
      </w:pPr>
      <w:r w:rsidDel="00000000" w:rsidR="00000000" w:rsidRPr="00000000">
        <w:rPr>
          <w:rFonts w:ascii="Times" w:cs="Times" w:eastAsia="Times" w:hAnsi="Times"/>
          <w:b w:val="1"/>
          <w:i w:val="0"/>
          <w:smallCaps w:val="0"/>
          <w:strike w:val="0"/>
          <w:color w:val="ff0000"/>
          <w:sz w:val="22.537626266479492"/>
          <w:szCs w:val="22.537626266479492"/>
          <w:u w:val="none"/>
          <w:shd w:fill="auto" w:val="clear"/>
          <w:vertAlign w:val="baseline"/>
        </w:rPr>
        <w:drawing>
          <wp:inline distB="19050" distT="19050" distL="19050" distR="19050">
            <wp:extent cx="5390388" cy="17327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0388" cy="173278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988754272461" w:lineRule="auto"/>
        <w:ind w:left="847.9515075683594" w:right="36.055908203125" w:hanging="67.51937866210938"/>
        <w:jc w:val="left"/>
        <w:rPr>
          <w:rFonts w:ascii="Times" w:cs="Times" w:eastAsia="Times" w:hAnsi="Times"/>
          <w:b w:val="0"/>
          <w:i w:val="0"/>
          <w:smallCaps w:val="0"/>
          <w:strike w:val="0"/>
          <w:color w:val="ff0000"/>
          <w:sz w:val="93.98190307617188"/>
          <w:szCs w:val="93.98190307617188"/>
          <w:u w:val="none"/>
          <w:shd w:fill="auto" w:val="clear"/>
          <w:vertAlign w:val="baseline"/>
        </w:rPr>
      </w:pPr>
      <w:r w:rsidDel="00000000" w:rsidR="00000000" w:rsidRPr="00000000">
        <w:rPr>
          <w:rFonts w:ascii="Times" w:cs="Times" w:eastAsia="Times" w:hAnsi="Times"/>
          <w:b w:val="1"/>
          <w:i w:val="0"/>
          <w:smallCaps w:val="0"/>
          <w:strike w:val="0"/>
          <w:color w:val="ff0000"/>
          <w:sz w:val="22.537626266479492"/>
          <w:szCs w:val="22.537626266479492"/>
          <w:u w:val="none"/>
          <w:shd w:fill="auto" w:val="clear"/>
          <w:vertAlign w:val="baseline"/>
        </w:rPr>
        <w:drawing>
          <wp:inline distB="19050" distT="19050" distL="19050" distR="19050">
            <wp:extent cx="5390387" cy="570737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0387" cy="5707379"/>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236572265625" w:line="240" w:lineRule="auto"/>
        <w:ind w:left="110.2154541015625" w:right="0" w:firstLine="0"/>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Result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927978515625" w:right="0" w:firstLine="0"/>
        <w:jc w:val="left"/>
        <w:rPr>
          <w:rFonts w:ascii="Times" w:cs="Times" w:eastAsia="Times" w:hAnsi="Times"/>
          <w:b w:val="0"/>
          <w:i w:val="0"/>
          <w:smallCaps w:val="0"/>
          <w:strike w:val="0"/>
          <w:color w:val="000000"/>
          <w:sz w:val="22.537626266479492"/>
          <w:szCs w:val="22.537626266479492"/>
          <w:u w:val="none"/>
          <w:shd w:fill="auto" w:val="clear"/>
          <w:vertAlign w:val="baseline"/>
        </w:rPr>
      </w:pPr>
      <w:r w:rsidDel="00000000" w:rsidR="00000000" w:rsidRPr="00000000">
        <w:rPr>
          <w:rFonts w:ascii="Times" w:cs="Times" w:eastAsia="Times" w:hAnsi="Times"/>
          <w:b w:val="0"/>
          <w:i w:val="0"/>
          <w:smallCaps w:val="0"/>
          <w:strike w:val="0"/>
          <w:color w:val="000000"/>
          <w:sz w:val="22.537626266479492"/>
          <w:szCs w:val="22.537626266479492"/>
          <w:u w:val="none"/>
          <w:shd w:fill="auto" w:val="clear"/>
          <w:vertAlign w:val="baseline"/>
          <w:rtl w:val="0"/>
        </w:rPr>
        <w:t xml:space="preserve">Thus the Project Methodology was identified and the stakeholders were described.</w:t>
      </w:r>
    </w:p>
    <w:sectPr>
      <w:pgSz w:h="15840" w:w="12240" w:orient="portrait"/>
      <w:pgMar w:bottom="1260" w:top="1170" w:left="1765.9678649902344" w:right="1168.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