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032073974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93976" cy="7665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3976" cy="7665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 w:firstLine="0"/>
        <w:jc w:val="center"/>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6767578125" w:line="240" w:lineRule="auto"/>
        <w:ind w:left="0" w:right="915" w:firstLine="0"/>
        <w:jc w:val="center"/>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SRM IST, Kattankulathur – 603 203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740234375" w:line="240" w:lineRule="auto"/>
        <w:ind w:left="117.948303222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Course Code: 18CSC206J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0048828125" w:line="240" w:lineRule="auto"/>
        <w:ind w:left="117.948303222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Course Name: Software Engineering and Project Management </w:t>
      </w:r>
    </w:p>
    <w:tbl>
      <w:tblPr>
        <w:tblStyle w:val="Table1"/>
        <w:tblW w:w="8480.302886962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8479919433594"/>
        <w:gridCol w:w="6093.454895019531"/>
        <w:tblGridChange w:id="0">
          <w:tblGrid>
            <w:gridCol w:w="2386.8479919433594"/>
            <w:gridCol w:w="6093.454895019531"/>
          </w:tblGrid>
        </w:tblGridChange>
      </w:tblGrid>
      <w:tr>
        <w:trPr>
          <w:cantSplit w:val="0"/>
          <w:trHeight w:val="715.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Experiment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276000976562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10</w:t>
            </w:r>
          </w:p>
        </w:tc>
      </w:tr>
      <w:tr>
        <w:trPr>
          <w:cantSplit w:val="0"/>
          <w:trHeight w:val="717.407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Title of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76733398437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Develop a Testing Framework/User Interface</w:t>
            </w:r>
          </w:p>
        </w:tc>
      </w:tr>
      <w:tr>
        <w:trPr>
          <w:cantSplit w:val="0"/>
          <w:trHeight w:val="715.1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Name of the 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Times" w:cs="Times" w:eastAsia="Times" w:hAnsi="Times"/>
                <w:b w:val="1"/>
                <w:sz w:val="22.538625717163086"/>
                <w:szCs w:val="22.538625717163086"/>
              </w:rPr>
            </w:pPr>
            <w:hyperlink r:id="rId7">
              <w:r w:rsidDel="00000000" w:rsidR="00000000" w:rsidRPr="00000000">
                <w:rPr>
                  <w:color w:val="0000ee"/>
                  <w:u w:val="single"/>
                  <w:shd w:fill="auto" w:val="clear"/>
                  <w:rtl w:val="0"/>
                </w:rPr>
                <w:t xml:space="preserve">Alankriti Dadlani</w:t>
              </w:r>
            </w:hyperlink>
            <w:r w:rsidDel="00000000" w:rsidR="00000000" w:rsidRPr="00000000">
              <w:rPr>
                <w:rtl w:val="0"/>
              </w:rPr>
            </w:r>
          </w:p>
        </w:tc>
      </w:tr>
      <w:tr>
        <w:trPr>
          <w:cantSplit w:val="0"/>
          <w:trHeight w:val="717.4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Times" w:cs="Times" w:eastAsia="Times" w:hAnsi="Times"/>
                <w:b w:val="1"/>
                <w:sz w:val="22.538625717163086"/>
                <w:szCs w:val="22.538625717163086"/>
              </w:rPr>
            </w:pPr>
            <w:r w:rsidDel="00000000" w:rsidR="00000000" w:rsidRPr="00000000">
              <w:rPr>
                <w:rFonts w:ascii="Times" w:cs="Times" w:eastAsia="Times" w:hAnsi="Times"/>
                <w:b w:val="1"/>
                <w:sz w:val="22.538625717163086"/>
                <w:szCs w:val="22.538625717163086"/>
                <w:rtl w:val="0"/>
              </w:rPr>
              <w:t xml:space="preserve">Aritra Karar, Sanjay.P </w:t>
            </w:r>
          </w:p>
        </w:tc>
      </w:tr>
      <w:tr>
        <w:trPr>
          <w:cantSplit w:val="0"/>
          <w:trHeight w:val="715.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65966796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w:cs="Times" w:eastAsia="Times" w:hAnsi="Times"/>
                <w:b w:val="1"/>
                <w:sz w:val="22.538625717163086"/>
                <w:szCs w:val="22.538625717163086"/>
              </w:rPr>
            </w:pPr>
            <w:r w:rsidDel="00000000" w:rsidR="00000000" w:rsidRPr="00000000">
              <w:rPr>
                <w:rFonts w:ascii="Times" w:cs="Times" w:eastAsia="Times" w:hAnsi="Times"/>
                <w:b w:val="1"/>
                <w:sz w:val="22.538625717163086"/>
                <w:szCs w:val="22.538625717163086"/>
                <w:rtl w:val="0"/>
              </w:rPr>
              <w:t xml:space="preserve">RA2111028010010</w:t>
            </w:r>
          </w:p>
        </w:tc>
      </w:tr>
      <w:tr>
        <w:trPr>
          <w:cantSplit w:val="0"/>
          <w:trHeight w:val="717.407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4570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Date of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sz w:val="22.538625717163086"/>
                <w:szCs w:val="22.538625717163086"/>
                <w:rtl w:val="0"/>
              </w:rPr>
              <w:t xml:space="preserve">18/04/2023</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6.5161132812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Mark Split Up </w:t>
      </w:r>
    </w:p>
    <w:tbl>
      <w:tblPr>
        <w:tblStyle w:val="Table2"/>
        <w:tblW w:w="8478.047027587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480041503906"/>
        <w:gridCol w:w="3478.7518310546875"/>
        <w:gridCol w:w="2019.119873046875"/>
        <w:gridCol w:w="2116.1273193359375"/>
        <w:tblGridChange w:id="0">
          <w:tblGrid>
            <w:gridCol w:w="864.0480041503906"/>
            <w:gridCol w:w="3478.7518310546875"/>
            <w:gridCol w:w="2019.119873046875"/>
            <w:gridCol w:w="2116.1273193359375"/>
          </w:tblGrid>
        </w:tblGridChange>
      </w:tblGrid>
      <w:tr>
        <w:trPr>
          <w:cantSplit w:val="0"/>
          <w:trHeight w:val="61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78295898437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Maximum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5864257812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Mark Obtained</w:t>
            </w:r>
          </w:p>
        </w:tc>
      </w:tr>
      <w:tr>
        <w:trPr>
          <w:cantSplit w:val="0"/>
          <w:trHeight w:val="618.14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447998046875"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 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tl w:val="0"/>
              </w:rPr>
            </w:r>
          </w:p>
        </w:tc>
      </w:tr>
      <w:tr>
        <w:trPr>
          <w:cantSplit w:val="0"/>
          <w:trHeight w:val="6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447998046875"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 Viva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tl w:val="0"/>
              </w:rPr>
            </w:r>
          </w:p>
        </w:tc>
      </w:tr>
      <w:tr>
        <w:trPr>
          <w:cantSplit w:val="0"/>
          <w:trHeight w:val="618.14392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98022460937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693847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34765625" w:firstLine="0"/>
        <w:jc w:val="right"/>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Staff Signature with date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5862426757812" w:right="0" w:firstLine="0"/>
        <w:jc w:val="left"/>
        <w:rPr>
          <w:rFonts w:ascii="Times" w:cs="Times" w:eastAsia="Times" w:hAnsi="Times"/>
          <w:b w:val="1"/>
          <w:sz w:val="22.538625717163086"/>
          <w:szCs w:val="22.53862571716308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58624267578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Aim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73046875" w:line="346.1904716491699" w:lineRule="auto"/>
        <w:ind w:left="109.63485717773438" w:right="292.249755859375" w:firstLine="677.0252990722656"/>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To develop the testing framework and/or user interface framework for the </w:t>
      </w:r>
      <w:r w:rsidDel="00000000" w:rsidR="00000000" w:rsidRPr="00000000">
        <w:rPr>
          <w:rFonts w:ascii="Times" w:cs="Times" w:eastAsia="Times" w:hAnsi="Times"/>
          <w:sz w:val="22.538625717163086"/>
          <w:szCs w:val="22.538625717163086"/>
          <w:rtl w:val="0"/>
        </w:rPr>
        <w:t xml:space="preserve">“SMART WINDMILL SYSTEM”.</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37646484375"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Team Members: </w:t>
      </w:r>
    </w:p>
    <w:tbl>
      <w:tblPr>
        <w:tblStyle w:val="Table3"/>
        <w:tblW w:w="8687.855377197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480041503906"/>
        <w:gridCol w:w="2790.6719970703125"/>
        <w:gridCol w:w="3264.4317626953125"/>
        <w:gridCol w:w="1768.70361328125"/>
        <w:tblGridChange w:id="0">
          <w:tblGrid>
            <w:gridCol w:w="864.0480041503906"/>
            <w:gridCol w:w="2790.6719970703125"/>
            <w:gridCol w:w="3264.4317626953125"/>
            <w:gridCol w:w="1768.70361328125"/>
          </w:tblGrid>
        </w:tblGridChange>
      </w:tblGrid>
      <w:tr>
        <w:trPr>
          <w:cantSplit w:val="0"/>
          <w:trHeight w:val="586.55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3116455078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Register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39941406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5986328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Role</w:t>
            </w:r>
          </w:p>
        </w:tc>
      </w:tr>
      <w:tr>
        <w:trPr>
          <w:cantSplit w:val="0"/>
          <w:trHeight w:val="58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833496093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242.00897216796875" w:firstLine="0"/>
              <w:rPr>
                <w:rFonts w:ascii="Times" w:cs="Times" w:eastAsia="Times" w:hAnsi="Times"/>
                <w:b w:val="1"/>
                <w:sz w:val="22.537626266479492"/>
                <w:szCs w:val="22.537626266479492"/>
              </w:rPr>
            </w:pPr>
            <w:r w:rsidDel="00000000" w:rsidR="00000000" w:rsidRPr="00000000">
              <w:rPr>
                <w:rFonts w:ascii="Times" w:cs="Times" w:eastAsia="Times" w:hAnsi="Times"/>
                <w:b w:val="1"/>
                <w:sz w:val="22.537626266479492"/>
                <w:szCs w:val="22.537626266479492"/>
                <w:rtl w:val="0"/>
              </w:rPr>
              <w:t xml:space="preserve"> RA2111028010020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w:cs="Times" w:eastAsia="Times" w:hAnsi="Times"/>
                <w:b w:val="1"/>
                <w:sz w:val="22.537626266479492"/>
                <w:szCs w:val="22.537626266479492"/>
              </w:rPr>
            </w:pPr>
            <w:r w:rsidDel="00000000" w:rsidR="00000000" w:rsidRPr="00000000">
              <w:rPr>
                <w:rFonts w:ascii="Times" w:cs="Times" w:eastAsia="Times" w:hAnsi="Times"/>
                <w:b w:val="1"/>
                <w:sz w:val="22.537626266479492"/>
                <w:szCs w:val="22.537626266479492"/>
                <w:rtl w:val="0"/>
              </w:rPr>
              <w:t xml:space="preserve">Aritra karar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5986328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Rep/Member</w:t>
            </w:r>
          </w:p>
        </w:tc>
      </w:tr>
      <w:tr>
        <w:trPr>
          <w:cantSplit w:val="0"/>
          <w:trHeight w:val="58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600769042968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242.00897216796875" w:firstLine="0"/>
              <w:rPr>
                <w:rFonts w:ascii="Times" w:cs="Times" w:eastAsia="Times" w:hAnsi="Times"/>
                <w:b w:val="1"/>
                <w:sz w:val="22.537626266479492"/>
                <w:szCs w:val="22.537626266479492"/>
              </w:rPr>
            </w:pPr>
            <w:r w:rsidDel="00000000" w:rsidR="00000000" w:rsidRPr="00000000">
              <w:rPr>
                <w:rFonts w:ascii="Times" w:cs="Times" w:eastAsia="Times" w:hAnsi="Times"/>
                <w:b w:val="1"/>
                <w:sz w:val="22.537626266479492"/>
                <w:szCs w:val="22.537626266479492"/>
                <w:rtl w:val="0"/>
              </w:rPr>
              <w:t xml:space="preserve"> RA2111028010010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w:cs="Times" w:eastAsia="Times" w:hAnsi="Times"/>
                <w:b w:val="1"/>
                <w:sz w:val="22.537626266479492"/>
                <w:szCs w:val="22.537626266479492"/>
              </w:rPr>
            </w:pPr>
            <w:r w:rsidDel="00000000" w:rsidR="00000000" w:rsidRPr="00000000">
              <w:rPr>
                <w:rFonts w:ascii="Times" w:cs="Times" w:eastAsia="Times" w:hAnsi="Times"/>
                <w:b w:val="1"/>
                <w:sz w:val="22.537626266479492"/>
                <w:szCs w:val="22.537626266479492"/>
                <w:rtl w:val="0"/>
              </w:rPr>
              <w:t xml:space="preserve">Alankriti Dadlani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395996093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Member</w:t>
            </w:r>
          </w:p>
        </w:tc>
      </w:tr>
      <w:tr>
        <w:trPr>
          <w:cantSplit w:val="0"/>
          <w:trHeight w:val="588.8165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242.00897216796875" w:firstLine="0"/>
              <w:rPr>
                <w:rFonts w:ascii="Times" w:cs="Times" w:eastAsia="Times" w:hAnsi="Times"/>
                <w:b w:val="1"/>
                <w:sz w:val="22.537626266479492"/>
                <w:szCs w:val="22.537626266479492"/>
              </w:rPr>
            </w:pPr>
            <w:r w:rsidDel="00000000" w:rsidR="00000000" w:rsidRPr="00000000">
              <w:rPr>
                <w:rFonts w:ascii="Times" w:cs="Times" w:eastAsia="Times" w:hAnsi="Times"/>
                <w:b w:val="1"/>
                <w:sz w:val="22.537626266479492"/>
                <w:szCs w:val="22.537626266479492"/>
                <w:rtl w:val="0"/>
              </w:rPr>
              <w:t xml:space="preserve"> RA2111028010012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w:cs="Times" w:eastAsia="Times" w:hAnsi="Times"/>
                <w:b w:val="1"/>
                <w:sz w:val="22.537626266479492"/>
                <w:szCs w:val="22.537626266479492"/>
              </w:rPr>
            </w:pPr>
            <w:r w:rsidDel="00000000" w:rsidR="00000000" w:rsidRPr="00000000">
              <w:rPr>
                <w:rFonts w:ascii="Times" w:cs="Times" w:eastAsia="Times" w:hAnsi="Times"/>
                <w:b w:val="1"/>
                <w:sz w:val="22.537626266479492"/>
                <w:szCs w:val="22.537626266479492"/>
                <w:rtl w:val="0"/>
              </w:rPr>
              <w:t xml:space="preserve">Sanjay.P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395996093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Member</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960693359375" w:line="240" w:lineRule="auto"/>
        <w:ind w:left="131.978759765625" w:right="0" w:firstLine="0"/>
        <w:jc w:val="left"/>
        <w:rPr>
          <w:rFonts w:ascii="Calibri" w:cs="Calibri" w:eastAsia="Calibri" w:hAnsi="Calibri"/>
          <w:b w:val="1"/>
          <w:i w:val="0"/>
          <w:smallCaps w:val="0"/>
          <w:strike w:val="0"/>
          <w:color w:val="000000"/>
          <w:sz w:val="37.63950729370117"/>
          <w:szCs w:val="37.63950729370117"/>
          <w:u w:val="none"/>
          <w:shd w:fill="auto" w:val="clear"/>
          <w:vertAlign w:val="baseline"/>
        </w:rPr>
      </w:pPr>
      <w:r w:rsidDel="00000000" w:rsidR="00000000" w:rsidRPr="00000000">
        <w:rPr>
          <w:rFonts w:ascii="Calibri" w:cs="Calibri" w:eastAsia="Calibri" w:hAnsi="Calibri"/>
          <w:b w:val="1"/>
          <w:sz w:val="37.63950729370117"/>
          <w:szCs w:val="37.63950729370117"/>
          <w:rtl w:val="0"/>
        </w:rPr>
        <w:t xml:space="preserve">E</w:t>
      </w:r>
      <w:r w:rsidDel="00000000" w:rsidR="00000000" w:rsidRPr="00000000">
        <w:rPr>
          <w:rFonts w:ascii="Calibri" w:cs="Calibri" w:eastAsia="Calibri" w:hAnsi="Calibri"/>
          <w:b w:val="1"/>
          <w:i w:val="0"/>
          <w:smallCaps w:val="0"/>
          <w:strike w:val="0"/>
          <w:color w:val="000000"/>
          <w:sz w:val="37.63950729370117"/>
          <w:szCs w:val="37.63950729370117"/>
          <w:u w:val="none"/>
          <w:shd w:fill="auto" w:val="clear"/>
          <w:vertAlign w:val="baseline"/>
          <w:rtl w:val="0"/>
        </w:rPr>
        <w:t xml:space="preserve">xecutive Summary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Scope:</w:t>
      </w:r>
      <w:r w:rsidDel="00000000" w:rsidR="00000000" w:rsidRPr="00000000">
        <w:rPr>
          <w:rFonts w:ascii="Calibri" w:cs="Calibri" w:eastAsia="Calibri" w:hAnsi="Calibri"/>
          <w:sz w:val="30"/>
          <w:szCs w:val="30"/>
          <w:rtl w:val="0"/>
        </w:rPr>
        <w:t xml:space="preserve"> The scope of testing for “</w:t>
      </w:r>
      <w:r w:rsidDel="00000000" w:rsidR="00000000" w:rsidRPr="00000000">
        <w:rPr>
          <w:rFonts w:ascii="Times" w:cs="Times" w:eastAsia="Times" w:hAnsi="Times"/>
          <w:sz w:val="24.538625717163086"/>
          <w:szCs w:val="24.538625717163086"/>
          <w:rtl w:val="0"/>
        </w:rPr>
        <w:t xml:space="preserve">SMART WINDMILL SYSTEM</w:t>
      </w:r>
      <w:r w:rsidDel="00000000" w:rsidR="00000000" w:rsidRPr="00000000">
        <w:rPr>
          <w:rFonts w:ascii="Calibri" w:cs="Calibri" w:eastAsia="Calibri" w:hAnsi="Calibri"/>
          <w:sz w:val="30"/>
          <w:szCs w:val="30"/>
          <w:rtl w:val="0"/>
        </w:rPr>
        <w:t xml:space="preserve">”, is both functional and nonfunctional testing. This covers all modules of the 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Objective:</w:t>
      </w:r>
      <w:r w:rsidDel="00000000" w:rsidR="00000000" w:rsidRPr="00000000">
        <w:rPr>
          <w:rFonts w:ascii="Calibri" w:cs="Calibri" w:eastAsia="Calibri" w:hAnsi="Calibri"/>
          <w:sz w:val="30"/>
          <w:szCs w:val="30"/>
          <w:rtl w:val="0"/>
        </w:rPr>
        <w:t xml:space="preserve"> The objective of testing is to ensure that the “</w:t>
      </w:r>
      <w:r w:rsidDel="00000000" w:rsidR="00000000" w:rsidRPr="00000000">
        <w:rPr>
          <w:rFonts w:ascii="Times" w:cs="Times" w:eastAsia="Times" w:hAnsi="Times"/>
          <w:sz w:val="24.538625717163086"/>
          <w:szCs w:val="24.538625717163086"/>
          <w:rtl w:val="0"/>
        </w:rPr>
        <w:t xml:space="preserve">SMART WINDMILL SYSTEM</w:t>
      </w:r>
      <w:r w:rsidDel="00000000" w:rsidR="00000000" w:rsidRPr="00000000">
        <w:rPr>
          <w:rFonts w:ascii="Calibri" w:cs="Calibri" w:eastAsia="Calibri" w:hAnsi="Calibri"/>
          <w:sz w:val="30"/>
          <w:szCs w:val="30"/>
          <w:rtl w:val="0"/>
        </w:rPr>
        <w:t xml:space="preserve">” meets the required quality standards, performs as expected, and is reliable, efficient, and secure. The testing will also ensure that the system meets the needs of the end users and is user-friendly.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sz w:val="20.735536575317383"/>
          <w:szCs w:val="20.735536575317383"/>
        </w:rPr>
      </w:pPr>
      <w:r w:rsidDel="00000000" w:rsidR="00000000" w:rsidRPr="00000000">
        <w:rPr>
          <w:rFonts w:ascii="Calibri" w:cs="Calibri" w:eastAsia="Calibri" w:hAnsi="Calibri"/>
          <w:b w:val="1"/>
          <w:sz w:val="32"/>
          <w:szCs w:val="32"/>
          <w:rtl w:val="0"/>
        </w:rPr>
        <w:t xml:space="preserve">Approach:</w:t>
      </w:r>
      <w:r w:rsidDel="00000000" w:rsidR="00000000" w:rsidRPr="00000000">
        <w:rPr>
          <w:rFonts w:ascii="Calibri" w:cs="Calibri" w:eastAsia="Calibri" w:hAnsi="Calibri"/>
          <w:sz w:val="30"/>
          <w:szCs w:val="30"/>
          <w:rtl w:val="0"/>
        </w:rPr>
        <w:t xml:space="preserve"> The approach to testing will be a combination of manual and automated testing methodologies. For functional testing, manual testing will be used to evaluate the user interface, test scenarios that require human interaction, and test cases that cannot be automated. Automated testing will be used to execute repetitive and critical path test cases. For non-functional testing, testing tools will be used to test the system's performance, security, and scalability. Test cases will be documented and managed using test management tools. Overall, the testing process will follow a comprehensive test plan and ensure that it is reliable, efficient, and secure.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55615234375" w:right="0" w:firstLine="0"/>
        <w:jc w:val="left"/>
        <w:rPr>
          <w:rFonts w:ascii="Calibri" w:cs="Calibri" w:eastAsia="Calibri" w:hAnsi="Calibri"/>
          <w:b w:val="1"/>
          <w:i w:val="0"/>
          <w:smallCaps w:val="0"/>
          <w:strike w:val="0"/>
          <w:color w:val="000000"/>
          <w:sz w:val="37.63950729370117"/>
          <w:szCs w:val="37.63950729370117"/>
          <w:u w:val="none"/>
          <w:shd w:fill="auto" w:val="clear"/>
          <w:vertAlign w:val="baseline"/>
        </w:rPr>
      </w:pPr>
      <w:r w:rsidDel="00000000" w:rsidR="00000000" w:rsidRPr="00000000">
        <w:rPr>
          <w:rFonts w:ascii="Calibri" w:cs="Calibri" w:eastAsia="Calibri" w:hAnsi="Calibri"/>
          <w:b w:val="1"/>
          <w:i w:val="0"/>
          <w:smallCaps w:val="0"/>
          <w:strike w:val="0"/>
          <w:color w:val="000000"/>
          <w:sz w:val="37.63950729370117"/>
          <w:szCs w:val="37.63950729370117"/>
          <w:u w:val="none"/>
          <w:shd w:fill="auto" w:val="clear"/>
          <w:vertAlign w:val="baseline"/>
          <w:rtl w:val="0"/>
        </w:rPr>
        <w:t xml:space="preserve">Test Plan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185546875" w:line="240" w:lineRule="auto"/>
        <w:ind w:left="117.68936157226562" w:right="0" w:firstLine="0"/>
        <w:jc w:val="left"/>
        <w:rPr>
          <w:rFonts w:ascii="Calibri" w:cs="Calibri" w:eastAsia="Calibri" w:hAnsi="Calibri"/>
          <w:b w:val="1"/>
          <w:i w:val="0"/>
          <w:smallCaps w:val="0"/>
          <w:strike w:val="0"/>
          <w:color w:val="000000"/>
          <w:sz w:val="37.63950729370117"/>
          <w:szCs w:val="37.63950729370117"/>
          <w:u w:val="none"/>
          <w:shd w:fill="auto" w:val="clear"/>
          <w:vertAlign w:val="baseline"/>
        </w:rPr>
      </w:pPr>
      <w:r w:rsidDel="00000000" w:rsidR="00000000" w:rsidRPr="00000000">
        <w:rPr>
          <w:rFonts w:ascii="Calibri" w:cs="Calibri" w:eastAsia="Calibri" w:hAnsi="Calibri"/>
          <w:b w:val="1"/>
          <w:i w:val="0"/>
          <w:smallCaps w:val="0"/>
          <w:strike w:val="0"/>
          <w:color w:val="000000"/>
          <w:sz w:val="37.63950729370117"/>
          <w:szCs w:val="37.63950729370117"/>
          <w:u w:val="none"/>
          <w:shd w:fill="auto" w:val="clear"/>
          <w:vertAlign w:val="baseline"/>
          <w:rtl w:val="0"/>
        </w:rPr>
        <w:t xml:space="preserve">Scope of Testing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2608032226562" w:right="0" w:firstLine="0"/>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2608032226562" w:right="0" w:firstLine="0"/>
        <w:jc w:val="left"/>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Functional Testing: </w:t>
      </w:r>
      <w:r w:rsidDel="00000000" w:rsidR="00000000" w:rsidRPr="00000000">
        <w:rPr>
          <w:rFonts w:ascii="Calibri" w:cs="Calibri" w:eastAsia="Calibri" w:hAnsi="Calibri"/>
          <w:sz w:val="30"/>
          <w:szCs w:val="30"/>
          <w:rtl w:val="0"/>
        </w:rPr>
        <w:t xml:space="preserve">The “</w:t>
      </w:r>
      <w:r w:rsidDel="00000000" w:rsidR="00000000" w:rsidRPr="00000000">
        <w:rPr>
          <w:rFonts w:ascii="Times" w:cs="Times" w:eastAsia="Times" w:hAnsi="Times"/>
          <w:sz w:val="22.538625717163086"/>
          <w:szCs w:val="22.538625717163086"/>
          <w:rtl w:val="0"/>
        </w:rPr>
        <w:t xml:space="preserve">SMART WINDMILL SYSTEM</w:t>
      </w:r>
      <w:r w:rsidDel="00000000" w:rsidR="00000000" w:rsidRPr="00000000">
        <w:rPr>
          <w:rFonts w:ascii="Calibri" w:cs="Calibri" w:eastAsia="Calibri" w:hAnsi="Calibri"/>
          <w:sz w:val="30"/>
          <w:szCs w:val="30"/>
          <w:rtl w:val="0"/>
        </w:rPr>
        <w:t xml:space="preserve">” application should be tested for sensitivity and specificity, which is the ability of the algorithm to correct and identify power fluctuations and predict to some accuracy future power output. Also, user testing should be conducted with different types of energy sources and multiple weathers to evaluate the usability and effectiveness of the application. The application should be monitored for accuracy and improved upon based on user feedback and updates to the AI model.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2608032226562"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26080322265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sz w:val="32"/>
          <w:szCs w:val="32"/>
          <w:rtl w:val="0"/>
        </w:rPr>
        <w:t xml:space="preserve">Non-Functional Testing: </w:t>
      </w:r>
      <w:r w:rsidDel="00000000" w:rsidR="00000000" w:rsidRPr="00000000">
        <w:rPr>
          <w:rFonts w:ascii="Calibri" w:cs="Calibri" w:eastAsia="Calibri" w:hAnsi="Calibri"/>
          <w:sz w:val="30"/>
          <w:szCs w:val="30"/>
          <w:rtl w:val="0"/>
        </w:rPr>
        <w:t xml:space="preserve">Performance testing should be conducted to assess the application’s ability to handle a large volume of user requests and analyze data in a timely manner. This can be done by running simulated power sources to simulate high-traffic scenarios and measuring response time, and resource utilization. Security testing should be conducted to identify vulnerabilities in the application’s security controls and ensure it is compliant with relevant security standards and regulations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037109375" w:line="240" w:lineRule="auto"/>
        <w:ind w:left="108.28826904296875" w:right="0" w:firstLine="0"/>
        <w:jc w:val="left"/>
        <w:rPr>
          <w:rFonts w:ascii="Calibri" w:cs="Calibri" w:eastAsia="Calibri" w:hAnsi="Calibri"/>
          <w:b w:val="1"/>
          <w:i w:val="0"/>
          <w:smallCaps w:val="0"/>
          <w:strike w:val="0"/>
          <w:color w:val="000000"/>
          <w:sz w:val="37.63950729370117"/>
          <w:szCs w:val="37.63950729370117"/>
          <w:u w:val="none"/>
          <w:shd w:fill="auto" w:val="clear"/>
          <w:vertAlign w:val="baseline"/>
        </w:rPr>
      </w:pPr>
      <w:r w:rsidDel="00000000" w:rsidR="00000000" w:rsidRPr="00000000">
        <w:rPr>
          <w:rFonts w:ascii="Calibri" w:cs="Calibri" w:eastAsia="Calibri" w:hAnsi="Calibri"/>
          <w:b w:val="1"/>
          <w:i w:val="0"/>
          <w:smallCaps w:val="0"/>
          <w:strike w:val="0"/>
          <w:color w:val="000000"/>
          <w:sz w:val="37.63950729370117"/>
          <w:szCs w:val="37.63950729370117"/>
          <w:u w:val="none"/>
          <w:shd w:fill="auto" w:val="clear"/>
          <w:vertAlign w:val="baseline"/>
          <w:rtl w:val="0"/>
        </w:rPr>
        <w:t xml:space="preserve">Types of Testing, Methodology, Tools</w:t>
      </w:r>
    </w:p>
    <w:tbl>
      <w:tblPr>
        <w:tblStyle w:val="Table4"/>
        <w:tblW w:w="8469.0242004394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961608886719"/>
        <w:gridCol w:w="2930.5441284179688"/>
        <w:gridCol w:w="3810.3839111328125"/>
        <w:tblGridChange w:id="0">
          <w:tblGrid>
            <w:gridCol w:w="1728.0961608886719"/>
            <w:gridCol w:w="2930.5441284179688"/>
            <w:gridCol w:w="3810.3839111328125"/>
          </w:tblGrid>
        </w:tblGridChange>
      </w:tblGrid>
      <w:tr>
        <w:trPr>
          <w:cantSplit w:val="0"/>
          <w:trHeight w:val="261.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e5dfec" w:val="clear"/>
                <w:vertAlign w:val="baseline"/>
                <w:rtl w:val="0"/>
              </w:rPr>
              <w:t xml:space="preserve">Category</w:t>
            </w: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3227539062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e5dfec" w:val="clear"/>
                <w:vertAlign w:val="baseline"/>
                <w:rtl w:val="0"/>
              </w:rPr>
              <w:t xml:space="preserve">Methodology</w:t>
            </w: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81689453125" w:right="0" w:firstLine="0"/>
              <w:jc w:val="left"/>
              <w:rPr>
                <w:rFonts w:ascii="Calibri" w:cs="Calibri" w:eastAsia="Calibri" w:hAnsi="Calibri"/>
                <w:b w:val="0"/>
                <w:i w:val="0"/>
                <w:smallCaps w:val="0"/>
                <w:strike w:val="0"/>
                <w:color w:val="000000"/>
                <w:sz w:val="20.735536575317383"/>
                <w:szCs w:val="20.735536575317383"/>
                <w:u w:val="none"/>
                <w:shd w:fill="e5dfec"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e5dfec" w:val="clear"/>
                <w:vertAlign w:val="baseline"/>
                <w:rtl w:val="0"/>
              </w:rPr>
              <w:t xml:space="preserve">Tools Required</w:t>
            </w:r>
          </w:p>
        </w:tc>
      </w:tr>
      <w:tr>
        <w:trPr>
          <w:cantSplit w:val="0"/>
          <w:trHeight w:val="514.36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338012695312"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Functional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03515625" w:line="240" w:lineRule="auto"/>
              <w:ind w:left="123.43338012695312"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3227539062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460937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Template</w:t>
            </w:r>
          </w:p>
        </w:tc>
      </w:tr>
      <w:tr>
        <w:trPr>
          <w:cantSplit w:val="0"/>
          <w:trHeight w:val="514.36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338012695312"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sz w:val="20.735536575317383"/>
                <w:szCs w:val="20.735536575317383"/>
                <w:rtl w:val="0"/>
              </w:rPr>
              <w:t xml:space="preserve">Non-Functional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3227539062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sz w:val="20.735536575317383"/>
                <w:szCs w:val="20.735536575317383"/>
                <w:rtl w:val="0"/>
              </w:rPr>
              <w:t xml:space="preserve">Automated Testing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460937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sz w:val="20.735536575317383"/>
                <w:szCs w:val="20.735536575317383"/>
                <w:rtl w:val="0"/>
              </w:rPr>
              <w:t xml:space="preserve">Testing Frameworks, Security Testing Tools, Test Management Tools</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Result: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Fonts w:ascii="Calibri" w:cs="Calibri" w:eastAsia="Calibri" w:hAnsi="Calibri"/>
          <w:sz w:val="30"/>
          <w:szCs w:val="30"/>
          <w:rtl w:val="0"/>
        </w:rPr>
        <w:t xml:space="preserve">Thus, the testing framework has been created</w:t>
      </w:r>
      <w:r w:rsidDel="00000000" w:rsidR="00000000" w:rsidRPr="00000000">
        <w:rPr>
          <w:rtl w:val="0"/>
        </w:rPr>
      </w:r>
    </w:p>
    <w:sectPr>
      <w:pgSz w:h="15840" w:w="12240" w:orient="portrait"/>
      <w:pgMar w:bottom="1688.1123352050781" w:top="1338.023681640625" w:left="1765.9678649902344" w:right="1096.02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ankriti.dadlani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