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8EA" w:rsidRDefault="007928EA">
      <w:pPr>
        <w:pStyle w:val="a5"/>
      </w:pPr>
      <w:r>
        <w:t>Department of Computing</w:t>
      </w:r>
    </w:p>
    <w:p w:rsidR="007928EA" w:rsidRDefault="007928EA">
      <w:pPr>
        <w:ind w:right="-331"/>
        <w:jc w:val="center"/>
        <w:rPr>
          <w:b/>
          <w:sz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sz w:val="24"/>
            </w:rPr>
            <w:t>Hong Kong</w:t>
          </w:r>
        </w:smartTag>
        <w:r>
          <w:rPr>
            <w:b/>
            <w:sz w:val="24"/>
          </w:rPr>
          <w:t xml:space="preserve"> </w:t>
        </w:r>
        <w:smartTag w:uri="urn:schemas-microsoft-com:office:smarttags" w:element="PlaceName">
          <w:r>
            <w:rPr>
              <w:b/>
              <w:sz w:val="24"/>
            </w:rPr>
            <w:t>Polytechnic</w:t>
          </w:r>
        </w:smartTag>
        <w:r>
          <w:rPr>
            <w:b/>
            <w:sz w:val="24"/>
          </w:rPr>
          <w:t xml:space="preserve"> </w:t>
        </w:r>
        <w:smartTag w:uri="urn:schemas-microsoft-com:office:smarttags" w:element="PlaceType">
          <w:r>
            <w:rPr>
              <w:b/>
              <w:sz w:val="24"/>
            </w:rPr>
            <w:t>University</w:t>
          </w:r>
        </w:smartTag>
      </w:smartTag>
      <w:r>
        <w:rPr>
          <w:b/>
          <w:sz w:val="24"/>
        </w:rPr>
        <w:t xml:space="preserve"> </w:t>
      </w:r>
    </w:p>
    <w:p w:rsidR="00101DA7" w:rsidRPr="00101DA7" w:rsidRDefault="00101DA7">
      <w:pPr>
        <w:ind w:right="-331"/>
        <w:jc w:val="center"/>
        <w:rPr>
          <w:rFonts w:eastAsia="宋体" w:hint="eastAsia"/>
          <w:b/>
          <w:sz w:val="24"/>
          <w:lang w:eastAsia="zh-CN"/>
        </w:rPr>
      </w:pPr>
    </w:p>
    <w:p w:rsidR="007928EA" w:rsidRDefault="004030C3" w:rsidP="00C509C2">
      <w:pPr>
        <w:ind w:right="-331"/>
        <w:jc w:val="center"/>
        <w:rPr>
          <w:b/>
          <w:sz w:val="24"/>
        </w:rPr>
      </w:pPr>
      <w:r>
        <w:rPr>
          <w:b/>
          <w:sz w:val="24"/>
        </w:rPr>
        <w:t>Comp</w:t>
      </w:r>
      <w:r>
        <w:rPr>
          <w:rFonts w:eastAsia="宋体" w:hint="eastAsia"/>
          <w:b/>
          <w:sz w:val="24"/>
          <w:lang w:eastAsia="zh-CN"/>
        </w:rPr>
        <w:t xml:space="preserve"> 5527</w:t>
      </w:r>
      <w:r>
        <w:rPr>
          <w:b/>
          <w:sz w:val="24"/>
        </w:rPr>
        <w:t xml:space="preserve"> </w:t>
      </w:r>
      <w:smartTag w:uri="urn:schemas-microsoft-com:office:smarttags" w:element="place">
        <w:r>
          <w:rPr>
            <w:b/>
            <w:sz w:val="24"/>
          </w:rPr>
          <w:t>Mobile</w:t>
        </w:r>
      </w:smartTag>
      <w:r>
        <w:rPr>
          <w:b/>
          <w:sz w:val="24"/>
        </w:rPr>
        <w:t xml:space="preserve"> Computing</w:t>
      </w:r>
      <w:r>
        <w:rPr>
          <w:rFonts w:eastAsia="宋体" w:hint="eastAsia"/>
          <w:b/>
          <w:sz w:val="24"/>
          <w:lang w:eastAsia="zh-CN"/>
        </w:rPr>
        <w:t xml:space="preserve"> and Data Management</w:t>
      </w:r>
    </w:p>
    <w:p w:rsidR="00101DA7" w:rsidRPr="00101DA7" w:rsidRDefault="00101DA7">
      <w:pPr>
        <w:tabs>
          <w:tab w:val="left" w:pos="450"/>
        </w:tabs>
        <w:ind w:right="-331"/>
        <w:jc w:val="center"/>
        <w:rPr>
          <w:rFonts w:eastAsia="宋体" w:hint="eastAsia"/>
          <w:b/>
          <w:sz w:val="36"/>
          <w:u w:val="single"/>
          <w:lang w:eastAsia="zh-CN"/>
        </w:rPr>
      </w:pPr>
    </w:p>
    <w:p w:rsidR="007928EA" w:rsidRDefault="007928EA" w:rsidP="00C509C2">
      <w:pPr>
        <w:tabs>
          <w:tab w:val="left" w:pos="450"/>
        </w:tabs>
        <w:ind w:right="-331"/>
        <w:jc w:val="center"/>
        <w:rPr>
          <w:rFonts w:eastAsia="宋体" w:hint="eastAsia"/>
          <w:b/>
          <w:sz w:val="24"/>
          <w:u w:val="single"/>
          <w:lang w:eastAsia="zh-CN"/>
        </w:rPr>
      </w:pPr>
      <w:r>
        <w:rPr>
          <w:b/>
          <w:sz w:val="24"/>
          <w:u w:val="single"/>
        </w:rPr>
        <w:t xml:space="preserve">Tutorial </w:t>
      </w:r>
      <w:r w:rsidR="00823F3C">
        <w:rPr>
          <w:rFonts w:eastAsia="宋体" w:hint="eastAsia"/>
          <w:b/>
          <w:sz w:val="24"/>
          <w:u w:val="single"/>
          <w:lang w:eastAsia="zh-CN"/>
        </w:rPr>
        <w:t>F</w:t>
      </w:r>
      <w:r w:rsidR="00990D69">
        <w:rPr>
          <w:rFonts w:eastAsia="宋体" w:hint="eastAsia"/>
          <w:b/>
          <w:sz w:val="24"/>
          <w:u w:val="single"/>
          <w:lang w:eastAsia="zh-CN"/>
        </w:rPr>
        <w:t>ive</w:t>
      </w:r>
    </w:p>
    <w:p w:rsidR="00715A5C" w:rsidRPr="00BC2178" w:rsidRDefault="00715A5C" w:rsidP="00C509C2">
      <w:pPr>
        <w:tabs>
          <w:tab w:val="left" w:pos="450"/>
        </w:tabs>
        <w:ind w:right="-331"/>
        <w:jc w:val="center"/>
        <w:rPr>
          <w:rFonts w:eastAsia="宋体" w:hint="eastAsia"/>
          <w:b/>
          <w:sz w:val="36"/>
          <w:u w:val="single"/>
          <w:lang w:eastAsia="zh-CN"/>
        </w:rPr>
      </w:pPr>
    </w:p>
    <w:p w:rsidR="007463C5" w:rsidRPr="007463C5" w:rsidRDefault="00F3286D" w:rsidP="007463C5">
      <w:pPr>
        <w:numPr>
          <w:ilvl w:val="0"/>
          <w:numId w:val="1"/>
        </w:num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The </w:t>
      </w:r>
      <w:r w:rsidR="007463C5">
        <w:rPr>
          <w:rFonts w:eastAsia="宋体" w:hint="eastAsia"/>
          <w:sz w:val="24"/>
          <w:lang w:eastAsia="zh-CN"/>
        </w:rPr>
        <w:t xml:space="preserve">Anti-entropy protocol is used in Bayou system to </w:t>
      </w:r>
      <w:r w:rsidR="007463C5">
        <w:rPr>
          <w:rFonts w:eastAsia="宋体"/>
          <w:sz w:val="24"/>
          <w:lang w:eastAsia="zh-CN"/>
        </w:rPr>
        <w:t>propagate</w:t>
      </w:r>
      <w:r w:rsidR="007463C5">
        <w:rPr>
          <w:rFonts w:eastAsia="宋体" w:hint="eastAsia"/>
          <w:sz w:val="24"/>
          <w:lang w:eastAsia="zh-CN"/>
        </w:rPr>
        <w:t xml:space="preserve"> local update</w:t>
      </w:r>
      <w:r w:rsidR="004D205B">
        <w:rPr>
          <w:rFonts w:eastAsia="宋体" w:hint="eastAsia"/>
          <w:sz w:val="24"/>
          <w:lang w:eastAsia="zh-CN"/>
        </w:rPr>
        <w:t>s</w:t>
      </w:r>
      <w:r w:rsidR="007463C5">
        <w:rPr>
          <w:rFonts w:eastAsia="宋体" w:hint="eastAsia"/>
          <w:sz w:val="24"/>
          <w:lang w:eastAsia="zh-CN"/>
        </w:rPr>
        <w:t xml:space="preserve"> to </w:t>
      </w:r>
      <w:r>
        <w:rPr>
          <w:rFonts w:eastAsia="宋体" w:hint="eastAsia"/>
          <w:sz w:val="24"/>
          <w:lang w:eastAsia="zh-CN"/>
        </w:rPr>
        <w:t xml:space="preserve">all </w:t>
      </w:r>
      <w:r w:rsidR="007463C5">
        <w:rPr>
          <w:rFonts w:eastAsia="宋体" w:hint="eastAsia"/>
          <w:sz w:val="24"/>
          <w:lang w:eastAsia="zh-CN"/>
        </w:rPr>
        <w:t>replicated serve</w:t>
      </w:r>
      <w:r w:rsidR="004D205B">
        <w:rPr>
          <w:rFonts w:eastAsia="宋体" w:hint="eastAsia"/>
          <w:sz w:val="24"/>
          <w:lang w:eastAsia="zh-CN"/>
        </w:rPr>
        <w:t>r</w:t>
      </w:r>
      <w:r w:rsidR="007463C5">
        <w:rPr>
          <w:rFonts w:eastAsia="宋体" w:hint="eastAsia"/>
          <w:sz w:val="24"/>
          <w:lang w:eastAsia="zh-CN"/>
        </w:rPr>
        <w:t xml:space="preserve">s. </w:t>
      </w:r>
      <w:r w:rsidR="00C8450F" w:rsidRPr="00C8450F">
        <w:rPr>
          <w:rFonts w:eastAsia="宋体" w:hint="eastAsia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>As discussed in the lecture, t</w:t>
      </w:r>
      <w:r w:rsidR="007463C5">
        <w:rPr>
          <w:rFonts w:eastAsia="宋体" w:hint="eastAsia"/>
          <w:sz w:val="24"/>
          <w:lang w:eastAsia="zh-CN"/>
        </w:rPr>
        <w:t>here are thre</w:t>
      </w:r>
      <w:r w:rsidR="007463C5" w:rsidRPr="007463C5">
        <w:rPr>
          <w:rFonts w:eastAsia="宋体"/>
          <w:sz w:val="24"/>
          <w:lang w:eastAsia="zh-CN"/>
        </w:rPr>
        <w:t>e ways</w:t>
      </w:r>
      <w:r w:rsidR="007463C5">
        <w:rPr>
          <w:rFonts w:eastAsia="宋体" w:hint="eastAsia"/>
          <w:sz w:val="24"/>
          <w:lang w:eastAsia="zh-CN"/>
        </w:rPr>
        <w:t xml:space="preserve"> to </w:t>
      </w:r>
      <w:r w:rsidR="007463C5">
        <w:rPr>
          <w:rFonts w:eastAsia="宋体"/>
          <w:sz w:val="24"/>
          <w:lang w:eastAsia="zh-CN"/>
        </w:rPr>
        <w:t>implement</w:t>
      </w:r>
      <w:r w:rsidR="007463C5">
        <w:rPr>
          <w:rFonts w:eastAsia="宋体" w:hint="eastAsia"/>
          <w:sz w:val="24"/>
          <w:lang w:eastAsia="zh-CN"/>
        </w:rPr>
        <w:t xml:space="preserve"> it: </w:t>
      </w:r>
      <w:r w:rsidR="007463C5" w:rsidRPr="007463C5">
        <w:rPr>
          <w:rFonts w:eastAsia="宋体" w:hint="eastAsia"/>
          <w:i/>
          <w:sz w:val="24"/>
          <w:lang w:eastAsia="zh-CN"/>
        </w:rPr>
        <w:t>push</w:t>
      </w:r>
      <w:r w:rsidR="007463C5" w:rsidRPr="007463C5">
        <w:rPr>
          <w:rFonts w:eastAsia="宋体"/>
          <w:sz w:val="24"/>
          <w:lang w:eastAsia="zh-CN"/>
        </w:rPr>
        <w:t xml:space="preserve">, </w:t>
      </w:r>
      <w:r w:rsidR="007463C5" w:rsidRPr="007463C5">
        <w:rPr>
          <w:rFonts w:eastAsia="宋体"/>
          <w:i/>
          <w:sz w:val="24"/>
          <w:lang w:eastAsia="zh-CN"/>
        </w:rPr>
        <w:t>pull</w:t>
      </w:r>
      <w:r w:rsidR="007463C5" w:rsidRPr="007463C5">
        <w:rPr>
          <w:rFonts w:eastAsia="宋体"/>
          <w:sz w:val="24"/>
          <w:lang w:eastAsia="zh-CN"/>
        </w:rPr>
        <w:t xml:space="preserve"> and</w:t>
      </w:r>
      <w:r w:rsidR="007463C5" w:rsidRPr="007463C5">
        <w:rPr>
          <w:i/>
          <w:iCs/>
          <w:sz w:val="21"/>
          <w:szCs w:val="21"/>
          <w:lang w:eastAsia="zh-TW"/>
        </w:rPr>
        <w:t xml:space="preserve"> </w:t>
      </w:r>
      <w:r w:rsidR="007463C5" w:rsidRPr="007463C5">
        <w:rPr>
          <w:i/>
          <w:iCs/>
          <w:sz w:val="24"/>
          <w:szCs w:val="24"/>
          <w:lang w:eastAsia="zh-TW"/>
        </w:rPr>
        <w:t>push-pull</w:t>
      </w:r>
      <w:r w:rsidR="007463C5">
        <w:rPr>
          <w:rFonts w:eastAsia="宋体" w:hint="eastAsia"/>
          <w:i/>
          <w:iCs/>
          <w:sz w:val="21"/>
          <w:szCs w:val="21"/>
          <w:lang w:eastAsia="zh-CN"/>
        </w:rPr>
        <w:t xml:space="preserve">. </w:t>
      </w:r>
      <w:r>
        <w:rPr>
          <w:rFonts w:eastAsia="宋体" w:hint="eastAsia"/>
          <w:sz w:val="24"/>
          <w:lang w:eastAsia="zh-CN"/>
        </w:rPr>
        <w:t>Assume</w:t>
      </w:r>
      <w:r w:rsidR="007463C5" w:rsidRPr="007463C5">
        <w:rPr>
          <w:rFonts w:eastAsia="宋体" w:hint="eastAsia"/>
          <w:sz w:val="24"/>
          <w:lang w:eastAsia="zh-CN"/>
        </w:rPr>
        <w:t xml:space="preserve"> there </w:t>
      </w:r>
      <w:r w:rsidR="007463C5">
        <w:rPr>
          <w:rFonts w:eastAsia="宋体" w:hint="eastAsia"/>
          <w:sz w:val="24"/>
          <w:lang w:eastAsia="zh-CN"/>
        </w:rPr>
        <w:t>is</w:t>
      </w:r>
      <w:r w:rsidR="007463C5" w:rsidRPr="007463C5">
        <w:rPr>
          <w:rFonts w:eastAsia="宋体" w:hint="eastAsia"/>
          <w:sz w:val="24"/>
          <w:lang w:eastAsia="zh-CN"/>
        </w:rPr>
        <w:t xml:space="preserve"> </w:t>
      </w:r>
      <w:r w:rsidR="007463C5" w:rsidRPr="007463C5">
        <w:rPr>
          <w:rFonts w:eastAsia="宋体"/>
          <w:sz w:val="24"/>
          <w:lang w:eastAsia="zh-CN"/>
        </w:rPr>
        <w:t xml:space="preserve">a set </w:t>
      </w:r>
      <w:r w:rsidR="007463C5" w:rsidRPr="007463C5">
        <w:rPr>
          <w:rFonts w:eastAsia="宋体"/>
          <w:i/>
          <w:sz w:val="24"/>
          <w:lang w:eastAsia="zh-CN"/>
        </w:rPr>
        <w:t>S</w:t>
      </w:r>
      <w:r w:rsidR="007463C5" w:rsidRPr="007463C5">
        <w:rPr>
          <w:rFonts w:eastAsia="宋体"/>
          <w:sz w:val="24"/>
          <w:lang w:eastAsia="zh-CN"/>
        </w:rPr>
        <w:t xml:space="preserve"> of </w:t>
      </w:r>
      <w:r w:rsidR="007463C5" w:rsidRPr="007463C5">
        <w:rPr>
          <w:rFonts w:eastAsia="宋体"/>
          <w:i/>
          <w:sz w:val="24"/>
          <w:lang w:eastAsia="zh-CN"/>
        </w:rPr>
        <w:t>n</w:t>
      </w:r>
      <w:r w:rsidR="007463C5" w:rsidRPr="007463C5">
        <w:rPr>
          <w:rFonts w:eastAsia="宋体"/>
          <w:sz w:val="24"/>
          <w:lang w:eastAsia="zh-CN"/>
        </w:rPr>
        <w:t xml:space="preserve"> </w:t>
      </w:r>
      <w:r w:rsidR="004D205B">
        <w:rPr>
          <w:rFonts w:eastAsia="宋体" w:hint="eastAsia"/>
          <w:sz w:val="24"/>
          <w:lang w:eastAsia="zh-CN"/>
        </w:rPr>
        <w:t>server</w:t>
      </w:r>
      <w:r w:rsidR="007463C5" w:rsidRPr="007463C5">
        <w:rPr>
          <w:rFonts w:eastAsia="宋体"/>
          <w:sz w:val="24"/>
          <w:lang w:eastAsia="zh-CN"/>
        </w:rPr>
        <w:t>s</w:t>
      </w:r>
      <w:r w:rsidR="00715A5C">
        <w:rPr>
          <w:rFonts w:eastAsia="宋体" w:hint="eastAsia"/>
          <w:sz w:val="24"/>
          <w:lang w:eastAsia="zh-CN"/>
        </w:rPr>
        <w:t xml:space="preserve"> and</w:t>
      </w:r>
      <w:r w:rsidR="007463C5" w:rsidRPr="007463C5">
        <w:rPr>
          <w:rFonts w:eastAsia="宋体"/>
          <w:sz w:val="24"/>
          <w:lang w:eastAsia="zh-CN"/>
        </w:rPr>
        <w:t xml:space="preserve"> each stor</w:t>
      </w:r>
      <w:r w:rsidR="004D205B">
        <w:rPr>
          <w:rFonts w:eastAsia="宋体" w:hint="eastAsia"/>
          <w:sz w:val="24"/>
          <w:lang w:eastAsia="zh-CN"/>
        </w:rPr>
        <w:t>es</w:t>
      </w:r>
      <w:r w:rsidR="007463C5" w:rsidRPr="007463C5">
        <w:rPr>
          <w:rFonts w:eastAsia="宋体"/>
          <w:sz w:val="24"/>
          <w:lang w:eastAsia="zh-CN"/>
        </w:rPr>
        <w:t xml:space="preserve"> a copy of a database.</w:t>
      </w:r>
      <w:r w:rsidR="007463C5">
        <w:rPr>
          <w:rFonts w:eastAsia="宋体" w:hint="eastAsia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>A</w:t>
      </w:r>
      <w:r w:rsidR="007463C5">
        <w:rPr>
          <w:rFonts w:eastAsia="宋体" w:hint="eastAsia"/>
          <w:sz w:val="24"/>
          <w:lang w:eastAsia="zh-CN"/>
        </w:rPr>
        <w:t xml:space="preserve"> record </w:t>
      </w:r>
      <w:r w:rsidR="00715A5C">
        <w:rPr>
          <w:rFonts w:eastAsia="宋体" w:hint="eastAsia"/>
          <w:sz w:val="24"/>
          <w:lang w:eastAsia="zh-CN"/>
        </w:rPr>
        <w:t xml:space="preserve">in the database </w:t>
      </w:r>
      <w:r w:rsidR="007463C5">
        <w:rPr>
          <w:rFonts w:eastAsia="宋体" w:hint="eastAsia"/>
          <w:sz w:val="24"/>
          <w:lang w:eastAsia="zh-CN"/>
        </w:rPr>
        <w:t xml:space="preserve">has the format of </w:t>
      </w:r>
      <w:r w:rsidR="00715A5C">
        <w:rPr>
          <w:rFonts w:eastAsia="宋体" w:hint="eastAsia"/>
          <w:sz w:val="24"/>
          <w:lang w:eastAsia="zh-CN"/>
        </w:rPr>
        <w:t>(</w:t>
      </w:r>
      <w:r w:rsidR="007463C5" w:rsidRPr="00715A5C">
        <w:rPr>
          <w:rFonts w:eastAsia="宋体" w:hint="eastAsia"/>
          <w:i/>
          <w:sz w:val="24"/>
          <w:lang w:eastAsia="zh-CN"/>
        </w:rPr>
        <w:t xml:space="preserve">k, v, </w:t>
      </w:r>
      <w:proofErr w:type="gramStart"/>
      <w:r w:rsidR="007463C5" w:rsidRPr="00715A5C">
        <w:rPr>
          <w:rFonts w:eastAsia="宋体" w:hint="eastAsia"/>
          <w:i/>
          <w:sz w:val="24"/>
          <w:lang w:eastAsia="zh-CN"/>
        </w:rPr>
        <w:t>t</w:t>
      </w:r>
      <w:proofErr w:type="gramEnd"/>
      <w:r w:rsidR="007463C5">
        <w:rPr>
          <w:rFonts w:eastAsia="宋体" w:hint="eastAsia"/>
          <w:sz w:val="24"/>
          <w:lang w:eastAsia="zh-CN"/>
        </w:rPr>
        <w:t>)</w:t>
      </w:r>
      <w:r>
        <w:rPr>
          <w:rFonts w:eastAsia="宋体" w:hint="eastAsia"/>
          <w:sz w:val="24"/>
          <w:lang w:eastAsia="zh-CN"/>
        </w:rPr>
        <w:t>,</w:t>
      </w:r>
      <w:r w:rsidR="007463C5">
        <w:rPr>
          <w:rFonts w:eastAsia="宋体" w:hint="eastAsia"/>
          <w:sz w:val="24"/>
          <w:lang w:eastAsia="zh-CN"/>
        </w:rPr>
        <w:t xml:space="preserve"> where </w:t>
      </w:r>
      <w:r w:rsidR="007463C5" w:rsidRPr="00715A5C">
        <w:rPr>
          <w:rFonts w:eastAsia="宋体" w:hint="eastAsia"/>
          <w:i/>
          <w:sz w:val="24"/>
          <w:lang w:eastAsia="zh-CN"/>
        </w:rPr>
        <w:t>k</w:t>
      </w:r>
      <w:r w:rsidR="007463C5">
        <w:rPr>
          <w:rFonts w:eastAsia="宋体" w:hint="eastAsia"/>
          <w:sz w:val="24"/>
          <w:lang w:eastAsia="zh-CN"/>
        </w:rPr>
        <w:t xml:space="preserve"> is the </w:t>
      </w:r>
      <w:r w:rsidR="00715A5C" w:rsidRPr="00715A5C">
        <w:rPr>
          <w:rFonts w:eastAsia="宋体"/>
          <w:sz w:val="24"/>
          <w:lang w:eastAsia="zh-CN"/>
        </w:rPr>
        <w:t>key</w:t>
      </w:r>
      <w:r w:rsidR="00715A5C">
        <w:rPr>
          <w:rFonts w:eastAsia="宋体" w:hint="eastAsia"/>
          <w:sz w:val="24"/>
          <w:lang w:eastAsia="zh-CN"/>
        </w:rPr>
        <w:t xml:space="preserve">, </w:t>
      </w:r>
      <w:r w:rsidR="00715A5C" w:rsidRPr="00715A5C">
        <w:rPr>
          <w:rFonts w:eastAsia="宋体" w:hint="eastAsia"/>
          <w:i/>
          <w:sz w:val="24"/>
          <w:lang w:eastAsia="zh-CN"/>
        </w:rPr>
        <w:t xml:space="preserve">v </w:t>
      </w:r>
      <w:r w:rsidR="00715A5C">
        <w:rPr>
          <w:rFonts w:eastAsia="宋体" w:hint="eastAsia"/>
          <w:sz w:val="24"/>
          <w:lang w:eastAsia="zh-CN"/>
        </w:rPr>
        <w:t>is the value</w:t>
      </w:r>
      <w:r>
        <w:rPr>
          <w:rFonts w:eastAsia="宋体" w:hint="eastAsia"/>
          <w:sz w:val="24"/>
          <w:lang w:eastAsia="zh-CN"/>
        </w:rPr>
        <w:t>,</w:t>
      </w:r>
      <w:r w:rsidR="00715A5C">
        <w:rPr>
          <w:rFonts w:eastAsia="宋体" w:hint="eastAsia"/>
          <w:sz w:val="24"/>
          <w:lang w:eastAsia="zh-CN"/>
        </w:rPr>
        <w:t xml:space="preserve"> and </w:t>
      </w:r>
      <w:r w:rsidR="00715A5C" w:rsidRPr="00715A5C">
        <w:rPr>
          <w:rFonts w:eastAsia="宋体" w:hint="eastAsia"/>
          <w:i/>
          <w:sz w:val="24"/>
          <w:lang w:eastAsia="zh-CN"/>
        </w:rPr>
        <w:t>t</w:t>
      </w:r>
      <w:r w:rsidR="00715A5C">
        <w:rPr>
          <w:rFonts w:eastAsia="宋体" w:hint="eastAsia"/>
          <w:sz w:val="24"/>
          <w:lang w:eastAsia="zh-CN"/>
        </w:rPr>
        <w:t xml:space="preserve"> is the timestamp.</w:t>
      </w:r>
    </w:p>
    <w:p w:rsidR="007463C5" w:rsidRDefault="007463C5" w:rsidP="00715A5C">
      <w:pPr>
        <w:numPr>
          <w:ilvl w:val="0"/>
          <w:numId w:val="19"/>
        </w:num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Write </w:t>
      </w:r>
      <w:r w:rsidR="00F3286D">
        <w:rPr>
          <w:rFonts w:eastAsia="宋体" w:hint="eastAsia"/>
          <w:sz w:val="24"/>
          <w:lang w:eastAsia="zh-CN"/>
        </w:rPr>
        <w:t xml:space="preserve">the </w:t>
      </w:r>
      <w:r>
        <w:rPr>
          <w:rFonts w:eastAsia="宋体"/>
          <w:sz w:val="24"/>
          <w:lang w:eastAsia="zh-CN"/>
        </w:rPr>
        <w:t>pseudo</w:t>
      </w:r>
      <w:r>
        <w:rPr>
          <w:rFonts w:eastAsia="宋体" w:hint="eastAsia"/>
          <w:sz w:val="24"/>
          <w:lang w:eastAsia="zh-CN"/>
        </w:rPr>
        <w:t xml:space="preserve"> code</w:t>
      </w:r>
      <w:r w:rsidR="00F3286D">
        <w:rPr>
          <w:rFonts w:eastAsia="宋体" w:hint="eastAsia"/>
          <w:sz w:val="24"/>
          <w:lang w:eastAsia="zh-CN"/>
        </w:rPr>
        <w:t xml:space="preserve"> for</w:t>
      </w:r>
      <w:r>
        <w:rPr>
          <w:rFonts w:eastAsia="宋体" w:hint="eastAsia"/>
          <w:sz w:val="24"/>
          <w:lang w:eastAsia="zh-CN"/>
        </w:rPr>
        <w:t xml:space="preserve"> each server </w:t>
      </w:r>
      <w:r w:rsidR="00715A5C">
        <w:rPr>
          <w:rFonts w:eastAsia="宋体" w:hint="eastAsia"/>
          <w:sz w:val="24"/>
          <w:lang w:eastAsia="zh-CN"/>
        </w:rPr>
        <w:t xml:space="preserve">to implement </w:t>
      </w:r>
      <w:r w:rsidR="00715A5C" w:rsidRPr="007463C5">
        <w:rPr>
          <w:rFonts w:eastAsia="宋体" w:hint="eastAsia"/>
          <w:i/>
          <w:sz w:val="24"/>
          <w:lang w:eastAsia="zh-CN"/>
        </w:rPr>
        <w:t>push</w:t>
      </w:r>
      <w:r w:rsidR="00715A5C" w:rsidRPr="007463C5">
        <w:rPr>
          <w:rFonts w:eastAsia="宋体"/>
          <w:sz w:val="24"/>
          <w:lang w:eastAsia="zh-CN"/>
        </w:rPr>
        <w:t xml:space="preserve">, </w:t>
      </w:r>
      <w:r w:rsidR="00715A5C" w:rsidRPr="007463C5">
        <w:rPr>
          <w:rFonts w:eastAsia="宋体"/>
          <w:i/>
          <w:sz w:val="24"/>
          <w:lang w:eastAsia="zh-CN"/>
        </w:rPr>
        <w:t>pull</w:t>
      </w:r>
      <w:r w:rsidR="00715A5C" w:rsidRPr="007463C5">
        <w:rPr>
          <w:rFonts w:eastAsia="宋体"/>
          <w:sz w:val="24"/>
          <w:lang w:eastAsia="zh-CN"/>
        </w:rPr>
        <w:t xml:space="preserve"> and</w:t>
      </w:r>
      <w:r w:rsidR="00715A5C" w:rsidRPr="007463C5">
        <w:rPr>
          <w:i/>
          <w:iCs/>
          <w:sz w:val="21"/>
          <w:szCs w:val="21"/>
          <w:lang w:eastAsia="zh-TW"/>
        </w:rPr>
        <w:t xml:space="preserve"> </w:t>
      </w:r>
      <w:r w:rsidR="00715A5C" w:rsidRPr="007463C5">
        <w:rPr>
          <w:i/>
          <w:iCs/>
          <w:sz w:val="24"/>
          <w:szCs w:val="24"/>
          <w:lang w:eastAsia="zh-TW"/>
        </w:rPr>
        <w:t>push-pull</w:t>
      </w:r>
      <w:r w:rsidR="00715A5C">
        <w:rPr>
          <w:rFonts w:eastAsia="宋体" w:hint="eastAsia"/>
          <w:sz w:val="24"/>
          <w:lang w:eastAsia="zh-CN"/>
        </w:rPr>
        <w:t xml:space="preserve"> </w:t>
      </w:r>
      <w:r w:rsidR="00F3286D">
        <w:rPr>
          <w:rFonts w:eastAsia="宋体" w:hint="eastAsia"/>
          <w:sz w:val="24"/>
          <w:lang w:eastAsia="zh-CN"/>
        </w:rPr>
        <w:t xml:space="preserve">versions </w:t>
      </w:r>
      <w:r w:rsidR="00715A5C">
        <w:rPr>
          <w:rFonts w:eastAsia="宋体" w:hint="eastAsia"/>
          <w:sz w:val="24"/>
          <w:lang w:eastAsia="zh-CN"/>
        </w:rPr>
        <w:t xml:space="preserve">of </w:t>
      </w:r>
      <w:r w:rsidR="00F3286D">
        <w:rPr>
          <w:rFonts w:eastAsia="宋体" w:hint="eastAsia"/>
          <w:sz w:val="24"/>
          <w:lang w:eastAsia="zh-CN"/>
        </w:rPr>
        <w:t xml:space="preserve">the </w:t>
      </w:r>
      <w:r w:rsidR="00EB57B5">
        <w:rPr>
          <w:rFonts w:eastAsia="宋体" w:hint="eastAsia"/>
          <w:sz w:val="24"/>
          <w:lang w:eastAsia="zh-CN"/>
        </w:rPr>
        <w:t>a</w:t>
      </w:r>
      <w:r w:rsidR="00715A5C">
        <w:rPr>
          <w:rFonts w:eastAsia="宋体" w:hint="eastAsia"/>
          <w:sz w:val="24"/>
          <w:lang w:eastAsia="zh-CN"/>
        </w:rPr>
        <w:t xml:space="preserve">nti-entropy protocol. </w:t>
      </w:r>
    </w:p>
    <w:p w:rsidR="00715A5C" w:rsidRDefault="00715A5C" w:rsidP="00715A5C">
      <w:pPr>
        <w:numPr>
          <w:ilvl w:val="0"/>
          <w:numId w:val="19"/>
        </w:num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Another way to </w:t>
      </w:r>
      <w:r>
        <w:rPr>
          <w:rFonts w:eastAsia="宋体"/>
          <w:sz w:val="24"/>
          <w:lang w:eastAsia="zh-CN"/>
        </w:rPr>
        <w:t>propagate</w:t>
      </w:r>
      <w:r>
        <w:rPr>
          <w:rFonts w:eastAsia="宋体" w:hint="eastAsia"/>
          <w:sz w:val="24"/>
          <w:lang w:eastAsia="zh-CN"/>
        </w:rPr>
        <w:t xml:space="preserve"> updates is </w:t>
      </w:r>
      <w:r w:rsidR="00F3286D">
        <w:rPr>
          <w:rFonts w:eastAsia="宋体" w:hint="eastAsia"/>
          <w:sz w:val="24"/>
          <w:lang w:eastAsia="zh-CN"/>
        </w:rPr>
        <w:t xml:space="preserve">using </w:t>
      </w:r>
      <w:r w:rsidRPr="00F3286D">
        <w:rPr>
          <w:rFonts w:eastAsia="宋体" w:hint="eastAsia"/>
          <w:i/>
          <w:sz w:val="24"/>
          <w:lang w:eastAsia="zh-CN"/>
        </w:rPr>
        <w:t>direct mail</w:t>
      </w:r>
      <w:r>
        <w:rPr>
          <w:rFonts w:eastAsia="宋体" w:hint="eastAsia"/>
          <w:sz w:val="24"/>
          <w:lang w:eastAsia="zh-CN"/>
        </w:rPr>
        <w:t>.  In d</w:t>
      </w:r>
      <w:r w:rsidRPr="00715A5C">
        <w:rPr>
          <w:rFonts w:eastAsia="宋体"/>
          <w:sz w:val="24"/>
          <w:lang w:eastAsia="zh-CN"/>
        </w:rPr>
        <w:t>irect mail</w:t>
      </w:r>
      <w:r>
        <w:rPr>
          <w:rFonts w:eastAsia="宋体" w:hint="eastAsia"/>
          <w:sz w:val="24"/>
          <w:lang w:eastAsia="zh-CN"/>
        </w:rPr>
        <w:t>,</w:t>
      </w:r>
      <w:r w:rsidRPr="00715A5C">
        <w:rPr>
          <w:rFonts w:eastAsia="宋体"/>
          <w:sz w:val="24"/>
          <w:lang w:eastAsia="zh-CN"/>
        </w:rPr>
        <w:t xml:space="preserve"> each new update is immediately mailed from its </w:t>
      </w:r>
      <w:r>
        <w:rPr>
          <w:rFonts w:eastAsia="宋体" w:hint="eastAsia"/>
          <w:sz w:val="24"/>
          <w:lang w:eastAsia="zh-CN"/>
        </w:rPr>
        <w:t>local</w:t>
      </w:r>
      <w:r w:rsidRPr="00715A5C">
        <w:rPr>
          <w:rFonts w:eastAsia="宋体"/>
          <w:sz w:val="24"/>
          <w:lang w:eastAsia="zh-CN"/>
        </w:rPr>
        <w:t xml:space="preserve"> </w:t>
      </w:r>
      <w:r>
        <w:rPr>
          <w:rFonts w:eastAsia="宋体" w:hint="eastAsia"/>
          <w:sz w:val="24"/>
          <w:lang w:eastAsia="zh-CN"/>
        </w:rPr>
        <w:t>server</w:t>
      </w:r>
      <w:r w:rsidRPr="00715A5C">
        <w:rPr>
          <w:rFonts w:eastAsia="宋体"/>
          <w:sz w:val="24"/>
          <w:lang w:eastAsia="zh-CN"/>
        </w:rPr>
        <w:t xml:space="preserve"> to all other </w:t>
      </w:r>
      <w:r>
        <w:rPr>
          <w:rFonts w:eastAsia="宋体" w:hint="eastAsia"/>
          <w:sz w:val="24"/>
          <w:lang w:eastAsia="zh-CN"/>
        </w:rPr>
        <w:t>server</w:t>
      </w:r>
      <w:r w:rsidRPr="00715A5C">
        <w:rPr>
          <w:rFonts w:eastAsia="宋体"/>
          <w:sz w:val="24"/>
          <w:lang w:eastAsia="zh-CN"/>
        </w:rPr>
        <w:t>s.</w:t>
      </w:r>
      <w:r>
        <w:rPr>
          <w:rFonts w:eastAsia="宋体" w:hint="eastAsia"/>
          <w:sz w:val="24"/>
          <w:lang w:eastAsia="zh-CN"/>
        </w:rPr>
        <w:t xml:space="preserve"> Write the </w:t>
      </w:r>
      <w:r>
        <w:rPr>
          <w:rFonts w:eastAsia="宋体"/>
          <w:sz w:val="24"/>
          <w:lang w:eastAsia="zh-CN"/>
        </w:rPr>
        <w:t>pseudo</w:t>
      </w:r>
      <w:r w:rsidR="00F3286D">
        <w:rPr>
          <w:rFonts w:eastAsia="宋体" w:hint="eastAsia"/>
          <w:sz w:val="24"/>
          <w:lang w:eastAsia="zh-CN"/>
        </w:rPr>
        <w:t xml:space="preserve"> code</w:t>
      </w:r>
      <w:r>
        <w:rPr>
          <w:rFonts w:eastAsia="宋体" w:hint="eastAsia"/>
          <w:sz w:val="24"/>
          <w:lang w:eastAsia="zh-CN"/>
        </w:rPr>
        <w:t xml:space="preserve"> </w:t>
      </w:r>
      <w:r w:rsidR="00F3286D">
        <w:rPr>
          <w:rFonts w:eastAsia="宋体" w:hint="eastAsia"/>
          <w:sz w:val="24"/>
          <w:lang w:eastAsia="zh-CN"/>
        </w:rPr>
        <w:t>for the</w:t>
      </w:r>
      <w:r>
        <w:rPr>
          <w:rFonts w:eastAsia="宋体" w:hint="eastAsia"/>
          <w:sz w:val="24"/>
          <w:lang w:eastAsia="zh-CN"/>
        </w:rPr>
        <w:t xml:space="preserve"> direct mail </w:t>
      </w:r>
      <w:r w:rsidR="00553B4D">
        <w:rPr>
          <w:rFonts w:eastAsia="宋体" w:hint="eastAsia"/>
          <w:sz w:val="24"/>
          <w:lang w:eastAsia="zh-CN"/>
        </w:rPr>
        <w:t>method</w:t>
      </w:r>
      <w:r>
        <w:rPr>
          <w:rFonts w:eastAsia="宋体" w:hint="eastAsia"/>
          <w:sz w:val="24"/>
          <w:lang w:eastAsia="zh-CN"/>
        </w:rPr>
        <w:t>.</w:t>
      </w:r>
    </w:p>
    <w:p w:rsidR="00553B4D" w:rsidRDefault="00553B4D" w:rsidP="00715A5C">
      <w:pPr>
        <w:numPr>
          <w:ilvl w:val="0"/>
          <w:numId w:val="19"/>
        </w:num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Compare the two methods, and describe the advantages and disadvantages of them.</w:t>
      </w:r>
    </w:p>
    <w:p w:rsidR="00CD6A61" w:rsidRPr="00274C4A" w:rsidRDefault="00CD6A61" w:rsidP="00CD6A61">
      <w:p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</w:p>
    <w:p w:rsidR="00CD6A61" w:rsidRDefault="00F3286D" w:rsidP="0076129D">
      <w:pPr>
        <w:numPr>
          <w:ilvl w:val="0"/>
          <w:numId w:val="1"/>
        </w:num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The </w:t>
      </w:r>
      <w:r w:rsidR="00CD6A61">
        <w:rPr>
          <w:rFonts w:eastAsia="宋体" w:hint="eastAsia"/>
          <w:sz w:val="24"/>
          <w:lang w:eastAsia="zh-CN"/>
        </w:rPr>
        <w:t xml:space="preserve">Coda system supports </w:t>
      </w:r>
      <w:r w:rsidR="00CD6A61">
        <w:rPr>
          <w:rFonts w:eastAsia="宋体"/>
          <w:sz w:val="24"/>
          <w:lang w:eastAsia="zh-CN"/>
        </w:rPr>
        <w:t>disconnect</w:t>
      </w:r>
      <w:r w:rsidR="00CD6A61">
        <w:rPr>
          <w:rFonts w:eastAsia="宋体" w:hint="eastAsia"/>
          <w:sz w:val="24"/>
          <w:lang w:eastAsia="zh-CN"/>
        </w:rPr>
        <w:t xml:space="preserve">ed operations to achieve </w:t>
      </w:r>
      <w:bookmarkStart w:id="0" w:name="OLE_LINK1"/>
      <w:bookmarkStart w:id="1" w:name="OLE_LINK2"/>
      <w:r w:rsidR="00CD6A61">
        <w:rPr>
          <w:rFonts w:eastAsia="宋体" w:hint="eastAsia"/>
          <w:sz w:val="24"/>
          <w:lang w:eastAsia="zh-CN"/>
        </w:rPr>
        <w:t xml:space="preserve">high </w:t>
      </w:r>
      <w:r w:rsidR="00CD6A61">
        <w:rPr>
          <w:rFonts w:eastAsia="宋体"/>
          <w:sz w:val="24"/>
          <w:lang w:eastAsia="zh-CN"/>
        </w:rPr>
        <w:t>availability</w:t>
      </w:r>
      <w:bookmarkEnd w:id="0"/>
      <w:bookmarkEnd w:id="1"/>
      <w:r w:rsidR="00CD6A61">
        <w:rPr>
          <w:rFonts w:eastAsia="宋体" w:hint="eastAsia"/>
          <w:sz w:val="24"/>
          <w:lang w:eastAsia="zh-CN"/>
        </w:rPr>
        <w:t xml:space="preserve">. </w:t>
      </w:r>
      <w:r w:rsidR="00CD6A61" w:rsidRPr="00CD6A61">
        <w:rPr>
          <w:rFonts w:eastAsia="宋体" w:hint="eastAsia"/>
          <w:i/>
          <w:sz w:val="24"/>
          <w:lang w:eastAsia="zh-CN"/>
        </w:rPr>
        <w:t>P</w:t>
      </w:r>
      <w:r w:rsidR="00CD6A61" w:rsidRPr="00CD6A61">
        <w:rPr>
          <w:rFonts w:eastAsia="宋体"/>
          <w:i/>
          <w:sz w:val="24"/>
          <w:lang w:eastAsia="zh-CN"/>
        </w:rPr>
        <w:t>essimistic</w:t>
      </w:r>
      <w:r w:rsidR="00CD6A61" w:rsidRPr="00CD6A61">
        <w:rPr>
          <w:rFonts w:eastAsia="宋体"/>
          <w:sz w:val="24"/>
          <w:lang w:eastAsia="zh-CN"/>
        </w:rPr>
        <w:t xml:space="preserve"> and </w:t>
      </w:r>
      <w:r w:rsidR="00CD6A61" w:rsidRPr="00CD6A61">
        <w:rPr>
          <w:rFonts w:eastAsia="宋体"/>
          <w:i/>
          <w:sz w:val="24"/>
          <w:lang w:eastAsia="zh-CN"/>
        </w:rPr>
        <w:t>optimistic</w:t>
      </w:r>
      <w:r w:rsidR="00CD6A61" w:rsidRPr="00CD6A61">
        <w:rPr>
          <w:rFonts w:eastAsia="宋体"/>
          <w:sz w:val="24"/>
          <w:lang w:eastAsia="zh-CN"/>
        </w:rPr>
        <w:t xml:space="preserve"> </w:t>
      </w:r>
      <w:r w:rsidR="00CD6A61">
        <w:rPr>
          <w:rFonts w:eastAsia="宋体" w:hint="eastAsia"/>
          <w:sz w:val="24"/>
          <w:lang w:eastAsia="zh-CN"/>
        </w:rPr>
        <w:t xml:space="preserve">are two </w:t>
      </w:r>
      <w:r w:rsidR="00CD6A61">
        <w:rPr>
          <w:rFonts w:eastAsia="宋体"/>
          <w:sz w:val="24"/>
          <w:lang w:eastAsia="zh-CN"/>
        </w:rPr>
        <w:t>strategies</w:t>
      </w:r>
      <w:r w:rsidR="00CD6A61">
        <w:rPr>
          <w:rFonts w:eastAsia="宋体" w:hint="eastAsia"/>
          <w:sz w:val="24"/>
          <w:lang w:eastAsia="zh-CN"/>
        </w:rPr>
        <w:t xml:space="preserve"> in </w:t>
      </w:r>
      <w:r>
        <w:rPr>
          <w:rFonts w:eastAsia="宋体" w:hint="eastAsia"/>
          <w:sz w:val="24"/>
          <w:lang w:eastAsia="zh-CN"/>
        </w:rPr>
        <w:t xml:space="preserve">replicating a file for </w:t>
      </w:r>
      <w:r w:rsidR="00CD6A61">
        <w:rPr>
          <w:rFonts w:eastAsia="宋体"/>
          <w:sz w:val="24"/>
          <w:lang w:eastAsia="zh-CN"/>
        </w:rPr>
        <w:t>disconnect</w:t>
      </w:r>
      <w:r w:rsidR="00CD6A61">
        <w:rPr>
          <w:rFonts w:eastAsia="宋体" w:hint="eastAsia"/>
          <w:sz w:val="24"/>
          <w:lang w:eastAsia="zh-CN"/>
        </w:rPr>
        <w:t xml:space="preserve">ed operation. </w:t>
      </w:r>
      <w:r w:rsidR="00CD6A61" w:rsidRPr="00CD6A61">
        <w:rPr>
          <w:rFonts w:eastAsia="宋体" w:hint="eastAsia"/>
          <w:sz w:val="24"/>
          <w:lang w:eastAsia="zh-CN"/>
        </w:rPr>
        <w:t xml:space="preserve">A </w:t>
      </w:r>
      <w:r w:rsidR="00CD6A61" w:rsidRPr="00CD6A61">
        <w:rPr>
          <w:rFonts w:eastAsia="宋体"/>
          <w:sz w:val="24"/>
          <w:lang w:eastAsia="zh-CN"/>
        </w:rPr>
        <w:t>pessimistic approach require</w:t>
      </w:r>
      <w:r w:rsidR="00CD6A61">
        <w:rPr>
          <w:rFonts w:eastAsia="宋体" w:hint="eastAsia"/>
          <w:sz w:val="24"/>
          <w:lang w:eastAsia="zh-CN"/>
        </w:rPr>
        <w:t>s</w:t>
      </w:r>
      <w:r w:rsidR="00CD6A61" w:rsidRPr="00CD6A61">
        <w:rPr>
          <w:rFonts w:eastAsia="宋体"/>
          <w:sz w:val="24"/>
          <w:lang w:eastAsia="zh-CN"/>
        </w:rPr>
        <w:t xml:space="preserve"> a</w:t>
      </w:r>
      <w:r w:rsidR="00CD6A61">
        <w:rPr>
          <w:rFonts w:eastAsia="宋体" w:hint="eastAsia"/>
          <w:sz w:val="24"/>
          <w:lang w:eastAsia="zh-CN"/>
        </w:rPr>
        <w:t xml:space="preserve"> </w:t>
      </w:r>
      <w:r w:rsidR="00CD6A61" w:rsidRPr="00CD6A61">
        <w:rPr>
          <w:rFonts w:eastAsia="宋体"/>
          <w:sz w:val="24"/>
          <w:lang w:eastAsia="zh-CN"/>
        </w:rPr>
        <w:t>client to acquire shared or exclusive control of a cached object prior to</w:t>
      </w:r>
      <w:r w:rsidR="00CD6A61">
        <w:rPr>
          <w:rFonts w:eastAsia="宋体" w:hint="eastAsia"/>
          <w:sz w:val="24"/>
          <w:lang w:eastAsia="zh-CN"/>
        </w:rPr>
        <w:t xml:space="preserve"> </w:t>
      </w:r>
      <w:r w:rsidR="00CD6A61" w:rsidRPr="00CD6A61">
        <w:rPr>
          <w:rFonts w:eastAsia="宋体"/>
          <w:sz w:val="24"/>
          <w:lang w:eastAsia="zh-CN"/>
        </w:rPr>
        <w:t>disconnection, and to retain such control until reconnection. Possession of</w:t>
      </w:r>
      <w:r w:rsidR="00CD6A61">
        <w:rPr>
          <w:rFonts w:eastAsia="宋体" w:hint="eastAsia"/>
          <w:sz w:val="24"/>
          <w:lang w:eastAsia="zh-CN"/>
        </w:rPr>
        <w:t xml:space="preserve"> </w:t>
      </w:r>
      <w:r w:rsidR="00CD6A61" w:rsidRPr="00CD6A61">
        <w:rPr>
          <w:rFonts w:eastAsia="宋体"/>
          <w:sz w:val="24"/>
          <w:lang w:eastAsia="zh-CN"/>
        </w:rPr>
        <w:t>exclusive control by a disconnected client would preclude reading or writing</w:t>
      </w:r>
      <w:r w:rsidR="00CD6A61">
        <w:rPr>
          <w:rFonts w:eastAsia="宋体" w:hint="eastAsia"/>
          <w:sz w:val="24"/>
          <w:lang w:eastAsia="zh-CN"/>
        </w:rPr>
        <w:t xml:space="preserve"> </w:t>
      </w:r>
      <w:r w:rsidR="00CD6A61" w:rsidRPr="00CD6A61">
        <w:rPr>
          <w:rFonts w:eastAsia="宋体"/>
          <w:sz w:val="24"/>
          <w:lang w:eastAsia="zh-CN"/>
        </w:rPr>
        <w:t>at all other replicas. Possession of shared control would allow reading at</w:t>
      </w:r>
      <w:r w:rsidR="00CD6A61">
        <w:rPr>
          <w:rFonts w:eastAsia="宋体" w:hint="eastAsia"/>
          <w:sz w:val="24"/>
          <w:lang w:eastAsia="zh-CN"/>
        </w:rPr>
        <w:t xml:space="preserve"> </w:t>
      </w:r>
      <w:r w:rsidR="00CD6A61" w:rsidRPr="00CD6A61">
        <w:rPr>
          <w:rFonts w:eastAsia="宋体"/>
          <w:sz w:val="24"/>
          <w:lang w:eastAsia="zh-CN"/>
        </w:rPr>
        <w:t>other replicas, but writes would still be forbidden everywhe</w:t>
      </w:r>
      <w:r w:rsidR="00CD6A61">
        <w:rPr>
          <w:rFonts w:eastAsia="宋体" w:hint="eastAsia"/>
          <w:sz w:val="24"/>
          <w:lang w:eastAsia="zh-CN"/>
        </w:rPr>
        <w:t>re. An</w:t>
      </w:r>
      <w:r w:rsidR="00CD6A61">
        <w:rPr>
          <w:rFonts w:eastAsia="宋体"/>
          <w:sz w:val="24"/>
          <w:lang w:eastAsia="zh-CN"/>
        </w:rPr>
        <w:t xml:space="preserve"> optimistic</w:t>
      </w:r>
      <w:r w:rsidR="00CD6A61">
        <w:rPr>
          <w:rFonts w:eastAsia="宋体" w:hint="eastAsia"/>
          <w:sz w:val="24"/>
          <w:lang w:eastAsia="zh-CN"/>
        </w:rPr>
        <w:t xml:space="preserve"> </w:t>
      </w:r>
      <w:r w:rsidR="00CD6A61" w:rsidRPr="00CD6A61">
        <w:rPr>
          <w:rFonts w:eastAsia="宋体"/>
          <w:sz w:val="24"/>
          <w:lang w:eastAsia="zh-CN"/>
        </w:rPr>
        <w:t>approach</w:t>
      </w:r>
      <w:r w:rsidR="00CD6A61">
        <w:rPr>
          <w:rFonts w:eastAsia="宋体" w:hint="eastAsia"/>
          <w:sz w:val="24"/>
          <w:lang w:eastAsia="zh-CN"/>
        </w:rPr>
        <w:t xml:space="preserve"> allows </w:t>
      </w:r>
      <w:r w:rsidR="004208DB" w:rsidRPr="00CD6A61">
        <w:rPr>
          <w:rFonts w:eastAsia="宋体"/>
          <w:sz w:val="24"/>
          <w:lang w:eastAsia="zh-CN"/>
        </w:rPr>
        <w:t>reading or writing</w:t>
      </w:r>
      <w:r w:rsidR="004208DB">
        <w:rPr>
          <w:rFonts w:eastAsia="宋体" w:hint="eastAsia"/>
          <w:sz w:val="24"/>
          <w:lang w:eastAsia="zh-CN"/>
        </w:rPr>
        <w:t xml:space="preserve"> </w:t>
      </w:r>
      <w:r w:rsidR="00CD6A61">
        <w:rPr>
          <w:rFonts w:eastAsia="宋体" w:hint="eastAsia"/>
          <w:sz w:val="24"/>
          <w:lang w:eastAsia="zh-CN"/>
        </w:rPr>
        <w:t>everywhere</w:t>
      </w:r>
      <w:r>
        <w:rPr>
          <w:rFonts w:eastAsia="宋体" w:hint="eastAsia"/>
          <w:sz w:val="24"/>
          <w:lang w:eastAsia="zh-CN"/>
        </w:rPr>
        <w:t>, even at the same time</w:t>
      </w:r>
      <w:r w:rsidR="00CD6A61">
        <w:rPr>
          <w:rFonts w:eastAsia="宋体" w:hint="eastAsia"/>
          <w:sz w:val="24"/>
          <w:lang w:eastAsia="zh-CN"/>
        </w:rPr>
        <w:t>. However,</w:t>
      </w:r>
      <w:r w:rsidR="0076129D">
        <w:rPr>
          <w:rFonts w:eastAsia="宋体" w:hint="eastAsia"/>
          <w:sz w:val="24"/>
          <w:lang w:eastAsia="zh-CN"/>
        </w:rPr>
        <w:t xml:space="preserve"> t</w:t>
      </w:r>
      <w:r w:rsidR="00CD6A61" w:rsidRPr="00CD6A61">
        <w:rPr>
          <w:rFonts w:eastAsia="宋体"/>
          <w:sz w:val="24"/>
          <w:lang w:eastAsia="zh-CN"/>
        </w:rPr>
        <w:t xml:space="preserve">here needs </w:t>
      </w:r>
      <w:r w:rsidR="00CD6A61">
        <w:rPr>
          <w:rFonts w:eastAsia="宋体" w:hint="eastAsia"/>
          <w:sz w:val="24"/>
          <w:lang w:eastAsia="zh-CN"/>
        </w:rPr>
        <w:t>a</w:t>
      </w:r>
      <w:r w:rsidR="00CD6A61" w:rsidRPr="00CD6A61">
        <w:rPr>
          <w:rFonts w:eastAsia="宋体"/>
          <w:sz w:val="24"/>
          <w:lang w:eastAsia="zh-CN"/>
        </w:rPr>
        <w:t xml:space="preserve"> machinery in the system for </w:t>
      </w:r>
      <w:r w:rsidR="0076129D" w:rsidRPr="0076129D">
        <w:rPr>
          <w:rFonts w:eastAsia="宋体"/>
          <w:sz w:val="24"/>
          <w:lang w:eastAsia="zh-CN"/>
        </w:rPr>
        <w:t>conflict</w:t>
      </w:r>
      <w:r w:rsidR="0076129D" w:rsidRPr="00CD6A61">
        <w:rPr>
          <w:rFonts w:eastAsia="宋体"/>
          <w:sz w:val="24"/>
          <w:lang w:eastAsia="zh-CN"/>
        </w:rPr>
        <w:t xml:space="preserve"> </w:t>
      </w:r>
      <w:r w:rsidR="00CD6A61" w:rsidRPr="00CD6A61">
        <w:rPr>
          <w:rFonts w:eastAsia="宋体"/>
          <w:sz w:val="24"/>
          <w:lang w:eastAsia="zh-CN"/>
        </w:rPr>
        <w:t>detecti</w:t>
      </w:r>
      <w:r w:rsidR="0076129D">
        <w:rPr>
          <w:rFonts w:eastAsia="宋体" w:hint="eastAsia"/>
          <w:sz w:val="24"/>
          <w:lang w:eastAsia="zh-CN"/>
        </w:rPr>
        <w:t xml:space="preserve">on and </w:t>
      </w:r>
      <w:r w:rsidR="00CD6A61" w:rsidRPr="00CD6A61">
        <w:rPr>
          <w:rFonts w:eastAsia="宋体"/>
          <w:sz w:val="24"/>
          <w:lang w:eastAsia="zh-CN"/>
        </w:rPr>
        <w:t>resoluti</w:t>
      </w:r>
      <w:r w:rsidR="0076129D">
        <w:rPr>
          <w:rFonts w:eastAsia="宋体" w:hint="eastAsia"/>
          <w:sz w:val="24"/>
          <w:lang w:eastAsia="zh-CN"/>
        </w:rPr>
        <w:t xml:space="preserve">on. Compare these two </w:t>
      </w:r>
      <w:r w:rsidR="0076129D">
        <w:rPr>
          <w:rFonts w:eastAsia="宋体"/>
          <w:sz w:val="24"/>
          <w:lang w:eastAsia="zh-CN"/>
        </w:rPr>
        <w:t>strategies</w:t>
      </w:r>
      <w:r w:rsidR="0076129D">
        <w:rPr>
          <w:rFonts w:eastAsia="宋体" w:hint="eastAsia"/>
          <w:sz w:val="24"/>
          <w:lang w:eastAsia="zh-CN"/>
        </w:rPr>
        <w:t xml:space="preserve"> and </w:t>
      </w:r>
      <w:r w:rsidR="0076129D">
        <w:rPr>
          <w:rFonts w:eastAsia="宋体"/>
          <w:sz w:val="24"/>
          <w:lang w:eastAsia="zh-CN"/>
        </w:rPr>
        <w:t>justify</w:t>
      </w:r>
      <w:r w:rsidR="0076129D">
        <w:rPr>
          <w:rFonts w:eastAsia="宋体" w:hint="eastAsia"/>
          <w:sz w:val="24"/>
          <w:lang w:eastAsia="zh-CN"/>
        </w:rPr>
        <w:t xml:space="preserve"> why Coda chooses the </w:t>
      </w:r>
      <w:r w:rsidR="0076129D" w:rsidRPr="0076129D">
        <w:rPr>
          <w:rFonts w:eastAsia="宋体"/>
          <w:sz w:val="24"/>
          <w:lang w:eastAsia="zh-CN"/>
        </w:rPr>
        <w:t>optimistic</w:t>
      </w:r>
      <w:r w:rsidR="0076129D" w:rsidRPr="0076129D">
        <w:rPr>
          <w:rFonts w:eastAsia="宋体" w:hint="eastAsia"/>
          <w:sz w:val="24"/>
          <w:lang w:eastAsia="zh-CN"/>
        </w:rPr>
        <w:t xml:space="preserve"> </w:t>
      </w:r>
      <w:r w:rsidR="004208DB" w:rsidRPr="00CD6A61">
        <w:rPr>
          <w:rFonts w:eastAsia="宋体"/>
          <w:sz w:val="24"/>
          <w:lang w:eastAsia="zh-CN"/>
        </w:rPr>
        <w:t>approach</w:t>
      </w:r>
      <w:r w:rsidR="0076129D">
        <w:rPr>
          <w:rFonts w:eastAsia="宋体" w:hint="eastAsia"/>
          <w:sz w:val="24"/>
          <w:lang w:eastAsia="zh-CN"/>
        </w:rPr>
        <w:t>.</w:t>
      </w:r>
    </w:p>
    <w:p w:rsidR="0076129D" w:rsidRDefault="0076129D" w:rsidP="0076129D">
      <w:p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</w:p>
    <w:p w:rsidR="0076129D" w:rsidRPr="0076129D" w:rsidRDefault="0076129D" w:rsidP="0076129D">
      <w:pPr>
        <w:numPr>
          <w:ilvl w:val="0"/>
          <w:numId w:val="1"/>
        </w:numPr>
        <w:tabs>
          <w:tab w:val="left" w:pos="990"/>
        </w:tabs>
        <w:spacing w:before="120"/>
        <w:ind w:right="-43"/>
        <w:jc w:val="both"/>
        <w:rPr>
          <w:rFonts w:eastAsia="宋体"/>
          <w:sz w:val="24"/>
          <w:lang w:eastAsia="zh-CN"/>
        </w:rPr>
      </w:pPr>
      <w:r w:rsidRPr="0076129D">
        <w:rPr>
          <w:rFonts w:eastAsia="宋体"/>
          <w:sz w:val="24"/>
          <w:lang w:eastAsia="zh-CN"/>
        </w:rPr>
        <w:t>If you are going to provide a location-based application to your customers, you will need to obtain the location information about your customers from a mobile positioning service. Describe the general system architecture, and the steps of operations required.</w:t>
      </w:r>
    </w:p>
    <w:p w:rsidR="0076129D" w:rsidRPr="0076129D" w:rsidRDefault="0076129D" w:rsidP="0076129D">
      <w:pPr>
        <w:tabs>
          <w:tab w:val="left" w:pos="990"/>
        </w:tabs>
        <w:spacing w:before="120"/>
        <w:ind w:right="-43"/>
        <w:jc w:val="both"/>
        <w:rPr>
          <w:rFonts w:eastAsia="宋体" w:hint="eastAsia"/>
          <w:sz w:val="24"/>
          <w:lang w:eastAsia="zh-CN"/>
        </w:rPr>
      </w:pPr>
      <w:bookmarkStart w:id="2" w:name="_GoBack"/>
      <w:bookmarkEnd w:id="2"/>
    </w:p>
    <w:sectPr w:rsidR="0076129D" w:rsidRPr="0076129D" w:rsidSect="00E37FFB">
      <w:pgSz w:w="11909" w:h="16834" w:code="9"/>
      <w:pgMar w:top="1440" w:right="1440" w:bottom="1440" w:left="1440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clip_image00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2">
    <w:nsid w:val="1AC76A93"/>
    <w:multiLevelType w:val="hybridMultilevel"/>
    <w:tmpl w:val="9C12EB5C"/>
    <w:lvl w:ilvl="0" w:tplc="7CA2B8D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1F1466AF"/>
    <w:multiLevelType w:val="singleLevel"/>
    <w:tmpl w:val="0CBA9D42"/>
    <w:lvl w:ilvl="0">
      <w:start w:val="5"/>
      <w:numFmt w:val="lowerLetter"/>
      <w:lvlText w:val="(%1)"/>
      <w:legacy w:legacy="1" w:legacySpace="0" w:legacyIndent="1350"/>
      <w:lvlJc w:val="left"/>
      <w:pPr>
        <w:ind w:left="1980" w:hanging="1350"/>
      </w:pPr>
    </w:lvl>
  </w:abstractNum>
  <w:abstractNum w:abstractNumId="4">
    <w:nsid w:val="2A941E04"/>
    <w:multiLevelType w:val="hybridMultilevel"/>
    <w:tmpl w:val="1728D9B8"/>
    <w:lvl w:ilvl="0" w:tplc="73F2A65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2B1F05FA"/>
    <w:multiLevelType w:val="hybridMultilevel"/>
    <w:tmpl w:val="078CE0D8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F9461E1"/>
    <w:multiLevelType w:val="hybridMultilevel"/>
    <w:tmpl w:val="746480F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C2663E"/>
    <w:multiLevelType w:val="hybridMultilevel"/>
    <w:tmpl w:val="29BA2E2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9B216C"/>
    <w:multiLevelType w:val="singleLevel"/>
    <w:tmpl w:val="C5E4309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9">
    <w:nsid w:val="52426FF8"/>
    <w:multiLevelType w:val="hybridMultilevel"/>
    <w:tmpl w:val="5058D036"/>
    <w:lvl w:ilvl="0" w:tplc="C9D0E6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0">
    <w:nsid w:val="52E90ABA"/>
    <w:multiLevelType w:val="hybridMultilevel"/>
    <w:tmpl w:val="25BE34A2"/>
    <w:lvl w:ilvl="0" w:tplc="AEDE17E6">
      <w:start w:val="5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3444E7"/>
    <w:multiLevelType w:val="hybridMultilevel"/>
    <w:tmpl w:val="47FE69D6"/>
    <w:lvl w:ilvl="0" w:tplc="CECAB8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2E58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DE95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3008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7637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CA79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EE4D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44F1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72AF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4940A6C"/>
    <w:multiLevelType w:val="hybridMultilevel"/>
    <w:tmpl w:val="F07E96B4"/>
    <w:lvl w:ilvl="0" w:tplc="08090005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3">
    <w:nsid w:val="57A235FE"/>
    <w:multiLevelType w:val="hybridMultilevel"/>
    <w:tmpl w:val="4BDEF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FB5B4E"/>
    <w:multiLevelType w:val="hybridMultilevel"/>
    <w:tmpl w:val="FDE84516"/>
    <w:lvl w:ilvl="0" w:tplc="F17243F8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15">
    <w:nsid w:val="74176A8B"/>
    <w:multiLevelType w:val="hybridMultilevel"/>
    <w:tmpl w:val="2F4007F8"/>
    <w:lvl w:ilvl="0" w:tplc="7CA2B8DE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45A707F"/>
    <w:multiLevelType w:val="singleLevel"/>
    <w:tmpl w:val="81DC5988"/>
    <w:lvl w:ilvl="0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sz w:val="22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10"/>
  </w:num>
  <w:num w:numId="6">
    <w:abstractNumId w:val="13"/>
  </w:num>
  <w:num w:numId="7">
    <w:abstractNumId w:val="8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5"/>
  </w:num>
  <w:num w:numId="10">
    <w:abstractNumId w:val="2"/>
  </w:num>
  <w:num w:numId="11">
    <w:abstractNumId w:val="16"/>
  </w:num>
  <w:num w:numId="12">
    <w:abstractNumId w:val="12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4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16"/>
    <w:rsid w:val="00005F3F"/>
    <w:rsid w:val="00012E7F"/>
    <w:rsid w:val="00023948"/>
    <w:rsid w:val="00030DD7"/>
    <w:rsid w:val="00033F5F"/>
    <w:rsid w:val="00044869"/>
    <w:rsid w:val="00054646"/>
    <w:rsid w:val="000774DE"/>
    <w:rsid w:val="000852C1"/>
    <w:rsid w:val="000D431A"/>
    <w:rsid w:val="000D5F6D"/>
    <w:rsid w:val="000E2D3D"/>
    <w:rsid w:val="00100C60"/>
    <w:rsid w:val="00101969"/>
    <w:rsid w:val="00101DA7"/>
    <w:rsid w:val="001157B0"/>
    <w:rsid w:val="00122E73"/>
    <w:rsid w:val="001279D8"/>
    <w:rsid w:val="00142B13"/>
    <w:rsid w:val="0014390A"/>
    <w:rsid w:val="001508E1"/>
    <w:rsid w:val="00194FEE"/>
    <w:rsid w:val="001A7AA5"/>
    <w:rsid w:val="001B000F"/>
    <w:rsid w:val="001D4A7F"/>
    <w:rsid w:val="00202AA9"/>
    <w:rsid w:val="0020558A"/>
    <w:rsid w:val="00226AC5"/>
    <w:rsid w:val="00236187"/>
    <w:rsid w:val="00240BBA"/>
    <w:rsid w:val="00274016"/>
    <w:rsid w:val="00274C4A"/>
    <w:rsid w:val="002815B8"/>
    <w:rsid w:val="002A1143"/>
    <w:rsid w:val="002A4155"/>
    <w:rsid w:val="002B6F5A"/>
    <w:rsid w:val="002C32C0"/>
    <w:rsid w:val="002D0FDA"/>
    <w:rsid w:val="002D3C35"/>
    <w:rsid w:val="002E4068"/>
    <w:rsid w:val="002F5E79"/>
    <w:rsid w:val="00304FE4"/>
    <w:rsid w:val="00312D8E"/>
    <w:rsid w:val="0031493C"/>
    <w:rsid w:val="0037399B"/>
    <w:rsid w:val="00390F2E"/>
    <w:rsid w:val="00391ED2"/>
    <w:rsid w:val="003D51A4"/>
    <w:rsid w:val="003F5F71"/>
    <w:rsid w:val="004030C3"/>
    <w:rsid w:val="00411EAF"/>
    <w:rsid w:val="004208DB"/>
    <w:rsid w:val="00427239"/>
    <w:rsid w:val="004332FD"/>
    <w:rsid w:val="00456609"/>
    <w:rsid w:val="0046767F"/>
    <w:rsid w:val="004B3F3A"/>
    <w:rsid w:val="004C18A2"/>
    <w:rsid w:val="004C4FBD"/>
    <w:rsid w:val="004D16BF"/>
    <w:rsid w:val="004D205B"/>
    <w:rsid w:val="004E0173"/>
    <w:rsid w:val="00512C66"/>
    <w:rsid w:val="00541C1A"/>
    <w:rsid w:val="00546E0D"/>
    <w:rsid w:val="00553B4D"/>
    <w:rsid w:val="00565161"/>
    <w:rsid w:val="005940B0"/>
    <w:rsid w:val="005A6EA5"/>
    <w:rsid w:val="005C0CA0"/>
    <w:rsid w:val="005F1178"/>
    <w:rsid w:val="005F461D"/>
    <w:rsid w:val="006223A4"/>
    <w:rsid w:val="00663760"/>
    <w:rsid w:val="0066747C"/>
    <w:rsid w:val="006817B0"/>
    <w:rsid w:val="0069202A"/>
    <w:rsid w:val="006C10EF"/>
    <w:rsid w:val="006D5735"/>
    <w:rsid w:val="006E1947"/>
    <w:rsid w:val="006E3948"/>
    <w:rsid w:val="006F104F"/>
    <w:rsid w:val="007136BD"/>
    <w:rsid w:val="00715A5C"/>
    <w:rsid w:val="007209AB"/>
    <w:rsid w:val="00736D99"/>
    <w:rsid w:val="00743291"/>
    <w:rsid w:val="007463C5"/>
    <w:rsid w:val="0075369F"/>
    <w:rsid w:val="0076129D"/>
    <w:rsid w:val="00775C6A"/>
    <w:rsid w:val="00781904"/>
    <w:rsid w:val="00782187"/>
    <w:rsid w:val="007928EA"/>
    <w:rsid w:val="007B35B2"/>
    <w:rsid w:val="007C14EE"/>
    <w:rsid w:val="007C5F51"/>
    <w:rsid w:val="007E05C3"/>
    <w:rsid w:val="00810095"/>
    <w:rsid w:val="00823F3C"/>
    <w:rsid w:val="0086722A"/>
    <w:rsid w:val="0087061E"/>
    <w:rsid w:val="0088508D"/>
    <w:rsid w:val="00885BA5"/>
    <w:rsid w:val="008925A0"/>
    <w:rsid w:val="008C772E"/>
    <w:rsid w:val="008E70EF"/>
    <w:rsid w:val="00904B7D"/>
    <w:rsid w:val="00910F00"/>
    <w:rsid w:val="00915E92"/>
    <w:rsid w:val="00921D5A"/>
    <w:rsid w:val="009667CE"/>
    <w:rsid w:val="00966BED"/>
    <w:rsid w:val="009737DC"/>
    <w:rsid w:val="00973B8E"/>
    <w:rsid w:val="009770E2"/>
    <w:rsid w:val="009865BC"/>
    <w:rsid w:val="009873B4"/>
    <w:rsid w:val="00990D69"/>
    <w:rsid w:val="009C03F6"/>
    <w:rsid w:val="009D06F0"/>
    <w:rsid w:val="00A013A2"/>
    <w:rsid w:val="00A124C6"/>
    <w:rsid w:val="00A26972"/>
    <w:rsid w:val="00A37FAA"/>
    <w:rsid w:val="00A41092"/>
    <w:rsid w:val="00A429BC"/>
    <w:rsid w:val="00A71FB2"/>
    <w:rsid w:val="00AB4370"/>
    <w:rsid w:val="00AC78F7"/>
    <w:rsid w:val="00AD45C8"/>
    <w:rsid w:val="00AF3F8B"/>
    <w:rsid w:val="00B13D56"/>
    <w:rsid w:val="00B14652"/>
    <w:rsid w:val="00B748D7"/>
    <w:rsid w:val="00B86C48"/>
    <w:rsid w:val="00BA07AE"/>
    <w:rsid w:val="00BC0363"/>
    <w:rsid w:val="00BC2178"/>
    <w:rsid w:val="00BC346A"/>
    <w:rsid w:val="00BD034C"/>
    <w:rsid w:val="00C06D82"/>
    <w:rsid w:val="00C16B36"/>
    <w:rsid w:val="00C23488"/>
    <w:rsid w:val="00C46C29"/>
    <w:rsid w:val="00C509C2"/>
    <w:rsid w:val="00C51E62"/>
    <w:rsid w:val="00C55F93"/>
    <w:rsid w:val="00C60C58"/>
    <w:rsid w:val="00C66EBC"/>
    <w:rsid w:val="00C678ED"/>
    <w:rsid w:val="00C74247"/>
    <w:rsid w:val="00C8450F"/>
    <w:rsid w:val="00CA14E4"/>
    <w:rsid w:val="00CB047D"/>
    <w:rsid w:val="00CB47A9"/>
    <w:rsid w:val="00CC37F2"/>
    <w:rsid w:val="00CC722D"/>
    <w:rsid w:val="00CD25A6"/>
    <w:rsid w:val="00CD6A61"/>
    <w:rsid w:val="00CF2A99"/>
    <w:rsid w:val="00D07A5A"/>
    <w:rsid w:val="00D125BA"/>
    <w:rsid w:val="00D22C5F"/>
    <w:rsid w:val="00D300F0"/>
    <w:rsid w:val="00D30D41"/>
    <w:rsid w:val="00D40F27"/>
    <w:rsid w:val="00D476CE"/>
    <w:rsid w:val="00D54AA8"/>
    <w:rsid w:val="00D71570"/>
    <w:rsid w:val="00D7373D"/>
    <w:rsid w:val="00D9127A"/>
    <w:rsid w:val="00DA07D2"/>
    <w:rsid w:val="00DB20D5"/>
    <w:rsid w:val="00DB5C95"/>
    <w:rsid w:val="00DF05C5"/>
    <w:rsid w:val="00E014C9"/>
    <w:rsid w:val="00E03CAD"/>
    <w:rsid w:val="00E13FA7"/>
    <w:rsid w:val="00E23CCD"/>
    <w:rsid w:val="00E26ABA"/>
    <w:rsid w:val="00E37FFB"/>
    <w:rsid w:val="00E52067"/>
    <w:rsid w:val="00E84D5E"/>
    <w:rsid w:val="00EA0A41"/>
    <w:rsid w:val="00EB57B5"/>
    <w:rsid w:val="00EC2606"/>
    <w:rsid w:val="00EE67C1"/>
    <w:rsid w:val="00EF6398"/>
    <w:rsid w:val="00F036B5"/>
    <w:rsid w:val="00F15B9C"/>
    <w:rsid w:val="00F27730"/>
    <w:rsid w:val="00F3286D"/>
    <w:rsid w:val="00F46E6F"/>
    <w:rsid w:val="00F62BBF"/>
    <w:rsid w:val="00F819DC"/>
    <w:rsid w:val="00F8524E"/>
    <w:rsid w:val="00F949FC"/>
    <w:rsid w:val="00FA16D1"/>
    <w:rsid w:val="00FB5605"/>
    <w:rsid w:val="00FB70CD"/>
    <w:rsid w:val="00FE0F8A"/>
    <w:rsid w:val="00FF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  <w:style w:type="table" w:styleId="a8">
    <w:name w:val="Table Grid"/>
    <w:basedOn w:val="a1"/>
    <w:rsid w:val="00870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  <w:style w:type="table" w:styleId="a8">
    <w:name w:val="Table Grid"/>
    <w:basedOn w:val="a1"/>
    <w:rsid w:val="00870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</vt:lpstr>
    </vt:vector>
  </TitlesOfParts>
  <Company>Unknown Organization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</dc:title>
  <dc:creator>Department of Computing</dc:creator>
  <cp:lastModifiedBy>QING Pei</cp:lastModifiedBy>
  <cp:revision>2</cp:revision>
  <cp:lastPrinted>2011-04-29T03:30:00Z</cp:lastPrinted>
  <dcterms:created xsi:type="dcterms:W3CDTF">2012-04-24T07:19:00Z</dcterms:created>
  <dcterms:modified xsi:type="dcterms:W3CDTF">2012-04-24T07:19:00Z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