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DF28CC" w14:paraId="70770DD3" w14:textId="77777777" w:rsidTr="00DF28CC">
        <w:trPr>
          <w:jc w:val="center"/>
        </w:trPr>
        <w:tc>
          <w:tcPr>
            <w:tcW w:w="901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8535881" w14:textId="77777777" w:rsidR="00DF28CC" w:rsidRDefault="00DF28CC">
            <w:pPr>
              <w:widowControl w:val="0"/>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Optimizing Media </w:t>
            </w:r>
            <w:proofErr w:type="spellStart"/>
            <w:r>
              <w:rPr>
                <w:rFonts w:ascii="Times New Roman" w:eastAsia="Times New Roman" w:hAnsi="Times New Roman" w:cs="Times New Roman"/>
                <w:b/>
                <w:sz w:val="48"/>
                <w:szCs w:val="48"/>
              </w:rPr>
              <w:t>Strategies</w:t>
            </w:r>
            <w:proofErr w:type="spellEnd"/>
          </w:p>
        </w:tc>
      </w:tr>
      <w:tr w:rsidR="00DF28CC" w:rsidRPr="003378FD" w14:paraId="7BEF80A6" w14:textId="77777777" w:rsidTr="00DF28CC">
        <w:trPr>
          <w:jc w:val="center"/>
        </w:trPr>
        <w:tc>
          <w:tcPr>
            <w:tcW w:w="901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25A4400" w14:textId="77777777" w:rsidR="00DF28CC" w:rsidRDefault="000A35BD">
            <w:pPr>
              <w:widowControl w:val="0"/>
              <w:spacing w:line="240" w:lineRule="auto"/>
              <w:jc w:val="center"/>
              <w:rPr>
                <w:rFonts w:ascii="Times New Roman" w:eastAsia="Times New Roman" w:hAnsi="Times New Roman" w:cs="Times New Roman"/>
                <w:b/>
                <w:sz w:val="40"/>
                <w:szCs w:val="40"/>
                <w:lang w:val="en-US"/>
              </w:rPr>
            </w:pPr>
            <w:commentRangeStart w:id="0"/>
            <w:r>
              <w:rPr>
                <w:rFonts w:ascii="Times New Roman" w:eastAsia="Times New Roman" w:hAnsi="Times New Roman" w:cs="Times New Roman"/>
                <w:b/>
                <w:sz w:val="40"/>
                <w:szCs w:val="40"/>
                <w:lang w:val="en-US"/>
              </w:rPr>
              <w:t>Synergistic effects in the customer journey; can companies benefit from it?</w:t>
            </w:r>
            <w:commentRangeEnd w:id="0"/>
            <w:r w:rsidR="000213AA">
              <w:rPr>
                <w:rStyle w:val="CommentReference"/>
              </w:rPr>
              <w:commentReference w:id="0"/>
            </w:r>
          </w:p>
        </w:tc>
      </w:tr>
    </w:tbl>
    <w:p w14:paraId="2E27598A" w14:textId="77777777" w:rsidR="000342D3" w:rsidRDefault="000342D3" w:rsidP="00DF28CC">
      <w:pPr>
        <w:rPr>
          <w:b/>
          <w:sz w:val="32"/>
          <w:lang w:val="en-US"/>
        </w:rPr>
      </w:pPr>
    </w:p>
    <w:p w14:paraId="36A2D914" w14:textId="77777777" w:rsidR="000342D3" w:rsidRPr="000A35BD" w:rsidRDefault="000342D3" w:rsidP="000342D3">
      <w:pPr>
        <w:pStyle w:val="ListParagraph"/>
        <w:rPr>
          <w:b/>
          <w:sz w:val="32"/>
          <w:lang w:val="en-US"/>
        </w:rPr>
      </w:pPr>
    </w:p>
    <w:p w14:paraId="206E94DB" w14:textId="77777777" w:rsidR="000342D3" w:rsidRDefault="00DF28CC" w:rsidP="00DF28CC">
      <w:pPr>
        <w:pStyle w:val="ListParagraph"/>
        <w:jc w:val="center"/>
        <w:rPr>
          <w:b/>
          <w:sz w:val="32"/>
          <w:lang w:val="en-US"/>
        </w:rPr>
      </w:pPr>
      <w:r>
        <w:rPr>
          <w:noProof/>
        </w:rPr>
        <w:drawing>
          <wp:inline distT="0" distB="0" distL="0" distR="0" wp14:anchorId="18A2E273" wp14:editId="64F2AE48">
            <wp:extent cx="2700020" cy="3159760"/>
            <wp:effectExtent l="0" t="0" r="5080" b="254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1" cstate="print"/>
                    <a:srcRect/>
                    <a:stretch>
                      <a:fillRect/>
                    </a:stretch>
                  </pic:blipFill>
                  <pic:spPr>
                    <a:xfrm>
                      <a:off x="0" y="0"/>
                      <a:ext cx="2700020" cy="3159760"/>
                    </a:xfrm>
                    <a:prstGeom prst="rect">
                      <a:avLst/>
                    </a:prstGeom>
                    <a:ln/>
                  </pic:spPr>
                </pic:pic>
              </a:graphicData>
            </a:graphic>
          </wp:inline>
        </w:drawing>
      </w:r>
      <w:r w:rsidR="00512648">
        <w:rPr>
          <w:rStyle w:val="CommentReference"/>
        </w:rPr>
        <w:commentReference w:id="1"/>
      </w:r>
    </w:p>
    <w:p w14:paraId="4D515F10" w14:textId="77777777" w:rsidR="000342D3" w:rsidRDefault="000342D3" w:rsidP="000342D3">
      <w:pPr>
        <w:pStyle w:val="ListParagraph"/>
        <w:rPr>
          <w:b/>
          <w:sz w:val="32"/>
          <w:lang w:val="en-US"/>
        </w:rPr>
      </w:pPr>
    </w:p>
    <w:p w14:paraId="45B8C9EB" w14:textId="77777777" w:rsidR="000342D3" w:rsidRDefault="000342D3" w:rsidP="000342D3">
      <w:pPr>
        <w:pStyle w:val="ListParagraph"/>
        <w:rPr>
          <w:b/>
          <w:sz w:val="32"/>
          <w:lang w:val="en-US"/>
        </w:rPr>
      </w:pPr>
    </w:p>
    <w:p w14:paraId="5D2725CB" w14:textId="1C9702C0" w:rsidR="000342D3" w:rsidRDefault="000213AA" w:rsidP="000213AA">
      <w:pPr>
        <w:pStyle w:val="ListParagraph"/>
        <w:ind w:left="0"/>
        <w:jc w:val="center"/>
        <w:rPr>
          <w:b/>
          <w:sz w:val="32"/>
          <w:lang w:val="en-US"/>
        </w:rPr>
      </w:pPr>
      <w:r>
        <w:rPr>
          <w:b/>
          <w:sz w:val="32"/>
          <w:lang w:val="en-US"/>
        </w:rPr>
        <w:t>18</w:t>
      </w:r>
      <w:r w:rsidRPr="000213AA">
        <w:rPr>
          <w:b/>
          <w:sz w:val="32"/>
          <w:vertAlign w:val="superscript"/>
          <w:lang w:val="en-US"/>
        </w:rPr>
        <w:t>th</w:t>
      </w:r>
      <w:r>
        <w:rPr>
          <w:b/>
          <w:sz w:val="32"/>
          <w:lang w:val="en-US"/>
        </w:rPr>
        <w:t xml:space="preserve"> of June 2018</w:t>
      </w:r>
    </w:p>
    <w:p w14:paraId="41E1CC64" w14:textId="77777777" w:rsidR="000342D3" w:rsidRDefault="000342D3" w:rsidP="000342D3">
      <w:pPr>
        <w:pStyle w:val="ListParagraph"/>
        <w:rPr>
          <w:b/>
          <w:sz w:val="32"/>
          <w:lang w:val="en-US"/>
        </w:rPr>
      </w:pPr>
    </w:p>
    <w:p w14:paraId="0E6AE489" w14:textId="77777777" w:rsidR="00DF28CC" w:rsidRPr="00512648" w:rsidRDefault="00DF28CC" w:rsidP="000213AA">
      <w:pPr>
        <w:pStyle w:val="NoSpacing"/>
        <w:jc w:val="center"/>
        <w:rPr>
          <w:sz w:val="32"/>
          <w:lang w:val="en-US"/>
        </w:rPr>
      </w:pPr>
      <w:r w:rsidRPr="00512648">
        <w:rPr>
          <w:sz w:val="32"/>
          <w:lang w:val="en-US"/>
        </w:rPr>
        <w:t>By Faber de Groot</w:t>
      </w:r>
    </w:p>
    <w:p w14:paraId="35CE04D5" w14:textId="78B508F0" w:rsidR="00DF28CC" w:rsidRPr="00512648" w:rsidRDefault="00DF28CC" w:rsidP="000213AA">
      <w:pPr>
        <w:pStyle w:val="NoSpacing"/>
        <w:jc w:val="center"/>
        <w:rPr>
          <w:sz w:val="32"/>
          <w:lang w:val="en-US"/>
        </w:rPr>
      </w:pPr>
    </w:p>
    <w:p w14:paraId="70A58989" w14:textId="77777777" w:rsidR="000342D3" w:rsidRPr="00512648" w:rsidRDefault="000342D3" w:rsidP="000342D3">
      <w:pPr>
        <w:pStyle w:val="ListParagraph"/>
        <w:rPr>
          <w:b/>
          <w:sz w:val="32"/>
          <w:lang w:val="en-US"/>
        </w:rPr>
      </w:pPr>
    </w:p>
    <w:p w14:paraId="199A33A6" w14:textId="77777777" w:rsidR="000342D3" w:rsidRPr="00512648" w:rsidRDefault="000342D3" w:rsidP="00DF28CC">
      <w:pPr>
        <w:rPr>
          <w:b/>
          <w:sz w:val="32"/>
          <w:lang w:val="en-US"/>
        </w:rPr>
      </w:pPr>
    </w:p>
    <w:p w14:paraId="4BBC29EA" w14:textId="77777777" w:rsidR="000A35BD" w:rsidRPr="000213AA" w:rsidRDefault="000A35BD" w:rsidP="00DF28CC">
      <w:pPr>
        <w:rPr>
          <w:b/>
          <w:sz w:val="32"/>
          <w:lang w:val="en-US"/>
        </w:rPr>
      </w:pPr>
    </w:p>
    <w:p w14:paraId="0CA0E235" w14:textId="0ECF3A81" w:rsidR="00E77C85" w:rsidRPr="000213AA" w:rsidRDefault="00E77C85" w:rsidP="00DF28CC">
      <w:pPr>
        <w:rPr>
          <w:b/>
          <w:sz w:val="32"/>
          <w:lang w:val="en-US"/>
        </w:rPr>
      </w:pPr>
    </w:p>
    <w:p w14:paraId="3F041EAF" w14:textId="4ED4E30F" w:rsidR="00571194" w:rsidRPr="000213AA" w:rsidRDefault="00571194" w:rsidP="00DF28CC">
      <w:pPr>
        <w:rPr>
          <w:b/>
          <w:sz w:val="32"/>
          <w:lang w:val="en-US"/>
        </w:rPr>
      </w:pPr>
    </w:p>
    <w:p w14:paraId="795CA14F" w14:textId="3146577A" w:rsidR="000213AA" w:rsidRPr="000213AA" w:rsidRDefault="000213AA" w:rsidP="000213AA">
      <w:pPr>
        <w:pStyle w:val="NoSpacing"/>
        <w:rPr>
          <w:rFonts w:ascii="Times New Roman" w:eastAsia="Times New Roman" w:hAnsi="Times New Roman" w:cs="Times New Roman"/>
          <w:b/>
          <w:lang w:val="en-US"/>
        </w:rPr>
      </w:pPr>
      <w:r w:rsidRPr="000213AA">
        <w:rPr>
          <w:rFonts w:ascii="Times New Roman" w:eastAsia="Times New Roman" w:hAnsi="Times New Roman" w:cs="Times New Roman"/>
          <w:b/>
          <w:lang w:val="en-US"/>
        </w:rPr>
        <w:lastRenderedPageBreak/>
        <w:t>Optimizing Media Strategies: Synergistic effects in the cust</w:t>
      </w:r>
      <w:r>
        <w:rPr>
          <w:rFonts w:ascii="Times New Roman" w:eastAsia="Times New Roman" w:hAnsi="Times New Roman" w:cs="Times New Roman"/>
          <w:b/>
          <w:lang w:val="en-US"/>
        </w:rPr>
        <w:t>omer journey; can companies benefit from it?</w:t>
      </w:r>
    </w:p>
    <w:p w14:paraId="71A54C8E" w14:textId="77777777" w:rsidR="000213AA" w:rsidRPr="000213AA" w:rsidRDefault="000213AA" w:rsidP="000213AA">
      <w:pPr>
        <w:pStyle w:val="NoSpacing"/>
        <w:rPr>
          <w:rFonts w:ascii="Times New Roman" w:eastAsia="Times New Roman" w:hAnsi="Times New Roman" w:cs="Times New Roman"/>
          <w:b/>
          <w:lang w:val="en-US"/>
        </w:rPr>
      </w:pPr>
    </w:p>
    <w:p w14:paraId="6D76E356" w14:textId="2ABE7F4B" w:rsidR="000213AA" w:rsidRPr="00916D09" w:rsidRDefault="000213AA" w:rsidP="000213AA">
      <w:pPr>
        <w:pStyle w:val="NoSpacing"/>
        <w:spacing w:line="276" w:lineRule="auto"/>
        <w:rPr>
          <w:rFonts w:ascii="Times New Roman" w:hAnsi="Times New Roman" w:cs="Times New Roman"/>
        </w:rPr>
      </w:pPr>
      <w:r>
        <w:rPr>
          <w:rFonts w:ascii="Times New Roman" w:hAnsi="Times New Roman" w:cs="Times New Roman"/>
        </w:rPr>
        <w:t>F.J. (Faber) de Groot</w:t>
      </w:r>
    </w:p>
    <w:p w14:paraId="04FC4EE9" w14:textId="77777777" w:rsidR="000213AA" w:rsidRPr="00916D09" w:rsidRDefault="000213AA" w:rsidP="000213AA">
      <w:pPr>
        <w:pStyle w:val="NoSpacing"/>
        <w:spacing w:line="276" w:lineRule="auto"/>
        <w:rPr>
          <w:rFonts w:ascii="Times New Roman" w:hAnsi="Times New Roman" w:cs="Times New Roman"/>
        </w:rPr>
      </w:pPr>
      <w:proofErr w:type="spellStart"/>
      <w:r w:rsidRPr="00916D09">
        <w:rPr>
          <w:rFonts w:ascii="Times New Roman" w:hAnsi="Times New Roman" w:cs="Times New Roman"/>
        </w:rPr>
        <w:t>Hoornsediep</w:t>
      </w:r>
      <w:proofErr w:type="spellEnd"/>
      <w:r w:rsidRPr="00916D09">
        <w:rPr>
          <w:rFonts w:ascii="Times New Roman" w:hAnsi="Times New Roman" w:cs="Times New Roman"/>
        </w:rPr>
        <w:t xml:space="preserve"> 28a</w:t>
      </w:r>
    </w:p>
    <w:p w14:paraId="5E6BED13" w14:textId="77777777" w:rsidR="000213AA" w:rsidRPr="00916D09" w:rsidRDefault="000213AA" w:rsidP="000213AA">
      <w:pPr>
        <w:pStyle w:val="NoSpacing"/>
        <w:spacing w:line="276" w:lineRule="auto"/>
        <w:rPr>
          <w:rFonts w:ascii="Times New Roman" w:hAnsi="Times New Roman" w:cs="Times New Roman"/>
        </w:rPr>
      </w:pPr>
      <w:r w:rsidRPr="00916D09">
        <w:rPr>
          <w:rFonts w:ascii="Times New Roman" w:hAnsi="Times New Roman" w:cs="Times New Roman"/>
        </w:rPr>
        <w:t>9725HK, Groningen</w:t>
      </w:r>
    </w:p>
    <w:p w14:paraId="6D72E716" w14:textId="3684B5DD" w:rsidR="000213AA" w:rsidRPr="00512648" w:rsidRDefault="000213AA" w:rsidP="000213AA">
      <w:pPr>
        <w:pStyle w:val="NoSpacing"/>
        <w:spacing w:line="276" w:lineRule="auto"/>
        <w:rPr>
          <w:rFonts w:ascii="Times New Roman" w:hAnsi="Times New Roman" w:cs="Times New Roman"/>
        </w:rPr>
      </w:pPr>
      <w:r w:rsidRPr="00512648">
        <w:rPr>
          <w:rFonts w:ascii="Times New Roman" w:hAnsi="Times New Roman" w:cs="Times New Roman"/>
        </w:rPr>
        <w:t>Tel: 0648141678</w:t>
      </w:r>
    </w:p>
    <w:p w14:paraId="6C183A7D" w14:textId="4AF19D77" w:rsidR="000213AA" w:rsidRPr="00512648" w:rsidRDefault="000213AA" w:rsidP="000213AA">
      <w:pPr>
        <w:pStyle w:val="NoSpacing"/>
        <w:spacing w:line="276" w:lineRule="auto"/>
        <w:rPr>
          <w:rFonts w:ascii="Times New Roman" w:hAnsi="Times New Roman" w:cs="Times New Roman"/>
        </w:rPr>
      </w:pPr>
      <w:r w:rsidRPr="00512648">
        <w:rPr>
          <w:rFonts w:ascii="Times New Roman" w:hAnsi="Times New Roman" w:cs="Times New Roman"/>
        </w:rPr>
        <w:t xml:space="preserve">e-mail: </w:t>
      </w:r>
      <w:r w:rsidRPr="00512648">
        <w:t>faber-vlad@hotmail.com</w:t>
      </w:r>
    </w:p>
    <w:p w14:paraId="7888C538" w14:textId="77777777" w:rsidR="000213AA" w:rsidRPr="00512648" w:rsidRDefault="000213AA" w:rsidP="000213AA">
      <w:pPr>
        <w:pStyle w:val="NoSpacing"/>
        <w:spacing w:line="276" w:lineRule="auto"/>
        <w:rPr>
          <w:rFonts w:ascii="Times New Roman" w:hAnsi="Times New Roman" w:cs="Times New Roman"/>
        </w:rPr>
      </w:pPr>
    </w:p>
    <w:p w14:paraId="3202E045" w14:textId="5539AF17"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Student number: S</w:t>
      </w:r>
      <w:r>
        <w:rPr>
          <w:rFonts w:ascii="Times New Roman" w:hAnsi="Times New Roman" w:cs="Times New Roman"/>
          <w:lang w:val="en-US"/>
        </w:rPr>
        <w:t>3269841</w:t>
      </w:r>
    </w:p>
    <w:p w14:paraId="33627256" w14:textId="77777777"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University of Groningen</w:t>
      </w:r>
    </w:p>
    <w:p w14:paraId="62C91AB7" w14:textId="77777777"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Faculty Economics and Business</w:t>
      </w:r>
    </w:p>
    <w:p w14:paraId="5812D7A3" w14:textId="77777777"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Department of Marketing</w:t>
      </w:r>
    </w:p>
    <w:p w14:paraId="65E77D67" w14:textId="62C789B7"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Master thesis: Marketing</w:t>
      </w:r>
      <w:r>
        <w:rPr>
          <w:rFonts w:ascii="Times New Roman" w:hAnsi="Times New Roman" w:cs="Times New Roman"/>
          <w:lang w:val="en-US"/>
        </w:rPr>
        <w:t xml:space="preserve"> Management &amp;</w:t>
      </w:r>
      <w:r w:rsidRPr="000213AA">
        <w:rPr>
          <w:rFonts w:ascii="Times New Roman" w:hAnsi="Times New Roman" w:cs="Times New Roman"/>
          <w:lang w:val="en-US"/>
        </w:rPr>
        <w:t xml:space="preserve"> Intelligence</w:t>
      </w:r>
    </w:p>
    <w:p w14:paraId="7CC2B58D" w14:textId="78E3B082"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 xml:space="preserve">Date: </w:t>
      </w:r>
      <w:r>
        <w:rPr>
          <w:rFonts w:ascii="Times New Roman" w:hAnsi="Times New Roman" w:cs="Times New Roman"/>
          <w:lang w:val="en-US"/>
        </w:rPr>
        <w:t>18</w:t>
      </w:r>
      <w:r w:rsidRPr="000213AA">
        <w:rPr>
          <w:rFonts w:ascii="Times New Roman" w:hAnsi="Times New Roman" w:cs="Times New Roman"/>
          <w:lang w:val="en-US"/>
        </w:rPr>
        <w:t>-</w:t>
      </w:r>
      <w:r>
        <w:rPr>
          <w:rFonts w:ascii="Times New Roman" w:hAnsi="Times New Roman" w:cs="Times New Roman"/>
          <w:lang w:val="en-US"/>
        </w:rPr>
        <w:t>08</w:t>
      </w:r>
      <w:r w:rsidRPr="000213AA">
        <w:rPr>
          <w:rFonts w:ascii="Times New Roman" w:hAnsi="Times New Roman" w:cs="Times New Roman"/>
          <w:lang w:val="en-US"/>
        </w:rPr>
        <w:t>-2017</w:t>
      </w:r>
    </w:p>
    <w:p w14:paraId="54BBD9F5" w14:textId="1B4D4C2C"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 xml:space="preserve">Supervisor: </w:t>
      </w:r>
      <w:r>
        <w:rPr>
          <w:rFonts w:ascii="Times New Roman" w:hAnsi="Times New Roman" w:cs="Times New Roman"/>
          <w:lang w:val="en-US"/>
        </w:rPr>
        <w:t>P</w:t>
      </w:r>
      <w:r w:rsidR="00817A89">
        <w:rPr>
          <w:rFonts w:ascii="Times New Roman" w:hAnsi="Times New Roman" w:cs="Times New Roman"/>
          <w:lang w:val="en-US"/>
        </w:rPr>
        <w:t>eter</w:t>
      </w:r>
      <w:r>
        <w:rPr>
          <w:rFonts w:ascii="Times New Roman" w:hAnsi="Times New Roman" w:cs="Times New Roman"/>
          <w:lang w:val="en-US"/>
        </w:rPr>
        <w:t xml:space="preserve"> van Eck</w:t>
      </w:r>
    </w:p>
    <w:p w14:paraId="45A57008" w14:textId="0617C0E9" w:rsidR="000213AA" w:rsidRPr="000213AA" w:rsidRDefault="000213AA" w:rsidP="000213AA">
      <w:pPr>
        <w:pStyle w:val="NoSpacing"/>
        <w:spacing w:line="276" w:lineRule="auto"/>
        <w:rPr>
          <w:rFonts w:ascii="Times New Roman" w:hAnsi="Times New Roman" w:cs="Times New Roman"/>
          <w:lang w:val="en-US"/>
        </w:rPr>
      </w:pPr>
      <w:r w:rsidRPr="000213AA">
        <w:rPr>
          <w:rFonts w:ascii="Times New Roman" w:hAnsi="Times New Roman" w:cs="Times New Roman"/>
          <w:lang w:val="en-US"/>
        </w:rPr>
        <w:t xml:space="preserve">Second supervisor: </w:t>
      </w:r>
      <w:r w:rsidR="00817A89">
        <w:rPr>
          <w:rFonts w:ascii="Times New Roman" w:hAnsi="Times New Roman" w:cs="Times New Roman"/>
          <w:lang w:val="en-US"/>
        </w:rPr>
        <w:t xml:space="preserve">Peter </w:t>
      </w:r>
      <w:proofErr w:type="spellStart"/>
      <w:r w:rsidR="00817A89">
        <w:rPr>
          <w:rFonts w:ascii="Times New Roman" w:hAnsi="Times New Roman" w:cs="Times New Roman"/>
          <w:lang w:val="en-US"/>
        </w:rPr>
        <w:t>Verhoef</w:t>
      </w:r>
      <w:proofErr w:type="spellEnd"/>
    </w:p>
    <w:p w14:paraId="58179C20" w14:textId="1CCD6420" w:rsidR="00571194" w:rsidRPr="000213AA" w:rsidRDefault="00571194" w:rsidP="00DF28CC">
      <w:pPr>
        <w:rPr>
          <w:b/>
          <w:sz w:val="32"/>
          <w:lang w:val="en-US"/>
        </w:rPr>
      </w:pPr>
    </w:p>
    <w:p w14:paraId="0E86D3B4" w14:textId="65745D15" w:rsidR="00571194" w:rsidRPr="000213AA" w:rsidRDefault="00571194" w:rsidP="00DF28CC">
      <w:pPr>
        <w:rPr>
          <w:b/>
          <w:sz w:val="32"/>
          <w:lang w:val="en-US"/>
        </w:rPr>
      </w:pPr>
    </w:p>
    <w:p w14:paraId="3C23CD6A" w14:textId="448C2CBB" w:rsidR="00571194" w:rsidRPr="000213AA" w:rsidRDefault="00571194" w:rsidP="00DF28CC">
      <w:pPr>
        <w:rPr>
          <w:b/>
          <w:sz w:val="32"/>
          <w:lang w:val="en-US"/>
        </w:rPr>
      </w:pPr>
    </w:p>
    <w:p w14:paraId="509CD7E0" w14:textId="2C129354" w:rsidR="00571194" w:rsidRPr="000213AA" w:rsidRDefault="00571194" w:rsidP="00DF28CC">
      <w:pPr>
        <w:rPr>
          <w:b/>
          <w:sz w:val="32"/>
          <w:lang w:val="en-US"/>
        </w:rPr>
      </w:pPr>
    </w:p>
    <w:p w14:paraId="5FAAC705" w14:textId="35A1EBED" w:rsidR="00571194" w:rsidRPr="000213AA" w:rsidRDefault="00571194" w:rsidP="00DF28CC">
      <w:pPr>
        <w:rPr>
          <w:b/>
          <w:sz w:val="32"/>
          <w:lang w:val="en-US"/>
        </w:rPr>
      </w:pPr>
    </w:p>
    <w:p w14:paraId="1FE4A629" w14:textId="21C73C2D" w:rsidR="00571194" w:rsidRPr="000213AA" w:rsidRDefault="00571194" w:rsidP="00DF28CC">
      <w:pPr>
        <w:rPr>
          <w:b/>
          <w:sz w:val="32"/>
          <w:lang w:val="en-US"/>
        </w:rPr>
      </w:pPr>
    </w:p>
    <w:p w14:paraId="735C568C" w14:textId="38712EA6" w:rsidR="00571194" w:rsidRPr="000213AA" w:rsidRDefault="00571194" w:rsidP="00DF28CC">
      <w:pPr>
        <w:rPr>
          <w:b/>
          <w:sz w:val="32"/>
          <w:lang w:val="en-US"/>
        </w:rPr>
      </w:pPr>
    </w:p>
    <w:p w14:paraId="69175E75" w14:textId="408FABA2" w:rsidR="00571194" w:rsidRPr="000213AA" w:rsidRDefault="00571194" w:rsidP="00DF28CC">
      <w:pPr>
        <w:rPr>
          <w:b/>
          <w:sz w:val="32"/>
          <w:lang w:val="en-US"/>
        </w:rPr>
      </w:pPr>
    </w:p>
    <w:p w14:paraId="62B84CBA" w14:textId="53646478" w:rsidR="00571194" w:rsidRPr="000213AA" w:rsidRDefault="00571194" w:rsidP="00DF28CC">
      <w:pPr>
        <w:rPr>
          <w:b/>
          <w:sz w:val="32"/>
          <w:lang w:val="en-US"/>
        </w:rPr>
      </w:pPr>
    </w:p>
    <w:p w14:paraId="6D483A00" w14:textId="3B09577C" w:rsidR="00571194" w:rsidRDefault="00571194" w:rsidP="00DF28CC">
      <w:pPr>
        <w:rPr>
          <w:b/>
          <w:sz w:val="32"/>
          <w:lang w:val="en-US"/>
        </w:rPr>
      </w:pPr>
    </w:p>
    <w:p w14:paraId="706E02FD" w14:textId="77777777" w:rsidR="000213AA" w:rsidRPr="000213AA" w:rsidRDefault="000213AA" w:rsidP="00DF28CC">
      <w:pPr>
        <w:rPr>
          <w:b/>
          <w:sz w:val="32"/>
          <w:lang w:val="en-US"/>
        </w:rPr>
      </w:pPr>
    </w:p>
    <w:p w14:paraId="433B47E0" w14:textId="5441426D" w:rsidR="00571194" w:rsidRPr="000213AA" w:rsidRDefault="00571194" w:rsidP="00DF28CC">
      <w:pPr>
        <w:rPr>
          <w:b/>
          <w:sz w:val="32"/>
          <w:lang w:val="en-US"/>
        </w:rPr>
      </w:pPr>
    </w:p>
    <w:p w14:paraId="669E3892" w14:textId="5EED253C" w:rsidR="00571194" w:rsidRPr="000213AA" w:rsidRDefault="00571194" w:rsidP="00DF28CC">
      <w:pPr>
        <w:rPr>
          <w:b/>
          <w:sz w:val="32"/>
          <w:lang w:val="en-US"/>
        </w:rPr>
      </w:pPr>
    </w:p>
    <w:p w14:paraId="4ABA53BA" w14:textId="692AD3BF" w:rsidR="00571194" w:rsidRPr="000213AA" w:rsidRDefault="00571194" w:rsidP="00DF28CC">
      <w:pPr>
        <w:rPr>
          <w:b/>
          <w:sz w:val="32"/>
          <w:lang w:val="en-US"/>
        </w:rPr>
      </w:pPr>
    </w:p>
    <w:p w14:paraId="1BB6A707" w14:textId="4775A709" w:rsidR="00571194" w:rsidRDefault="00571194" w:rsidP="00DF28CC">
      <w:pPr>
        <w:rPr>
          <w:b/>
          <w:sz w:val="32"/>
          <w:lang w:val="en-US"/>
        </w:rPr>
      </w:pPr>
    </w:p>
    <w:p w14:paraId="0795D951" w14:textId="1ABEB220" w:rsidR="000213AA" w:rsidRDefault="000213AA" w:rsidP="00DF28CC">
      <w:pPr>
        <w:rPr>
          <w:b/>
          <w:sz w:val="32"/>
          <w:lang w:val="en-US"/>
        </w:rPr>
      </w:pPr>
    </w:p>
    <w:p w14:paraId="20C423DC" w14:textId="063B8612" w:rsidR="000213AA" w:rsidRDefault="000213AA" w:rsidP="00DF28CC">
      <w:pPr>
        <w:rPr>
          <w:b/>
          <w:sz w:val="32"/>
          <w:lang w:val="en-US"/>
        </w:rPr>
      </w:pPr>
      <w:r>
        <w:rPr>
          <w:b/>
          <w:sz w:val="32"/>
          <w:lang w:val="en-US"/>
        </w:rPr>
        <w:lastRenderedPageBreak/>
        <w:t>Abstract</w:t>
      </w:r>
    </w:p>
    <w:p w14:paraId="1FFCBB51" w14:textId="3DAAE3E0" w:rsidR="000213AA" w:rsidRDefault="000213AA" w:rsidP="00DF28CC">
      <w:pPr>
        <w:rPr>
          <w:b/>
          <w:sz w:val="32"/>
          <w:lang w:val="en-US"/>
        </w:rPr>
      </w:pPr>
    </w:p>
    <w:p w14:paraId="5FF4CCDC" w14:textId="4D63EE82" w:rsidR="000213AA" w:rsidRDefault="000213AA" w:rsidP="00DF28CC">
      <w:pPr>
        <w:rPr>
          <w:b/>
          <w:sz w:val="32"/>
          <w:lang w:val="en-US"/>
        </w:rPr>
      </w:pPr>
    </w:p>
    <w:p w14:paraId="0DC1E239" w14:textId="621054E2" w:rsidR="000213AA" w:rsidRDefault="000213AA" w:rsidP="00DF28CC">
      <w:pPr>
        <w:rPr>
          <w:b/>
          <w:sz w:val="32"/>
          <w:lang w:val="en-US"/>
        </w:rPr>
      </w:pPr>
    </w:p>
    <w:p w14:paraId="27955A70" w14:textId="27BB4997" w:rsidR="000213AA" w:rsidRDefault="000213AA" w:rsidP="00DF28CC">
      <w:pPr>
        <w:rPr>
          <w:b/>
          <w:sz w:val="32"/>
          <w:lang w:val="en-US"/>
        </w:rPr>
      </w:pPr>
    </w:p>
    <w:p w14:paraId="5702E398" w14:textId="24E231D6" w:rsidR="000213AA" w:rsidRDefault="000213AA" w:rsidP="00DF28CC">
      <w:pPr>
        <w:rPr>
          <w:b/>
          <w:sz w:val="32"/>
          <w:lang w:val="en-US"/>
        </w:rPr>
      </w:pPr>
    </w:p>
    <w:p w14:paraId="149E9CA3" w14:textId="23EBCE0B" w:rsidR="000213AA" w:rsidRDefault="000213AA" w:rsidP="00DF28CC">
      <w:pPr>
        <w:rPr>
          <w:b/>
          <w:sz w:val="32"/>
          <w:lang w:val="en-US"/>
        </w:rPr>
      </w:pPr>
    </w:p>
    <w:p w14:paraId="284C31A6" w14:textId="0E1962E2" w:rsidR="000213AA" w:rsidRDefault="000213AA" w:rsidP="00DF28CC">
      <w:pPr>
        <w:rPr>
          <w:b/>
          <w:sz w:val="32"/>
          <w:lang w:val="en-US"/>
        </w:rPr>
      </w:pPr>
    </w:p>
    <w:p w14:paraId="7EF326B4" w14:textId="5120C6D8" w:rsidR="000213AA" w:rsidRDefault="000213AA" w:rsidP="00DF28CC">
      <w:pPr>
        <w:rPr>
          <w:b/>
          <w:sz w:val="32"/>
          <w:lang w:val="en-US"/>
        </w:rPr>
      </w:pPr>
    </w:p>
    <w:p w14:paraId="71792542" w14:textId="4F97382E" w:rsidR="000213AA" w:rsidRDefault="000213AA" w:rsidP="00DF28CC">
      <w:pPr>
        <w:rPr>
          <w:b/>
          <w:sz w:val="32"/>
          <w:lang w:val="en-US"/>
        </w:rPr>
      </w:pPr>
    </w:p>
    <w:p w14:paraId="7753296E" w14:textId="4C69504E" w:rsidR="000213AA" w:rsidRDefault="000213AA" w:rsidP="00DF28CC">
      <w:pPr>
        <w:rPr>
          <w:b/>
          <w:sz w:val="32"/>
          <w:lang w:val="en-US"/>
        </w:rPr>
      </w:pPr>
    </w:p>
    <w:p w14:paraId="7F3A972D" w14:textId="05C68732" w:rsidR="000213AA" w:rsidRDefault="000213AA" w:rsidP="00DF28CC">
      <w:pPr>
        <w:rPr>
          <w:b/>
          <w:sz w:val="32"/>
          <w:lang w:val="en-US"/>
        </w:rPr>
      </w:pPr>
    </w:p>
    <w:p w14:paraId="2C3D47BB" w14:textId="45F59E1C" w:rsidR="000213AA" w:rsidRDefault="000213AA" w:rsidP="00DF28CC">
      <w:pPr>
        <w:rPr>
          <w:b/>
          <w:sz w:val="32"/>
          <w:lang w:val="en-US"/>
        </w:rPr>
      </w:pPr>
    </w:p>
    <w:p w14:paraId="7ABF7574" w14:textId="1E09E8D1" w:rsidR="000213AA" w:rsidRDefault="000213AA" w:rsidP="00DF28CC">
      <w:pPr>
        <w:rPr>
          <w:b/>
          <w:sz w:val="32"/>
          <w:lang w:val="en-US"/>
        </w:rPr>
      </w:pPr>
    </w:p>
    <w:p w14:paraId="7D354F32" w14:textId="012C36FD" w:rsidR="000213AA" w:rsidRDefault="000213AA" w:rsidP="00DF28CC">
      <w:pPr>
        <w:rPr>
          <w:b/>
          <w:sz w:val="32"/>
          <w:lang w:val="en-US"/>
        </w:rPr>
      </w:pPr>
    </w:p>
    <w:p w14:paraId="18464B46" w14:textId="5BC27B38" w:rsidR="000213AA" w:rsidRDefault="000213AA" w:rsidP="00DF28CC">
      <w:pPr>
        <w:rPr>
          <w:b/>
          <w:sz w:val="32"/>
          <w:lang w:val="en-US"/>
        </w:rPr>
      </w:pPr>
    </w:p>
    <w:p w14:paraId="4EFE00ED" w14:textId="017663B6" w:rsidR="000213AA" w:rsidRDefault="000213AA" w:rsidP="00DF28CC">
      <w:pPr>
        <w:rPr>
          <w:b/>
          <w:sz w:val="32"/>
          <w:lang w:val="en-US"/>
        </w:rPr>
      </w:pPr>
    </w:p>
    <w:p w14:paraId="35DBE7E7" w14:textId="505C57E5" w:rsidR="000213AA" w:rsidRDefault="000213AA" w:rsidP="00DF28CC">
      <w:pPr>
        <w:rPr>
          <w:b/>
          <w:sz w:val="32"/>
          <w:lang w:val="en-US"/>
        </w:rPr>
      </w:pPr>
    </w:p>
    <w:p w14:paraId="01A4BC5E" w14:textId="27DB2343" w:rsidR="000213AA" w:rsidRDefault="000213AA" w:rsidP="00DF28CC">
      <w:pPr>
        <w:rPr>
          <w:b/>
          <w:sz w:val="32"/>
          <w:lang w:val="en-US"/>
        </w:rPr>
      </w:pPr>
    </w:p>
    <w:p w14:paraId="1CE49543" w14:textId="083EFB1B" w:rsidR="000213AA" w:rsidRDefault="000213AA" w:rsidP="00DF28CC">
      <w:pPr>
        <w:rPr>
          <w:b/>
          <w:sz w:val="32"/>
          <w:lang w:val="en-US"/>
        </w:rPr>
      </w:pPr>
    </w:p>
    <w:p w14:paraId="7333E8C6" w14:textId="2975F1B3" w:rsidR="000213AA" w:rsidRDefault="000213AA" w:rsidP="00DF28CC">
      <w:pPr>
        <w:rPr>
          <w:b/>
          <w:sz w:val="32"/>
          <w:lang w:val="en-US"/>
        </w:rPr>
      </w:pPr>
    </w:p>
    <w:p w14:paraId="2CC62257" w14:textId="482033EE" w:rsidR="000213AA" w:rsidRDefault="000213AA" w:rsidP="00DF28CC">
      <w:pPr>
        <w:rPr>
          <w:b/>
          <w:sz w:val="32"/>
          <w:lang w:val="en-US"/>
        </w:rPr>
      </w:pPr>
    </w:p>
    <w:p w14:paraId="75C49C85" w14:textId="12B598CC" w:rsidR="000213AA" w:rsidRDefault="000213AA" w:rsidP="00DF28CC">
      <w:pPr>
        <w:rPr>
          <w:b/>
          <w:sz w:val="32"/>
          <w:lang w:val="en-US"/>
        </w:rPr>
      </w:pPr>
    </w:p>
    <w:p w14:paraId="5BB394F6" w14:textId="13668CD1" w:rsidR="000213AA" w:rsidRDefault="000213AA" w:rsidP="00DF28CC">
      <w:pPr>
        <w:rPr>
          <w:b/>
          <w:sz w:val="32"/>
          <w:lang w:val="en-US"/>
        </w:rPr>
      </w:pPr>
    </w:p>
    <w:p w14:paraId="572BAB49" w14:textId="0FAEA957" w:rsidR="000213AA" w:rsidRDefault="000213AA" w:rsidP="00DF28CC">
      <w:pPr>
        <w:rPr>
          <w:b/>
          <w:sz w:val="32"/>
          <w:lang w:val="en-US"/>
        </w:rPr>
      </w:pPr>
      <w:r>
        <w:rPr>
          <w:b/>
          <w:sz w:val="32"/>
          <w:lang w:val="en-US"/>
        </w:rPr>
        <w:lastRenderedPageBreak/>
        <w:t>Preface</w:t>
      </w:r>
    </w:p>
    <w:p w14:paraId="3AA31CC3" w14:textId="1E933A7C" w:rsidR="000213AA" w:rsidRDefault="000213AA" w:rsidP="00DF28CC">
      <w:pPr>
        <w:rPr>
          <w:b/>
          <w:sz w:val="32"/>
          <w:lang w:val="en-US"/>
        </w:rPr>
      </w:pPr>
    </w:p>
    <w:p w14:paraId="11377221" w14:textId="17220F9E" w:rsidR="000213AA" w:rsidRDefault="000213AA" w:rsidP="00DF28CC">
      <w:pPr>
        <w:rPr>
          <w:b/>
          <w:sz w:val="32"/>
          <w:lang w:val="en-US"/>
        </w:rPr>
      </w:pPr>
    </w:p>
    <w:p w14:paraId="10BDD9A6" w14:textId="5E536016" w:rsidR="000213AA" w:rsidRDefault="000213AA" w:rsidP="00DF28CC">
      <w:pPr>
        <w:rPr>
          <w:b/>
          <w:sz w:val="32"/>
          <w:lang w:val="en-US"/>
        </w:rPr>
      </w:pPr>
    </w:p>
    <w:p w14:paraId="3F9A2155" w14:textId="16FD7E97" w:rsidR="000213AA" w:rsidRDefault="000213AA" w:rsidP="00DF28CC">
      <w:pPr>
        <w:rPr>
          <w:b/>
          <w:sz w:val="32"/>
          <w:lang w:val="en-US"/>
        </w:rPr>
      </w:pPr>
    </w:p>
    <w:p w14:paraId="15EE2FFD" w14:textId="6DB3BB2C" w:rsidR="000213AA" w:rsidRDefault="000213AA" w:rsidP="00DF28CC">
      <w:pPr>
        <w:rPr>
          <w:b/>
          <w:sz w:val="32"/>
          <w:lang w:val="en-US"/>
        </w:rPr>
      </w:pPr>
    </w:p>
    <w:p w14:paraId="23208504" w14:textId="319BB203" w:rsidR="000213AA" w:rsidRDefault="000213AA" w:rsidP="00DF28CC">
      <w:pPr>
        <w:rPr>
          <w:b/>
          <w:sz w:val="32"/>
          <w:lang w:val="en-US"/>
        </w:rPr>
      </w:pPr>
    </w:p>
    <w:p w14:paraId="3D08E279" w14:textId="18E51D71" w:rsidR="000213AA" w:rsidRDefault="000213AA" w:rsidP="00DF28CC">
      <w:pPr>
        <w:rPr>
          <w:b/>
          <w:sz w:val="32"/>
          <w:lang w:val="en-US"/>
        </w:rPr>
      </w:pPr>
    </w:p>
    <w:p w14:paraId="28A73797" w14:textId="320C76E5" w:rsidR="000213AA" w:rsidRDefault="000213AA" w:rsidP="00DF28CC">
      <w:pPr>
        <w:rPr>
          <w:b/>
          <w:sz w:val="32"/>
          <w:lang w:val="en-US"/>
        </w:rPr>
      </w:pPr>
    </w:p>
    <w:p w14:paraId="2339FD45" w14:textId="02B5FDE3" w:rsidR="000213AA" w:rsidRDefault="000213AA" w:rsidP="00DF28CC">
      <w:pPr>
        <w:rPr>
          <w:b/>
          <w:sz w:val="32"/>
          <w:lang w:val="en-US"/>
        </w:rPr>
      </w:pPr>
    </w:p>
    <w:p w14:paraId="1AD99B53" w14:textId="292878ED" w:rsidR="000213AA" w:rsidRDefault="000213AA" w:rsidP="00DF28CC">
      <w:pPr>
        <w:rPr>
          <w:b/>
          <w:sz w:val="32"/>
          <w:lang w:val="en-US"/>
        </w:rPr>
      </w:pPr>
    </w:p>
    <w:p w14:paraId="10B3E84E" w14:textId="5D020160" w:rsidR="000213AA" w:rsidRDefault="000213AA" w:rsidP="00DF28CC">
      <w:pPr>
        <w:rPr>
          <w:b/>
          <w:sz w:val="32"/>
          <w:lang w:val="en-US"/>
        </w:rPr>
      </w:pPr>
    </w:p>
    <w:p w14:paraId="30FBBA4F" w14:textId="44273AE5" w:rsidR="00512648" w:rsidRDefault="00512648" w:rsidP="00DF28CC">
      <w:pPr>
        <w:rPr>
          <w:b/>
          <w:sz w:val="32"/>
          <w:lang w:val="en-US"/>
        </w:rPr>
      </w:pPr>
    </w:p>
    <w:p w14:paraId="300B46FF" w14:textId="3BAF7C61" w:rsidR="00512648" w:rsidRDefault="00512648" w:rsidP="00DF28CC">
      <w:pPr>
        <w:rPr>
          <w:b/>
          <w:sz w:val="32"/>
          <w:lang w:val="en-US"/>
        </w:rPr>
      </w:pPr>
    </w:p>
    <w:p w14:paraId="5643639D" w14:textId="725157B9" w:rsidR="00512648" w:rsidRDefault="00512648" w:rsidP="00DF28CC">
      <w:pPr>
        <w:rPr>
          <w:b/>
          <w:sz w:val="32"/>
          <w:lang w:val="en-US"/>
        </w:rPr>
      </w:pPr>
    </w:p>
    <w:p w14:paraId="359F3E4E" w14:textId="392617F8" w:rsidR="00512648" w:rsidRDefault="00512648" w:rsidP="00DF28CC">
      <w:pPr>
        <w:rPr>
          <w:b/>
          <w:sz w:val="32"/>
          <w:lang w:val="en-US"/>
        </w:rPr>
      </w:pPr>
    </w:p>
    <w:p w14:paraId="05725293" w14:textId="0DD67DD7" w:rsidR="00512648" w:rsidRDefault="00512648" w:rsidP="00DF28CC">
      <w:pPr>
        <w:rPr>
          <w:b/>
          <w:sz w:val="32"/>
          <w:lang w:val="en-US"/>
        </w:rPr>
      </w:pPr>
    </w:p>
    <w:p w14:paraId="78A64990" w14:textId="1E611CD0" w:rsidR="00512648" w:rsidRDefault="00512648" w:rsidP="00DF28CC">
      <w:pPr>
        <w:rPr>
          <w:b/>
          <w:sz w:val="32"/>
          <w:lang w:val="en-US"/>
        </w:rPr>
      </w:pPr>
    </w:p>
    <w:p w14:paraId="0E9B2903" w14:textId="71811C92" w:rsidR="00512648" w:rsidRDefault="00512648" w:rsidP="00DF28CC">
      <w:pPr>
        <w:rPr>
          <w:b/>
          <w:sz w:val="32"/>
          <w:lang w:val="en-US"/>
        </w:rPr>
      </w:pPr>
    </w:p>
    <w:p w14:paraId="01320DFF" w14:textId="784F93F9" w:rsidR="00512648" w:rsidRDefault="00512648" w:rsidP="00DF28CC">
      <w:pPr>
        <w:rPr>
          <w:b/>
          <w:sz w:val="32"/>
          <w:lang w:val="en-US"/>
        </w:rPr>
      </w:pPr>
    </w:p>
    <w:p w14:paraId="1FECBB56" w14:textId="57DB8544" w:rsidR="00512648" w:rsidRDefault="00512648" w:rsidP="00DF28CC">
      <w:pPr>
        <w:rPr>
          <w:b/>
          <w:sz w:val="32"/>
          <w:lang w:val="en-US"/>
        </w:rPr>
      </w:pPr>
    </w:p>
    <w:p w14:paraId="1B94764B" w14:textId="298AE700" w:rsidR="00512648" w:rsidRDefault="00512648" w:rsidP="00DF28CC">
      <w:pPr>
        <w:rPr>
          <w:b/>
          <w:sz w:val="32"/>
          <w:lang w:val="en-US"/>
        </w:rPr>
      </w:pPr>
    </w:p>
    <w:p w14:paraId="50CCB6FA" w14:textId="77777777" w:rsidR="00512648" w:rsidRPr="000213AA" w:rsidRDefault="00512648" w:rsidP="00DF28CC">
      <w:pPr>
        <w:rPr>
          <w:b/>
          <w:sz w:val="32"/>
          <w:lang w:val="en-US"/>
        </w:rPr>
      </w:pPr>
    </w:p>
    <w:sdt>
      <w:sdtPr>
        <w:rPr>
          <w:rFonts w:asciiTheme="minorHAnsi" w:eastAsiaTheme="minorHAnsi" w:hAnsiTheme="minorHAnsi" w:cstheme="minorBidi"/>
          <w:color w:val="auto"/>
          <w:sz w:val="22"/>
          <w:szCs w:val="22"/>
          <w:lang w:val="nl-NL"/>
        </w:rPr>
        <w:id w:val="354552236"/>
        <w:docPartObj>
          <w:docPartGallery w:val="Table of Contents"/>
          <w:docPartUnique/>
        </w:docPartObj>
      </w:sdtPr>
      <w:sdtEndPr>
        <w:rPr>
          <w:b/>
          <w:bCs/>
          <w:noProof/>
        </w:rPr>
      </w:sdtEndPr>
      <w:sdtContent>
        <w:p w14:paraId="1312C9D2" w14:textId="77777777" w:rsidR="00E77C85" w:rsidRPr="00571194" w:rsidRDefault="00E77C85">
          <w:pPr>
            <w:pStyle w:val="TOCHeading"/>
            <w:rPr>
              <w:lang w:val="nl-NL"/>
            </w:rPr>
          </w:pPr>
          <w:r w:rsidRPr="00571194">
            <w:rPr>
              <w:lang w:val="nl-NL"/>
            </w:rPr>
            <w:t>Contents</w:t>
          </w:r>
        </w:p>
        <w:p w14:paraId="0CBF56B8" w14:textId="13134F99" w:rsidR="00512648" w:rsidRDefault="00E77C85">
          <w:pPr>
            <w:pStyle w:val="TOC1"/>
            <w:tabs>
              <w:tab w:val="left" w:pos="440"/>
              <w:tab w:val="right" w:leader="dot" w:pos="9062"/>
            </w:tabs>
            <w:rPr>
              <w:rFonts w:cstheme="minorBidi"/>
              <w:noProof/>
              <w:lang w:val="nl-NL" w:eastAsia="nl-NL"/>
            </w:rPr>
          </w:pPr>
          <w:r>
            <w:fldChar w:fldCharType="begin"/>
          </w:r>
          <w:r>
            <w:instrText xml:space="preserve"> TOC \o "1-3" \h \z \u </w:instrText>
          </w:r>
          <w:r>
            <w:fldChar w:fldCharType="separate"/>
          </w:r>
          <w:hyperlink w:anchor="_Toc516250228" w:history="1">
            <w:r w:rsidR="00512648" w:rsidRPr="00D840A9">
              <w:rPr>
                <w:rStyle w:val="Hyperlink"/>
                <w:b/>
                <w:noProof/>
              </w:rPr>
              <w:t>1.</w:t>
            </w:r>
            <w:r w:rsidR="00512648">
              <w:rPr>
                <w:rFonts w:cstheme="minorBidi"/>
                <w:noProof/>
                <w:lang w:val="nl-NL" w:eastAsia="nl-NL"/>
              </w:rPr>
              <w:tab/>
            </w:r>
            <w:r w:rsidR="00512648" w:rsidRPr="00D840A9">
              <w:rPr>
                <w:rStyle w:val="Hyperlink"/>
                <w:b/>
                <w:noProof/>
              </w:rPr>
              <w:t>Introduction</w:t>
            </w:r>
            <w:r w:rsidR="00512648">
              <w:rPr>
                <w:noProof/>
                <w:webHidden/>
              </w:rPr>
              <w:tab/>
            </w:r>
            <w:r w:rsidR="00512648">
              <w:rPr>
                <w:noProof/>
                <w:webHidden/>
              </w:rPr>
              <w:fldChar w:fldCharType="begin"/>
            </w:r>
            <w:r w:rsidR="00512648">
              <w:rPr>
                <w:noProof/>
                <w:webHidden/>
              </w:rPr>
              <w:instrText xml:space="preserve"> PAGEREF _Toc516250228 \h </w:instrText>
            </w:r>
            <w:r w:rsidR="00512648">
              <w:rPr>
                <w:noProof/>
                <w:webHidden/>
              </w:rPr>
            </w:r>
            <w:r w:rsidR="00512648">
              <w:rPr>
                <w:noProof/>
                <w:webHidden/>
              </w:rPr>
              <w:fldChar w:fldCharType="separate"/>
            </w:r>
            <w:r w:rsidR="00512648">
              <w:rPr>
                <w:noProof/>
                <w:webHidden/>
              </w:rPr>
              <w:t>6</w:t>
            </w:r>
            <w:r w:rsidR="00512648">
              <w:rPr>
                <w:noProof/>
                <w:webHidden/>
              </w:rPr>
              <w:fldChar w:fldCharType="end"/>
            </w:r>
          </w:hyperlink>
        </w:p>
        <w:p w14:paraId="236E7B41" w14:textId="5FF9ED84" w:rsidR="00512648" w:rsidRDefault="00512648">
          <w:pPr>
            <w:pStyle w:val="TOC1"/>
            <w:tabs>
              <w:tab w:val="left" w:pos="440"/>
              <w:tab w:val="right" w:leader="dot" w:pos="9062"/>
            </w:tabs>
            <w:rPr>
              <w:rFonts w:cstheme="minorBidi"/>
              <w:noProof/>
              <w:lang w:val="nl-NL" w:eastAsia="nl-NL"/>
            </w:rPr>
          </w:pPr>
          <w:hyperlink w:anchor="_Toc516250229" w:history="1">
            <w:r w:rsidRPr="00D840A9">
              <w:rPr>
                <w:rStyle w:val="Hyperlink"/>
                <w:b/>
                <w:noProof/>
              </w:rPr>
              <w:t>2.</w:t>
            </w:r>
            <w:r>
              <w:rPr>
                <w:rFonts w:cstheme="minorBidi"/>
                <w:noProof/>
                <w:lang w:val="nl-NL" w:eastAsia="nl-NL"/>
              </w:rPr>
              <w:tab/>
            </w:r>
            <w:r w:rsidRPr="00D840A9">
              <w:rPr>
                <w:rStyle w:val="Hyperlink"/>
                <w:b/>
                <w:noProof/>
              </w:rPr>
              <w:t>Theory</w:t>
            </w:r>
            <w:r>
              <w:rPr>
                <w:noProof/>
                <w:webHidden/>
              </w:rPr>
              <w:tab/>
            </w:r>
            <w:r>
              <w:rPr>
                <w:noProof/>
                <w:webHidden/>
              </w:rPr>
              <w:fldChar w:fldCharType="begin"/>
            </w:r>
            <w:r>
              <w:rPr>
                <w:noProof/>
                <w:webHidden/>
              </w:rPr>
              <w:instrText xml:space="preserve"> PAGEREF _Toc516250229 \h </w:instrText>
            </w:r>
            <w:r>
              <w:rPr>
                <w:noProof/>
                <w:webHidden/>
              </w:rPr>
            </w:r>
            <w:r>
              <w:rPr>
                <w:noProof/>
                <w:webHidden/>
              </w:rPr>
              <w:fldChar w:fldCharType="separate"/>
            </w:r>
            <w:r>
              <w:rPr>
                <w:noProof/>
                <w:webHidden/>
              </w:rPr>
              <w:t>9</w:t>
            </w:r>
            <w:r>
              <w:rPr>
                <w:noProof/>
                <w:webHidden/>
              </w:rPr>
              <w:fldChar w:fldCharType="end"/>
            </w:r>
          </w:hyperlink>
        </w:p>
        <w:p w14:paraId="607B3F1C" w14:textId="28C4257F" w:rsidR="00512648" w:rsidRDefault="00512648">
          <w:pPr>
            <w:pStyle w:val="TOC2"/>
            <w:tabs>
              <w:tab w:val="left" w:pos="880"/>
              <w:tab w:val="right" w:leader="dot" w:pos="9062"/>
            </w:tabs>
            <w:rPr>
              <w:rFonts w:cstheme="minorBidi"/>
              <w:noProof/>
              <w:lang w:val="nl-NL" w:eastAsia="nl-NL"/>
            </w:rPr>
          </w:pPr>
          <w:hyperlink w:anchor="_Toc516250230" w:history="1">
            <w:r w:rsidRPr="00D840A9">
              <w:rPr>
                <w:rStyle w:val="Hyperlink"/>
                <w:rFonts w:cstheme="minorHAnsi"/>
                <w:b/>
                <w:noProof/>
              </w:rPr>
              <w:t>2.1</w:t>
            </w:r>
            <w:r>
              <w:rPr>
                <w:rFonts w:cstheme="minorBidi"/>
                <w:noProof/>
                <w:lang w:val="nl-NL" w:eastAsia="nl-NL"/>
              </w:rPr>
              <w:tab/>
            </w:r>
            <w:r w:rsidRPr="00D840A9">
              <w:rPr>
                <w:rStyle w:val="Hyperlink"/>
                <w:rFonts w:cstheme="minorHAnsi"/>
                <w:b/>
                <w:noProof/>
              </w:rPr>
              <w:t>Firm-Initiated Contacts (FICs) &amp; Customer-Initiated Contacts (CICs)</w:t>
            </w:r>
            <w:r>
              <w:rPr>
                <w:noProof/>
                <w:webHidden/>
              </w:rPr>
              <w:tab/>
            </w:r>
            <w:r>
              <w:rPr>
                <w:noProof/>
                <w:webHidden/>
              </w:rPr>
              <w:fldChar w:fldCharType="begin"/>
            </w:r>
            <w:r>
              <w:rPr>
                <w:noProof/>
                <w:webHidden/>
              </w:rPr>
              <w:instrText xml:space="preserve"> PAGEREF _Toc516250230 \h </w:instrText>
            </w:r>
            <w:r>
              <w:rPr>
                <w:noProof/>
                <w:webHidden/>
              </w:rPr>
            </w:r>
            <w:r>
              <w:rPr>
                <w:noProof/>
                <w:webHidden/>
              </w:rPr>
              <w:fldChar w:fldCharType="separate"/>
            </w:r>
            <w:r>
              <w:rPr>
                <w:noProof/>
                <w:webHidden/>
              </w:rPr>
              <w:t>9</w:t>
            </w:r>
            <w:r>
              <w:rPr>
                <w:noProof/>
                <w:webHidden/>
              </w:rPr>
              <w:fldChar w:fldCharType="end"/>
            </w:r>
          </w:hyperlink>
        </w:p>
        <w:p w14:paraId="7330EE7C" w14:textId="2C327435" w:rsidR="00512648" w:rsidRDefault="00512648">
          <w:pPr>
            <w:pStyle w:val="TOC3"/>
            <w:tabs>
              <w:tab w:val="left" w:pos="1320"/>
              <w:tab w:val="right" w:leader="dot" w:pos="9062"/>
            </w:tabs>
            <w:rPr>
              <w:rFonts w:cstheme="minorBidi"/>
              <w:noProof/>
              <w:lang w:val="nl-NL" w:eastAsia="nl-NL"/>
            </w:rPr>
          </w:pPr>
          <w:hyperlink w:anchor="_Toc516250231" w:history="1">
            <w:r w:rsidRPr="00D840A9">
              <w:rPr>
                <w:rStyle w:val="Hyperlink"/>
                <w:rFonts w:cstheme="minorHAnsi"/>
                <w:noProof/>
              </w:rPr>
              <w:t>2.1.1</w:t>
            </w:r>
            <w:r>
              <w:rPr>
                <w:rFonts w:cstheme="minorBidi"/>
                <w:noProof/>
                <w:lang w:val="nl-NL" w:eastAsia="nl-NL"/>
              </w:rPr>
              <w:tab/>
            </w:r>
            <w:r w:rsidRPr="00D840A9">
              <w:rPr>
                <w:rStyle w:val="Hyperlink"/>
                <w:rFonts w:cstheme="minorHAnsi"/>
                <w:noProof/>
              </w:rPr>
              <w:t>Brand-owned touchpoints</w:t>
            </w:r>
            <w:r>
              <w:rPr>
                <w:noProof/>
                <w:webHidden/>
              </w:rPr>
              <w:tab/>
            </w:r>
            <w:r>
              <w:rPr>
                <w:noProof/>
                <w:webHidden/>
              </w:rPr>
              <w:fldChar w:fldCharType="begin"/>
            </w:r>
            <w:r>
              <w:rPr>
                <w:noProof/>
                <w:webHidden/>
              </w:rPr>
              <w:instrText xml:space="preserve"> PAGEREF _Toc516250231 \h </w:instrText>
            </w:r>
            <w:r>
              <w:rPr>
                <w:noProof/>
                <w:webHidden/>
              </w:rPr>
            </w:r>
            <w:r>
              <w:rPr>
                <w:noProof/>
                <w:webHidden/>
              </w:rPr>
              <w:fldChar w:fldCharType="separate"/>
            </w:r>
            <w:r>
              <w:rPr>
                <w:noProof/>
                <w:webHidden/>
              </w:rPr>
              <w:t>10</w:t>
            </w:r>
            <w:r>
              <w:rPr>
                <w:noProof/>
                <w:webHidden/>
              </w:rPr>
              <w:fldChar w:fldCharType="end"/>
            </w:r>
          </w:hyperlink>
        </w:p>
        <w:p w14:paraId="3739F8AB" w14:textId="4A1DB2A6" w:rsidR="00512648" w:rsidRDefault="00512648">
          <w:pPr>
            <w:pStyle w:val="TOC3"/>
            <w:tabs>
              <w:tab w:val="left" w:pos="1320"/>
              <w:tab w:val="right" w:leader="dot" w:pos="9062"/>
            </w:tabs>
            <w:rPr>
              <w:rFonts w:cstheme="minorBidi"/>
              <w:noProof/>
              <w:lang w:val="nl-NL" w:eastAsia="nl-NL"/>
            </w:rPr>
          </w:pPr>
          <w:hyperlink w:anchor="_Toc516250232" w:history="1">
            <w:r w:rsidRPr="00D840A9">
              <w:rPr>
                <w:rStyle w:val="Hyperlink"/>
                <w:rFonts w:cstheme="minorHAnsi"/>
                <w:noProof/>
              </w:rPr>
              <w:t>2.1.2</w:t>
            </w:r>
            <w:r>
              <w:rPr>
                <w:rFonts w:cstheme="minorBidi"/>
                <w:noProof/>
                <w:lang w:val="nl-NL" w:eastAsia="nl-NL"/>
              </w:rPr>
              <w:tab/>
            </w:r>
            <w:r w:rsidRPr="00D840A9">
              <w:rPr>
                <w:rStyle w:val="Hyperlink"/>
                <w:rFonts w:cstheme="minorHAnsi"/>
                <w:noProof/>
              </w:rPr>
              <w:t>Partner-owned touchpoints</w:t>
            </w:r>
            <w:r>
              <w:rPr>
                <w:noProof/>
                <w:webHidden/>
              </w:rPr>
              <w:tab/>
            </w:r>
            <w:r>
              <w:rPr>
                <w:noProof/>
                <w:webHidden/>
              </w:rPr>
              <w:fldChar w:fldCharType="begin"/>
            </w:r>
            <w:r>
              <w:rPr>
                <w:noProof/>
                <w:webHidden/>
              </w:rPr>
              <w:instrText xml:space="preserve"> PAGEREF _Toc516250232 \h </w:instrText>
            </w:r>
            <w:r>
              <w:rPr>
                <w:noProof/>
                <w:webHidden/>
              </w:rPr>
            </w:r>
            <w:r>
              <w:rPr>
                <w:noProof/>
                <w:webHidden/>
              </w:rPr>
              <w:fldChar w:fldCharType="separate"/>
            </w:r>
            <w:r>
              <w:rPr>
                <w:noProof/>
                <w:webHidden/>
              </w:rPr>
              <w:t>10</w:t>
            </w:r>
            <w:r>
              <w:rPr>
                <w:noProof/>
                <w:webHidden/>
              </w:rPr>
              <w:fldChar w:fldCharType="end"/>
            </w:r>
          </w:hyperlink>
        </w:p>
        <w:p w14:paraId="46058812" w14:textId="51B175E1" w:rsidR="00512648" w:rsidRDefault="00512648">
          <w:pPr>
            <w:pStyle w:val="TOC3"/>
            <w:tabs>
              <w:tab w:val="left" w:pos="1320"/>
              <w:tab w:val="right" w:leader="dot" w:pos="9062"/>
            </w:tabs>
            <w:rPr>
              <w:rFonts w:cstheme="minorBidi"/>
              <w:noProof/>
              <w:lang w:val="nl-NL" w:eastAsia="nl-NL"/>
            </w:rPr>
          </w:pPr>
          <w:hyperlink w:anchor="_Toc516250233" w:history="1">
            <w:r w:rsidRPr="00D840A9">
              <w:rPr>
                <w:rStyle w:val="Hyperlink"/>
                <w:rFonts w:cstheme="minorHAnsi"/>
                <w:noProof/>
              </w:rPr>
              <w:t>2.1.3</w:t>
            </w:r>
            <w:r>
              <w:rPr>
                <w:rFonts w:cstheme="minorBidi"/>
                <w:noProof/>
                <w:lang w:val="nl-NL" w:eastAsia="nl-NL"/>
              </w:rPr>
              <w:tab/>
            </w:r>
            <w:r w:rsidRPr="00D840A9">
              <w:rPr>
                <w:rStyle w:val="Hyperlink"/>
                <w:rFonts w:cstheme="minorHAnsi"/>
                <w:noProof/>
              </w:rPr>
              <w:t>Customer-owned touchpoints</w:t>
            </w:r>
            <w:r>
              <w:rPr>
                <w:noProof/>
                <w:webHidden/>
              </w:rPr>
              <w:tab/>
            </w:r>
            <w:r>
              <w:rPr>
                <w:noProof/>
                <w:webHidden/>
              </w:rPr>
              <w:fldChar w:fldCharType="begin"/>
            </w:r>
            <w:r>
              <w:rPr>
                <w:noProof/>
                <w:webHidden/>
              </w:rPr>
              <w:instrText xml:space="preserve"> PAGEREF _Toc516250233 \h </w:instrText>
            </w:r>
            <w:r>
              <w:rPr>
                <w:noProof/>
                <w:webHidden/>
              </w:rPr>
            </w:r>
            <w:r>
              <w:rPr>
                <w:noProof/>
                <w:webHidden/>
              </w:rPr>
              <w:fldChar w:fldCharType="separate"/>
            </w:r>
            <w:r>
              <w:rPr>
                <w:noProof/>
                <w:webHidden/>
              </w:rPr>
              <w:t>10</w:t>
            </w:r>
            <w:r>
              <w:rPr>
                <w:noProof/>
                <w:webHidden/>
              </w:rPr>
              <w:fldChar w:fldCharType="end"/>
            </w:r>
          </w:hyperlink>
        </w:p>
        <w:p w14:paraId="5D41ED1C" w14:textId="02686001" w:rsidR="00512648" w:rsidRDefault="00512648">
          <w:pPr>
            <w:pStyle w:val="TOC3"/>
            <w:tabs>
              <w:tab w:val="left" w:pos="1320"/>
              <w:tab w:val="right" w:leader="dot" w:pos="9062"/>
            </w:tabs>
            <w:rPr>
              <w:rFonts w:cstheme="minorBidi"/>
              <w:noProof/>
              <w:lang w:val="nl-NL" w:eastAsia="nl-NL"/>
            </w:rPr>
          </w:pPr>
          <w:hyperlink w:anchor="_Toc516250234" w:history="1">
            <w:r w:rsidRPr="00D840A9">
              <w:rPr>
                <w:rStyle w:val="Hyperlink"/>
                <w:rFonts w:cstheme="minorHAnsi"/>
                <w:noProof/>
                <w:lang w:val="fr-FR"/>
              </w:rPr>
              <w:t>2.1.4</w:t>
            </w:r>
            <w:r>
              <w:rPr>
                <w:rFonts w:cstheme="minorBidi"/>
                <w:noProof/>
                <w:lang w:val="nl-NL" w:eastAsia="nl-NL"/>
              </w:rPr>
              <w:tab/>
            </w:r>
            <w:r w:rsidRPr="00D840A9">
              <w:rPr>
                <w:rStyle w:val="Hyperlink"/>
                <w:rFonts w:cstheme="minorHAnsi"/>
                <w:noProof/>
                <w:lang w:val="fr-FR"/>
              </w:rPr>
              <w:t>Social/External touchpoints</w:t>
            </w:r>
            <w:r>
              <w:rPr>
                <w:noProof/>
                <w:webHidden/>
              </w:rPr>
              <w:tab/>
            </w:r>
            <w:r>
              <w:rPr>
                <w:noProof/>
                <w:webHidden/>
              </w:rPr>
              <w:fldChar w:fldCharType="begin"/>
            </w:r>
            <w:r>
              <w:rPr>
                <w:noProof/>
                <w:webHidden/>
              </w:rPr>
              <w:instrText xml:space="preserve"> PAGEREF _Toc516250234 \h </w:instrText>
            </w:r>
            <w:r>
              <w:rPr>
                <w:noProof/>
                <w:webHidden/>
              </w:rPr>
            </w:r>
            <w:r>
              <w:rPr>
                <w:noProof/>
                <w:webHidden/>
              </w:rPr>
              <w:fldChar w:fldCharType="separate"/>
            </w:r>
            <w:r>
              <w:rPr>
                <w:noProof/>
                <w:webHidden/>
              </w:rPr>
              <w:t>10</w:t>
            </w:r>
            <w:r>
              <w:rPr>
                <w:noProof/>
                <w:webHidden/>
              </w:rPr>
              <w:fldChar w:fldCharType="end"/>
            </w:r>
          </w:hyperlink>
        </w:p>
        <w:p w14:paraId="45322B74" w14:textId="299502BE" w:rsidR="00512648" w:rsidRDefault="00512648">
          <w:pPr>
            <w:pStyle w:val="TOC2"/>
            <w:tabs>
              <w:tab w:val="left" w:pos="880"/>
              <w:tab w:val="right" w:leader="dot" w:pos="9062"/>
            </w:tabs>
            <w:rPr>
              <w:rFonts w:cstheme="minorBidi"/>
              <w:noProof/>
              <w:lang w:val="nl-NL" w:eastAsia="nl-NL"/>
            </w:rPr>
          </w:pPr>
          <w:hyperlink w:anchor="_Toc516250235" w:history="1">
            <w:r w:rsidRPr="00D840A9">
              <w:rPr>
                <w:rStyle w:val="Hyperlink"/>
                <w:b/>
                <w:noProof/>
              </w:rPr>
              <w:t>2.2</w:t>
            </w:r>
            <w:r>
              <w:rPr>
                <w:rFonts w:cstheme="minorBidi"/>
                <w:noProof/>
                <w:lang w:val="nl-NL" w:eastAsia="nl-NL"/>
              </w:rPr>
              <w:tab/>
            </w:r>
            <w:r w:rsidRPr="00D840A9">
              <w:rPr>
                <w:rStyle w:val="Hyperlink"/>
                <w:b/>
                <w:noProof/>
              </w:rPr>
              <w:t>Customer Journey</w:t>
            </w:r>
            <w:r>
              <w:rPr>
                <w:noProof/>
                <w:webHidden/>
              </w:rPr>
              <w:tab/>
            </w:r>
            <w:r>
              <w:rPr>
                <w:noProof/>
                <w:webHidden/>
              </w:rPr>
              <w:fldChar w:fldCharType="begin"/>
            </w:r>
            <w:r>
              <w:rPr>
                <w:noProof/>
                <w:webHidden/>
              </w:rPr>
              <w:instrText xml:space="preserve"> PAGEREF _Toc516250235 \h </w:instrText>
            </w:r>
            <w:r>
              <w:rPr>
                <w:noProof/>
                <w:webHidden/>
              </w:rPr>
            </w:r>
            <w:r>
              <w:rPr>
                <w:noProof/>
                <w:webHidden/>
              </w:rPr>
              <w:fldChar w:fldCharType="separate"/>
            </w:r>
            <w:r>
              <w:rPr>
                <w:noProof/>
                <w:webHidden/>
              </w:rPr>
              <w:t>11</w:t>
            </w:r>
            <w:r>
              <w:rPr>
                <w:noProof/>
                <w:webHidden/>
              </w:rPr>
              <w:fldChar w:fldCharType="end"/>
            </w:r>
          </w:hyperlink>
        </w:p>
        <w:p w14:paraId="30B9EAA4" w14:textId="048B37C3" w:rsidR="00512648" w:rsidRDefault="00512648">
          <w:pPr>
            <w:pStyle w:val="TOC2"/>
            <w:tabs>
              <w:tab w:val="left" w:pos="880"/>
              <w:tab w:val="right" w:leader="dot" w:pos="9062"/>
            </w:tabs>
            <w:rPr>
              <w:rFonts w:cstheme="minorBidi"/>
              <w:noProof/>
              <w:lang w:val="nl-NL" w:eastAsia="nl-NL"/>
            </w:rPr>
          </w:pPr>
          <w:hyperlink w:anchor="_Toc516250236" w:history="1">
            <w:r w:rsidRPr="00D840A9">
              <w:rPr>
                <w:rStyle w:val="Hyperlink"/>
                <w:rFonts w:cstheme="minorHAnsi"/>
                <w:b/>
                <w:noProof/>
              </w:rPr>
              <w:t>2.3</w:t>
            </w:r>
            <w:r>
              <w:rPr>
                <w:rFonts w:cstheme="minorBidi"/>
                <w:noProof/>
                <w:lang w:val="nl-NL" w:eastAsia="nl-NL"/>
              </w:rPr>
              <w:tab/>
            </w:r>
            <w:r w:rsidRPr="00D840A9">
              <w:rPr>
                <w:rStyle w:val="Hyperlink"/>
                <w:rFonts w:cstheme="minorHAnsi"/>
                <w:b/>
                <w:noProof/>
              </w:rPr>
              <w:t>Synergistic Effects</w:t>
            </w:r>
            <w:r>
              <w:rPr>
                <w:noProof/>
                <w:webHidden/>
              </w:rPr>
              <w:tab/>
            </w:r>
            <w:r>
              <w:rPr>
                <w:noProof/>
                <w:webHidden/>
              </w:rPr>
              <w:fldChar w:fldCharType="begin"/>
            </w:r>
            <w:r>
              <w:rPr>
                <w:noProof/>
                <w:webHidden/>
              </w:rPr>
              <w:instrText xml:space="preserve"> PAGEREF _Toc516250236 \h </w:instrText>
            </w:r>
            <w:r>
              <w:rPr>
                <w:noProof/>
                <w:webHidden/>
              </w:rPr>
            </w:r>
            <w:r>
              <w:rPr>
                <w:noProof/>
                <w:webHidden/>
              </w:rPr>
              <w:fldChar w:fldCharType="separate"/>
            </w:r>
            <w:r>
              <w:rPr>
                <w:noProof/>
                <w:webHidden/>
              </w:rPr>
              <w:t>13</w:t>
            </w:r>
            <w:r>
              <w:rPr>
                <w:noProof/>
                <w:webHidden/>
              </w:rPr>
              <w:fldChar w:fldCharType="end"/>
            </w:r>
          </w:hyperlink>
        </w:p>
        <w:p w14:paraId="676B65D3" w14:textId="2BC6F02D" w:rsidR="00512648" w:rsidRDefault="00512648">
          <w:pPr>
            <w:pStyle w:val="TOC3"/>
            <w:tabs>
              <w:tab w:val="left" w:pos="1320"/>
              <w:tab w:val="right" w:leader="dot" w:pos="9062"/>
            </w:tabs>
            <w:rPr>
              <w:rFonts w:cstheme="minorBidi"/>
              <w:noProof/>
              <w:lang w:val="nl-NL" w:eastAsia="nl-NL"/>
            </w:rPr>
          </w:pPr>
          <w:hyperlink w:anchor="_Toc516250237" w:history="1">
            <w:r w:rsidRPr="00D840A9">
              <w:rPr>
                <w:rStyle w:val="Hyperlink"/>
                <w:rFonts w:cstheme="minorHAnsi"/>
                <w:noProof/>
              </w:rPr>
              <w:t>2.3.1</w:t>
            </w:r>
            <w:r>
              <w:rPr>
                <w:rFonts w:cstheme="minorBidi"/>
                <w:noProof/>
                <w:lang w:val="nl-NL" w:eastAsia="nl-NL"/>
              </w:rPr>
              <w:tab/>
            </w:r>
            <w:r w:rsidRPr="00D840A9">
              <w:rPr>
                <w:rStyle w:val="Hyperlink"/>
                <w:rFonts w:cstheme="minorHAnsi"/>
                <w:noProof/>
              </w:rPr>
              <w:t>Synergy</w:t>
            </w:r>
            <w:r>
              <w:rPr>
                <w:noProof/>
                <w:webHidden/>
              </w:rPr>
              <w:tab/>
            </w:r>
            <w:r>
              <w:rPr>
                <w:noProof/>
                <w:webHidden/>
              </w:rPr>
              <w:fldChar w:fldCharType="begin"/>
            </w:r>
            <w:r>
              <w:rPr>
                <w:noProof/>
                <w:webHidden/>
              </w:rPr>
              <w:instrText xml:space="preserve"> PAGEREF _Toc516250237 \h </w:instrText>
            </w:r>
            <w:r>
              <w:rPr>
                <w:noProof/>
                <w:webHidden/>
              </w:rPr>
            </w:r>
            <w:r>
              <w:rPr>
                <w:noProof/>
                <w:webHidden/>
              </w:rPr>
              <w:fldChar w:fldCharType="separate"/>
            </w:r>
            <w:r>
              <w:rPr>
                <w:noProof/>
                <w:webHidden/>
              </w:rPr>
              <w:t>13</w:t>
            </w:r>
            <w:r>
              <w:rPr>
                <w:noProof/>
                <w:webHidden/>
              </w:rPr>
              <w:fldChar w:fldCharType="end"/>
            </w:r>
          </w:hyperlink>
        </w:p>
        <w:p w14:paraId="1E2E3E19" w14:textId="703A2E89" w:rsidR="00512648" w:rsidRDefault="00512648">
          <w:pPr>
            <w:pStyle w:val="TOC3"/>
            <w:tabs>
              <w:tab w:val="left" w:pos="1320"/>
              <w:tab w:val="right" w:leader="dot" w:pos="9062"/>
            </w:tabs>
            <w:rPr>
              <w:rFonts w:cstheme="minorBidi"/>
              <w:noProof/>
              <w:lang w:val="nl-NL" w:eastAsia="nl-NL"/>
            </w:rPr>
          </w:pPr>
          <w:hyperlink w:anchor="_Toc516250238" w:history="1">
            <w:r w:rsidRPr="00D840A9">
              <w:rPr>
                <w:rStyle w:val="Hyperlink"/>
                <w:noProof/>
              </w:rPr>
              <w:t>2.3.2</w:t>
            </w:r>
            <w:r>
              <w:rPr>
                <w:rFonts w:cstheme="minorBidi"/>
                <w:noProof/>
                <w:lang w:val="nl-NL" w:eastAsia="nl-NL"/>
              </w:rPr>
              <w:tab/>
            </w:r>
            <w:r w:rsidRPr="00D840A9">
              <w:rPr>
                <w:rStyle w:val="Hyperlink"/>
                <w:noProof/>
              </w:rPr>
              <w:t>Firm’s Influence on CICs</w:t>
            </w:r>
            <w:r>
              <w:rPr>
                <w:noProof/>
                <w:webHidden/>
              </w:rPr>
              <w:tab/>
            </w:r>
            <w:r>
              <w:rPr>
                <w:noProof/>
                <w:webHidden/>
              </w:rPr>
              <w:fldChar w:fldCharType="begin"/>
            </w:r>
            <w:r>
              <w:rPr>
                <w:noProof/>
                <w:webHidden/>
              </w:rPr>
              <w:instrText xml:space="preserve"> PAGEREF _Toc516250238 \h </w:instrText>
            </w:r>
            <w:r>
              <w:rPr>
                <w:noProof/>
                <w:webHidden/>
              </w:rPr>
            </w:r>
            <w:r>
              <w:rPr>
                <w:noProof/>
                <w:webHidden/>
              </w:rPr>
              <w:fldChar w:fldCharType="separate"/>
            </w:r>
            <w:r>
              <w:rPr>
                <w:noProof/>
                <w:webHidden/>
              </w:rPr>
              <w:t>14</w:t>
            </w:r>
            <w:r>
              <w:rPr>
                <w:noProof/>
                <w:webHidden/>
              </w:rPr>
              <w:fldChar w:fldCharType="end"/>
            </w:r>
          </w:hyperlink>
        </w:p>
        <w:p w14:paraId="6F1114E1" w14:textId="6707EA33" w:rsidR="00512648" w:rsidRDefault="00512648">
          <w:pPr>
            <w:pStyle w:val="TOC2"/>
            <w:tabs>
              <w:tab w:val="left" w:pos="880"/>
              <w:tab w:val="right" w:leader="dot" w:pos="9062"/>
            </w:tabs>
            <w:rPr>
              <w:rFonts w:cstheme="minorBidi"/>
              <w:noProof/>
              <w:lang w:val="nl-NL" w:eastAsia="nl-NL"/>
            </w:rPr>
          </w:pPr>
          <w:hyperlink w:anchor="_Toc516250239" w:history="1">
            <w:r w:rsidRPr="00D840A9">
              <w:rPr>
                <w:rStyle w:val="Hyperlink"/>
                <w:b/>
                <w:noProof/>
              </w:rPr>
              <w:t>2.4</w:t>
            </w:r>
            <w:r>
              <w:rPr>
                <w:rFonts w:cstheme="minorBidi"/>
                <w:noProof/>
                <w:lang w:val="nl-NL" w:eastAsia="nl-NL"/>
              </w:rPr>
              <w:tab/>
            </w:r>
            <w:r w:rsidRPr="00D840A9">
              <w:rPr>
                <w:rStyle w:val="Hyperlink"/>
                <w:b/>
                <w:noProof/>
              </w:rPr>
              <w:t>Conceptual Model</w:t>
            </w:r>
            <w:r>
              <w:rPr>
                <w:noProof/>
                <w:webHidden/>
              </w:rPr>
              <w:tab/>
            </w:r>
            <w:r>
              <w:rPr>
                <w:noProof/>
                <w:webHidden/>
              </w:rPr>
              <w:fldChar w:fldCharType="begin"/>
            </w:r>
            <w:r>
              <w:rPr>
                <w:noProof/>
                <w:webHidden/>
              </w:rPr>
              <w:instrText xml:space="preserve"> PAGEREF _Toc516250239 \h </w:instrText>
            </w:r>
            <w:r>
              <w:rPr>
                <w:noProof/>
                <w:webHidden/>
              </w:rPr>
            </w:r>
            <w:r>
              <w:rPr>
                <w:noProof/>
                <w:webHidden/>
              </w:rPr>
              <w:fldChar w:fldCharType="separate"/>
            </w:r>
            <w:r>
              <w:rPr>
                <w:noProof/>
                <w:webHidden/>
              </w:rPr>
              <w:t>15</w:t>
            </w:r>
            <w:r>
              <w:rPr>
                <w:noProof/>
                <w:webHidden/>
              </w:rPr>
              <w:fldChar w:fldCharType="end"/>
            </w:r>
          </w:hyperlink>
        </w:p>
        <w:p w14:paraId="7D5AE6BC" w14:textId="150BC2CC" w:rsidR="00512648" w:rsidRDefault="00512648">
          <w:pPr>
            <w:pStyle w:val="TOC1"/>
            <w:tabs>
              <w:tab w:val="right" w:leader="dot" w:pos="9062"/>
            </w:tabs>
            <w:rPr>
              <w:rFonts w:cstheme="minorBidi"/>
              <w:noProof/>
              <w:lang w:val="nl-NL" w:eastAsia="nl-NL"/>
            </w:rPr>
          </w:pPr>
          <w:hyperlink w:anchor="_Toc516250240" w:history="1">
            <w:r w:rsidRPr="00D840A9">
              <w:rPr>
                <w:rStyle w:val="Hyperlink"/>
                <w:b/>
                <w:noProof/>
              </w:rPr>
              <w:t>3. Methodology</w:t>
            </w:r>
            <w:r>
              <w:rPr>
                <w:noProof/>
                <w:webHidden/>
              </w:rPr>
              <w:tab/>
            </w:r>
            <w:r>
              <w:rPr>
                <w:noProof/>
                <w:webHidden/>
              </w:rPr>
              <w:fldChar w:fldCharType="begin"/>
            </w:r>
            <w:r>
              <w:rPr>
                <w:noProof/>
                <w:webHidden/>
              </w:rPr>
              <w:instrText xml:space="preserve"> PAGEREF _Toc516250240 \h </w:instrText>
            </w:r>
            <w:r>
              <w:rPr>
                <w:noProof/>
                <w:webHidden/>
              </w:rPr>
            </w:r>
            <w:r>
              <w:rPr>
                <w:noProof/>
                <w:webHidden/>
              </w:rPr>
              <w:fldChar w:fldCharType="separate"/>
            </w:r>
            <w:r>
              <w:rPr>
                <w:noProof/>
                <w:webHidden/>
              </w:rPr>
              <w:t>16</w:t>
            </w:r>
            <w:r>
              <w:rPr>
                <w:noProof/>
                <w:webHidden/>
              </w:rPr>
              <w:fldChar w:fldCharType="end"/>
            </w:r>
          </w:hyperlink>
        </w:p>
        <w:p w14:paraId="2352A2D3" w14:textId="3E3BC595" w:rsidR="00512648" w:rsidRDefault="00512648">
          <w:pPr>
            <w:pStyle w:val="TOC2"/>
            <w:tabs>
              <w:tab w:val="left" w:pos="880"/>
              <w:tab w:val="right" w:leader="dot" w:pos="9062"/>
            </w:tabs>
            <w:rPr>
              <w:rFonts w:cstheme="minorBidi"/>
              <w:noProof/>
              <w:lang w:val="nl-NL" w:eastAsia="nl-NL"/>
            </w:rPr>
          </w:pPr>
          <w:hyperlink w:anchor="_Toc516250241" w:history="1">
            <w:r w:rsidRPr="00D840A9">
              <w:rPr>
                <w:rStyle w:val="Hyperlink"/>
                <w:rFonts w:cstheme="minorHAnsi"/>
                <w:b/>
                <w:noProof/>
              </w:rPr>
              <w:t xml:space="preserve">3.1 </w:t>
            </w:r>
            <w:r>
              <w:rPr>
                <w:rFonts w:cstheme="minorBidi"/>
                <w:noProof/>
                <w:lang w:val="nl-NL" w:eastAsia="nl-NL"/>
              </w:rPr>
              <w:tab/>
            </w:r>
            <w:r w:rsidRPr="00D840A9">
              <w:rPr>
                <w:rStyle w:val="Hyperlink"/>
                <w:rFonts w:cstheme="minorHAnsi"/>
                <w:b/>
                <w:noProof/>
              </w:rPr>
              <w:t>Data Description</w:t>
            </w:r>
            <w:r>
              <w:rPr>
                <w:noProof/>
                <w:webHidden/>
              </w:rPr>
              <w:tab/>
            </w:r>
            <w:r>
              <w:rPr>
                <w:noProof/>
                <w:webHidden/>
              </w:rPr>
              <w:fldChar w:fldCharType="begin"/>
            </w:r>
            <w:r>
              <w:rPr>
                <w:noProof/>
                <w:webHidden/>
              </w:rPr>
              <w:instrText xml:space="preserve"> PAGEREF _Toc516250241 \h </w:instrText>
            </w:r>
            <w:r>
              <w:rPr>
                <w:noProof/>
                <w:webHidden/>
              </w:rPr>
            </w:r>
            <w:r>
              <w:rPr>
                <w:noProof/>
                <w:webHidden/>
              </w:rPr>
              <w:fldChar w:fldCharType="separate"/>
            </w:r>
            <w:r>
              <w:rPr>
                <w:noProof/>
                <w:webHidden/>
              </w:rPr>
              <w:t>16</w:t>
            </w:r>
            <w:r>
              <w:rPr>
                <w:noProof/>
                <w:webHidden/>
              </w:rPr>
              <w:fldChar w:fldCharType="end"/>
            </w:r>
          </w:hyperlink>
        </w:p>
        <w:p w14:paraId="343D3B1D" w14:textId="622B8846" w:rsidR="00512648" w:rsidRDefault="00512648">
          <w:pPr>
            <w:pStyle w:val="TOC2"/>
            <w:tabs>
              <w:tab w:val="left" w:pos="880"/>
              <w:tab w:val="right" w:leader="dot" w:pos="9062"/>
            </w:tabs>
            <w:rPr>
              <w:rFonts w:cstheme="minorBidi"/>
              <w:noProof/>
              <w:lang w:val="nl-NL" w:eastAsia="nl-NL"/>
            </w:rPr>
          </w:pPr>
          <w:hyperlink w:anchor="_Toc516250242" w:history="1">
            <w:r w:rsidRPr="00D840A9">
              <w:rPr>
                <w:rStyle w:val="Hyperlink"/>
                <w:rFonts w:cstheme="minorHAnsi"/>
                <w:b/>
                <w:noProof/>
              </w:rPr>
              <w:t>3.2</w:t>
            </w:r>
            <w:r>
              <w:rPr>
                <w:rFonts w:cstheme="minorBidi"/>
                <w:noProof/>
                <w:lang w:val="nl-NL" w:eastAsia="nl-NL"/>
              </w:rPr>
              <w:tab/>
            </w:r>
            <w:r w:rsidRPr="00D840A9">
              <w:rPr>
                <w:rStyle w:val="Hyperlink"/>
                <w:rFonts w:cstheme="minorHAnsi"/>
                <w:b/>
                <w:noProof/>
              </w:rPr>
              <w:t>Variable computation</w:t>
            </w:r>
            <w:r>
              <w:rPr>
                <w:noProof/>
                <w:webHidden/>
              </w:rPr>
              <w:tab/>
            </w:r>
            <w:r>
              <w:rPr>
                <w:noProof/>
                <w:webHidden/>
              </w:rPr>
              <w:fldChar w:fldCharType="begin"/>
            </w:r>
            <w:r>
              <w:rPr>
                <w:noProof/>
                <w:webHidden/>
              </w:rPr>
              <w:instrText xml:space="preserve"> PAGEREF _Toc516250242 \h </w:instrText>
            </w:r>
            <w:r>
              <w:rPr>
                <w:noProof/>
                <w:webHidden/>
              </w:rPr>
            </w:r>
            <w:r>
              <w:rPr>
                <w:noProof/>
                <w:webHidden/>
              </w:rPr>
              <w:fldChar w:fldCharType="separate"/>
            </w:r>
            <w:r>
              <w:rPr>
                <w:noProof/>
                <w:webHidden/>
              </w:rPr>
              <w:t>19</w:t>
            </w:r>
            <w:r>
              <w:rPr>
                <w:noProof/>
                <w:webHidden/>
              </w:rPr>
              <w:fldChar w:fldCharType="end"/>
            </w:r>
          </w:hyperlink>
        </w:p>
        <w:p w14:paraId="2C11A5CC" w14:textId="2DA7C45C" w:rsidR="00512648" w:rsidRDefault="00512648">
          <w:pPr>
            <w:pStyle w:val="TOC3"/>
            <w:tabs>
              <w:tab w:val="left" w:pos="1320"/>
              <w:tab w:val="right" w:leader="dot" w:pos="9062"/>
            </w:tabs>
            <w:rPr>
              <w:rFonts w:cstheme="minorBidi"/>
              <w:noProof/>
              <w:lang w:val="nl-NL" w:eastAsia="nl-NL"/>
            </w:rPr>
          </w:pPr>
          <w:hyperlink w:anchor="_Toc516250243" w:history="1">
            <w:r w:rsidRPr="00D840A9">
              <w:rPr>
                <w:rStyle w:val="Hyperlink"/>
                <w:rFonts w:cstheme="minorHAnsi"/>
                <w:iCs/>
                <w:noProof/>
              </w:rPr>
              <w:t>3.2.1</w:t>
            </w:r>
            <w:r>
              <w:rPr>
                <w:rFonts w:cstheme="minorBidi"/>
                <w:noProof/>
                <w:lang w:val="nl-NL" w:eastAsia="nl-NL"/>
              </w:rPr>
              <w:tab/>
            </w:r>
            <w:r w:rsidRPr="00D840A9">
              <w:rPr>
                <w:rStyle w:val="Hyperlink"/>
                <w:rFonts w:cstheme="minorHAnsi"/>
                <w:iCs/>
                <w:noProof/>
              </w:rPr>
              <w:t>Control variables</w:t>
            </w:r>
            <w:r>
              <w:rPr>
                <w:noProof/>
                <w:webHidden/>
              </w:rPr>
              <w:tab/>
            </w:r>
            <w:r>
              <w:rPr>
                <w:noProof/>
                <w:webHidden/>
              </w:rPr>
              <w:fldChar w:fldCharType="begin"/>
            </w:r>
            <w:r>
              <w:rPr>
                <w:noProof/>
                <w:webHidden/>
              </w:rPr>
              <w:instrText xml:space="preserve"> PAGEREF _Toc516250243 \h </w:instrText>
            </w:r>
            <w:r>
              <w:rPr>
                <w:noProof/>
                <w:webHidden/>
              </w:rPr>
            </w:r>
            <w:r>
              <w:rPr>
                <w:noProof/>
                <w:webHidden/>
              </w:rPr>
              <w:fldChar w:fldCharType="separate"/>
            </w:r>
            <w:r>
              <w:rPr>
                <w:noProof/>
                <w:webHidden/>
              </w:rPr>
              <w:t>19</w:t>
            </w:r>
            <w:r>
              <w:rPr>
                <w:noProof/>
                <w:webHidden/>
              </w:rPr>
              <w:fldChar w:fldCharType="end"/>
            </w:r>
          </w:hyperlink>
        </w:p>
        <w:p w14:paraId="3C1249EB" w14:textId="0CB68385" w:rsidR="00512648" w:rsidRDefault="00512648">
          <w:pPr>
            <w:pStyle w:val="TOC3"/>
            <w:tabs>
              <w:tab w:val="left" w:pos="1320"/>
              <w:tab w:val="right" w:leader="dot" w:pos="9062"/>
            </w:tabs>
            <w:rPr>
              <w:rFonts w:cstheme="minorBidi"/>
              <w:noProof/>
              <w:lang w:val="nl-NL" w:eastAsia="nl-NL"/>
            </w:rPr>
          </w:pPr>
          <w:hyperlink w:anchor="_Toc516250244" w:history="1">
            <w:r w:rsidRPr="00D840A9">
              <w:rPr>
                <w:rStyle w:val="Hyperlink"/>
                <w:rFonts w:cstheme="minorHAnsi"/>
                <w:noProof/>
              </w:rPr>
              <w:t>3.2.2</w:t>
            </w:r>
            <w:r>
              <w:rPr>
                <w:rFonts w:cstheme="minorBidi"/>
                <w:noProof/>
                <w:lang w:val="nl-NL" w:eastAsia="nl-NL"/>
              </w:rPr>
              <w:tab/>
            </w:r>
            <w:r w:rsidRPr="00D840A9">
              <w:rPr>
                <w:rStyle w:val="Hyperlink"/>
                <w:rFonts w:cstheme="minorHAnsi"/>
                <w:noProof/>
              </w:rPr>
              <w:t>Time-variable</w:t>
            </w:r>
            <w:r>
              <w:rPr>
                <w:noProof/>
                <w:webHidden/>
              </w:rPr>
              <w:tab/>
            </w:r>
            <w:r>
              <w:rPr>
                <w:noProof/>
                <w:webHidden/>
              </w:rPr>
              <w:fldChar w:fldCharType="begin"/>
            </w:r>
            <w:r>
              <w:rPr>
                <w:noProof/>
                <w:webHidden/>
              </w:rPr>
              <w:instrText xml:space="preserve"> PAGEREF _Toc516250244 \h </w:instrText>
            </w:r>
            <w:r>
              <w:rPr>
                <w:noProof/>
                <w:webHidden/>
              </w:rPr>
            </w:r>
            <w:r>
              <w:rPr>
                <w:noProof/>
                <w:webHidden/>
              </w:rPr>
              <w:fldChar w:fldCharType="separate"/>
            </w:r>
            <w:r>
              <w:rPr>
                <w:noProof/>
                <w:webHidden/>
              </w:rPr>
              <w:t>20</w:t>
            </w:r>
            <w:r>
              <w:rPr>
                <w:noProof/>
                <w:webHidden/>
              </w:rPr>
              <w:fldChar w:fldCharType="end"/>
            </w:r>
          </w:hyperlink>
        </w:p>
        <w:p w14:paraId="24AA88CD" w14:textId="1090A25F" w:rsidR="00512648" w:rsidRDefault="00512648">
          <w:pPr>
            <w:pStyle w:val="TOC2"/>
            <w:tabs>
              <w:tab w:val="left" w:pos="880"/>
              <w:tab w:val="right" w:leader="dot" w:pos="9062"/>
            </w:tabs>
            <w:rPr>
              <w:rFonts w:cstheme="minorBidi"/>
              <w:noProof/>
              <w:lang w:val="nl-NL" w:eastAsia="nl-NL"/>
            </w:rPr>
          </w:pPr>
          <w:hyperlink w:anchor="_Toc516250245" w:history="1">
            <w:r w:rsidRPr="00D840A9">
              <w:rPr>
                <w:rStyle w:val="Hyperlink"/>
                <w:rFonts w:cstheme="minorHAnsi"/>
                <w:b/>
                <w:noProof/>
              </w:rPr>
              <w:t>3.3</w:t>
            </w:r>
            <w:r>
              <w:rPr>
                <w:rFonts w:cstheme="minorBidi"/>
                <w:noProof/>
                <w:lang w:val="nl-NL" w:eastAsia="nl-NL"/>
              </w:rPr>
              <w:tab/>
            </w:r>
            <w:r w:rsidRPr="00D840A9">
              <w:rPr>
                <w:rStyle w:val="Hyperlink"/>
                <w:rFonts w:cstheme="minorHAnsi"/>
                <w:b/>
                <w:noProof/>
              </w:rPr>
              <w:t>Sample Description</w:t>
            </w:r>
            <w:r>
              <w:rPr>
                <w:noProof/>
                <w:webHidden/>
              </w:rPr>
              <w:tab/>
            </w:r>
            <w:r>
              <w:rPr>
                <w:noProof/>
                <w:webHidden/>
              </w:rPr>
              <w:fldChar w:fldCharType="begin"/>
            </w:r>
            <w:r>
              <w:rPr>
                <w:noProof/>
                <w:webHidden/>
              </w:rPr>
              <w:instrText xml:space="preserve"> PAGEREF _Toc516250245 \h </w:instrText>
            </w:r>
            <w:r>
              <w:rPr>
                <w:noProof/>
                <w:webHidden/>
              </w:rPr>
            </w:r>
            <w:r>
              <w:rPr>
                <w:noProof/>
                <w:webHidden/>
              </w:rPr>
              <w:fldChar w:fldCharType="separate"/>
            </w:r>
            <w:r>
              <w:rPr>
                <w:noProof/>
                <w:webHidden/>
              </w:rPr>
              <w:t>21</w:t>
            </w:r>
            <w:r>
              <w:rPr>
                <w:noProof/>
                <w:webHidden/>
              </w:rPr>
              <w:fldChar w:fldCharType="end"/>
            </w:r>
          </w:hyperlink>
        </w:p>
        <w:p w14:paraId="3D4EDE70" w14:textId="7ED23AD2" w:rsidR="00512648" w:rsidRDefault="00512648">
          <w:pPr>
            <w:pStyle w:val="TOC3"/>
            <w:tabs>
              <w:tab w:val="left" w:pos="1320"/>
              <w:tab w:val="right" w:leader="dot" w:pos="9062"/>
            </w:tabs>
            <w:rPr>
              <w:rFonts w:cstheme="minorBidi"/>
              <w:noProof/>
              <w:lang w:val="nl-NL" w:eastAsia="nl-NL"/>
            </w:rPr>
          </w:pPr>
          <w:hyperlink w:anchor="_Toc516250246" w:history="1">
            <w:r w:rsidRPr="00D840A9">
              <w:rPr>
                <w:rStyle w:val="Hyperlink"/>
                <w:noProof/>
              </w:rPr>
              <w:t>3.3.1</w:t>
            </w:r>
            <w:r>
              <w:rPr>
                <w:rFonts w:cstheme="minorBidi"/>
                <w:noProof/>
                <w:lang w:val="nl-NL" w:eastAsia="nl-NL"/>
              </w:rPr>
              <w:tab/>
            </w:r>
            <w:r w:rsidRPr="00D840A9">
              <w:rPr>
                <w:rStyle w:val="Hyperlink"/>
                <w:noProof/>
              </w:rPr>
              <w:t>Data Transformation I</w:t>
            </w:r>
            <w:r>
              <w:rPr>
                <w:noProof/>
                <w:webHidden/>
              </w:rPr>
              <w:tab/>
            </w:r>
            <w:r>
              <w:rPr>
                <w:noProof/>
                <w:webHidden/>
              </w:rPr>
              <w:fldChar w:fldCharType="begin"/>
            </w:r>
            <w:r>
              <w:rPr>
                <w:noProof/>
                <w:webHidden/>
              </w:rPr>
              <w:instrText xml:space="preserve"> PAGEREF _Toc516250246 \h </w:instrText>
            </w:r>
            <w:r>
              <w:rPr>
                <w:noProof/>
                <w:webHidden/>
              </w:rPr>
            </w:r>
            <w:r>
              <w:rPr>
                <w:noProof/>
                <w:webHidden/>
              </w:rPr>
              <w:fldChar w:fldCharType="separate"/>
            </w:r>
            <w:r>
              <w:rPr>
                <w:noProof/>
                <w:webHidden/>
              </w:rPr>
              <w:t>21</w:t>
            </w:r>
            <w:r>
              <w:rPr>
                <w:noProof/>
                <w:webHidden/>
              </w:rPr>
              <w:fldChar w:fldCharType="end"/>
            </w:r>
          </w:hyperlink>
        </w:p>
        <w:p w14:paraId="15B850D9" w14:textId="570844AF" w:rsidR="00512648" w:rsidRDefault="00512648">
          <w:pPr>
            <w:pStyle w:val="TOC3"/>
            <w:tabs>
              <w:tab w:val="left" w:pos="1320"/>
              <w:tab w:val="right" w:leader="dot" w:pos="9062"/>
            </w:tabs>
            <w:rPr>
              <w:rFonts w:cstheme="minorBidi"/>
              <w:noProof/>
              <w:lang w:val="nl-NL" w:eastAsia="nl-NL"/>
            </w:rPr>
          </w:pPr>
          <w:hyperlink w:anchor="_Toc516250247" w:history="1">
            <w:r w:rsidRPr="00D840A9">
              <w:rPr>
                <w:rStyle w:val="Hyperlink"/>
                <w:noProof/>
              </w:rPr>
              <w:t>3.3.2</w:t>
            </w:r>
            <w:r>
              <w:rPr>
                <w:rFonts w:cstheme="minorBidi"/>
                <w:noProof/>
                <w:lang w:val="nl-NL" w:eastAsia="nl-NL"/>
              </w:rPr>
              <w:tab/>
            </w:r>
            <w:r w:rsidRPr="00D840A9">
              <w:rPr>
                <w:rStyle w:val="Hyperlink"/>
                <w:noProof/>
              </w:rPr>
              <w:t>Data Transformation II</w:t>
            </w:r>
            <w:r>
              <w:rPr>
                <w:noProof/>
                <w:webHidden/>
              </w:rPr>
              <w:tab/>
            </w:r>
            <w:r>
              <w:rPr>
                <w:noProof/>
                <w:webHidden/>
              </w:rPr>
              <w:fldChar w:fldCharType="begin"/>
            </w:r>
            <w:r>
              <w:rPr>
                <w:noProof/>
                <w:webHidden/>
              </w:rPr>
              <w:instrText xml:space="preserve"> PAGEREF _Toc516250247 \h </w:instrText>
            </w:r>
            <w:r>
              <w:rPr>
                <w:noProof/>
                <w:webHidden/>
              </w:rPr>
            </w:r>
            <w:r>
              <w:rPr>
                <w:noProof/>
                <w:webHidden/>
              </w:rPr>
              <w:fldChar w:fldCharType="separate"/>
            </w:r>
            <w:r>
              <w:rPr>
                <w:noProof/>
                <w:webHidden/>
              </w:rPr>
              <w:t>21</w:t>
            </w:r>
            <w:r>
              <w:rPr>
                <w:noProof/>
                <w:webHidden/>
              </w:rPr>
              <w:fldChar w:fldCharType="end"/>
            </w:r>
          </w:hyperlink>
        </w:p>
        <w:p w14:paraId="5B02465C" w14:textId="465AD824" w:rsidR="00512648" w:rsidRDefault="00512648">
          <w:pPr>
            <w:pStyle w:val="TOC3"/>
            <w:tabs>
              <w:tab w:val="left" w:pos="1320"/>
              <w:tab w:val="right" w:leader="dot" w:pos="9062"/>
            </w:tabs>
            <w:rPr>
              <w:rFonts w:cstheme="minorBidi"/>
              <w:noProof/>
              <w:lang w:val="nl-NL" w:eastAsia="nl-NL"/>
            </w:rPr>
          </w:pPr>
          <w:hyperlink w:anchor="_Toc516250248" w:history="1">
            <w:r w:rsidRPr="00D840A9">
              <w:rPr>
                <w:rStyle w:val="Hyperlink"/>
                <w:rFonts w:cstheme="minorHAnsi"/>
                <w:noProof/>
              </w:rPr>
              <w:t>3.3.3</w:t>
            </w:r>
            <w:r>
              <w:rPr>
                <w:rFonts w:cstheme="minorBidi"/>
                <w:noProof/>
                <w:lang w:val="nl-NL" w:eastAsia="nl-NL"/>
              </w:rPr>
              <w:tab/>
            </w:r>
            <w:r w:rsidRPr="00D840A9">
              <w:rPr>
                <w:rStyle w:val="Hyperlink"/>
                <w:rFonts w:cstheme="minorHAnsi"/>
                <w:noProof/>
              </w:rPr>
              <w:t>Outliers &amp; Missing Values</w:t>
            </w:r>
            <w:r>
              <w:rPr>
                <w:noProof/>
                <w:webHidden/>
              </w:rPr>
              <w:tab/>
            </w:r>
            <w:r>
              <w:rPr>
                <w:noProof/>
                <w:webHidden/>
              </w:rPr>
              <w:fldChar w:fldCharType="begin"/>
            </w:r>
            <w:r>
              <w:rPr>
                <w:noProof/>
                <w:webHidden/>
              </w:rPr>
              <w:instrText xml:space="preserve"> PAGEREF _Toc516250248 \h </w:instrText>
            </w:r>
            <w:r>
              <w:rPr>
                <w:noProof/>
                <w:webHidden/>
              </w:rPr>
            </w:r>
            <w:r>
              <w:rPr>
                <w:noProof/>
                <w:webHidden/>
              </w:rPr>
              <w:fldChar w:fldCharType="separate"/>
            </w:r>
            <w:r>
              <w:rPr>
                <w:noProof/>
                <w:webHidden/>
              </w:rPr>
              <w:t>21</w:t>
            </w:r>
            <w:r>
              <w:rPr>
                <w:noProof/>
                <w:webHidden/>
              </w:rPr>
              <w:fldChar w:fldCharType="end"/>
            </w:r>
          </w:hyperlink>
        </w:p>
        <w:p w14:paraId="015213BD" w14:textId="6CEE59EF" w:rsidR="00512648" w:rsidRDefault="00512648">
          <w:pPr>
            <w:pStyle w:val="TOC3"/>
            <w:tabs>
              <w:tab w:val="left" w:pos="1320"/>
              <w:tab w:val="right" w:leader="dot" w:pos="9062"/>
            </w:tabs>
            <w:rPr>
              <w:rFonts w:cstheme="minorBidi"/>
              <w:noProof/>
              <w:lang w:val="nl-NL" w:eastAsia="nl-NL"/>
            </w:rPr>
          </w:pPr>
          <w:hyperlink w:anchor="_Toc516250249" w:history="1">
            <w:r w:rsidRPr="00D840A9">
              <w:rPr>
                <w:rStyle w:val="Hyperlink"/>
                <w:noProof/>
              </w:rPr>
              <w:t>3.3.4</w:t>
            </w:r>
            <w:r>
              <w:rPr>
                <w:rFonts w:cstheme="minorBidi"/>
                <w:noProof/>
                <w:lang w:val="nl-NL" w:eastAsia="nl-NL"/>
              </w:rPr>
              <w:tab/>
            </w:r>
            <w:r w:rsidRPr="00D840A9">
              <w:rPr>
                <w:rStyle w:val="Hyperlink"/>
                <w:noProof/>
              </w:rPr>
              <w:t>Non-Balanced Dataset</w:t>
            </w:r>
            <w:r>
              <w:rPr>
                <w:noProof/>
                <w:webHidden/>
              </w:rPr>
              <w:tab/>
            </w:r>
            <w:r>
              <w:rPr>
                <w:noProof/>
                <w:webHidden/>
              </w:rPr>
              <w:fldChar w:fldCharType="begin"/>
            </w:r>
            <w:r>
              <w:rPr>
                <w:noProof/>
                <w:webHidden/>
              </w:rPr>
              <w:instrText xml:space="preserve"> PAGEREF _Toc516250249 \h </w:instrText>
            </w:r>
            <w:r>
              <w:rPr>
                <w:noProof/>
                <w:webHidden/>
              </w:rPr>
            </w:r>
            <w:r>
              <w:rPr>
                <w:noProof/>
                <w:webHidden/>
              </w:rPr>
              <w:fldChar w:fldCharType="separate"/>
            </w:r>
            <w:r>
              <w:rPr>
                <w:noProof/>
                <w:webHidden/>
              </w:rPr>
              <w:t>22</w:t>
            </w:r>
            <w:r>
              <w:rPr>
                <w:noProof/>
                <w:webHidden/>
              </w:rPr>
              <w:fldChar w:fldCharType="end"/>
            </w:r>
          </w:hyperlink>
        </w:p>
        <w:p w14:paraId="44CBE4BE" w14:textId="58ABAF66" w:rsidR="00512648" w:rsidRDefault="00512648">
          <w:pPr>
            <w:pStyle w:val="TOC2"/>
            <w:tabs>
              <w:tab w:val="left" w:pos="880"/>
              <w:tab w:val="right" w:leader="dot" w:pos="9062"/>
            </w:tabs>
            <w:rPr>
              <w:rFonts w:cstheme="minorBidi"/>
              <w:noProof/>
              <w:lang w:val="nl-NL" w:eastAsia="nl-NL"/>
            </w:rPr>
          </w:pPr>
          <w:hyperlink w:anchor="_Toc516250250" w:history="1">
            <w:r w:rsidRPr="00D840A9">
              <w:rPr>
                <w:rStyle w:val="Hyperlink"/>
                <w:rFonts w:cstheme="minorHAnsi"/>
                <w:b/>
                <w:iCs/>
                <w:noProof/>
              </w:rPr>
              <w:t>3.4</w:t>
            </w:r>
            <w:r>
              <w:rPr>
                <w:rFonts w:cstheme="minorBidi"/>
                <w:noProof/>
                <w:lang w:val="nl-NL" w:eastAsia="nl-NL"/>
              </w:rPr>
              <w:tab/>
            </w:r>
            <w:r w:rsidRPr="00D840A9">
              <w:rPr>
                <w:rStyle w:val="Hyperlink"/>
                <w:rFonts w:cstheme="minorHAnsi"/>
                <w:b/>
                <w:iCs/>
                <w:noProof/>
              </w:rPr>
              <w:t>Data Exploration</w:t>
            </w:r>
            <w:r>
              <w:rPr>
                <w:noProof/>
                <w:webHidden/>
              </w:rPr>
              <w:tab/>
            </w:r>
            <w:r>
              <w:rPr>
                <w:noProof/>
                <w:webHidden/>
              </w:rPr>
              <w:fldChar w:fldCharType="begin"/>
            </w:r>
            <w:r>
              <w:rPr>
                <w:noProof/>
                <w:webHidden/>
              </w:rPr>
              <w:instrText xml:space="preserve"> PAGEREF _Toc516250250 \h </w:instrText>
            </w:r>
            <w:r>
              <w:rPr>
                <w:noProof/>
                <w:webHidden/>
              </w:rPr>
            </w:r>
            <w:r>
              <w:rPr>
                <w:noProof/>
                <w:webHidden/>
              </w:rPr>
              <w:fldChar w:fldCharType="separate"/>
            </w:r>
            <w:r>
              <w:rPr>
                <w:noProof/>
                <w:webHidden/>
              </w:rPr>
              <w:t>22</w:t>
            </w:r>
            <w:r>
              <w:rPr>
                <w:noProof/>
                <w:webHidden/>
              </w:rPr>
              <w:fldChar w:fldCharType="end"/>
            </w:r>
          </w:hyperlink>
        </w:p>
        <w:p w14:paraId="5D1337DF" w14:textId="30977105" w:rsidR="00512648" w:rsidRDefault="00512648">
          <w:pPr>
            <w:pStyle w:val="TOC2"/>
            <w:tabs>
              <w:tab w:val="left" w:pos="880"/>
              <w:tab w:val="right" w:leader="dot" w:pos="9062"/>
            </w:tabs>
            <w:rPr>
              <w:rFonts w:cstheme="minorBidi"/>
              <w:noProof/>
              <w:lang w:val="nl-NL" w:eastAsia="nl-NL"/>
            </w:rPr>
          </w:pPr>
          <w:hyperlink w:anchor="_Toc516250251" w:history="1">
            <w:r w:rsidRPr="00D840A9">
              <w:rPr>
                <w:rStyle w:val="Hyperlink"/>
                <w:rFonts w:cstheme="minorHAnsi"/>
                <w:b/>
                <w:iCs/>
                <w:noProof/>
              </w:rPr>
              <w:t>3.5</w:t>
            </w:r>
            <w:r>
              <w:rPr>
                <w:rFonts w:cstheme="minorBidi"/>
                <w:noProof/>
                <w:lang w:val="nl-NL" w:eastAsia="nl-NL"/>
              </w:rPr>
              <w:tab/>
            </w:r>
            <w:r w:rsidRPr="00D840A9">
              <w:rPr>
                <w:rStyle w:val="Hyperlink"/>
                <w:rFonts w:cstheme="minorHAnsi"/>
                <w:b/>
                <w:iCs/>
                <w:noProof/>
              </w:rPr>
              <w:t>Model Building</w:t>
            </w:r>
            <w:r>
              <w:rPr>
                <w:noProof/>
                <w:webHidden/>
              </w:rPr>
              <w:tab/>
            </w:r>
            <w:r>
              <w:rPr>
                <w:noProof/>
                <w:webHidden/>
              </w:rPr>
              <w:fldChar w:fldCharType="begin"/>
            </w:r>
            <w:r>
              <w:rPr>
                <w:noProof/>
                <w:webHidden/>
              </w:rPr>
              <w:instrText xml:space="preserve"> PAGEREF _Toc516250251 \h </w:instrText>
            </w:r>
            <w:r>
              <w:rPr>
                <w:noProof/>
                <w:webHidden/>
              </w:rPr>
            </w:r>
            <w:r>
              <w:rPr>
                <w:noProof/>
                <w:webHidden/>
              </w:rPr>
              <w:fldChar w:fldCharType="separate"/>
            </w:r>
            <w:r>
              <w:rPr>
                <w:noProof/>
                <w:webHidden/>
              </w:rPr>
              <w:t>25</w:t>
            </w:r>
            <w:r>
              <w:rPr>
                <w:noProof/>
                <w:webHidden/>
              </w:rPr>
              <w:fldChar w:fldCharType="end"/>
            </w:r>
          </w:hyperlink>
        </w:p>
        <w:p w14:paraId="45534C10" w14:textId="635A76BD" w:rsidR="00512648" w:rsidRDefault="00512648">
          <w:pPr>
            <w:pStyle w:val="TOC3"/>
            <w:tabs>
              <w:tab w:val="left" w:pos="1320"/>
              <w:tab w:val="right" w:leader="dot" w:pos="9062"/>
            </w:tabs>
            <w:rPr>
              <w:rFonts w:cstheme="minorBidi"/>
              <w:noProof/>
              <w:lang w:val="nl-NL" w:eastAsia="nl-NL"/>
            </w:rPr>
          </w:pPr>
          <w:hyperlink w:anchor="_Toc516250252" w:history="1">
            <w:r w:rsidRPr="00D840A9">
              <w:rPr>
                <w:rStyle w:val="Hyperlink"/>
                <w:noProof/>
              </w:rPr>
              <w:t>3.5.1</w:t>
            </w:r>
            <w:r>
              <w:rPr>
                <w:rFonts w:cstheme="minorBidi"/>
                <w:noProof/>
                <w:lang w:val="nl-NL" w:eastAsia="nl-NL"/>
              </w:rPr>
              <w:tab/>
            </w:r>
            <w:r w:rsidRPr="00D840A9">
              <w:rPr>
                <w:rStyle w:val="Hyperlink"/>
                <w:noProof/>
              </w:rPr>
              <w:t>Functional Form</w:t>
            </w:r>
            <w:r>
              <w:rPr>
                <w:noProof/>
                <w:webHidden/>
              </w:rPr>
              <w:tab/>
            </w:r>
            <w:r>
              <w:rPr>
                <w:noProof/>
                <w:webHidden/>
              </w:rPr>
              <w:fldChar w:fldCharType="begin"/>
            </w:r>
            <w:r>
              <w:rPr>
                <w:noProof/>
                <w:webHidden/>
              </w:rPr>
              <w:instrText xml:space="preserve"> PAGEREF _Toc516250252 \h </w:instrText>
            </w:r>
            <w:r>
              <w:rPr>
                <w:noProof/>
                <w:webHidden/>
              </w:rPr>
            </w:r>
            <w:r>
              <w:rPr>
                <w:noProof/>
                <w:webHidden/>
              </w:rPr>
              <w:fldChar w:fldCharType="separate"/>
            </w:r>
            <w:r>
              <w:rPr>
                <w:noProof/>
                <w:webHidden/>
              </w:rPr>
              <w:t>25</w:t>
            </w:r>
            <w:r>
              <w:rPr>
                <w:noProof/>
                <w:webHidden/>
              </w:rPr>
              <w:fldChar w:fldCharType="end"/>
            </w:r>
          </w:hyperlink>
        </w:p>
        <w:p w14:paraId="2799EACA" w14:textId="0049FC06" w:rsidR="00512648" w:rsidRDefault="00512648">
          <w:pPr>
            <w:pStyle w:val="TOC3"/>
            <w:tabs>
              <w:tab w:val="left" w:pos="1320"/>
              <w:tab w:val="right" w:leader="dot" w:pos="9062"/>
            </w:tabs>
            <w:rPr>
              <w:rFonts w:cstheme="minorBidi"/>
              <w:noProof/>
              <w:lang w:val="nl-NL" w:eastAsia="nl-NL"/>
            </w:rPr>
          </w:pPr>
          <w:hyperlink w:anchor="_Toc516250253" w:history="1">
            <w:r w:rsidRPr="00D840A9">
              <w:rPr>
                <w:rStyle w:val="Hyperlink"/>
                <w:rFonts w:cstheme="minorHAnsi"/>
                <w:iCs/>
                <w:noProof/>
              </w:rPr>
              <w:t>3.5.2</w:t>
            </w:r>
            <w:r>
              <w:rPr>
                <w:rFonts w:cstheme="minorBidi"/>
                <w:noProof/>
                <w:lang w:val="nl-NL" w:eastAsia="nl-NL"/>
              </w:rPr>
              <w:tab/>
            </w:r>
            <w:r w:rsidRPr="00D840A9">
              <w:rPr>
                <w:rStyle w:val="Hyperlink"/>
                <w:rFonts w:cstheme="minorHAnsi"/>
                <w:iCs/>
                <w:noProof/>
              </w:rPr>
              <w:t>Lagged Variables</w:t>
            </w:r>
            <w:r>
              <w:rPr>
                <w:noProof/>
                <w:webHidden/>
              </w:rPr>
              <w:tab/>
            </w:r>
            <w:r>
              <w:rPr>
                <w:noProof/>
                <w:webHidden/>
              </w:rPr>
              <w:fldChar w:fldCharType="begin"/>
            </w:r>
            <w:r>
              <w:rPr>
                <w:noProof/>
                <w:webHidden/>
              </w:rPr>
              <w:instrText xml:space="preserve"> PAGEREF _Toc516250253 \h </w:instrText>
            </w:r>
            <w:r>
              <w:rPr>
                <w:noProof/>
                <w:webHidden/>
              </w:rPr>
            </w:r>
            <w:r>
              <w:rPr>
                <w:noProof/>
                <w:webHidden/>
              </w:rPr>
              <w:fldChar w:fldCharType="separate"/>
            </w:r>
            <w:r>
              <w:rPr>
                <w:noProof/>
                <w:webHidden/>
              </w:rPr>
              <w:t>26</w:t>
            </w:r>
            <w:r>
              <w:rPr>
                <w:noProof/>
                <w:webHidden/>
              </w:rPr>
              <w:fldChar w:fldCharType="end"/>
            </w:r>
          </w:hyperlink>
        </w:p>
        <w:p w14:paraId="56D10D37" w14:textId="2A040424" w:rsidR="00512648" w:rsidRDefault="00512648">
          <w:pPr>
            <w:pStyle w:val="TOC3"/>
            <w:tabs>
              <w:tab w:val="left" w:pos="1320"/>
              <w:tab w:val="right" w:leader="dot" w:pos="9062"/>
            </w:tabs>
            <w:rPr>
              <w:rFonts w:cstheme="minorBidi"/>
              <w:noProof/>
              <w:lang w:val="nl-NL" w:eastAsia="nl-NL"/>
            </w:rPr>
          </w:pPr>
          <w:hyperlink w:anchor="_Toc516250254" w:history="1">
            <w:r w:rsidRPr="00D840A9">
              <w:rPr>
                <w:rStyle w:val="Hyperlink"/>
                <w:noProof/>
              </w:rPr>
              <w:t>3.5.3</w:t>
            </w:r>
            <w:r>
              <w:rPr>
                <w:rFonts w:cstheme="minorBidi"/>
                <w:noProof/>
                <w:lang w:val="nl-NL" w:eastAsia="nl-NL"/>
              </w:rPr>
              <w:tab/>
            </w:r>
            <w:r w:rsidRPr="00D840A9">
              <w:rPr>
                <w:rStyle w:val="Hyperlink"/>
                <w:noProof/>
              </w:rPr>
              <w:t>Interaction Effects</w:t>
            </w:r>
            <w:r>
              <w:rPr>
                <w:noProof/>
                <w:webHidden/>
              </w:rPr>
              <w:tab/>
            </w:r>
            <w:r>
              <w:rPr>
                <w:noProof/>
                <w:webHidden/>
              </w:rPr>
              <w:fldChar w:fldCharType="begin"/>
            </w:r>
            <w:r>
              <w:rPr>
                <w:noProof/>
                <w:webHidden/>
              </w:rPr>
              <w:instrText xml:space="preserve"> PAGEREF _Toc516250254 \h </w:instrText>
            </w:r>
            <w:r>
              <w:rPr>
                <w:noProof/>
                <w:webHidden/>
              </w:rPr>
            </w:r>
            <w:r>
              <w:rPr>
                <w:noProof/>
                <w:webHidden/>
              </w:rPr>
              <w:fldChar w:fldCharType="separate"/>
            </w:r>
            <w:r>
              <w:rPr>
                <w:noProof/>
                <w:webHidden/>
              </w:rPr>
              <w:t>26</w:t>
            </w:r>
            <w:r>
              <w:rPr>
                <w:noProof/>
                <w:webHidden/>
              </w:rPr>
              <w:fldChar w:fldCharType="end"/>
            </w:r>
          </w:hyperlink>
        </w:p>
        <w:p w14:paraId="2CF4DBE9" w14:textId="38D26BE2" w:rsidR="00512648" w:rsidRDefault="00512648">
          <w:pPr>
            <w:pStyle w:val="TOC3"/>
            <w:tabs>
              <w:tab w:val="left" w:pos="1320"/>
              <w:tab w:val="right" w:leader="dot" w:pos="9062"/>
            </w:tabs>
            <w:rPr>
              <w:rFonts w:cstheme="minorBidi"/>
              <w:noProof/>
              <w:lang w:val="nl-NL" w:eastAsia="nl-NL"/>
            </w:rPr>
          </w:pPr>
          <w:hyperlink w:anchor="_Toc516250255" w:history="1">
            <w:r w:rsidRPr="00D840A9">
              <w:rPr>
                <w:rStyle w:val="Hyperlink"/>
                <w:noProof/>
              </w:rPr>
              <w:t>3.5.4</w:t>
            </w:r>
            <w:r>
              <w:rPr>
                <w:rFonts w:cstheme="minorBidi"/>
                <w:noProof/>
                <w:lang w:val="nl-NL" w:eastAsia="nl-NL"/>
              </w:rPr>
              <w:tab/>
            </w:r>
            <w:r w:rsidRPr="00D840A9">
              <w:rPr>
                <w:rStyle w:val="Hyperlink"/>
                <w:noProof/>
              </w:rPr>
              <w:t>Model Specification</w:t>
            </w:r>
            <w:r>
              <w:rPr>
                <w:noProof/>
                <w:webHidden/>
              </w:rPr>
              <w:tab/>
            </w:r>
            <w:r>
              <w:rPr>
                <w:noProof/>
                <w:webHidden/>
              </w:rPr>
              <w:fldChar w:fldCharType="begin"/>
            </w:r>
            <w:r>
              <w:rPr>
                <w:noProof/>
                <w:webHidden/>
              </w:rPr>
              <w:instrText xml:space="preserve"> PAGEREF _Toc516250255 \h </w:instrText>
            </w:r>
            <w:r>
              <w:rPr>
                <w:noProof/>
                <w:webHidden/>
              </w:rPr>
            </w:r>
            <w:r>
              <w:rPr>
                <w:noProof/>
                <w:webHidden/>
              </w:rPr>
              <w:fldChar w:fldCharType="separate"/>
            </w:r>
            <w:r>
              <w:rPr>
                <w:noProof/>
                <w:webHidden/>
              </w:rPr>
              <w:t>27</w:t>
            </w:r>
            <w:r>
              <w:rPr>
                <w:noProof/>
                <w:webHidden/>
              </w:rPr>
              <w:fldChar w:fldCharType="end"/>
            </w:r>
          </w:hyperlink>
        </w:p>
        <w:p w14:paraId="48A546D2" w14:textId="6F2112F9" w:rsidR="00512648" w:rsidRDefault="00512648">
          <w:pPr>
            <w:pStyle w:val="TOC1"/>
            <w:tabs>
              <w:tab w:val="left" w:pos="440"/>
              <w:tab w:val="right" w:leader="dot" w:pos="9062"/>
            </w:tabs>
            <w:rPr>
              <w:rFonts w:cstheme="minorBidi"/>
              <w:noProof/>
              <w:lang w:val="nl-NL" w:eastAsia="nl-NL"/>
            </w:rPr>
          </w:pPr>
          <w:hyperlink w:anchor="_Toc516250256" w:history="1">
            <w:r w:rsidRPr="00D840A9">
              <w:rPr>
                <w:rStyle w:val="Hyperlink"/>
                <w:b/>
                <w:noProof/>
              </w:rPr>
              <w:t>4.</w:t>
            </w:r>
            <w:r>
              <w:rPr>
                <w:rFonts w:cstheme="minorBidi"/>
                <w:noProof/>
                <w:lang w:val="nl-NL" w:eastAsia="nl-NL"/>
              </w:rPr>
              <w:tab/>
            </w:r>
            <w:r w:rsidRPr="00D840A9">
              <w:rPr>
                <w:rStyle w:val="Hyperlink"/>
                <w:b/>
                <w:noProof/>
              </w:rPr>
              <w:t>Results</w:t>
            </w:r>
            <w:r>
              <w:rPr>
                <w:noProof/>
                <w:webHidden/>
              </w:rPr>
              <w:tab/>
            </w:r>
            <w:r>
              <w:rPr>
                <w:noProof/>
                <w:webHidden/>
              </w:rPr>
              <w:fldChar w:fldCharType="begin"/>
            </w:r>
            <w:r>
              <w:rPr>
                <w:noProof/>
                <w:webHidden/>
              </w:rPr>
              <w:instrText xml:space="preserve"> PAGEREF _Toc516250256 \h </w:instrText>
            </w:r>
            <w:r>
              <w:rPr>
                <w:noProof/>
                <w:webHidden/>
              </w:rPr>
            </w:r>
            <w:r>
              <w:rPr>
                <w:noProof/>
                <w:webHidden/>
              </w:rPr>
              <w:fldChar w:fldCharType="separate"/>
            </w:r>
            <w:r>
              <w:rPr>
                <w:noProof/>
                <w:webHidden/>
              </w:rPr>
              <w:t>28</w:t>
            </w:r>
            <w:r>
              <w:rPr>
                <w:noProof/>
                <w:webHidden/>
              </w:rPr>
              <w:fldChar w:fldCharType="end"/>
            </w:r>
          </w:hyperlink>
        </w:p>
        <w:p w14:paraId="079AC394" w14:textId="75EBA134" w:rsidR="00512648" w:rsidRDefault="00512648">
          <w:pPr>
            <w:pStyle w:val="TOC2"/>
            <w:tabs>
              <w:tab w:val="left" w:pos="880"/>
              <w:tab w:val="right" w:leader="dot" w:pos="9062"/>
            </w:tabs>
            <w:rPr>
              <w:rFonts w:cstheme="minorBidi"/>
              <w:noProof/>
              <w:lang w:val="nl-NL" w:eastAsia="nl-NL"/>
            </w:rPr>
          </w:pPr>
          <w:hyperlink w:anchor="_Toc516250257" w:history="1">
            <w:r w:rsidRPr="00D840A9">
              <w:rPr>
                <w:rStyle w:val="Hyperlink"/>
                <w:rFonts w:cstheme="minorHAnsi"/>
                <w:b/>
                <w:noProof/>
              </w:rPr>
              <w:t>4.1</w:t>
            </w:r>
            <w:r>
              <w:rPr>
                <w:rFonts w:cstheme="minorBidi"/>
                <w:noProof/>
                <w:lang w:val="nl-NL" w:eastAsia="nl-NL"/>
              </w:rPr>
              <w:tab/>
            </w:r>
            <w:r w:rsidRPr="00D840A9">
              <w:rPr>
                <w:rStyle w:val="Hyperlink"/>
                <w:rFonts w:cstheme="minorHAnsi"/>
                <w:b/>
                <w:noProof/>
              </w:rPr>
              <w:t>Assumptions</w:t>
            </w:r>
            <w:r>
              <w:rPr>
                <w:noProof/>
                <w:webHidden/>
              </w:rPr>
              <w:tab/>
            </w:r>
            <w:r>
              <w:rPr>
                <w:noProof/>
                <w:webHidden/>
              </w:rPr>
              <w:fldChar w:fldCharType="begin"/>
            </w:r>
            <w:r>
              <w:rPr>
                <w:noProof/>
                <w:webHidden/>
              </w:rPr>
              <w:instrText xml:space="preserve"> PAGEREF _Toc516250257 \h </w:instrText>
            </w:r>
            <w:r>
              <w:rPr>
                <w:noProof/>
                <w:webHidden/>
              </w:rPr>
            </w:r>
            <w:r>
              <w:rPr>
                <w:noProof/>
                <w:webHidden/>
              </w:rPr>
              <w:fldChar w:fldCharType="separate"/>
            </w:r>
            <w:r>
              <w:rPr>
                <w:noProof/>
                <w:webHidden/>
              </w:rPr>
              <w:t>29</w:t>
            </w:r>
            <w:r>
              <w:rPr>
                <w:noProof/>
                <w:webHidden/>
              </w:rPr>
              <w:fldChar w:fldCharType="end"/>
            </w:r>
          </w:hyperlink>
        </w:p>
        <w:p w14:paraId="574DBDB6" w14:textId="4E81E4A3" w:rsidR="00512648" w:rsidRDefault="00512648">
          <w:pPr>
            <w:pStyle w:val="TOC3"/>
            <w:tabs>
              <w:tab w:val="left" w:pos="1320"/>
              <w:tab w:val="right" w:leader="dot" w:pos="9062"/>
            </w:tabs>
            <w:rPr>
              <w:rFonts w:cstheme="minorBidi"/>
              <w:noProof/>
              <w:lang w:val="nl-NL" w:eastAsia="nl-NL"/>
            </w:rPr>
          </w:pPr>
          <w:hyperlink w:anchor="_Toc516250258" w:history="1">
            <w:r w:rsidRPr="00D840A9">
              <w:rPr>
                <w:rStyle w:val="Hyperlink"/>
                <w:rFonts w:cstheme="minorHAnsi"/>
                <w:noProof/>
              </w:rPr>
              <w:t>4.1.1</w:t>
            </w:r>
            <w:r>
              <w:rPr>
                <w:rFonts w:cstheme="minorBidi"/>
                <w:noProof/>
                <w:lang w:val="nl-NL" w:eastAsia="nl-NL"/>
              </w:rPr>
              <w:tab/>
            </w:r>
            <w:r w:rsidRPr="00D840A9">
              <w:rPr>
                <w:rStyle w:val="Hyperlink"/>
                <w:rFonts w:cstheme="minorHAnsi"/>
                <w:noProof/>
              </w:rPr>
              <w:t>Binary Outcome</w:t>
            </w:r>
            <w:r>
              <w:rPr>
                <w:noProof/>
                <w:webHidden/>
              </w:rPr>
              <w:tab/>
            </w:r>
            <w:r>
              <w:rPr>
                <w:noProof/>
                <w:webHidden/>
              </w:rPr>
              <w:fldChar w:fldCharType="begin"/>
            </w:r>
            <w:r>
              <w:rPr>
                <w:noProof/>
                <w:webHidden/>
              </w:rPr>
              <w:instrText xml:space="preserve"> PAGEREF _Toc516250258 \h </w:instrText>
            </w:r>
            <w:r>
              <w:rPr>
                <w:noProof/>
                <w:webHidden/>
              </w:rPr>
            </w:r>
            <w:r>
              <w:rPr>
                <w:noProof/>
                <w:webHidden/>
              </w:rPr>
              <w:fldChar w:fldCharType="separate"/>
            </w:r>
            <w:r>
              <w:rPr>
                <w:noProof/>
                <w:webHidden/>
              </w:rPr>
              <w:t>29</w:t>
            </w:r>
            <w:r>
              <w:rPr>
                <w:noProof/>
                <w:webHidden/>
              </w:rPr>
              <w:fldChar w:fldCharType="end"/>
            </w:r>
          </w:hyperlink>
        </w:p>
        <w:p w14:paraId="5C73CAC1" w14:textId="46B3F7AA" w:rsidR="00512648" w:rsidRDefault="00512648">
          <w:pPr>
            <w:pStyle w:val="TOC3"/>
            <w:tabs>
              <w:tab w:val="left" w:pos="1320"/>
              <w:tab w:val="right" w:leader="dot" w:pos="9062"/>
            </w:tabs>
            <w:rPr>
              <w:rFonts w:cstheme="minorBidi"/>
              <w:noProof/>
              <w:lang w:val="nl-NL" w:eastAsia="nl-NL"/>
            </w:rPr>
          </w:pPr>
          <w:hyperlink w:anchor="_Toc516250259" w:history="1">
            <w:r w:rsidRPr="00D840A9">
              <w:rPr>
                <w:rStyle w:val="Hyperlink"/>
                <w:rFonts w:cstheme="minorHAnsi"/>
                <w:noProof/>
              </w:rPr>
              <w:t>4.1.2</w:t>
            </w:r>
            <w:r>
              <w:rPr>
                <w:rFonts w:cstheme="minorBidi"/>
                <w:noProof/>
                <w:lang w:val="nl-NL" w:eastAsia="nl-NL"/>
              </w:rPr>
              <w:tab/>
            </w:r>
            <w:r w:rsidRPr="00D840A9">
              <w:rPr>
                <w:rStyle w:val="Hyperlink"/>
                <w:rFonts w:cstheme="minorHAnsi"/>
                <w:noProof/>
              </w:rPr>
              <w:t>Linearity Assumption</w:t>
            </w:r>
            <w:r>
              <w:rPr>
                <w:noProof/>
                <w:webHidden/>
              </w:rPr>
              <w:tab/>
            </w:r>
            <w:r>
              <w:rPr>
                <w:noProof/>
                <w:webHidden/>
              </w:rPr>
              <w:fldChar w:fldCharType="begin"/>
            </w:r>
            <w:r>
              <w:rPr>
                <w:noProof/>
                <w:webHidden/>
              </w:rPr>
              <w:instrText xml:space="preserve"> PAGEREF _Toc516250259 \h </w:instrText>
            </w:r>
            <w:r>
              <w:rPr>
                <w:noProof/>
                <w:webHidden/>
              </w:rPr>
            </w:r>
            <w:r>
              <w:rPr>
                <w:noProof/>
                <w:webHidden/>
              </w:rPr>
              <w:fldChar w:fldCharType="separate"/>
            </w:r>
            <w:r>
              <w:rPr>
                <w:noProof/>
                <w:webHidden/>
              </w:rPr>
              <w:t>29</w:t>
            </w:r>
            <w:r>
              <w:rPr>
                <w:noProof/>
                <w:webHidden/>
              </w:rPr>
              <w:fldChar w:fldCharType="end"/>
            </w:r>
          </w:hyperlink>
        </w:p>
        <w:p w14:paraId="61362D92" w14:textId="3375FEC2" w:rsidR="00512648" w:rsidRDefault="00512648">
          <w:pPr>
            <w:pStyle w:val="TOC3"/>
            <w:tabs>
              <w:tab w:val="left" w:pos="1320"/>
              <w:tab w:val="right" w:leader="dot" w:pos="9062"/>
            </w:tabs>
            <w:rPr>
              <w:rFonts w:cstheme="minorBidi"/>
              <w:noProof/>
              <w:lang w:val="nl-NL" w:eastAsia="nl-NL"/>
            </w:rPr>
          </w:pPr>
          <w:hyperlink w:anchor="_Toc516250260" w:history="1">
            <w:r w:rsidRPr="00D840A9">
              <w:rPr>
                <w:rStyle w:val="Hyperlink"/>
                <w:rFonts w:cstheme="minorHAnsi"/>
                <w:noProof/>
              </w:rPr>
              <w:t>4.1.3</w:t>
            </w:r>
            <w:r>
              <w:rPr>
                <w:rFonts w:cstheme="minorBidi"/>
                <w:noProof/>
                <w:lang w:val="nl-NL" w:eastAsia="nl-NL"/>
              </w:rPr>
              <w:tab/>
            </w:r>
            <w:r w:rsidRPr="00D840A9">
              <w:rPr>
                <w:rStyle w:val="Hyperlink"/>
                <w:rFonts w:cstheme="minorHAnsi"/>
                <w:noProof/>
              </w:rPr>
              <w:t>Influential Values</w:t>
            </w:r>
            <w:r>
              <w:rPr>
                <w:noProof/>
                <w:webHidden/>
              </w:rPr>
              <w:tab/>
            </w:r>
            <w:r>
              <w:rPr>
                <w:noProof/>
                <w:webHidden/>
              </w:rPr>
              <w:fldChar w:fldCharType="begin"/>
            </w:r>
            <w:r>
              <w:rPr>
                <w:noProof/>
                <w:webHidden/>
              </w:rPr>
              <w:instrText xml:space="preserve"> PAGEREF _Toc516250260 \h </w:instrText>
            </w:r>
            <w:r>
              <w:rPr>
                <w:noProof/>
                <w:webHidden/>
              </w:rPr>
            </w:r>
            <w:r>
              <w:rPr>
                <w:noProof/>
                <w:webHidden/>
              </w:rPr>
              <w:fldChar w:fldCharType="separate"/>
            </w:r>
            <w:r>
              <w:rPr>
                <w:noProof/>
                <w:webHidden/>
              </w:rPr>
              <w:t>30</w:t>
            </w:r>
            <w:r>
              <w:rPr>
                <w:noProof/>
                <w:webHidden/>
              </w:rPr>
              <w:fldChar w:fldCharType="end"/>
            </w:r>
          </w:hyperlink>
        </w:p>
        <w:p w14:paraId="767F239C" w14:textId="512473B8" w:rsidR="00512648" w:rsidRDefault="00512648">
          <w:pPr>
            <w:pStyle w:val="TOC3"/>
            <w:tabs>
              <w:tab w:val="left" w:pos="1320"/>
              <w:tab w:val="right" w:leader="dot" w:pos="9062"/>
            </w:tabs>
            <w:rPr>
              <w:rFonts w:cstheme="minorBidi"/>
              <w:noProof/>
              <w:lang w:val="nl-NL" w:eastAsia="nl-NL"/>
            </w:rPr>
          </w:pPr>
          <w:hyperlink w:anchor="_Toc516250261" w:history="1">
            <w:r w:rsidRPr="00D840A9">
              <w:rPr>
                <w:rStyle w:val="Hyperlink"/>
                <w:rFonts w:cstheme="minorHAnsi"/>
                <w:noProof/>
              </w:rPr>
              <w:t>4.1.4</w:t>
            </w:r>
            <w:r>
              <w:rPr>
                <w:rFonts w:cstheme="minorBidi"/>
                <w:noProof/>
                <w:lang w:val="nl-NL" w:eastAsia="nl-NL"/>
              </w:rPr>
              <w:tab/>
            </w:r>
            <w:r w:rsidRPr="00D840A9">
              <w:rPr>
                <w:rStyle w:val="Hyperlink"/>
                <w:rFonts w:cstheme="minorHAnsi"/>
                <w:noProof/>
              </w:rPr>
              <w:t>Multicollinearity</w:t>
            </w:r>
            <w:r>
              <w:rPr>
                <w:noProof/>
                <w:webHidden/>
              </w:rPr>
              <w:tab/>
            </w:r>
            <w:r>
              <w:rPr>
                <w:noProof/>
                <w:webHidden/>
              </w:rPr>
              <w:fldChar w:fldCharType="begin"/>
            </w:r>
            <w:r>
              <w:rPr>
                <w:noProof/>
                <w:webHidden/>
              </w:rPr>
              <w:instrText xml:space="preserve"> PAGEREF _Toc516250261 \h </w:instrText>
            </w:r>
            <w:r>
              <w:rPr>
                <w:noProof/>
                <w:webHidden/>
              </w:rPr>
            </w:r>
            <w:r>
              <w:rPr>
                <w:noProof/>
                <w:webHidden/>
              </w:rPr>
              <w:fldChar w:fldCharType="separate"/>
            </w:r>
            <w:r>
              <w:rPr>
                <w:noProof/>
                <w:webHidden/>
              </w:rPr>
              <w:t>31</w:t>
            </w:r>
            <w:r>
              <w:rPr>
                <w:noProof/>
                <w:webHidden/>
              </w:rPr>
              <w:fldChar w:fldCharType="end"/>
            </w:r>
          </w:hyperlink>
        </w:p>
        <w:p w14:paraId="06861541" w14:textId="1F9A6CBC" w:rsidR="00512648" w:rsidRDefault="00512648">
          <w:pPr>
            <w:pStyle w:val="TOC3"/>
            <w:tabs>
              <w:tab w:val="left" w:pos="1320"/>
              <w:tab w:val="right" w:leader="dot" w:pos="9062"/>
            </w:tabs>
            <w:rPr>
              <w:rFonts w:cstheme="minorBidi"/>
              <w:noProof/>
              <w:lang w:val="nl-NL" w:eastAsia="nl-NL"/>
            </w:rPr>
          </w:pPr>
          <w:hyperlink w:anchor="_Toc516250262" w:history="1">
            <w:r w:rsidRPr="00D840A9">
              <w:rPr>
                <w:rStyle w:val="Hyperlink"/>
                <w:rFonts w:cstheme="minorHAnsi"/>
                <w:noProof/>
              </w:rPr>
              <w:t>4.1.5</w:t>
            </w:r>
            <w:r>
              <w:rPr>
                <w:rFonts w:cstheme="minorBidi"/>
                <w:noProof/>
                <w:lang w:val="nl-NL" w:eastAsia="nl-NL"/>
              </w:rPr>
              <w:tab/>
            </w:r>
            <w:r w:rsidRPr="00D840A9">
              <w:rPr>
                <w:rStyle w:val="Hyperlink"/>
                <w:rFonts w:cstheme="minorHAnsi"/>
                <w:noProof/>
              </w:rPr>
              <w:t>Parallel Lines/Proportional Odds</w:t>
            </w:r>
            <w:r>
              <w:rPr>
                <w:noProof/>
                <w:webHidden/>
              </w:rPr>
              <w:tab/>
            </w:r>
            <w:r>
              <w:rPr>
                <w:noProof/>
                <w:webHidden/>
              </w:rPr>
              <w:fldChar w:fldCharType="begin"/>
            </w:r>
            <w:r>
              <w:rPr>
                <w:noProof/>
                <w:webHidden/>
              </w:rPr>
              <w:instrText xml:space="preserve"> PAGEREF _Toc516250262 \h </w:instrText>
            </w:r>
            <w:r>
              <w:rPr>
                <w:noProof/>
                <w:webHidden/>
              </w:rPr>
            </w:r>
            <w:r>
              <w:rPr>
                <w:noProof/>
                <w:webHidden/>
              </w:rPr>
              <w:fldChar w:fldCharType="separate"/>
            </w:r>
            <w:r>
              <w:rPr>
                <w:noProof/>
                <w:webHidden/>
              </w:rPr>
              <w:t>31</w:t>
            </w:r>
            <w:r>
              <w:rPr>
                <w:noProof/>
                <w:webHidden/>
              </w:rPr>
              <w:fldChar w:fldCharType="end"/>
            </w:r>
          </w:hyperlink>
        </w:p>
        <w:p w14:paraId="60EA2292" w14:textId="588BEDCE" w:rsidR="00512648" w:rsidRDefault="00512648">
          <w:pPr>
            <w:pStyle w:val="TOC1"/>
            <w:tabs>
              <w:tab w:val="left" w:pos="660"/>
              <w:tab w:val="right" w:leader="dot" w:pos="9062"/>
            </w:tabs>
            <w:rPr>
              <w:rFonts w:cstheme="minorBidi"/>
              <w:noProof/>
              <w:lang w:val="nl-NL" w:eastAsia="nl-NL"/>
            </w:rPr>
          </w:pPr>
          <w:hyperlink w:anchor="_Toc516250263" w:history="1">
            <w:r w:rsidRPr="00D840A9">
              <w:rPr>
                <w:rStyle w:val="Hyperlink"/>
                <w:rFonts w:eastAsiaTheme="minorHAnsi"/>
                <w:b/>
                <w:noProof/>
              </w:rPr>
              <w:t>4.2</w:t>
            </w:r>
            <w:r>
              <w:rPr>
                <w:rFonts w:cstheme="minorBidi"/>
                <w:noProof/>
                <w:lang w:val="nl-NL" w:eastAsia="nl-NL"/>
              </w:rPr>
              <w:tab/>
            </w:r>
            <w:r w:rsidRPr="00D840A9">
              <w:rPr>
                <w:rStyle w:val="Hyperlink"/>
                <w:rFonts w:eastAsiaTheme="minorHAnsi"/>
                <w:b/>
                <w:noProof/>
              </w:rPr>
              <w:t>Estimation models</w:t>
            </w:r>
            <w:r>
              <w:rPr>
                <w:noProof/>
                <w:webHidden/>
              </w:rPr>
              <w:tab/>
            </w:r>
            <w:r>
              <w:rPr>
                <w:noProof/>
                <w:webHidden/>
              </w:rPr>
              <w:fldChar w:fldCharType="begin"/>
            </w:r>
            <w:r>
              <w:rPr>
                <w:noProof/>
                <w:webHidden/>
              </w:rPr>
              <w:instrText xml:space="preserve"> PAGEREF _Toc516250263 \h </w:instrText>
            </w:r>
            <w:r>
              <w:rPr>
                <w:noProof/>
                <w:webHidden/>
              </w:rPr>
            </w:r>
            <w:r>
              <w:rPr>
                <w:noProof/>
                <w:webHidden/>
              </w:rPr>
              <w:fldChar w:fldCharType="separate"/>
            </w:r>
            <w:r>
              <w:rPr>
                <w:noProof/>
                <w:webHidden/>
              </w:rPr>
              <w:t>32</w:t>
            </w:r>
            <w:r>
              <w:rPr>
                <w:noProof/>
                <w:webHidden/>
              </w:rPr>
              <w:fldChar w:fldCharType="end"/>
            </w:r>
          </w:hyperlink>
        </w:p>
        <w:p w14:paraId="113D3194" w14:textId="761CAA02" w:rsidR="00512648" w:rsidRDefault="00512648">
          <w:pPr>
            <w:pStyle w:val="TOC3"/>
            <w:tabs>
              <w:tab w:val="left" w:pos="1320"/>
              <w:tab w:val="right" w:leader="dot" w:pos="9062"/>
            </w:tabs>
            <w:rPr>
              <w:rFonts w:cstheme="minorBidi"/>
              <w:noProof/>
              <w:lang w:val="nl-NL" w:eastAsia="nl-NL"/>
            </w:rPr>
          </w:pPr>
          <w:hyperlink w:anchor="_Toc516250264" w:history="1">
            <w:r w:rsidRPr="00D840A9">
              <w:rPr>
                <w:rStyle w:val="Hyperlink"/>
                <w:rFonts w:eastAsiaTheme="minorHAnsi"/>
                <w:noProof/>
              </w:rPr>
              <w:t>4.2.1</w:t>
            </w:r>
            <w:r>
              <w:rPr>
                <w:rFonts w:cstheme="minorBidi"/>
                <w:noProof/>
                <w:lang w:val="nl-NL" w:eastAsia="nl-NL"/>
              </w:rPr>
              <w:tab/>
            </w:r>
            <w:r w:rsidRPr="00D840A9">
              <w:rPr>
                <w:rStyle w:val="Hyperlink"/>
                <w:rFonts w:eastAsiaTheme="minorHAnsi"/>
                <w:noProof/>
              </w:rPr>
              <w:t>Purchase at any company</w:t>
            </w:r>
            <w:r>
              <w:rPr>
                <w:noProof/>
                <w:webHidden/>
              </w:rPr>
              <w:tab/>
            </w:r>
            <w:r>
              <w:rPr>
                <w:noProof/>
                <w:webHidden/>
              </w:rPr>
              <w:fldChar w:fldCharType="begin"/>
            </w:r>
            <w:r>
              <w:rPr>
                <w:noProof/>
                <w:webHidden/>
              </w:rPr>
              <w:instrText xml:space="preserve"> PAGEREF _Toc516250264 \h </w:instrText>
            </w:r>
            <w:r>
              <w:rPr>
                <w:noProof/>
                <w:webHidden/>
              </w:rPr>
            </w:r>
            <w:r>
              <w:rPr>
                <w:noProof/>
                <w:webHidden/>
              </w:rPr>
              <w:fldChar w:fldCharType="separate"/>
            </w:r>
            <w:r>
              <w:rPr>
                <w:noProof/>
                <w:webHidden/>
              </w:rPr>
              <w:t>33</w:t>
            </w:r>
            <w:r>
              <w:rPr>
                <w:noProof/>
                <w:webHidden/>
              </w:rPr>
              <w:fldChar w:fldCharType="end"/>
            </w:r>
          </w:hyperlink>
        </w:p>
        <w:p w14:paraId="73A3BBE0" w14:textId="294B4C8E" w:rsidR="00512648" w:rsidRDefault="00512648">
          <w:pPr>
            <w:pStyle w:val="TOC3"/>
            <w:tabs>
              <w:tab w:val="left" w:pos="1320"/>
              <w:tab w:val="right" w:leader="dot" w:pos="9062"/>
            </w:tabs>
            <w:rPr>
              <w:rFonts w:cstheme="minorBidi"/>
              <w:noProof/>
              <w:lang w:val="nl-NL" w:eastAsia="nl-NL"/>
            </w:rPr>
          </w:pPr>
          <w:hyperlink w:anchor="_Toc516250265" w:history="1">
            <w:r w:rsidRPr="00D840A9">
              <w:rPr>
                <w:rStyle w:val="Hyperlink"/>
                <w:rFonts w:cstheme="minorHAnsi"/>
                <w:noProof/>
              </w:rPr>
              <w:t>4.2.2</w:t>
            </w:r>
            <w:r>
              <w:rPr>
                <w:rFonts w:cstheme="minorBidi"/>
                <w:noProof/>
                <w:lang w:val="nl-NL" w:eastAsia="nl-NL"/>
              </w:rPr>
              <w:tab/>
            </w:r>
            <w:r w:rsidRPr="00D840A9">
              <w:rPr>
                <w:rStyle w:val="Hyperlink"/>
                <w:rFonts w:cstheme="minorHAnsi"/>
                <w:noProof/>
              </w:rPr>
              <w:t>Purchase at Focal Company</w:t>
            </w:r>
            <w:r>
              <w:rPr>
                <w:noProof/>
                <w:webHidden/>
              </w:rPr>
              <w:tab/>
            </w:r>
            <w:r>
              <w:rPr>
                <w:noProof/>
                <w:webHidden/>
              </w:rPr>
              <w:fldChar w:fldCharType="begin"/>
            </w:r>
            <w:r>
              <w:rPr>
                <w:noProof/>
                <w:webHidden/>
              </w:rPr>
              <w:instrText xml:space="preserve"> PAGEREF _Toc516250265 \h </w:instrText>
            </w:r>
            <w:r>
              <w:rPr>
                <w:noProof/>
                <w:webHidden/>
              </w:rPr>
            </w:r>
            <w:r>
              <w:rPr>
                <w:noProof/>
                <w:webHidden/>
              </w:rPr>
              <w:fldChar w:fldCharType="separate"/>
            </w:r>
            <w:r>
              <w:rPr>
                <w:noProof/>
                <w:webHidden/>
              </w:rPr>
              <w:t>36</w:t>
            </w:r>
            <w:r>
              <w:rPr>
                <w:noProof/>
                <w:webHidden/>
              </w:rPr>
              <w:fldChar w:fldCharType="end"/>
            </w:r>
          </w:hyperlink>
        </w:p>
        <w:p w14:paraId="6B6B7AA8" w14:textId="056B06CC" w:rsidR="00512648" w:rsidRDefault="00512648">
          <w:pPr>
            <w:pStyle w:val="TOC3"/>
            <w:tabs>
              <w:tab w:val="left" w:pos="1320"/>
              <w:tab w:val="right" w:leader="dot" w:pos="9062"/>
            </w:tabs>
            <w:rPr>
              <w:rFonts w:cstheme="minorBidi"/>
              <w:noProof/>
              <w:lang w:val="nl-NL" w:eastAsia="nl-NL"/>
            </w:rPr>
          </w:pPr>
          <w:hyperlink w:anchor="_Toc516250266" w:history="1">
            <w:r w:rsidRPr="00D840A9">
              <w:rPr>
                <w:rStyle w:val="Hyperlink"/>
                <w:rFonts w:cstheme="minorHAnsi"/>
                <w:noProof/>
              </w:rPr>
              <w:t>4.2.3</w:t>
            </w:r>
            <w:r>
              <w:rPr>
                <w:rFonts w:cstheme="minorBidi"/>
                <w:noProof/>
                <w:lang w:val="nl-NL" w:eastAsia="nl-NL"/>
              </w:rPr>
              <w:tab/>
            </w:r>
            <w:r w:rsidRPr="00D840A9">
              <w:rPr>
                <w:rStyle w:val="Hyperlink"/>
                <w:rFonts w:cstheme="minorHAnsi"/>
                <w:noProof/>
              </w:rPr>
              <w:t>Purchase Stages</w:t>
            </w:r>
            <w:r>
              <w:rPr>
                <w:noProof/>
                <w:webHidden/>
              </w:rPr>
              <w:tab/>
            </w:r>
            <w:r>
              <w:rPr>
                <w:noProof/>
                <w:webHidden/>
              </w:rPr>
              <w:fldChar w:fldCharType="begin"/>
            </w:r>
            <w:r>
              <w:rPr>
                <w:noProof/>
                <w:webHidden/>
              </w:rPr>
              <w:instrText xml:space="preserve"> PAGEREF _Toc516250266 \h </w:instrText>
            </w:r>
            <w:r>
              <w:rPr>
                <w:noProof/>
                <w:webHidden/>
              </w:rPr>
            </w:r>
            <w:r>
              <w:rPr>
                <w:noProof/>
                <w:webHidden/>
              </w:rPr>
              <w:fldChar w:fldCharType="separate"/>
            </w:r>
            <w:r>
              <w:rPr>
                <w:noProof/>
                <w:webHidden/>
              </w:rPr>
              <w:t>37</w:t>
            </w:r>
            <w:r>
              <w:rPr>
                <w:noProof/>
                <w:webHidden/>
              </w:rPr>
              <w:fldChar w:fldCharType="end"/>
            </w:r>
          </w:hyperlink>
        </w:p>
        <w:p w14:paraId="154D69A8" w14:textId="21FAF25F" w:rsidR="00512648" w:rsidRDefault="00512648">
          <w:pPr>
            <w:pStyle w:val="TOC2"/>
            <w:tabs>
              <w:tab w:val="left" w:pos="880"/>
              <w:tab w:val="right" w:leader="dot" w:pos="9062"/>
            </w:tabs>
            <w:rPr>
              <w:rFonts w:cstheme="minorBidi"/>
              <w:noProof/>
              <w:lang w:val="nl-NL" w:eastAsia="nl-NL"/>
            </w:rPr>
          </w:pPr>
          <w:hyperlink w:anchor="_Toc516250267" w:history="1">
            <w:r w:rsidRPr="00D840A9">
              <w:rPr>
                <w:rStyle w:val="Hyperlink"/>
                <w:rFonts w:cstheme="minorHAnsi"/>
                <w:b/>
                <w:noProof/>
              </w:rPr>
              <w:t>4.3</w:t>
            </w:r>
            <w:r>
              <w:rPr>
                <w:rFonts w:cstheme="minorBidi"/>
                <w:noProof/>
                <w:lang w:val="nl-NL" w:eastAsia="nl-NL"/>
              </w:rPr>
              <w:tab/>
            </w:r>
            <w:r w:rsidRPr="00D840A9">
              <w:rPr>
                <w:rStyle w:val="Hyperlink"/>
                <w:rFonts w:cstheme="minorHAnsi"/>
                <w:b/>
                <w:noProof/>
              </w:rPr>
              <w:t>Modelling Issues</w:t>
            </w:r>
            <w:r>
              <w:rPr>
                <w:noProof/>
                <w:webHidden/>
              </w:rPr>
              <w:tab/>
            </w:r>
            <w:r>
              <w:rPr>
                <w:noProof/>
                <w:webHidden/>
              </w:rPr>
              <w:fldChar w:fldCharType="begin"/>
            </w:r>
            <w:r>
              <w:rPr>
                <w:noProof/>
                <w:webHidden/>
              </w:rPr>
              <w:instrText xml:space="preserve"> PAGEREF _Toc516250267 \h </w:instrText>
            </w:r>
            <w:r>
              <w:rPr>
                <w:noProof/>
                <w:webHidden/>
              </w:rPr>
            </w:r>
            <w:r>
              <w:rPr>
                <w:noProof/>
                <w:webHidden/>
              </w:rPr>
              <w:fldChar w:fldCharType="separate"/>
            </w:r>
            <w:r>
              <w:rPr>
                <w:noProof/>
                <w:webHidden/>
              </w:rPr>
              <w:t>39</w:t>
            </w:r>
            <w:r>
              <w:rPr>
                <w:noProof/>
                <w:webHidden/>
              </w:rPr>
              <w:fldChar w:fldCharType="end"/>
            </w:r>
          </w:hyperlink>
        </w:p>
        <w:p w14:paraId="55DB17CA" w14:textId="622A7BB5" w:rsidR="00512648" w:rsidRDefault="00512648">
          <w:pPr>
            <w:pStyle w:val="TOC3"/>
            <w:tabs>
              <w:tab w:val="left" w:pos="1320"/>
              <w:tab w:val="right" w:leader="dot" w:pos="9062"/>
            </w:tabs>
            <w:rPr>
              <w:rFonts w:cstheme="minorBidi"/>
              <w:noProof/>
              <w:lang w:val="nl-NL" w:eastAsia="nl-NL"/>
            </w:rPr>
          </w:pPr>
          <w:hyperlink w:anchor="_Toc516250268" w:history="1">
            <w:r w:rsidRPr="00D840A9">
              <w:rPr>
                <w:rStyle w:val="Hyperlink"/>
                <w:rFonts w:cstheme="minorHAnsi"/>
                <w:noProof/>
              </w:rPr>
              <w:t>4.3.1</w:t>
            </w:r>
            <w:r>
              <w:rPr>
                <w:rFonts w:cstheme="minorBidi"/>
                <w:noProof/>
                <w:lang w:val="nl-NL" w:eastAsia="nl-NL"/>
              </w:rPr>
              <w:tab/>
            </w:r>
            <w:r w:rsidRPr="00D840A9">
              <w:rPr>
                <w:rStyle w:val="Hyperlink"/>
                <w:rFonts w:cstheme="minorHAnsi"/>
                <w:noProof/>
              </w:rPr>
              <w:t>Touchpoint Frequency</w:t>
            </w:r>
            <w:r>
              <w:rPr>
                <w:noProof/>
                <w:webHidden/>
              </w:rPr>
              <w:tab/>
            </w:r>
            <w:r>
              <w:rPr>
                <w:noProof/>
                <w:webHidden/>
              </w:rPr>
              <w:fldChar w:fldCharType="begin"/>
            </w:r>
            <w:r>
              <w:rPr>
                <w:noProof/>
                <w:webHidden/>
              </w:rPr>
              <w:instrText xml:space="preserve"> PAGEREF _Toc516250268 \h </w:instrText>
            </w:r>
            <w:r>
              <w:rPr>
                <w:noProof/>
                <w:webHidden/>
              </w:rPr>
            </w:r>
            <w:r>
              <w:rPr>
                <w:noProof/>
                <w:webHidden/>
              </w:rPr>
              <w:fldChar w:fldCharType="separate"/>
            </w:r>
            <w:r>
              <w:rPr>
                <w:noProof/>
                <w:webHidden/>
              </w:rPr>
              <w:t>40</w:t>
            </w:r>
            <w:r>
              <w:rPr>
                <w:noProof/>
                <w:webHidden/>
              </w:rPr>
              <w:fldChar w:fldCharType="end"/>
            </w:r>
          </w:hyperlink>
        </w:p>
        <w:p w14:paraId="512C7E58" w14:textId="4FCE4866" w:rsidR="00512648" w:rsidRDefault="00512648">
          <w:pPr>
            <w:pStyle w:val="TOC3"/>
            <w:tabs>
              <w:tab w:val="left" w:pos="1320"/>
              <w:tab w:val="right" w:leader="dot" w:pos="9062"/>
            </w:tabs>
            <w:rPr>
              <w:rFonts w:cstheme="minorBidi"/>
              <w:noProof/>
              <w:lang w:val="nl-NL" w:eastAsia="nl-NL"/>
            </w:rPr>
          </w:pPr>
          <w:hyperlink w:anchor="_Toc516250269" w:history="1">
            <w:r w:rsidRPr="00D840A9">
              <w:rPr>
                <w:rStyle w:val="Hyperlink"/>
                <w:rFonts w:cstheme="minorHAnsi"/>
                <w:noProof/>
              </w:rPr>
              <w:t>4.3.2</w:t>
            </w:r>
            <w:r>
              <w:rPr>
                <w:rFonts w:cstheme="minorBidi"/>
                <w:noProof/>
                <w:lang w:val="nl-NL" w:eastAsia="nl-NL"/>
              </w:rPr>
              <w:tab/>
            </w:r>
            <w:r w:rsidRPr="00D840A9">
              <w:rPr>
                <w:rStyle w:val="Hyperlink"/>
                <w:rFonts w:cstheme="minorHAnsi"/>
                <w:noProof/>
              </w:rPr>
              <w:t>Customer Heterogeneity</w:t>
            </w:r>
            <w:r>
              <w:rPr>
                <w:noProof/>
                <w:webHidden/>
              </w:rPr>
              <w:tab/>
            </w:r>
            <w:r>
              <w:rPr>
                <w:noProof/>
                <w:webHidden/>
              </w:rPr>
              <w:fldChar w:fldCharType="begin"/>
            </w:r>
            <w:r>
              <w:rPr>
                <w:noProof/>
                <w:webHidden/>
              </w:rPr>
              <w:instrText xml:space="preserve"> PAGEREF _Toc516250269 \h </w:instrText>
            </w:r>
            <w:r>
              <w:rPr>
                <w:noProof/>
                <w:webHidden/>
              </w:rPr>
            </w:r>
            <w:r>
              <w:rPr>
                <w:noProof/>
                <w:webHidden/>
              </w:rPr>
              <w:fldChar w:fldCharType="separate"/>
            </w:r>
            <w:r>
              <w:rPr>
                <w:noProof/>
                <w:webHidden/>
              </w:rPr>
              <w:t>40</w:t>
            </w:r>
            <w:r>
              <w:rPr>
                <w:noProof/>
                <w:webHidden/>
              </w:rPr>
              <w:fldChar w:fldCharType="end"/>
            </w:r>
          </w:hyperlink>
        </w:p>
        <w:p w14:paraId="32F7C744" w14:textId="0DBC3545" w:rsidR="00512648" w:rsidRDefault="00512648">
          <w:pPr>
            <w:pStyle w:val="TOC1"/>
            <w:tabs>
              <w:tab w:val="left" w:pos="440"/>
              <w:tab w:val="right" w:leader="dot" w:pos="9062"/>
            </w:tabs>
            <w:rPr>
              <w:rFonts w:cstheme="minorBidi"/>
              <w:noProof/>
              <w:lang w:val="nl-NL" w:eastAsia="nl-NL"/>
            </w:rPr>
          </w:pPr>
          <w:hyperlink w:anchor="_Toc516250270" w:history="1">
            <w:r w:rsidRPr="00D840A9">
              <w:rPr>
                <w:rStyle w:val="Hyperlink"/>
                <w:rFonts w:cstheme="minorHAnsi"/>
                <w:b/>
                <w:noProof/>
              </w:rPr>
              <w:t>5.</w:t>
            </w:r>
            <w:r>
              <w:rPr>
                <w:rFonts w:cstheme="minorBidi"/>
                <w:noProof/>
                <w:lang w:val="nl-NL" w:eastAsia="nl-NL"/>
              </w:rPr>
              <w:tab/>
            </w:r>
            <w:r w:rsidRPr="00D840A9">
              <w:rPr>
                <w:rStyle w:val="Hyperlink"/>
                <w:rFonts w:cstheme="minorHAnsi"/>
                <w:b/>
                <w:noProof/>
              </w:rPr>
              <w:t>Conclusion</w:t>
            </w:r>
            <w:r>
              <w:rPr>
                <w:noProof/>
                <w:webHidden/>
              </w:rPr>
              <w:tab/>
            </w:r>
            <w:r>
              <w:rPr>
                <w:noProof/>
                <w:webHidden/>
              </w:rPr>
              <w:fldChar w:fldCharType="begin"/>
            </w:r>
            <w:r>
              <w:rPr>
                <w:noProof/>
                <w:webHidden/>
              </w:rPr>
              <w:instrText xml:space="preserve"> PAGEREF _Toc516250270 \h </w:instrText>
            </w:r>
            <w:r>
              <w:rPr>
                <w:noProof/>
                <w:webHidden/>
              </w:rPr>
            </w:r>
            <w:r>
              <w:rPr>
                <w:noProof/>
                <w:webHidden/>
              </w:rPr>
              <w:fldChar w:fldCharType="separate"/>
            </w:r>
            <w:r>
              <w:rPr>
                <w:noProof/>
                <w:webHidden/>
              </w:rPr>
              <w:t>40</w:t>
            </w:r>
            <w:r>
              <w:rPr>
                <w:noProof/>
                <w:webHidden/>
              </w:rPr>
              <w:fldChar w:fldCharType="end"/>
            </w:r>
          </w:hyperlink>
        </w:p>
        <w:p w14:paraId="66A4589D" w14:textId="74651C87" w:rsidR="00512648" w:rsidRDefault="00512648">
          <w:pPr>
            <w:pStyle w:val="TOC2"/>
            <w:tabs>
              <w:tab w:val="left" w:pos="880"/>
              <w:tab w:val="right" w:leader="dot" w:pos="9062"/>
            </w:tabs>
            <w:rPr>
              <w:rFonts w:cstheme="minorBidi"/>
              <w:noProof/>
              <w:lang w:val="nl-NL" w:eastAsia="nl-NL"/>
            </w:rPr>
          </w:pPr>
          <w:hyperlink w:anchor="_Toc516250271" w:history="1">
            <w:r w:rsidRPr="00D840A9">
              <w:rPr>
                <w:rStyle w:val="Hyperlink"/>
                <w:b/>
                <w:noProof/>
              </w:rPr>
              <w:t>5.1</w:t>
            </w:r>
            <w:r>
              <w:rPr>
                <w:rFonts w:cstheme="minorBidi"/>
                <w:noProof/>
                <w:lang w:val="nl-NL" w:eastAsia="nl-NL"/>
              </w:rPr>
              <w:tab/>
            </w:r>
            <w:r w:rsidRPr="00D840A9">
              <w:rPr>
                <w:rStyle w:val="Hyperlink"/>
                <w:b/>
                <w:noProof/>
              </w:rPr>
              <w:t>Discussion</w:t>
            </w:r>
            <w:r>
              <w:rPr>
                <w:noProof/>
                <w:webHidden/>
              </w:rPr>
              <w:tab/>
            </w:r>
            <w:r>
              <w:rPr>
                <w:noProof/>
                <w:webHidden/>
              </w:rPr>
              <w:fldChar w:fldCharType="begin"/>
            </w:r>
            <w:r>
              <w:rPr>
                <w:noProof/>
                <w:webHidden/>
              </w:rPr>
              <w:instrText xml:space="preserve"> PAGEREF _Toc516250271 \h </w:instrText>
            </w:r>
            <w:r>
              <w:rPr>
                <w:noProof/>
                <w:webHidden/>
              </w:rPr>
            </w:r>
            <w:r>
              <w:rPr>
                <w:noProof/>
                <w:webHidden/>
              </w:rPr>
              <w:fldChar w:fldCharType="separate"/>
            </w:r>
            <w:r>
              <w:rPr>
                <w:noProof/>
                <w:webHidden/>
              </w:rPr>
              <w:t>41</w:t>
            </w:r>
            <w:r>
              <w:rPr>
                <w:noProof/>
                <w:webHidden/>
              </w:rPr>
              <w:fldChar w:fldCharType="end"/>
            </w:r>
          </w:hyperlink>
        </w:p>
        <w:p w14:paraId="49E861DE" w14:textId="36C36A3A" w:rsidR="00512648" w:rsidRDefault="00512648">
          <w:pPr>
            <w:pStyle w:val="TOC3"/>
            <w:tabs>
              <w:tab w:val="left" w:pos="1320"/>
              <w:tab w:val="right" w:leader="dot" w:pos="9062"/>
            </w:tabs>
            <w:rPr>
              <w:rFonts w:cstheme="minorBidi"/>
              <w:noProof/>
              <w:lang w:val="nl-NL" w:eastAsia="nl-NL"/>
            </w:rPr>
          </w:pPr>
          <w:hyperlink w:anchor="_Toc516250272" w:history="1">
            <w:r w:rsidRPr="00D840A9">
              <w:rPr>
                <w:rStyle w:val="Hyperlink"/>
                <w:rFonts w:cstheme="minorHAnsi"/>
                <w:noProof/>
              </w:rPr>
              <w:t>5.1.1</w:t>
            </w:r>
            <w:r>
              <w:rPr>
                <w:rFonts w:cstheme="minorBidi"/>
                <w:noProof/>
                <w:lang w:val="nl-NL" w:eastAsia="nl-NL"/>
              </w:rPr>
              <w:tab/>
            </w:r>
            <w:r w:rsidRPr="00D840A9">
              <w:rPr>
                <w:rStyle w:val="Hyperlink"/>
                <w:rFonts w:cstheme="minorHAnsi"/>
                <w:noProof/>
              </w:rPr>
              <w:t>The effectiveness of initiated contacts</w:t>
            </w:r>
            <w:r>
              <w:rPr>
                <w:noProof/>
                <w:webHidden/>
              </w:rPr>
              <w:tab/>
            </w:r>
            <w:r>
              <w:rPr>
                <w:noProof/>
                <w:webHidden/>
              </w:rPr>
              <w:fldChar w:fldCharType="begin"/>
            </w:r>
            <w:r>
              <w:rPr>
                <w:noProof/>
                <w:webHidden/>
              </w:rPr>
              <w:instrText xml:space="preserve"> PAGEREF _Toc516250272 \h </w:instrText>
            </w:r>
            <w:r>
              <w:rPr>
                <w:noProof/>
                <w:webHidden/>
              </w:rPr>
            </w:r>
            <w:r>
              <w:rPr>
                <w:noProof/>
                <w:webHidden/>
              </w:rPr>
              <w:fldChar w:fldCharType="separate"/>
            </w:r>
            <w:r>
              <w:rPr>
                <w:noProof/>
                <w:webHidden/>
              </w:rPr>
              <w:t>41</w:t>
            </w:r>
            <w:r>
              <w:rPr>
                <w:noProof/>
                <w:webHidden/>
              </w:rPr>
              <w:fldChar w:fldCharType="end"/>
            </w:r>
          </w:hyperlink>
        </w:p>
        <w:p w14:paraId="72FF4B86" w14:textId="0034C235" w:rsidR="00512648" w:rsidRDefault="00512648">
          <w:pPr>
            <w:pStyle w:val="TOC3"/>
            <w:tabs>
              <w:tab w:val="left" w:pos="1320"/>
              <w:tab w:val="right" w:leader="dot" w:pos="9062"/>
            </w:tabs>
            <w:rPr>
              <w:rFonts w:cstheme="minorBidi"/>
              <w:noProof/>
              <w:lang w:val="nl-NL" w:eastAsia="nl-NL"/>
            </w:rPr>
          </w:pPr>
          <w:hyperlink w:anchor="_Toc516250273" w:history="1">
            <w:r w:rsidRPr="00D840A9">
              <w:rPr>
                <w:rStyle w:val="Hyperlink"/>
                <w:rFonts w:cstheme="minorHAnsi"/>
                <w:noProof/>
              </w:rPr>
              <w:t>5.1.2</w:t>
            </w:r>
            <w:r>
              <w:rPr>
                <w:rFonts w:cstheme="minorBidi"/>
                <w:noProof/>
                <w:lang w:val="nl-NL" w:eastAsia="nl-NL"/>
              </w:rPr>
              <w:tab/>
            </w:r>
            <w:r w:rsidRPr="00D840A9">
              <w:rPr>
                <w:rStyle w:val="Hyperlink"/>
                <w:rFonts w:cstheme="minorHAnsi"/>
                <w:noProof/>
              </w:rPr>
              <w:t>The effectiveness on the customer journey</w:t>
            </w:r>
            <w:r>
              <w:rPr>
                <w:noProof/>
                <w:webHidden/>
              </w:rPr>
              <w:tab/>
            </w:r>
            <w:r>
              <w:rPr>
                <w:noProof/>
                <w:webHidden/>
              </w:rPr>
              <w:fldChar w:fldCharType="begin"/>
            </w:r>
            <w:r>
              <w:rPr>
                <w:noProof/>
                <w:webHidden/>
              </w:rPr>
              <w:instrText xml:space="preserve"> PAGEREF _Toc516250273 \h </w:instrText>
            </w:r>
            <w:r>
              <w:rPr>
                <w:noProof/>
                <w:webHidden/>
              </w:rPr>
            </w:r>
            <w:r>
              <w:rPr>
                <w:noProof/>
                <w:webHidden/>
              </w:rPr>
              <w:fldChar w:fldCharType="separate"/>
            </w:r>
            <w:r>
              <w:rPr>
                <w:noProof/>
                <w:webHidden/>
              </w:rPr>
              <w:t>42</w:t>
            </w:r>
            <w:r>
              <w:rPr>
                <w:noProof/>
                <w:webHidden/>
              </w:rPr>
              <w:fldChar w:fldCharType="end"/>
            </w:r>
          </w:hyperlink>
        </w:p>
        <w:p w14:paraId="470157A1" w14:textId="003BF175" w:rsidR="00512648" w:rsidRDefault="00512648">
          <w:pPr>
            <w:pStyle w:val="TOC3"/>
            <w:tabs>
              <w:tab w:val="left" w:pos="1320"/>
              <w:tab w:val="right" w:leader="dot" w:pos="9062"/>
            </w:tabs>
            <w:rPr>
              <w:rFonts w:cstheme="minorBidi"/>
              <w:noProof/>
              <w:lang w:val="nl-NL" w:eastAsia="nl-NL"/>
            </w:rPr>
          </w:pPr>
          <w:hyperlink w:anchor="_Toc516250274" w:history="1">
            <w:r w:rsidRPr="00D840A9">
              <w:rPr>
                <w:rStyle w:val="Hyperlink"/>
                <w:noProof/>
              </w:rPr>
              <w:t>5.1.3</w:t>
            </w:r>
            <w:r>
              <w:rPr>
                <w:rFonts w:cstheme="minorBidi"/>
                <w:noProof/>
                <w:lang w:val="nl-NL" w:eastAsia="nl-NL"/>
              </w:rPr>
              <w:tab/>
            </w:r>
            <w:r w:rsidRPr="00D840A9">
              <w:rPr>
                <w:rStyle w:val="Hyperlink"/>
                <w:noProof/>
              </w:rPr>
              <w:t>The existence of synergies</w:t>
            </w:r>
            <w:r>
              <w:rPr>
                <w:noProof/>
                <w:webHidden/>
              </w:rPr>
              <w:tab/>
            </w:r>
            <w:r>
              <w:rPr>
                <w:noProof/>
                <w:webHidden/>
              </w:rPr>
              <w:fldChar w:fldCharType="begin"/>
            </w:r>
            <w:r>
              <w:rPr>
                <w:noProof/>
                <w:webHidden/>
              </w:rPr>
              <w:instrText xml:space="preserve"> PAGEREF _Toc516250274 \h </w:instrText>
            </w:r>
            <w:r>
              <w:rPr>
                <w:noProof/>
                <w:webHidden/>
              </w:rPr>
            </w:r>
            <w:r>
              <w:rPr>
                <w:noProof/>
                <w:webHidden/>
              </w:rPr>
              <w:fldChar w:fldCharType="separate"/>
            </w:r>
            <w:r>
              <w:rPr>
                <w:noProof/>
                <w:webHidden/>
              </w:rPr>
              <w:t>42</w:t>
            </w:r>
            <w:r>
              <w:rPr>
                <w:noProof/>
                <w:webHidden/>
              </w:rPr>
              <w:fldChar w:fldCharType="end"/>
            </w:r>
          </w:hyperlink>
        </w:p>
        <w:p w14:paraId="198B9062" w14:textId="039904CD" w:rsidR="00512648" w:rsidRDefault="00512648">
          <w:pPr>
            <w:pStyle w:val="TOC2"/>
            <w:tabs>
              <w:tab w:val="left" w:pos="880"/>
              <w:tab w:val="right" w:leader="dot" w:pos="9062"/>
            </w:tabs>
            <w:rPr>
              <w:rFonts w:cstheme="minorBidi"/>
              <w:noProof/>
              <w:lang w:val="nl-NL" w:eastAsia="nl-NL"/>
            </w:rPr>
          </w:pPr>
          <w:hyperlink w:anchor="_Toc516250275" w:history="1">
            <w:r w:rsidRPr="00D840A9">
              <w:rPr>
                <w:rStyle w:val="Hyperlink"/>
                <w:b/>
                <w:noProof/>
              </w:rPr>
              <w:t>5.2</w:t>
            </w:r>
            <w:r>
              <w:rPr>
                <w:rFonts w:cstheme="minorBidi"/>
                <w:noProof/>
                <w:lang w:val="nl-NL" w:eastAsia="nl-NL"/>
              </w:rPr>
              <w:tab/>
            </w:r>
            <w:r w:rsidRPr="00D840A9">
              <w:rPr>
                <w:rStyle w:val="Hyperlink"/>
                <w:b/>
                <w:noProof/>
              </w:rPr>
              <w:t>Recommendations and Contribution</w:t>
            </w:r>
            <w:r>
              <w:rPr>
                <w:noProof/>
                <w:webHidden/>
              </w:rPr>
              <w:tab/>
            </w:r>
            <w:r>
              <w:rPr>
                <w:noProof/>
                <w:webHidden/>
              </w:rPr>
              <w:fldChar w:fldCharType="begin"/>
            </w:r>
            <w:r>
              <w:rPr>
                <w:noProof/>
                <w:webHidden/>
              </w:rPr>
              <w:instrText xml:space="preserve"> PAGEREF _Toc516250275 \h </w:instrText>
            </w:r>
            <w:r>
              <w:rPr>
                <w:noProof/>
                <w:webHidden/>
              </w:rPr>
            </w:r>
            <w:r>
              <w:rPr>
                <w:noProof/>
                <w:webHidden/>
              </w:rPr>
              <w:fldChar w:fldCharType="separate"/>
            </w:r>
            <w:r>
              <w:rPr>
                <w:noProof/>
                <w:webHidden/>
              </w:rPr>
              <w:t>42</w:t>
            </w:r>
            <w:r>
              <w:rPr>
                <w:noProof/>
                <w:webHidden/>
              </w:rPr>
              <w:fldChar w:fldCharType="end"/>
            </w:r>
          </w:hyperlink>
        </w:p>
        <w:p w14:paraId="1A2ED1BA" w14:textId="6C5AE818" w:rsidR="00512648" w:rsidRDefault="00512648">
          <w:pPr>
            <w:pStyle w:val="TOC2"/>
            <w:tabs>
              <w:tab w:val="left" w:pos="880"/>
              <w:tab w:val="right" w:leader="dot" w:pos="9062"/>
            </w:tabs>
            <w:rPr>
              <w:rFonts w:cstheme="minorBidi"/>
              <w:noProof/>
              <w:lang w:val="nl-NL" w:eastAsia="nl-NL"/>
            </w:rPr>
          </w:pPr>
          <w:hyperlink w:anchor="_Toc516250276" w:history="1">
            <w:r w:rsidRPr="00D840A9">
              <w:rPr>
                <w:rStyle w:val="Hyperlink"/>
                <w:b/>
                <w:noProof/>
              </w:rPr>
              <w:t>5.3</w:t>
            </w:r>
            <w:r>
              <w:rPr>
                <w:rFonts w:cstheme="minorBidi"/>
                <w:noProof/>
                <w:lang w:val="nl-NL" w:eastAsia="nl-NL"/>
              </w:rPr>
              <w:tab/>
            </w:r>
            <w:r w:rsidRPr="00D840A9">
              <w:rPr>
                <w:rStyle w:val="Hyperlink"/>
                <w:b/>
                <w:noProof/>
              </w:rPr>
              <w:t>Limitations and Future Research</w:t>
            </w:r>
            <w:r>
              <w:rPr>
                <w:noProof/>
                <w:webHidden/>
              </w:rPr>
              <w:tab/>
            </w:r>
            <w:r>
              <w:rPr>
                <w:noProof/>
                <w:webHidden/>
              </w:rPr>
              <w:fldChar w:fldCharType="begin"/>
            </w:r>
            <w:r>
              <w:rPr>
                <w:noProof/>
                <w:webHidden/>
              </w:rPr>
              <w:instrText xml:space="preserve"> PAGEREF _Toc516250276 \h </w:instrText>
            </w:r>
            <w:r>
              <w:rPr>
                <w:noProof/>
                <w:webHidden/>
              </w:rPr>
            </w:r>
            <w:r>
              <w:rPr>
                <w:noProof/>
                <w:webHidden/>
              </w:rPr>
              <w:fldChar w:fldCharType="separate"/>
            </w:r>
            <w:r>
              <w:rPr>
                <w:noProof/>
                <w:webHidden/>
              </w:rPr>
              <w:t>44</w:t>
            </w:r>
            <w:r>
              <w:rPr>
                <w:noProof/>
                <w:webHidden/>
              </w:rPr>
              <w:fldChar w:fldCharType="end"/>
            </w:r>
          </w:hyperlink>
        </w:p>
        <w:p w14:paraId="1130830C" w14:textId="302BB8D2" w:rsidR="00512648" w:rsidRDefault="00512648">
          <w:pPr>
            <w:pStyle w:val="TOC1"/>
            <w:tabs>
              <w:tab w:val="left" w:pos="440"/>
              <w:tab w:val="right" w:leader="dot" w:pos="9062"/>
            </w:tabs>
            <w:rPr>
              <w:rFonts w:cstheme="minorBidi"/>
              <w:noProof/>
              <w:lang w:val="nl-NL" w:eastAsia="nl-NL"/>
            </w:rPr>
          </w:pPr>
          <w:hyperlink w:anchor="_Toc516250277" w:history="1">
            <w:r w:rsidRPr="00D840A9">
              <w:rPr>
                <w:rStyle w:val="Hyperlink"/>
                <w:b/>
                <w:noProof/>
              </w:rPr>
              <w:t>6.</w:t>
            </w:r>
            <w:r>
              <w:rPr>
                <w:rFonts w:cstheme="minorBidi"/>
                <w:noProof/>
                <w:lang w:val="nl-NL" w:eastAsia="nl-NL"/>
              </w:rPr>
              <w:tab/>
            </w:r>
            <w:r w:rsidRPr="00D840A9">
              <w:rPr>
                <w:rStyle w:val="Hyperlink"/>
                <w:b/>
                <w:noProof/>
              </w:rPr>
              <w:t>Appendix</w:t>
            </w:r>
            <w:r>
              <w:rPr>
                <w:noProof/>
                <w:webHidden/>
              </w:rPr>
              <w:tab/>
            </w:r>
            <w:r>
              <w:rPr>
                <w:noProof/>
                <w:webHidden/>
              </w:rPr>
              <w:fldChar w:fldCharType="begin"/>
            </w:r>
            <w:r>
              <w:rPr>
                <w:noProof/>
                <w:webHidden/>
              </w:rPr>
              <w:instrText xml:space="preserve"> PAGEREF _Toc516250277 \h </w:instrText>
            </w:r>
            <w:r>
              <w:rPr>
                <w:noProof/>
                <w:webHidden/>
              </w:rPr>
            </w:r>
            <w:r>
              <w:rPr>
                <w:noProof/>
                <w:webHidden/>
              </w:rPr>
              <w:fldChar w:fldCharType="separate"/>
            </w:r>
            <w:r>
              <w:rPr>
                <w:noProof/>
                <w:webHidden/>
              </w:rPr>
              <w:t>44</w:t>
            </w:r>
            <w:r>
              <w:rPr>
                <w:noProof/>
                <w:webHidden/>
              </w:rPr>
              <w:fldChar w:fldCharType="end"/>
            </w:r>
          </w:hyperlink>
        </w:p>
        <w:p w14:paraId="0D2018DD" w14:textId="532E81CB" w:rsidR="00512648" w:rsidRDefault="00512648">
          <w:pPr>
            <w:pStyle w:val="TOC1"/>
            <w:tabs>
              <w:tab w:val="right" w:leader="dot" w:pos="9062"/>
            </w:tabs>
            <w:rPr>
              <w:rFonts w:cstheme="minorBidi"/>
              <w:noProof/>
              <w:lang w:val="nl-NL" w:eastAsia="nl-NL"/>
            </w:rPr>
          </w:pPr>
          <w:hyperlink w:anchor="_Toc516250278" w:history="1">
            <w:r w:rsidRPr="00D840A9">
              <w:rPr>
                <w:rStyle w:val="Hyperlink"/>
                <w:noProof/>
              </w:rPr>
              <w:t>Literature</w:t>
            </w:r>
            <w:r>
              <w:rPr>
                <w:noProof/>
                <w:webHidden/>
              </w:rPr>
              <w:tab/>
            </w:r>
            <w:r>
              <w:rPr>
                <w:noProof/>
                <w:webHidden/>
              </w:rPr>
              <w:fldChar w:fldCharType="begin"/>
            </w:r>
            <w:r>
              <w:rPr>
                <w:noProof/>
                <w:webHidden/>
              </w:rPr>
              <w:instrText xml:space="preserve"> PAGEREF _Toc516250278 \h </w:instrText>
            </w:r>
            <w:r>
              <w:rPr>
                <w:noProof/>
                <w:webHidden/>
              </w:rPr>
            </w:r>
            <w:r>
              <w:rPr>
                <w:noProof/>
                <w:webHidden/>
              </w:rPr>
              <w:fldChar w:fldCharType="separate"/>
            </w:r>
            <w:r>
              <w:rPr>
                <w:noProof/>
                <w:webHidden/>
              </w:rPr>
              <w:t>50</w:t>
            </w:r>
            <w:r>
              <w:rPr>
                <w:noProof/>
                <w:webHidden/>
              </w:rPr>
              <w:fldChar w:fldCharType="end"/>
            </w:r>
          </w:hyperlink>
        </w:p>
        <w:p w14:paraId="4A59F7C0" w14:textId="2087972D" w:rsidR="00E77C85" w:rsidRDefault="00E77C85">
          <w:r>
            <w:rPr>
              <w:b/>
              <w:bCs/>
              <w:noProof/>
            </w:rPr>
            <w:fldChar w:fldCharType="end"/>
          </w:r>
        </w:p>
      </w:sdtContent>
    </w:sdt>
    <w:p w14:paraId="78824C33" w14:textId="77777777" w:rsidR="000A35BD" w:rsidRPr="00D24D11" w:rsidRDefault="000A35BD" w:rsidP="00DF28CC">
      <w:pPr>
        <w:rPr>
          <w:b/>
          <w:sz w:val="32"/>
        </w:rPr>
      </w:pPr>
    </w:p>
    <w:p w14:paraId="39B23D5C" w14:textId="7AE40E1B" w:rsidR="00285C99" w:rsidRDefault="00285C99" w:rsidP="00DF28CC">
      <w:pPr>
        <w:rPr>
          <w:b/>
          <w:sz w:val="32"/>
          <w:lang w:val="en-US"/>
        </w:rPr>
      </w:pPr>
    </w:p>
    <w:p w14:paraId="19FE1C78" w14:textId="4496E868" w:rsidR="00A52C05" w:rsidRDefault="00A52C05" w:rsidP="00DF28CC">
      <w:pPr>
        <w:rPr>
          <w:b/>
          <w:sz w:val="32"/>
          <w:lang w:val="en-US"/>
        </w:rPr>
      </w:pPr>
    </w:p>
    <w:p w14:paraId="6C5EBC30" w14:textId="08BA05F3" w:rsidR="00A52C05" w:rsidRDefault="00A52C05" w:rsidP="00DF28CC">
      <w:pPr>
        <w:rPr>
          <w:b/>
          <w:sz w:val="32"/>
          <w:lang w:val="en-US"/>
        </w:rPr>
      </w:pPr>
    </w:p>
    <w:p w14:paraId="6382EBE7" w14:textId="6A01C5AA" w:rsidR="00A52C05" w:rsidRDefault="00A52C05" w:rsidP="00DF28CC">
      <w:pPr>
        <w:rPr>
          <w:b/>
          <w:sz w:val="32"/>
          <w:lang w:val="en-US"/>
        </w:rPr>
      </w:pPr>
    </w:p>
    <w:p w14:paraId="6108E93E" w14:textId="1087A72A" w:rsidR="00A52C05" w:rsidRDefault="00A52C05" w:rsidP="00DF28CC">
      <w:pPr>
        <w:rPr>
          <w:b/>
          <w:sz w:val="32"/>
          <w:lang w:val="en-US"/>
        </w:rPr>
      </w:pPr>
    </w:p>
    <w:p w14:paraId="3F24A77C" w14:textId="09820645" w:rsidR="00A52C05" w:rsidRDefault="00A52C05" w:rsidP="00DF28CC">
      <w:pPr>
        <w:rPr>
          <w:b/>
          <w:sz w:val="32"/>
          <w:lang w:val="en-US"/>
        </w:rPr>
      </w:pPr>
    </w:p>
    <w:p w14:paraId="7AB49213" w14:textId="1C8D213A" w:rsidR="00A52C05" w:rsidRDefault="00A52C05" w:rsidP="00DF28CC">
      <w:pPr>
        <w:rPr>
          <w:b/>
          <w:sz w:val="32"/>
          <w:lang w:val="en-US"/>
        </w:rPr>
      </w:pPr>
    </w:p>
    <w:p w14:paraId="6D40818A" w14:textId="77777777" w:rsidR="00B914AB" w:rsidRDefault="00B914AB" w:rsidP="00DF28CC">
      <w:pPr>
        <w:rPr>
          <w:b/>
          <w:sz w:val="32"/>
          <w:lang w:val="en-US"/>
        </w:rPr>
      </w:pPr>
    </w:p>
    <w:p w14:paraId="6D686C01" w14:textId="062513B2" w:rsidR="00A52C05" w:rsidRDefault="00A52C05" w:rsidP="00DF28CC">
      <w:pPr>
        <w:rPr>
          <w:b/>
          <w:sz w:val="32"/>
          <w:lang w:val="en-US"/>
        </w:rPr>
      </w:pPr>
    </w:p>
    <w:p w14:paraId="5771487D" w14:textId="53271582" w:rsidR="00AC4DC2" w:rsidRDefault="00AC4DC2" w:rsidP="00DF28CC">
      <w:pPr>
        <w:rPr>
          <w:b/>
          <w:sz w:val="32"/>
          <w:lang w:val="en-US"/>
        </w:rPr>
      </w:pPr>
    </w:p>
    <w:p w14:paraId="3F1DC950" w14:textId="77777777" w:rsidR="005D73EE" w:rsidRPr="00DF28CC" w:rsidRDefault="005D73EE" w:rsidP="00DF28CC">
      <w:pPr>
        <w:rPr>
          <w:b/>
          <w:sz w:val="32"/>
          <w:lang w:val="en-US"/>
        </w:rPr>
      </w:pPr>
    </w:p>
    <w:p w14:paraId="05E8BD94" w14:textId="77777777" w:rsidR="00796ED5" w:rsidRPr="000342D3" w:rsidRDefault="00796ED5" w:rsidP="00E77C85">
      <w:pPr>
        <w:pStyle w:val="NoSpacing"/>
        <w:numPr>
          <w:ilvl w:val="0"/>
          <w:numId w:val="6"/>
        </w:numPr>
        <w:jc w:val="center"/>
        <w:outlineLvl w:val="0"/>
        <w:rPr>
          <w:b/>
          <w:sz w:val="32"/>
          <w:lang w:val="en-US"/>
        </w:rPr>
      </w:pPr>
      <w:bookmarkStart w:id="2" w:name="_Toc516250228"/>
      <w:r w:rsidRPr="000342D3">
        <w:rPr>
          <w:b/>
          <w:sz w:val="32"/>
          <w:lang w:val="en-US"/>
        </w:rPr>
        <w:lastRenderedPageBreak/>
        <w:t>Introduction</w:t>
      </w:r>
      <w:bookmarkEnd w:id="2"/>
    </w:p>
    <w:p w14:paraId="4CBD915C" w14:textId="77777777" w:rsidR="003C66EB" w:rsidRDefault="003C66EB" w:rsidP="003334A8">
      <w:pPr>
        <w:spacing w:line="360" w:lineRule="auto"/>
        <w:ind w:firstLine="708"/>
        <w:rPr>
          <w:lang w:val="en-US"/>
        </w:rPr>
      </w:pPr>
    </w:p>
    <w:p w14:paraId="1F7E51E9" w14:textId="707E5783" w:rsidR="006147A8" w:rsidRDefault="00E92E44" w:rsidP="00DB202C">
      <w:pPr>
        <w:spacing w:line="360" w:lineRule="auto"/>
        <w:ind w:firstLine="708"/>
        <w:rPr>
          <w:lang w:val="en-US"/>
        </w:rPr>
      </w:pPr>
      <w:r>
        <w:rPr>
          <w:lang w:val="en-US"/>
        </w:rPr>
        <w:t xml:space="preserve">Creating a strong customer experience is becoming more and more a leading management </w:t>
      </w:r>
      <w:r w:rsidR="0022197E">
        <w:rPr>
          <w:lang w:val="en-US"/>
        </w:rPr>
        <w:t>objective</w:t>
      </w:r>
      <w:r>
        <w:rPr>
          <w:lang w:val="en-US"/>
        </w:rPr>
        <w:t xml:space="preserve"> </w:t>
      </w:r>
      <w:r w:rsidR="005652E3">
        <w:rPr>
          <w:lang w:val="en-US"/>
        </w:rPr>
        <w:t>in the constantly growing digital age we’re living in</w:t>
      </w:r>
      <w:r>
        <w:rPr>
          <w:lang w:val="en-US"/>
        </w:rPr>
        <w:t xml:space="preserve">. </w:t>
      </w:r>
      <w:r w:rsidR="005652E3">
        <w:rPr>
          <w:lang w:val="en-US"/>
        </w:rPr>
        <w:t>Research done by</w:t>
      </w:r>
      <w:r w:rsidRPr="00E92E44">
        <w:rPr>
          <w:lang w:val="en-US"/>
        </w:rPr>
        <w:t xml:space="preserve"> Accenture (2015; in cooperation with Forrester)</w:t>
      </w:r>
      <w:r w:rsidR="005652E3">
        <w:rPr>
          <w:lang w:val="en-US"/>
        </w:rPr>
        <w:t xml:space="preserve"> shows that when executives were being asked about their top priorities for the </w:t>
      </w:r>
      <w:r w:rsidR="0022197E">
        <w:rPr>
          <w:lang w:val="en-US"/>
        </w:rPr>
        <w:t>upcoming</w:t>
      </w:r>
      <w:r w:rsidR="005652E3">
        <w:rPr>
          <w:lang w:val="en-US"/>
        </w:rPr>
        <w:t xml:space="preserve"> year</w:t>
      </w:r>
      <w:r w:rsidRPr="00E92E44">
        <w:rPr>
          <w:lang w:val="en-US"/>
        </w:rPr>
        <w:t xml:space="preserve"> improving</w:t>
      </w:r>
      <w:r>
        <w:rPr>
          <w:lang w:val="en-US"/>
        </w:rPr>
        <w:t xml:space="preserve"> </w:t>
      </w:r>
      <w:r w:rsidRPr="00E92E44">
        <w:rPr>
          <w:lang w:val="en-US"/>
        </w:rPr>
        <w:t>the</w:t>
      </w:r>
      <w:r>
        <w:rPr>
          <w:lang w:val="en-US"/>
        </w:rPr>
        <w:t xml:space="preserve"> </w:t>
      </w:r>
      <w:r w:rsidRPr="00E92E44">
        <w:rPr>
          <w:lang w:val="en-US"/>
        </w:rPr>
        <w:t>customer</w:t>
      </w:r>
      <w:r>
        <w:rPr>
          <w:lang w:val="en-US"/>
        </w:rPr>
        <w:t xml:space="preserve"> </w:t>
      </w:r>
      <w:r w:rsidRPr="00E92E44">
        <w:rPr>
          <w:lang w:val="en-US"/>
        </w:rPr>
        <w:t>experience</w:t>
      </w:r>
      <w:r>
        <w:rPr>
          <w:lang w:val="en-US"/>
        </w:rPr>
        <w:t xml:space="preserve"> </w:t>
      </w:r>
      <w:r w:rsidR="005652E3">
        <w:rPr>
          <w:lang w:val="en-US"/>
        </w:rPr>
        <w:t>was mentioned most often</w:t>
      </w:r>
      <w:r w:rsidR="00891F28">
        <w:rPr>
          <w:lang w:val="en-US"/>
        </w:rPr>
        <w:t xml:space="preserve"> (72%)</w:t>
      </w:r>
      <w:r w:rsidR="007A6BC3">
        <w:rPr>
          <w:lang w:val="en-US"/>
        </w:rPr>
        <w:t xml:space="preserve"> </w:t>
      </w:r>
      <w:sdt>
        <w:sdtPr>
          <w:rPr>
            <w:lang w:val="en-US"/>
          </w:rPr>
          <w:id w:val="-404384496"/>
          <w:citation/>
        </w:sdtPr>
        <w:sdtContent>
          <w:r w:rsidR="007A6BC3">
            <w:rPr>
              <w:lang w:val="en-US"/>
            </w:rPr>
            <w:fldChar w:fldCharType="begin"/>
          </w:r>
          <w:r w:rsidR="007A6BC3">
            <w:rPr>
              <w:lang w:val="en-US"/>
            </w:rPr>
            <w:instrText xml:space="preserve"> CITATION Lem16 \l 1033 </w:instrText>
          </w:r>
          <w:r w:rsidR="007A6BC3">
            <w:rPr>
              <w:lang w:val="en-US"/>
            </w:rPr>
            <w:fldChar w:fldCharType="separate"/>
          </w:r>
          <w:r w:rsidR="00DC0713">
            <w:rPr>
              <w:noProof/>
              <w:lang w:val="en-US"/>
            </w:rPr>
            <w:t>(Lemon &amp; Verhoef, 2016)</w:t>
          </w:r>
          <w:r w:rsidR="007A6BC3">
            <w:rPr>
              <w:lang w:val="en-US"/>
            </w:rPr>
            <w:fldChar w:fldCharType="end"/>
          </w:r>
        </w:sdtContent>
      </w:sdt>
      <w:r w:rsidR="005652E3">
        <w:rPr>
          <w:lang w:val="en-US"/>
        </w:rPr>
        <w:t xml:space="preserve">. </w:t>
      </w:r>
      <w:r w:rsidR="00D56ED6">
        <w:rPr>
          <w:lang w:val="en-US"/>
        </w:rPr>
        <w:t>According to LaSalle and Britton w</w:t>
      </w:r>
      <w:r w:rsidR="00967B28">
        <w:rPr>
          <w:lang w:val="en-US"/>
        </w:rPr>
        <w:t xml:space="preserve">e have entered </w:t>
      </w:r>
      <w:r w:rsidR="000E7148">
        <w:rPr>
          <w:lang w:val="en-US"/>
        </w:rPr>
        <w:t>the</w:t>
      </w:r>
      <w:r w:rsidR="00967B28">
        <w:rPr>
          <w:lang w:val="en-US"/>
        </w:rPr>
        <w:t xml:space="preserve"> experience economy</w:t>
      </w:r>
      <w:r w:rsidR="000E7148">
        <w:rPr>
          <w:lang w:val="en-US"/>
        </w:rPr>
        <w:t xml:space="preserve"> </w:t>
      </w:r>
      <w:sdt>
        <w:sdtPr>
          <w:rPr>
            <w:lang w:val="en-US"/>
          </w:rPr>
          <w:id w:val="-1807624857"/>
          <w:citation/>
        </w:sdtPr>
        <w:sdtContent>
          <w:r w:rsidR="000E7148">
            <w:rPr>
              <w:lang w:val="en-US"/>
            </w:rPr>
            <w:fldChar w:fldCharType="begin"/>
          </w:r>
          <w:r w:rsidR="00D56ED6">
            <w:rPr>
              <w:lang w:val="en-US"/>
            </w:rPr>
            <w:instrText xml:space="preserve">CITATION LaS03 \p 18 \n  \t  \l 1033 </w:instrText>
          </w:r>
          <w:r w:rsidR="000E7148">
            <w:rPr>
              <w:lang w:val="en-US"/>
            </w:rPr>
            <w:fldChar w:fldCharType="separate"/>
          </w:r>
          <w:r w:rsidR="00DC0713">
            <w:rPr>
              <w:noProof/>
              <w:lang w:val="en-US"/>
            </w:rPr>
            <w:t>(2003, p. 18)</w:t>
          </w:r>
          <w:r w:rsidR="000E7148">
            <w:rPr>
              <w:lang w:val="en-US"/>
            </w:rPr>
            <w:fldChar w:fldCharType="end"/>
          </w:r>
        </w:sdtContent>
      </w:sdt>
      <w:r w:rsidR="00865DDE">
        <w:rPr>
          <w:lang w:val="en-US"/>
        </w:rPr>
        <w:t xml:space="preserve">; </w:t>
      </w:r>
      <w:r w:rsidR="00F44307">
        <w:rPr>
          <w:lang w:val="en-US"/>
        </w:rPr>
        <w:t>“</w:t>
      </w:r>
      <w:r w:rsidR="00865DDE">
        <w:rPr>
          <w:lang w:val="en-US"/>
        </w:rPr>
        <w:t>An economy giving a challenge for facility managers to create environments that enhance the user experience</w:t>
      </w:r>
      <w:r w:rsidR="00F44307">
        <w:rPr>
          <w:lang w:val="en-US"/>
        </w:rPr>
        <w:t xml:space="preserve">” </w:t>
      </w:r>
      <w:r w:rsidR="000E7148">
        <w:rPr>
          <w:lang w:val="en-US"/>
        </w:rPr>
        <w:t>in which a</w:t>
      </w:r>
      <w:r w:rsidR="00B47101">
        <w:rPr>
          <w:lang w:val="en-US"/>
        </w:rPr>
        <w:t xml:space="preserve">n experience can be described as </w:t>
      </w:r>
      <w:r w:rsidR="00F44307">
        <w:rPr>
          <w:lang w:val="en-US"/>
        </w:rPr>
        <w:t>“</w:t>
      </w:r>
      <w:r w:rsidR="00B47101">
        <w:rPr>
          <w:lang w:val="en-US"/>
        </w:rPr>
        <w:t>a consumer’s beliefs about how a touchpoint fits into his/her life</w:t>
      </w:r>
      <w:r w:rsidR="00F44307">
        <w:rPr>
          <w:lang w:val="en-US"/>
        </w:rPr>
        <w:t>”</w:t>
      </w:r>
      <w:r w:rsidR="000F62E2">
        <w:rPr>
          <w:lang w:val="en-US"/>
        </w:rPr>
        <w:t xml:space="preserve">. Different consumers can have different experiences with the same content </w:t>
      </w:r>
      <w:sdt>
        <w:sdtPr>
          <w:rPr>
            <w:lang w:val="en-US"/>
          </w:rPr>
          <w:id w:val="1752932045"/>
          <w:citation/>
        </w:sdtPr>
        <w:sdtContent>
          <w:r w:rsidR="000F62E2">
            <w:rPr>
              <w:lang w:val="en-US"/>
            </w:rPr>
            <w:fldChar w:fldCharType="begin"/>
          </w:r>
          <w:r w:rsidR="000F62E2">
            <w:rPr>
              <w:lang w:val="en-US"/>
            </w:rPr>
            <w:instrText xml:space="preserve"> CITATION Bob09 \l 1033 </w:instrText>
          </w:r>
          <w:r w:rsidR="000F62E2">
            <w:rPr>
              <w:lang w:val="en-US"/>
            </w:rPr>
            <w:fldChar w:fldCharType="separate"/>
          </w:r>
          <w:r w:rsidR="00DC0713">
            <w:rPr>
              <w:noProof/>
              <w:lang w:val="en-US"/>
            </w:rPr>
            <w:t>(Calder, Malthouse, &amp; Schaedel, 2009)</w:t>
          </w:r>
          <w:r w:rsidR="000F62E2">
            <w:rPr>
              <w:lang w:val="en-US"/>
            </w:rPr>
            <w:fldChar w:fldCharType="end"/>
          </w:r>
        </w:sdtContent>
      </w:sdt>
      <w:r w:rsidR="000F62E2">
        <w:rPr>
          <w:lang w:val="en-US"/>
        </w:rPr>
        <w:t>.</w:t>
      </w:r>
      <w:r w:rsidR="00DB202C">
        <w:rPr>
          <w:lang w:val="en-US"/>
        </w:rPr>
        <w:t xml:space="preserve"> As the elements of a customer experience are critical factors in retaining or attracting customers, it is important to both identify and measure them </w:t>
      </w:r>
      <w:sdt>
        <w:sdtPr>
          <w:rPr>
            <w:lang w:val="en-US"/>
          </w:rPr>
          <w:id w:val="-346794348"/>
          <w:citation/>
        </w:sdtPr>
        <w:sdtContent>
          <w:r w:rsidR="00DB202C">
            <w:rPr>
              <w:lang w:val="en-US"/>
            </w:rPr>
            <w:fldChar w:fldCharType="begin"/>
          </w:r>
          <w:r w:rsidR="00DB202C">
            <w:rPr>
              <w:lang w:val="en-US"/>
            </w:rPr>
            <w:instrText xml:space="preserve"> CITATION NAf10 \l 1033 </w:instrText>
          </w:r>
          <w:r w:rsidR="00DB202C">
            <w:rPr>
              <w:lang w:val="en-US"/>
            </w:rPr>
            <w:fldChar w:fldCharType="separate"/>
          </w:r>
          <w:r w:rsidR="00DC0713">
            <w:rPr>
              <w:noProof/>
              <w:lang w:val="en-US"/>
            </w:rPr>
            <w:t>(Africa, 2010)</w:t>
          </w:r>
          <w:r w:rsidR="00DB202C">
            <w:rPr>
              <w:lang w:val="en-US"/>
            </w:rPr>
            <w:fldChar w:fldCharType="end"/>
          </w:r>
        </w:sdtContent>
      </w:sdt>
      <w:r w:rsidR="00DB202C">
        <w:rPr>
          <w:lang w:val="en-US"/>
        </w:rPr>
        <w:t>.</w:t>
      </w:r>
    </w:p>
    <w:p w14:paraId="4C19292B" w14:textId="39E4C079" w:rsidR="00526368" w:rsidRDefault="00FD3273" w:rsidP="003334A8">
      <w:pPr>
        <w:spacing w:line="360" w:lineRule="auto"/>
        <w:rPr>
          <w:lang w:val="en-US"/>
        </w:rPr>
      </w:pPr>
      <w:r>
        <w:rPr>
          <w:lang w:val="en-US"/>
        </w:rPr>
        <w:t xml:space="preserve">Due to the </w:t>
      </w:r>
      <w:r w:rsidR="000B7A83">
        <w:rPr>
          <w:lang w:val="en-US"/>
        </w:rPr>
        <w:t xml:space="preserve">rise of the </w:t>
      </w:r>
      <w:r w:rsidR="005A7132">
        <w:rPr>
          <w:lang w:val="en-US"/>
        </w:rPr>
        <w:t>I</w:t>
      </w:r>
      <w:r w:rsidR="000B7A83">
        <w:rPr>
          <w:lang w:val="en-US"/>
        </w:rPr>
        <w:t>nternet the customer experience has been changing a lot</w:t>
      </w:r>
      <w:r w:rsidR="002323F9">
        <w:rPr>
          <w:lang w:val="en-US"/>
        </w:rPr>
        <w:t xml:space="preserve"> and </w:t>
      </w:r>
      <w:r w:rsidR="009A5452">
        <w:rPr>
          <w:lang w:val="en-US"/>
        </w:rPr>
        <w:t xml:space="preserve">gained </w:t>
      </w:r>
      <w:r w:rsidR="002323F9">
        <w:rPr>
          <w:lang w:val="en-US"/>
        </w:rPr>
        <w:t>a new dimension</w:t>
      </w:r>
      <w:r w:rsidR="000B7A83">
        <w:rPr>
          <w:lang w:val="en-US"/>
        </w:rPr>
        <w:t>.</w:t>
      </w:r>
      <w:r w:rsidR="002323F9">
        <w:rPr>
          <w:lang w:val="en-US"/>
        </w:rPr>
        <w:t xml:space="preserve"> </w:t>
      </w:r>
      <w:r w:rsidR="005A7132" w:rsidRPr="00526368">
        <w:rPr>
          <w:lang w:val="en-US"/>
        </w:rPr>
        <w:t>Compared to</w:t>
      </w:r>
      <w:r w:rsidR="005A7132">
        <w:rPr>
          <w:lang w:val="en-US"/>
        </w:rPr>
        <w:t xml:space="preserve"> the</w:t>
      </w:r>
      <w:r w:rsidR="005A7132" w:rsidRPr="00526368">
        <w:rPr>
          <w:lang w:val="en-US"/>
        </w:rPr>
        <w:t xml:space="preserve"> traditional </w:t>
      </w:r>
      <w:r w:rsidR="005A7132">
        <w:rPr>
          <w:lang w:val="en-US"/>
        </w:rPr>
        <w:t>customer experience</w:t>
      </w:r>
      <w:r w:rsidR="005A7132" w:rsidRPr="00526368">
        <w:rPr>
          <w:lang w:val="en-US"/>
        </w:rPr>
        <w:t xml:space="preserve">, the e-commerce environment </w:t>
      </w:r>
      <w:r w:rsidR="005A7132">
        <w:rPr>
          <w:lang w:val="en-US"/>
        </w:rPr>
        <w:t xml:space="preserve">has </w:t>
      </w:r>
      <w:r w:rsidR="005A7132" w:rsidRPr="00526368">
        <w:rPr>
          <w:lang w:val="en-US"/>
        </w:rPr>
        <w:t>enable</w:t>
      </w:r>
      <w:r w:rsidR="005A7132">
        <w:rPr>
          <w:lang w:val="en-US"/>
        </w:rPr>
        <w:t>d</w:t>
      </w:r>
      <w:r w:rsidR="005A7132" w:rsidRPr="00526368">
        <w:rPr>
          <w:lang w:val="en-US"/>
        </w:rPr>
        <w:t xml:space="preserve"> consumers to search for information and purchase products or services through direct interaction with the online store.</w:t>
      </w:r>
      <w:r w:rsidR="002323F9">
        <w:rPr>
          <w:lang w:val="en-US"/>
        </w:rPr>
        <w:t xml:space="preserve"> </w:t>
      </w:r>
      <w:r w:rsidR="005A7132">
        <w:rPr>
          <w:lang w:val="en-US"/>
        </w:rPr>
        <w:t>Many online retailers have developed Web-based information systems as a response to this growing e-commerce. With the</w:t>
      </w:r>
      <w:r w:rsidR="00A73497">
        <w:rPr>
          <w:lang w:val="en-US"/>
        </w:rPr>
        <w:t xml:space="preserve"> help of the</w:t>
      </w:r>
      <w:r w:rsidR="005A7132">
        <w:rPr>
          <w:lang w:val="en-US"/>
        </w:rPr>
        <w:t>se systems</w:t>
      </w:r>
      <w:r w:rsidR="00A73497">
        <w:rPr>
          <w:lang w:val="en-US"/>
        </w:rPr>
        <w:t xml:space="preserve"> insights can be achieved </w:t>
      </w:r>
      <w:r w:rsidR="005A7132">
        <w:rPr>
          <w:lang w:val="en-US"/>
        </w:rPr>
        <w:t xml:space="preserve">on the browsing histories and purchase records of </w:t>
      </w:r>
      <w:r w:rsidR="00A73497">
        <w:rPr>
          <w:lang w:val="en-US"/>
        </w:rPr>
        <w:t>individual customers</w:t>
      </w:r>
      <w:r w:rsidR="002A6551">
        <w:rPr>
          <w:lang w:val="en-US"/>
        </w:rPr>
        <w:t xml:space="preserve"> </w:t>
      </w:r>
      <w:sdt>
        <w:sdtPr>
          <w:rPr>
            <w:lang w:val="en-US"/>
          </w:rPr>
          <w:id w:val="-1288580772"/>
          <w:citation/>
        </w:sdtPr>
        <w:sdtContent>
          <w:r w:rsidR="002A6551">
            <w:rPr>
              <w:lang w:val="en-US"/>
            </w:rPr>
            <w:fldChar w:fldCharType="begin"/>
          </w:r>
          <w:r w:rsidR="002A6551">
            <w:rPr>
              <w:lang w:val="en-US"/>
            </w:rPr>
            <w:instrText xml:space="preserve">CITATION Pet16 \t  \l 1033 </w:instrText>
          </w:r>
          <w:r w:rsidR="002A6551">
            <w:rPr>
              <w:lang w:val="en-US"/>
            </w:rPr>
            <w:fldChar w:fldCharType="separate"/>
          </w:r>
          <w:r w:rsidR="00DC0713">
            <w:rPr>
              <w:noProof/>
              <w:lang w:val="en-US"/>
            </w:rPr>
            <w:t>(Verhoef, Kooge, &amp; Walk, 2016)</w:t>
          </w:r>
          <w:r w:rsidR="002A6551">
            <w:rPr>
              <w:lang w:val="en-US"/>
            </w:rPr>
            <w:fldChar w:fldCharType="end"/>
          </w:r>
        </w:sdtContent>
      </w:sdt>
      <w:r w:rsidR="00A73497">
        <w:rPr>
          <w:lang w:val="en-US"/>
        </w:rPr>
        <w:t>.</w:t>
      </w:r>
      <w:r w:rsidR="005A7132">
        <w:rPr>
          <w:lang w:val="en-US"/>
        </w:rPr>
        <w:t xml:space="preserve"> </w:t>
      </w:r>
      <w:r w:rsidR="00C631A0">
        <w:rPr>
          <w:lang w:val="en-US"/>
        </w:rPr>
        <w:t>It is very important for firms to deal with this huge amount of data that is available to th</w:t>
      </w:r>
      <w:r w:rsidR="002A6551">
        <w:rPr>
          <w:lang w:val="en-US"/>
        </w:rPr>
        <w:t>em</w:t>
      </w:r>
      <w:r w:rsidR="00C631A0">
        <w:rPr>
          <w:lang w:val="en-US"/>
        </w:rPr>
        <w:t>. Using the data in an efficient way can result in an effective marketing strategy, which is essential for firms</w:t>
      </w:r>
      <w:r w:rsidR="001829BF">
        <w:rPr>
          <w:lang w:val="en-US"/>
        </w:rPr>
        <w:t xml:space="preserve"> </w:t>
      </w:r>
      <w:sdt>
        <w:sdtPr>
          <w:rPr>
            <w:lang w:val="en-US"/>
          </w:rPr>
          <w:id w:val="116886084"/>
          <w:citation/>
        </w:sdtPr>
        <w:sdtContent>
          <w:r w:rsidR="002A6551">
            <w:rPr>
              <w:lang w:val="en-US"/>
            </w:rPr>
            <w:fldChar w:fldCharType="begin"/>
          </w:r>
          <w:r w:rsidR="002A6551">
            <w:rPr>
              <w:lang w:val="en-US"/>
            </w:rPr>
            <w:instrText xml:space="preserve"> CITATION DBe10 \l 1033 </w:instrText>
          </w:r>
          <w:r w:rsidR="002A6551">
            <w:rPr>
              <w:lang w:val="en-US"/>
            </w:rPr>
            <w:fldChar w:fldCharType="separate"/>
          </w:r>
          <w:r w:rsidR="00DC0713">
            <w:rPr>
              <w:noProof/>
              <w:lang w:val="en-US"/>
            </w:rPr>
            <w:t>(Bergemann &amp; Bonatti, 2010)</w:t>
          </w:r>
          <w:r w:rsidR="002A6551">
            <w:rPr>
              <w:lang w:val="en-US"/>
            </w:rPr>
            <w:fldChar w:fldCharType="end"/>
          </w:r>
        </w:sdtContent>
      </w:sdt>
      <w:r w:rsidR="002A6551">
        <w:rPr>
          <w:lang w:val="en-US"/>
        </w:rPr>
        <w:t xml:space="preserve">. </w:t>
      </w:r>
    </w:p>
    <w:p w14:paraId="7C4D2212" w14:textId="08CE9038" w:rsidR="00C54260" w:rsidRDefault="00654CBC" w:rsidP="0021521A">
      <w:pPr>
        <w:spacing w:line="360" w:lineRule="auto"/>
        <w:ind w:firstLine="708"/>
        <w:rPr>
          <w:lang w:val="en-US"/>
        </w:rPr>
      </w:pPr>
      <w:r>
        <w:rPr>
          <w:lang w:val="en-US"/>
        </w:rPr>
        <w:t>W</w:t>
      </w:r>
      <w:r w:rsidR="00242D63">
        <w:rPr>
          <w:lang w:val="en-US"/>
        </w:rPr>
        <w:t xml:space="preserve">ith the arrival of the mobile channel, tablets, social media and the integration of these new channels in online and offline retailing, we are moving from a multi-channel to a omni-channel retailing model. </w:t>
      </w:r>
      <w:r w:rsidR="00510FAA">
        <w:rPr>
          <w:lang w:val="en-US"/>
        </w:rPr>
        <w:t xml:space="preserve">Meaning that there are more channels available but also that the distinction between offline and online channels will disappear, turning the world into ‘a showroom without walls’ </w:t>
      </w:r>
      <w:sdt>
        <w:sdtPr>
          <w:rPr>
            <w:lang w:val="en-US"/>
          </w:rPr>
          <w:id w:val="120429302"/>
          <w:citation/>
        </w:sdtPr>
        <w:sdtContent>
          <w:r w:rsidR="00510FAA">
            <w:rPr>
              <w:lang w:val="en-US"/>
            </w:rPr>
            <w:fldChar w:fldCharType="begin"/>
          </w:r>
          <w:r w:rsidR="000E7148">
            <w:rPr>
              <w:lang w:val="en-US"/>
            </w:rPr>
            <w:instrText xml:space="preserve">CITATION Pet15 \t  \l 1033 </w:instrText>
          </w:r>
          <w:r w:rsidR="00510FAA">
            <w:rPr>
              <w:lang w:val="en-US"/>
            </w:rPr>
            <w:fldChar w:fldCharType="separate"/>
          </w:r>
          <w:r w:rsidR="00DC0713">
            <w:rPr>
              <w:noProof/>
              <w:lang w:val="en-US"/>
            </w:rPr>
            <w:t>(Verhoef, Kannan, &amp; Inman, 2015)</w:t>
          </w:r>
          <w:r w:rsidR="00510FAA">
            <w:rPr>
              <w:lang w:val="en-US"/>
            </w:rPr>
            <w:fldChar w:fldCharType="end"/>
          </w:r>
        </w:sdtContent>
      </w:sdt>
      <w:r w:rsidR="00510FAA">
        <w:rPr>
          <w:lang w:val="en-US"/>
        </w:rPr>
        <w:t>.</w:t>
      </w:r>
      <w:r w:rsidR="00475AFE">
        <w:rPr>
          <w:lang w:val="en-US"/>
        </w:rPr>
        <w:t xml:space="preserve"> Due to these changes</w:t>
      </w:r>
      <w:r w:rsidR="00967B28">
        <w:rPr>
          <w:lang w:val="en-US"/>
        </w:rPr>
        <w:t xml:space="preserve">, it becomes much harder for companies to monitor the </w:t>
      </w:r>
      <w:r w:rsidR="00B4324D">
        <w:rPr>
          <w:lang w:val="en-US"/>
        </w:rPr>
        <w:t>´</w:t>
      </w:r>
      <w:r w:rsidR="00967B28">
        <w:rPr>
          <w:lang w:val="en-US"/>
        </w:rPr>
        <w:t>customer journey</w:t>
      </w:r>
      <w:r w:rsidR="00B4324D">
        <w:rPr>
          <w:lang w:val="en-US"/>
        </w:rPr>
        <w:t xml:space="preserve">´; “A multistage process that </w:t>
      </w:r>
      <w:r w:rsidR="0053469A">
        <w:rPr>
          <w:lang w:val="en-US"/>
        </w:rPr>
        <w:t>results in a purchase</w:t>
      </w:r>
      <w:r w:rsidR="00B4324D">
        <w:rPr>
          <w:lang w:val="en-US"/>
        </w:rPr>
        <w:t>”</w:t>
      </w:r>
      <w:sdt>
        <w:sdtPr>
          <w:rPr>
            <w:lang w:val="en-US"/>
          </w:rPr>
          <w:id w:val="-1821806408"/>
          <w:citation/>
        </w:sdtPr>
        <w:sdtContent>
          <w:r w:rsidR="0053469A">
            <w:rPr>
              <w:lang w:val="en-US"/>
            </w:rPr>
            <w:fldChar w:fldCharType="begin"/>
          </w:r>
          <w:r w:rsidR="006C7BD9">
            <w:rPr>
              <w:lang w:val="en-US"/>
            </w:rPr>
            <w:instrText xml:space="preserve">CITATION And15 \p 187 \l 1033 </w:instrText>
          </w:r>
          <w:r w:rsidR="0053469A">
            <w:rPr>
              <w:lang w:val="en-US"/>
            </w:rPr>
            <w:fldChar w:fldCharType="separate"/>
          </w:r>
          <w:r w:rsidR="00DC0713">
            <w:rPr>
              <w:noProof/>
              <w:lang w:val="en-US"/>
            </w:rPr>
            <w:t xml:space="preserve"> (Anderl, Schumann, &amp; Kunz, 2015, p. 187)</w:t>
          </w:r>
          <w:r w:rsidR="0053469A">
            <w:rPr>
              <w:lang w:val="en-US"/>
            </w:rPr>
            <w:fldChar w:fldCharType="end"/>
          </w:r>
        </w:sdtContent>
      </w:sdt>
      <w:r w:rsidR="00967B28">
        <w:rPr>
          <w:lang w:val="en-US"/>
        </w:rPr>
        <w:t xml:space="preserve">. </w:t>
      </w:r>
      <w:r w:rsidR="007628DB">
        <w:rPr>
          <w:lang w:val="en-US"/>
        </w:rPr>
        <w:t xml:space="preserve">Customers nowadays face a sequence of several touchpoints of different companies in multiple channels and media, making the customer journey more complex </w:t>
      </w:r>
      <w:sdt>
        <w:sdtPr>
          <w:rPr>
            <w:lang w:val="en-US"/>
          </w:rPr>
          <w:id w:val="291721848"/>
          <w:citation/>
        </w:sdtPr>
        <w:sdtContent>
          <w:r w:rsidR="007628DB">
            <w:rPr>
              <w:lang w:val="en-US"/>
            </w:rPr>
            <w:fldChar w:fldCharType="begin"/>
          </w:r>
          <w:r w:rsidR="007628DB">
            <w:rPr>
              <w:lang w:val="en-US"/>
            </w:rPr>
            <w:instrText xml:space="preserve"> CITATION Lem16 \l 1033 </w:instrText>
          </w:r>
          <w:r w:rsidR="007628DB">
            <w:rPr>
              <w:lang w:val="en-US"/>
            </w:rPr>
            <w:fldChar w:fldCharType="separate"/>
          </w:r>
          <w:r w:rsidR="00DC0713">
            <w:rPr>
              <w:noProof/>
              <w:lang w:val="en-US"/>
            </w:rPr>
            <w:t>(Lemon &amp; Verhoef, 2016)</w:t>
          </w:r>
          <w:r w:rsidR="007628DB">
            <w:rPr>
              <w:lang w:val="en-US"/>
            </w:rPr>
            <w:fldChar w:fldCharType="end"/>
          </w:r>
        </w:sdtContent>
      </w:sdt>
      <w:r w:rsidR="007628DB">
        <w:rPr>
          <w:lang w:val="en-US"/>
        </w:rPr>
        <w:t>.</w:t>
      </w:r>
      <w:r w:rsidR="00533D79">
        <w:rPr>
          <w:lang w:val="en-US"/>
        </w:rPr>
        <w:t xml:space="preserve"> </w:t>
      </w:r>
    </w:p>
    <w:p w14:paraId="3621095F" w14:textId="1734B9D5" w:rsidR="00654CBC" w:rsidRDefault="007A4B13" w:rsidP="000F1774">
      <w:pPr>
        <w:spacing w:line="360" w:lineRule="auto"/>
        <w:rPr>
          <w:lang w:val="en-US"/>
        </w:rPr>
      </w:pPr>
      <w:r>
        <w:rPr>
          <w:lang w:val="en-US"/>
        </w:rPr>
        <w:t>This study will try to extend the current literature about the online customer journey by using in depth analysis for different types of touchpoints</w:t>
      </w:r>
      <w:r w:rsidR="00654CBC">
        <w:rPr>
          <w:lang w:val="en-US"/>
        </w:rPr>
        <w:t>.</w:t>
      </w:r>
      <w:r w:rsidR="00C54260">
        <w:rPr>
          <w:lang w:val="en-US"/>
        </w:rPr>
        <w:t xml:space="preserve"> </w:t>
      </w:r>
      <w:r w:rsidR="000F1774">
        <w:rPr>
          <w:lang w:val="en-US"/>
        </w:rPr>
        <w:t xml:space="preserve">Moreover, research will be done towards the most </w:t>
      </w:r>
      <w:r w:rsidR="000F1774">
        <w:rPr>
          <w:lang w:val="en-US"/>
        </w:rPr>
        <w:lastRenderedPageBreak/>
        <w:t>effective combination of customer touchpoints, in terms of purchase conversion, and find out to what exten</w:t>
      </w:r>
      <w:r w:rsidR="00D42637">
        <w:rPr>
          <w:lang w:val="en-US"/>
        </w:rPr>
        <w:t>t</w:t>
      </w:r>
      <w:r w:rsidR="000F1774">
        <w:rPr>
          <w:lang w:val="en-US"/>
        </w:rPr>
        <w:t xml:space="preserve"> these touchpoints are manageable by the focal company. Furthermore, a</w:t>
      </w:r>
      <w:r w:rsidR="00C54260">
        <w:rPr>
          <w:lang w:val="en-US"/>
        </w:rPr>
        <w:t xml:space="preserve"> customer journey can be divided into several stages: a cognitive stage, a</w:t>
      </w:r>
      <w:r>
        <w:rPr>
          <w:lang w:val="en-US"/>
        </w:rPr>
        <w:t xml:space="preserve">n affective stage and a conative stage. This study takes into account that in every stage customers face different kinds of touchpoints and </w:t>
      </w:r>
      <w:r w:rsidR="000F1774">
        <w:rPr>
          <w:lang w:val="en-US"/>
        </w:rPr>
        <w:t>thus</w:t>
      </w:r>
      <w:r>
        <w:rPr>
          <w:lang w:val="en-US"/>
        </w:rPr>
        <w:t xml:space="preserve"> show different kinds of behavior</w:t>
      </w:r>
      <w:r w:rsidR="000F1774">
        <w:rPr>
          <w:lang w:val="en-US"/>
        </w:rPr>
        <w:t xml:space="preserve">. These different types of touchpoints are divided into ‘firm-initiated contacts’ (FICs) and ‘customer-initiated contacts’ (CICs). </w:t>
      </w:r>
      <w:r>
        <w:rPr>
          <w:lang w:val="en-US"/>
        </w:rPr>
        <w:t xml:space="preserve"> </w:t>
      </w:r>
      <w:r w:rsidR="000F1774">
        <w:rPr>
          <w:lang w:val="en-US"/>
        </w:rPr>
        <w:t xml:space="preserve">Since customers prefer to interact with a company on their own terms, CICs are becoming much more important than FICs </w:t>
      </w:r>
      <w:sdt>
        <w:sdtPr>
          <w:rPr>
            <w:lang w:val="en-US"/>
          </w:rPr>
          <w:id w:val="-1430655537"/>
          <w:citation/>
        </w:sdtPr>
        <w:sdtContent>
          <w:r w:rsidR="000F1774">
            <w:rPr>
              <w:lang w:val="en-US"/>
            </w:rPr>
            <w:fldChar w:fldCharType="begin"/>
          </w:r>
          <w:r w:rsidR="000F1774">
            <w:rPr>
              <w:lang w:val="en-US"/>
            </w:rPr>
            <w:instrText xml:space="preserve"> CITATION Tho11 \l 1033 </w:instrText>
          </w:r>
          <w:r w:rsidR="000F1774">
            <w:rPr>
              <w:lang w:val="en-US"/>
            </w:rPr>
            <w:fldChar w:fldCharType="separate"/>
          </w:r>
          <w:r w:rsidR="00DC0713">
            <w:rPr>
              <w:noProof/>
              <w:lang w:val="en-US"/>
            </w:rPr>
            <w:t>(Wiesel, Pauwels, &amp; Arts, 2011)</w:t>
          </w:r>
          <w:r w:rsidR="000F1774">
            <w:rPr>
              <w:lang w:val="en-US"/>
            </w:rPr>
            <w:fldChar w:fldCharType="end"/>
          </w:r>
        </w:sdtContent>
      </w:sdt>
      <w:r w:rsidR="000F1774">
        <w:rPr>
          <w:lang w:val="en-US"/>
        </w:rPr>
        <w:t>.</w:t>
      </w:r>
      <w:r w:rsidR="004B7B44">
        <w:rPr>
          <w:lang w:val="en-US"/>
        </w:rPr>
        <w:t xml:space="preserve"> </w:t>
      </w:r>
      <w:r w:rsidR="000F1774">
        <w:rPr>
          <w:lang w:val="en-US"/>
        </w:rPr>
        <w:t>This study</w:t>
      </w:r>
      <w:r w:rsidR="004B7B44">
        <w:rPr>
          <w:lang w:val="en-US"/>
        </w:rPr>
        <w:t xml:space="preserve"> will also check</w:t>
      </w:r>
      <w:r w:rsidR="00654CBC">
        <w:rPr>
          <w:lang w:val="en-US"/>
        </w:rPr>
        <w:t xml:space="preserve"> for</w:t>
      </w:r>
      <w:r w:rsidR="004B7B44">
        <w:rPr>
          <w:lang w:val="en-US"/>
        </w:rPr>
        <w:t xml:space="preserve"> synergy </w:t>
      </w:r>
      <w:r w:rsidR="00654CBC">
        <w:rPr>
          <w:lang w:val="en-US"/>
        </w:rPr>
        <w:t xml:space="preserve">effects between touchpoints, since some touchpoints might not be of great effectiveness on their own, but do have a strong effect on others. </w:t>
      </w:r>
      <w:r w:rsidR="00973626">
        <w:rPr>
          <w:lang w:val="en-US"/>
        </w:rPr>
        <w:t>In this way, these touchpoints can still be very useful</w:t>
      </w:r>
      <w:r w:rsidR="000F1774">
        <w:rPr>
          <w:lang w:val="en-US"/>
        </w:rPr>
        <w:t xml:space="preserve"> </w:t>
      </w:r>
      <w:sdt>
        <w:sdtPr>
          <w:rPr>
            <w:lang w:val="en-US"/>
          </w:rPr>
          <w:id w:val="626506523"/>
          <w:citation/>
        </w:sdtPr>
        <w:sdtContent>
          <w:r w:rsidR="000F1774">
            <w:rPr>
              <w:lang w:val="en-US"/>
            </w:rPr>
            <w:fldChar w:fldCharType="begin"/>
          </w:r>
          <w:r w:rsidR="000F1774">
            <w:rPr>
              <w:lang w:val="en-US"/>
            </w:rPr>
            <w:instrText xml:space="preserve">CITATION Pra03 \t  \l 1033 </w:instrText>
          </w:r>
          <w:r w:rsidR="000F1774">
            <w:rPr>
              <w:lang w:val="en-US"/>
            </w:rPr>
            <w:fldChar w:fldCharType="separate"/>
          </w:r>
          <w:r w:rsidR="00DC0713">
            <w:rPr>
              <w:noProof/>
              <w:lang w:val="en-US"/>
            </w:rPr>
            <w:t>(Naik &amp; Raman, 2003)</w:t>
          </w:r>
          <w:r w:rsidR="000F1774">
            <w:rPr>
              <w:lang w:val="en-US"/>
            </w:rPr>
            <w:fldChar w:fldCharType="end"/>
          </w:r>
        </w:sdtContent>
      </w:sdt>
      <w:r w:rsidR="00973626">
        <w:rPr>
          <w:lang w:val="en-US"/>
        </w:rPr>
        <w:t xml:space="preserve">. </w:t>
      </w:r>
      <w:r w:rsidR="004B7B44">
        <w:rPr>
          <w:lang w:val="en-US"/>
        </w:rPr>
        <w:t>The main research question will therefore be:</w:t>
      </w:r>
    </w:p>
    <w:p w14:paraId="2C714CAB" w14:textId="77777777" w:rsidR="004B7B44" w:rsidRDefault="004B7B44" w:rsidP="00A1081F">
      <w:pPr>
        <w:spacing w:line="360" w:lineRule="auto"/>
        <w:rPr>
          <w:lang w:val="en-US"/>
        </w:rPr>
      </w:pPr>
    </w:p>
    <w:p w14:paraId="1196F6B8" w14:textId="2694509A" w:rsidR="004B7B44" w:rsidRPr="00F823C0" w:rsidRDefault="004B7B44" w:rsidP="00F823C0">
      <w:pPr>
        <w:spacing w:line="360" w:lineRule="auto"/>
        <w:jc w:val="center"/>
        <w:rPr>
          <w:i/>
          <w:lang w:val="en-US"/>
        </w:rPr>
      </w:pPr>
      <w:commentRangeStart w:id="3"/>
      <w:r w:rsidRPr="00F823C0">
        <w:rPr>
          <w:i/>
          <w:lang w:val="en-US"/>
        </w:rPr>
        <w:t>‘</w:t>
      </w:r>
      <w:r w:rsidR="00973626" w:rsidRPr="00F823C0">
        <w:rPr>
          <w:i/>
          <w:lang w:val="en-US"/>
        </w:rPr>
        <w:t xml:space="preserve">Which </w:t>
      </w:r>
      <w:r w:rsidR="000E7148" w:rsidRPr="00F823C0">
        <w:rPr>
          <w:i/>
          <w:lang w:val="en-US"/>
        </w:rPr>
        <w:t>(</w:t>
      </w:r>
      <w:r w:rsidR="00973626" w:rsidRPr="00F823C0">
        <w:rPr>
          <w:i/>
          <w:lang w:val="en-US"/>
        </w:rPr>
        <w:t>combination of</w:t>
      </w:r>
      <w:r w:rsidR="000E7148" w:rsidRPr="00F823C0">
        <w:rPr>
          <w:i/>
          <w:lang w:val="en-US"/>
        </w:rPr>
        <w:t>)</w:t>
      </w:r>
      <w:r w:rsidR="00973626" w:rsidRPr="00F823C0">
        <w:rPr>
          <w:i/>
          <w:lang w:val="en-US"/>
        </w:rPr>
        <w:t xml:space="preserve"> customer touchpoints results in the highest purchase conversion and to what exten</w:t>
      </w:r>
      <w:r w:rsidR="00D42637" w:rsidRPr="00F823C0">
        <w:rPr>
          <w:i/>
          <w:lang w:val="en-US"/>
        </w:rPr>
        <w:t>t</w:t>
      </w:r>
      <w:r w:rsidR="00973626" w:rsidRPr="00F823C0">
        <w:rPr>
          <w:i/>
          <w:lang w:val="en-US"/>
        </w:rPr>
        <w:t xml:space="preserve"> is the company able to influence these touchpoints?</w:t>
      </w:r>
      <w:r w:rsidRPr="00F823C0">
        <w:rPr>
          <w:i/>
          <w:lang w:val="en-US"/>
        </w:rPr>
        <w:t>’</w:t>
      </w:r>
      <w:commentRangeEnd w:id="3"/>
      <w:r w:rsidR="009A5452">
        <w:rPr>
          <w:rStyle w:val="CommentReference"/>
        </w:rPr>
        <w:commentReference w:id="3"/>
      </w:r>
    </w:p>
    <w:p w14:paraId="6783A5F7" w14:textId="77777777" w:rsidR="004B7B44" w:rsidRDefault="004B7B44" w:rsidP="00A1081F">
      <w:pPr>
        <w:spacing w:line="360" w:lineRule="auto"/>
        <w:rPr>
          <w:i/>
          <w:lang w:val="en-US"/>
        </w:rPr>
      </w:pPr>
    </w:p>
    <w:p w14:paraId="4082EC9E" w14:textId="77777777" w:rsidR="000D1CB9" w:rsidRDefault="000D1CB9" w:rsidP="00A23B80">
      <w:pPr>
        <w:spacing w:line="360" w:lineRule="auto"/>
        <w:rPr>
          <w:lang w:val="en-US"/>
        </w:rPr>
      </w:pPr>
      <w:r w:rsidRPr="000D1CB9">
        <w:rPr>
          <w:lang w:val="en-US"/>
        </w:rPr>
        <w:t>Besides, this research questions gives several sub-questions</w:t>
      </w:r>
      <w:r>
        <w:rPr>
          <w:lang w:val="en-US"/>
        </w:rPr>
        <w:t>:</w:t>
      </w:r>
    </w:p>
    <w:p w14:paraId="79BC34D9" w14:textId="77777777" w:rsidR="00A23B80" w:rsidRDefault="00A23B80" w:rsidP="00A23B80">
      <w:pPr>
        <w:spacing w:line="360" w:lineRule="auto"/>
        <w:rPr>
          <w:lang w:val="en-US"/>
        </w:rPr>
      </w:pPr>
    </w:p>
    <w:p w14:paraId="444465AA" w14:textId="5D911277" w:rsidR="003870E5" w:rsidRDefault="00A23B80" w:rsidP="00F823C0">
      <w:pPr>
        <w:spacing w:line="360" w:lineRule="auto"/>
        <w:jc w:val="center"/>
        <w:rPr>
          <w:i/>
          <w:lang w:val="en-US"/>
        </w:rPr>
      </w:pPr>
      <w:r w:rsidRPr="00F823C0">
        <w:rPr>
          <w:i/>
          <w:lang w:val="en-US"/>
        </w:rPr>
        <w:t>‘</w:t>
      </w:r>
      <w:r w:rsidR="00973626" w:rsidRPr="00F823C0">
        <w:rPr>
          <w:i/>
          <w:lang w:val="en-US"/>
        </w:rPr>
        <w:t xml:space="preserve">Which single customer touchpoints result in the </w:t>
      </w:r>
      <w:r w:rsidR="003968BD" w:rsidRPr="00F823C0">
        <w:rPr>
          <w:i/>
          <w:lang w:val="en-US"/>
        </w:rPr>
        <w:t xml:space="preserve">highest purchase </w:t>
      </w:r>
      <w:commentRangeStart w:id="4"/>
      <w:r w:rsidR="003968BD" w:rsidRPr="00F823C0">
        <w:rPr>
          <w:i/>
          <w:lang w:val="en-US"/>
        </w:rPr>
        <w:t>conversion</w:t>
      </w:r>
      <w:commentRangeEnd w:id="4"/>
      <w:r w:rsidR="00D42637">
        <w:rPr>
          <w:rStyle w:val="CommentReference"/>
        </w:rPr>
        <w:commentReference w:id="4"/>
      </w:r>
      <w:r w:rsidR="000D1CB9" w:rsidRPr="00F823C0">
        <w:rPr>
          <w:i/>
          <w:lang w:val="en-US"/>
        </w:rPr>
        <w:t>?</w:t>
      </w:r>
      <w:r w:rsidRPr="00F823C0">
        <w:rPr>
          <w:i/>
          <w:lang w:val="en-US"/>
        </w:rPr>
        <w:t>’</w:t>
      </w:r>
    </w:p>
    <w:p w14:paraId="5830A75A" w14:textId="4E333723" w:rsidR="009A5452" w:rsidRDefault="009A5452" w:rsidP="009A5452">
      <w:pPr>
        <w:spacing w:line="360" w:lineRule="auto"/>
        <w:jc w:val="center"/>
        <w:rPr>
          <w:i/>
          <w:lang w:val="en-US"/>
        </w:rPr>
      </w:pPr>
      <w:r w:rsidRPr="00F823C0">
        <w:rPr>
          <w:i/>
          <w:lang w:val="en-US"/>
        </w:rPr>
        <w:t>‘Which combination of customer touchpoints result in synergy benefits, leading to a higher purchase conversion?</w:t>
      </w:r>
      <w:r>
        <w:rPr>
          <w:i/>
          <w:lang w:val="en-US"/>
        </w:rPr>
        <w:t>’</w:t>
      </w:r>
    </w:p>
    <w:p w14:paraId="1972CC9B" w14:textId="449EAA31" w:rsidR="003968BD" w:rsidRPr="00F823C0" w:rsidRDefault="00A23B80" w:rsidP="009A5452">
      <w:pPr>
        <w:spacing w:line="360" w:lineRule="auto"/>
        <w:jc w:val="center"/>
        <w:rPr>
          <w:i/>
          <w:lang w:val="en-US"/>
        </w:rPr>
      </w:pPr>
      <w:r w:rsidRPr="00F823C0">
        <w:rPr>
          <w:i/>
          <w:lang w:val="en-US"/>
        </w:rPr>
        <w:t>‘</w:t>
      </w:r>
      <w:r w:rsidR="00AA35FD" w:rsidRPr="00F823C0">
        <w:rPr>
          <w:i/>
          <w:lang w:val="en-US"/>
        </w:rPr>
        <w:t xml:space="preserve">How can different customer touchpoints be </w:t>
      </w:r>
      <w:r w:rsidR="00F3563A" w:rsidRPr="00F823C0">
        <w:rPr>
          <w:i/>
          <w:lang w:val="en-US"/>
        </w:rPr>
        <w:t>assigned to</w:t>
      </w:r>
      <w:r w:rsidR="00AA35FD" w:rsidRPr="00F823C0">
        <w:rPr>
          <w:i/>
          <w:lang w:val="en-US"/>
        </w:rPr>
        <w:t xml:space="preserve"> different purchase stages?</w:t>
      </w:r>
      <w:r w:rsidRPr="00F823C0">
        <w:rPr>
          <w:i/>
          <w:lang w:val="en-US"/>
        </w:rPr>
        <w:t>’</w:t>
      </w:r>
      <w:r w:rsidR="009A5452">
        <w:rPr>
          <w:i/>
          <w:lang w:val="en-US"/>
        </w:rPr>
        <w:tab/>
      </w:r>
    </w:p>
    <w:p w14:paraId="64200B6E" w14:textId="40BE952E" w:rsidR="0034306B" w:rsidRPr="00F823C0" w:rsidRDefault="00A23B80" w:rsidP="00F823C0">
      <w:pPr>
        <w:spacing w:line="360" w:lineRule="auto"/>
        <w:jc w:val="center"/>
        <w:rPr>
          <w:i/>
          <w:lang w:val="en-US"/>
        </w:rPr>
      </w:pPr>
      <w:r w:rsidRPr="00F823C0">
        <w:rPr>
          <w:i/>
          <w:lang w:val="en-US"/>
        </w:rPr>
        <w:t>‘</w:t>
      </w:r>
      <w:r w:rsidR="00C856D8" w:rsidRPr="00F823C0">
        <w:rPr>
          <w:i/>
          <w:lang w:val="en-US"/>
        </w:rPr>
        <w:t>To what exten</w:t>
      </w:r>
      <w:r w:rsidR="00D42637" w:rsidRPr="00F823C0">
        <w:rPr>
          <w:i/>
          <w:lang w:val="en-US"/>
        </w:rPr>
        <w:t>t</w:t>
      </w:r>
      <w:r w:rsidR="00C856D8" w:rsidRPr="00F823C0">
        <w:rPr>
          <w:i/>
          <w:lang w:val="en-US"/>
        </w:rPr>
        <w:t xml:space="preserve"> </w:t>
      </w:r>
      <w:r w:rsidR="003968BD" w:rsidRPr="00F823C0">
        <w:rPr>
          <w:i/>
          <w:lang w:val="en-US"/>
        </w:rPr>
        <w:t xml:space="preserve">can </w:t>
      </w:r>
      <w:r w:rsidR="00526368" w:rsidRPr="00F823C0">
        <w:rPr>
          <w:i/>
          <w:lang w:val="en-US"/>
        </w:rPr>
        <w:t>touchpoints</w:t>
      </w:r>
      <w:r w:rsidR="003968BD" w:rsidRPr="00F823C0">
        <w:rPr>
          <w:i/>
          <w:lang w:val="en-US"/>
        </w:rPr>
        <w:t xml:space="preserve"> be influenced</w:t>
      </w:r>
      <w:r w:rsidR="00C856D8" w:rsidRPr="00F823C0">
        <w:rPr>
          <w:i/>
          <w:lang w:val="en-US"/>
        </w:rPr>
        <w:t xml:space="preserve"> by the focal company?</w:t>
      </w:r>
      <w:r w:rsidRPr="00F823C0">
        <w:rPr>
          <w:i/>
          <w:lang w:val="en-US"/>
        </w:rPr>
        <w:t>’</w:t>
      </w:r>
    </w:p>
    <w:p w14:paraId="3C6372D9" w14:textId="77777777" w:rsidR="00A23B80" w:rsidRPr="00AB220F" w:rsidRDefault="00A23B80" w:rsidP="00AB220F">
      <w:pPr>
        <w:spacing w:line="360" w:lineRule="auto"/>
        <w:jc w:val="center"/>
        <w:rPr>
          <w:i/>
          <w:lang w:val="en-US"/>
        </w:rPr>
      </w:pPr>
    </w:p>
    <w:p w14:paraId="17AC58FD" w14:textId="559E2FE9" w:rsidR="00AB220F" w:rsidRPr="00B914AB" w:rsidRDefault="0030037F" w:rsidP="00B914AB">
      <w:pPr>
        <w:spacing w:line="360" w:lineRule="auto"/>
        <w:rPr>
          <w:lang w:val="en-GB"/>
        </w:rPr>
      </w:pPr>
      <w:r>
        <w:rPr>
          <w:lang w:val="en-GB"/>
        </w:rPr>
        <w:t xml:space="preserve">The academic contribution to </w:t>
      </w:r>
      <w:r w:rsidR="001D29F8">
        <w:rPr>
          <w:lang w:val="en-GB"/>
        </w:rPr>
        <w:t>the current literature is</w:t>
      </w:r>
      <w:r>
        <w:rPr>
          <w:lang w:val="en-GB"/>
        </w:rPr>
        <w:t xml:space="preserve"> </w:t>
      </w:r>
      <w:r w:rsidR="000D5ACB">
        <w:rPr>
          <w:lang w:val="en-GB"/>
        </w:rPr>
        <w:t>the</w:t>
      </w:r>
      <w:r>
        <w:rPr>
          <w:lang w:val="en-GB"/>
        </w:rPr>
        <w:t xml:space="preserve"> combin</w:t>
      </w:r>
      <w:r w:rsidR="000D5ACB">
        <w:rPr>
          <w:lang w:val="en-GB"/>
        </w:rPr>
        <w:t>ation of</w:t>
      </w:r>
      <w:r>
        <w:rPr>
          <w:lang w:val="en-GB"/>
        </w:rPr>
        <w:t xml:space="preserve"> research done about the customer journey and research done about synergy effects between advertising mediums. </w:t>
      </w:r>
      <w:r w:rsidR="000D5ACB">
        <w:rPr>
          <w:lang w:val="en-GB"/>
        </w:rPr>
        <w:t>Till now, the effectiveness of FICs and CICs has been measured in several ways. However, no distinction has been made between the different stages in the customer journey when measuring the purchase conversion</w:t>
      </w:r>
      <w:r w:rsidR="00AB220F">
        <w:rPr>
          <w:lang w:val="en-GB"/>
        </w:rPr>
        <w:t xml:space="preserve"> of these touchpoints</w:t>
      </w:r>
      <w:r w:rsidR="000D5ACB">
        <w:rPr>
          <w:lang w:val="en-GB"/>
        </w:rPr>
        <w:t xml:space="preserve">. Besides, any synergy effects has not been taken into account. </w:t>
      </w:r>
      <w:r w:rsidR="00C069A2">
        <w:rPr>
          <w:lang w:val="en-GB"/>
        </w:rPr>
        <w:t>Furthermore</w:t>
      </w:r>
      <w:r w:rsidR="00AB220F">
        <w:rPr>
          <w:lang w:val="en-GB"/>
        </w:rPr>
        <w:t xml:space="preserve">, new insights will be generated about the influence firms might have on CICs. This study will therefore add to some previous research and generate new insights in the customer journey. </w:t>
      </w:r>
    </w:p>
    <w:p w14:paraId="49DEACEA" w14:textId="77777777" w:rsidR="00AB220F" w:rsidRPr="0034306B" w:rsidRDefault="00AB220F" w:rsidP="00AB220F">
      <w:pPr>
        <w:spacing w:line="360" w:lineRule="auto"/>
        <w:ind w:firstLine="708"/>
        <w:rPr>
          <w:rFonts w:cstheme="minorHAnsi"/>
          <w:lang w:val="en-GB"/>
        </w:rPr>
      </w:pPr>
      <w:r w:rsidRPr="0034306B">
        <w:rPr>
          <w:rFonts w:cstheme="minorHAnsi"/>
          <w:lang w:val="en-US"/>
        </w:rPr>
        <w:lastRenderedPageBreak/>
        <w:t xml:space="preserve">In order to </w:t>
      </w:r>
      <w:r>
        <w:rPr>
          <w:rFonts w:cstheme="minorHAnsi"/>
          <w:lang w:val="en-US"/>
        </w:rPr>
        <w:t>do this research</w:t>
      </w:r>
      <w:r w:rsidRPr="0034306B">
        <w:rPr>
          <w:rFonts w:cstheme="minorHAnsi"/>
          <w:lang w:val="en-US"/>
        </w:rPr>
        <w:t xml:space="preserve"> we will use data </w:t>
      </w:r>
      <w:r w:rsidR="006C7BD9">
        <w:rPr>
          <w:rFonts w:cstheme="minorHAnsi"/>
          <w:lang w:val="en-US"/>
        </w:rPr>
        <w:t>about</w:t>
      </w:r>
      <w:r w:rsidRPr="0034306B">
        <w:rPr>
          <w:rFonts w:cstheme="minorHAnsi"/>
          <w:lang w:val="en-US"/>
        </w:rPr>
        <w:t xml:space="preserve"> a </w:t>
      </w:r>
      <w:r>
        <w:rPr>
          <w:rFonts w:cstheme="minorHAnsi"/>
          <w:lang w:val="en-US"/>
        </w:rPr>
        <w:t xml:space="preserve">travel agency </w:t>
      </w:r>
      <w:r w:rsidRPr="0034306B">
        <w:rPr>
          <w:rFonts w:cstheme="minorHAnsi"/>
          <w:lang w:val="en-US"/>
        </w:rPr>
        <w:t xml:space="preserve">in the Netherlands, provided by research company GFK. </w:t>
      </w:r>
    </w:p>
    <w:p w14:paraId="7E9C6006" w14:textId="77777777" w:rsidR="008D2BD7" w:rsidRPr="008D2BD7" w:rsidRDefault="00FF6033" w:rsidP="00285C99">
      <w:pPr>
        <w:spacing w:line="360" w:lineRule="auto"/>
        <w:ind w:firstLine="360"/>
        <w:rPr>
          <w:rFonts w:cstheme="minorHAnsi"/>
          <w:lang w:val="en-US"/>
        </w:rPr>
      </w:pPr>
      <w:r w:rsidRPr="00FF6033">
        <w:rPr>
          <w:lang w:val="en-US"/>
        </w:rPr>
        <w:t xml:space="preserve">The structure of the paper is as follows: </w:t>
      </w:r>
      <w:r>
        <w:rPr>
          <w:lang w:val="en-US"/>
        </w:rPr>
        <w:t>we will start with</w:t>
      </w:r>
      <w:r w:rsidRPr="00FF6033">
        <w:rPr>
          <w:lang w:val="en-US"/>
        </w:rPr>
        <w:t xml:space="preserve"> a literature review</w:t>
      </w:r>
      <w:r>
        <w:rPr>
          <w:lang w:val="en-US"/>
        </w:rPr>
        <w:t xml:space="preserve"> about the different concepts of the customer journey</w:t>
      </w:r>
      <w:r w:rsidR="008D2BD7">
        <w:rPr>
          <w:lang w:val="en-US"/>
        </w:rPr>
        <w:t>. With the help of the literature different hypotheses and a conceptual model can be developed.</w:t>
      </w:r>
      <w:r w:rsidR="008D2BD7" w:rsidRPr="008D2BD7">
        <w:rPr>
          <w:rFonts w:ascii="Times New Roman" w:hAnsi="Times New Roman" w:cs="Times New Roman"/>
          <w:lang w:val="en-US"/>
        </w:rPr>
        <w:t xml:space="preserve"> </w:t>
      </w:r>
      <w:r w:rsidR="008D2BD7">
        <w:rPr>
          <w:rFonts w:cstheme="minorHAnsi"/>
          <w:lang w:val="en-US"/>
        </w:rPr>
        <w:t>Next, a description is given about the used methods for our research followed up by the results of this research. Finally, the findings of our research will be discussed and a conclusion will be formed</w:t>
      </w:r>
      <w:r w:rsidR="0034306B">
        <w:rPr>
          <w:rFonts w:cstheme="minorHAnsi"/>
          <w:lang w:val="en-US"/>
        </w:rPr>
        <w:t xml:space="preserve"> together</w:t>
      </w:r>
      <w:r w:rsidR="008D2BD7">
        <w:rPr>
          <w:rFonts w:cstheme="minorHAnsi"/>
          <w:lang w:val="en-US"/>
        </w:rPr>
        <w:t xml:space="preserve"> with some possible managerial implications and advices </w:t>
      </w:r>
      <w:r w:rsidR="0034306B">
        <w:rPr>
          <w:rFonts w:cstheme="minorHAnsi"/>
          <w:lang w:val="en-US"/>
        </w:rPr>
        <w:t>towards</w:t>
      </w:r>
      <w:r w:rsidR="008D2BD7">
        <w:rPr>
          <w:rFonts w:cstheme="minorHAnsi"/>
          <w:lang w:val="en-US"/>
        </w:rPr>
        <w:t xml:space="preserve"> further research.</w:t>
      </w:r>
    </w:p>
    <w:p w14:paraId="501CD046" w14:textId="77777777" w:rsidR="008D2BD7" w:rsidRPr="00512648" w:rsidRDefault="008D2BD7" w:rsidP="00A1081F">
      <w:pPr>
        <w:spacing w:line="360" w:lineRule="auto"/>
        <w:ind w:firstLine="360"/>
        <w:rPr>
          <w:rFonts w:ascii="Times New Roman" w:hAnsi="Times New Roman" w:cs="Times New Roman"/>
          <w:lang w:val="en-US"/>
        </w:rPr>
      </w:pPr>
    </w:p>
    <w:p w14:paraId="7C6EDE46" w14:textId="77777777" w:rsidR="00D24D11" w:rsidRDefault="00D24D11" w:rsidP="00A1081F">
      <w:pPr>
        <w:spacing w:line="360" w:lineRule="auto"/>
        <w:ind w:firstLine="360"/>
        <w:rPr>
          <w:rFonts w:ascii="Times New Roman" w:hAnsi="Times New Roman" w:cs="Times New Roman"/>
          <w:lang w:val="en-US"/>
        </w:rPr>
      </w:pPr>
    </w:p>
    <w:p w14:paraId="44522342" w14:textId="77777777" w:rsidR="00D24D11" w:rsidRDefault="00D24D11" w:rsidP="00A1081F">
      <w:pPr>
        <w:spacing w:line="360" w:lineRule="auto"/>
        <w:ind w:firstLine="360"/>
        <w:rPr>
          <w:rFonts w:ascii="Times New Roman" w:hAnsi="Times New Roman" w:cs="Times New Roman"/>
          <w:lang w:val="en-US"/>
        </w:rPr>
      </w:pPr>
    </w:p>
    <w:p w14:paraId="1E1F7053" w14:textId="77777777" w:rsidR="00D24D11" w:rsidRDefault="00D24D11" w:rsidP="00A1081F">
      <w:pPr>
        <w:spacing w:line="360" w:lineRule="auto"/>
        <w:ind w:firstLine="360"/>
        <w:rPr>
          <w:rFonts w:ascii="Times New Roman" w:hAnsi="Times New Roman" w:cs="Times New Roman"/>
          <w:lang w:val="en-US"/>
        </w:rPr>
      </w:pPr>
    </w:p>
    <w:p w14:paraId="3724CF5C" w14:textId="77777777" w:rsidR="00D24D11" w:rsidRDefault="00D24D11" w:rsidP="00A1081F">
      <w:pPr>
        <w:spacing w:line="360" w:lineRule="auto"/>
        <w:ind w:firstLine="360"/>
        <w:rPr>
          <w:rFonts w:ascii="Times New Roman" w:hAnsi="Times New Roman" w:cs="Times New Roman"/>
          <w:lang w:val="en-US"/>
        </w:rPr>
      </w:pPr>
    </w:p>
    <w:p w14:paraId="1A33C089" w14:textId="77777777" w:rsidR="00D24D11" w:rsidRDefault="00D24D11" w:rsidP="00A1081F">
      <w:pPr>
        <w:spacing w:line="360" w:lineRule="auto"/>
        <w:ind w:firstLine="360"/>
        <w:rPr>
          <w:rFonts w:ascii="Times New Roman" w:hAnsi="Times New Roman" w:cs="Times New Roman"/>
          <w:lang w:val="en-US"/>
        </w:rPr>
      </w:pPr>
    </w:p>
    <w:p w14:paraId="4E6DFF84" w14:textId="77777777" w:rsidR="00D24D11" w:rsidRDefault="00D24D11" w:rsidP="00A1081F">
      <w:pPr>
        <w:spacing w:line="360" w:lineRule="auto"/>
        <w:ind w:firstLine="360"/>
        <w:rPr>
          <w:rFonts w:ascii="Times New Roman" w:hAnsi="Times New Roman" w:cs="Times New Roman"/>
          <w:lang w:val="en-US"/>
        </w:rPr>
      </w:pPr>
    </w:p>
    <w:p w14:paraId="6CF04A2F" w14:textId="77777777" w:rsidR="00D24D11" w:rsidRDefault="00D24D11" w:rsidP="00A1081F">
      <w:pPr>
        <w:spacing w:line="360" w:lineRule="auto"/>
        <w:ind w:firstLine="360"/>
        <w:rPr>
          <w:rFonts w:ascii="Times New Roman" w:hAnsi="Times New Roman" w:cs="Times New Roman"/>
          <w:lang w:val="en-US"/>
        </w:rPr>
      </w:pPr>
    </w:p>
    <w:p w14:paraId="595AE81B" w14:textId="77777777" w:rsidR="00D24D11" w:rsidRDefault="00D24D11" w:rsidP="00A1081F">
      <w:pPr>
        <w:spacing w:line="360" w:lineRule="auto"/>
        <w:ind w:firstLine="360"/>
        <w:rPr>
          <w:rFonts w:ascii="Times New Roman" w:hAnsi="Times New Roman" w:cs="Times New Roman"/>
          <w:lang w:val="en-US"/>
        </w:rPr>
      </w:pPr>
    </w:p>
    <w:p w14:paraId="0F87378B" w14:textId="77777777" w:rsidR="00D24D11" w:rsidRDefault="00D24D11" w:rsidP="00A1081F">
      <w:pPr>
        <w:spacing w:line="360" w:lineRule="auto"/>
        <w:ind w:firstLine="360"/>
        <w:rPr>
          <w:rFonts w:ascii="Times New Roman" w:hAnsi="Times New Roman" w:cs="Times New Roman"/>
          <w:lang w:val="en-US"/>
        </w:rPr>
      </w:pPr>
    </w:p>
    <w:p w14:paraId="33BD69EE" w14:textId="3F089C37" w:rsidR="00D24D11" w:rsidRDefault="00D24D11" w:rsidP="00D24D11">
      <w:pPr>
        <w:spacing w:line="360" w:lineRule="auto"/>
        <w:rPr>
          <w:rFonts w:ascii="Times New Roman" w:hAnsi="Times New Roman" w:cs="Times New Roman"/>
          <w:lang w:val="en-US"/>
        </w:rPr>
      </w:pPr>
    </w:p>
    <w:p w14:paraId="485DC4DE" w14:textId="190162F5" w:rsidR="00B914AB" w:rsidRDefault="00B914AB" w:rsidP="00D24D11">
      <w:pPr>
        <w:spacing w:line="360" w:lineRule="auto"/>
        <w:rPr>
          <w:rFonts w:ascii="Times New Roman" w:hAnsi="Times New Roman" w:cs="Times New Roman"/>
          <w:lang w:val="en-US"/>
        </w:rPr>
      </w:pPr>
    </w:p>
    <w:p w14:paraId="653E03BA" w14:textId="184947FA" w:rsidR="00AC4DC2" w:rsidRDefault="00AC4DC2" w:rsidP="00D24D11">
      <w:pPr>
        <w:spacing w:line="360" w:lineRule="auto"/>
        <w:rPr>
          <w:rFonts w:ascii="Times New Roman" w:hAnsi="Times New Roman" w:cs="Times New Roman"/>
          <w:lang w:val="en-US"/>
        </w:rPr>
      </w:pPr>
    </w:p>
    <w:p w14:paraId="4E5B0A6D" w14:textId="4D4BBF44" w:rsidR="00AC4DC2" w:rsidRDefault="00AC4DC2" w:rsidP="00D24D11">
      <w:pPr>
        <w:spacing w:line="360" w:lineRule="auto"/>
        <w:rPr>
          <w:rFonts w:ascii="Times New Roman" w:hAnsi="Times New Roman" w:cs="Times New Roman"/>
          <w:lang w:val="en-US"/>
        </w:rPr>
      </w:pPr>
    </w:p>
    <w:p w14:paraId="6DF563F3" w14:textId="60FB9D2D" w:rsidR="00AC4DC2" w:rsidRDefault="00AC4DC2" w:rsidP="00D24D11">
      <w:pPr>
        <w:spacing w:line="360" w:lineRule="auto"/>
        <w:rPr>
          <w:rFonts w:ascii="Times New Roman" w:hAnsi="Times New Roman" w:cs="Times New Roman"/>
          <w:lang w:val="en-US"/>
        </w:rPr>
      </w:pPr>
    </w:p>
    <w:p w14:paraId="2FC9AE9A" w14:textId="33F6F5D5" w:rsidR="00AC4DC2" w:rsidRDefault="00AC4DC2" w:rsidP="00D24D11">
      <w:pPr>
        <w:spacing w:line="360" w:lineRule="auto"/>
        <w:rPr>
          <w:rFonts w:ascii="Times New Roman" w:hAnsi="Times New Roman" w:cs="Times New Roman"/>
          <w:lang w:val="en-US"/>
        </w:rPr>
      </w:pPr>
    </w:p>
    <w:p w14:paraId="2441CDF0" w14:textId="422E1F94" w:rsidR="00AC4DC2" w:rsidRDefault="00AC4DC2" w:rsidP="00D24D11">
      <w:pPr>
        <w:spacing w:line="360" w:lineRule="auto"/>
        <w:rPr>
          <w:rFonts w:ascii="Times New Roman" w:hAnsi="Times New Roman" w:cs="Times New Roman"/>
          <w:lang w:val="en-US"/>
        </w:rPr>
      </w:pPr>
    </w:p>
    <w:p w14:paraId="7E7E516B" w14:textId="66D22AF3" w:rsidR="00AC4DC2" w:rsidRDefault="00AC4DC2" w:rsidP="00D24D11">
      <w:pPr>
        <w:spacing w:line="360" w:lineRule="auto"/>
        <w:rPr>
          <w:rFonts w:ascii="Times New Roman" w:hAnsi="Times New Roman" w:cs="Times New Roman"/>
          <w:lang w:val="en-US"/>
        </w:rPr>
      </w:pPr>
    </w:p>
    <w:p w14:paraId="27C68CB6" w14:textId="77777777" w:rsidR="00AC4DC2" w:rsidRDefault="00AC4DC2" w:rsidP="00D24D11">
      <w:pPr>
        <w:spacing w:line="360" w:lineRule="auto"/>
        <w:rPr>
          <w:rFonts w:ascii="Times New Roman" w:hAnsi="Times New Roman" w:cs="Times New Roman"/>
          <w:lang w:val="en-US"/>
        </w:rPr>
      </w:pPr>
    </w:p>
    <w:p w14:paraId="04959F57" w14:textId="77777777" w:rsidR="007A6BC3" w:rsidRDefault="008D2BD7" w:rsidP="00E77C85">
      <w:pPr>
        <w:numPr>
          <w:ilvl w:val="0"/>
          <w:numId w:val="6"/>
        </w:numPr>
        <w:spacing w:line="360" w:lineRule="auto"/>
        <w:jc w:val="center"/>
        <w:outlineLvl w:val="0"/>
        <w:rPr>
          <w:b/>
          <w:sz w:val="32"/>
          <w:lang w:val="en-US"/>
        </w:rPr>
      </w:pPr>
      <w:bookmarkStart w:id="5" w:name="_Toc516250229"/>
      <w:r>
        <w:rPr>
          <w:b/>
          <w:sz w:val="32"/>
          <w:lang w:val="en-US"/>
        </w:rPr>
        <w:lastRenderedPageBreak/>
        <w:t>Theory</w:t>
      </w:r>
      <w:bookmarkEnd w:id="5"/>
    </w:p>
    <w:p w14:paraId="7B0E71D7" w14:textId="36EFCB3E" w:rsidR="0034306B" w:rsidRPr="000A35BD" w:rsidRDefault="006C410F" w:rsidP="00A1081F">
      <w:pPr>
        <w:spacing w:line="360" w:lineRule="auto"/>
        <w:rPr>
          <w:rFonts w:cstheme="minorHAnsi"/>
          <w:lang w:val="en-US"/>
        </w:rPr>
      </w:pPr>
      <w:r>
        <w:rPr>
          <w:rFonts w:cstheme="minorHAnsi"/>
          <w:lang w:val="en-US"/>
        </w:rPr>
        <w:t xml:space="preserve">In </w:t>
      </w:r>
      <w:r w:rsidR="0034306B">
        <w:rPr>
          <w:rFonts w:cstheme="minorHAnsi"/>
          <w:lang w:val="en-US"/>
        </w:rPr>
        <w:t xml:space="preserve">this section an overview is given of the current knowledge of the paper’s topic. </w:t>
      </w:r>
      <w:r w:rsidR="00B51105">
        <w:rPr>
          <w:rFonts w:cstheme="minorHAnsi"/>
          <w:lang w:val="en-US"/>
        </w:rPr>
        <w:t>Based on</w:t>
      </w:r>
      <w:r w:rsidR="0034306B">
        <w:rPr>
          <w:rFonts w:cstheme="minorHAnsi"/>
          <w:lang w:val="en-US"/>
        </w:rPr>
        <w:t xml:space="preserve"> the lit</w:t>
      </w:r>
      <w:r w:rsidR="004A7ECD">
        <w:rPr>
          <w:rFonts w:cstheme="minorHAnsi"/>
          <w:lang w:val="en-US"/>
        </w:rPr>
        <w:t xml:space="preserve">erature, </w:t>
      </w:r>
      <w:r w:rsidR="004B33F0">
        <w:rPr>
          <w:rFonts w:cstheme="minorHAnsi"/>
          <w:lang w:val="en-US"/>
        </w:rPr>
        <w:t>we come up with some hypotheses</w:t>
      </w:r>
      <w:r w:rsidR="004A7ECD">
        <w:rPr>
          <w:rFonts w:cstheme="minorHAnsi"/>
          <w:lang w:val="en-US"/>
        </w:rPr>
        <w:t>. At the end of this part the hypotheses are represented in a conceptual model.</w:t>
      </w:r>
    </w:p>
    <w:p w14:paraId="74324FDF" w14:textId="77777777" w:rsidR="004A7ECD" w:rsidRPr="007471BA" w:rsidRDefault="004A7ECD" w:rsidP="00512648">
      <w:pPr>
        <w:numPr>
          <w:ilvl w:val="1"/>
          <w:numId w:val="7"/>
        </w:numPr>
        <w:spacing w:line="360" w:lineRule="auto"/>
        <w:ind w:left="426"/>
        <w:outlineLvl w:val="1"/>
        <w:rPr>
          <w:rFonts w:cstheme="minorHAnsi"/>
          <w:b/>
          <w:lang w:val="en-US"/>
        </w:rPr>
      </w:pPr>
      <w:bookmarkStart w:id="6" w:name="_Toc516250230"/>
      <w:r w:rsidRPr="007471BA">
        <w:rPr>
          <w:rFonts w:cstheme="minorHAnsi"/>
          <w:b/>
          <w:lang w:val="en-US"/>
        </w:rPr>
        <w:t>Firm-</w:t>
      </w:r>
      <w:r w:rsidR="006C095D">
        <w:rPr>
          <w:rFonts w:cstheme="minorHAnsi"/>
          <w:b/>
          <w:lang w:val="en-US"/>
        </w:rPr>
        <w:t>I</w:t>
      </w:r>
      <w:r w:rsidRPr="007471BA">
        <w:rPr>
          <w:rFonts w:cstheme="minorHAnsi"/>
          <w:b/>
          <w:lang w:val="en-US"/>
        </w:rPr>
        <w:t xml:space="preserve">nitiated </w:t>
      </w:r>
      <w:r w:rsidR="006C095D">
        <w:rPr>
          <w:rFonts w:cstheme="minorHAnsi"/>
          <w:b/>
          <w:lang w:val="en-US"/>
        </w:rPr>
        <w:t>C</w:t>
      </w:r>
      <w:r w:rsidRPr="007471BA">
        <w:rPr>
          <w:rFonts w:cstheme="minorHAnsi"/>
          <w:b/>
          <w:lang w:val="en-US"/>
        </w:rPr>
        <w:t>ontacts (FIC</w:t>
      </w:r>
      <w:r w:rsidR="00471BDF">
        <w:rPr>
          <w:rFonts w:cstheme="minorHAnsi"/>
          <w:b/>
          <w:lang w:val="en-US"/>
        </w:rPr>
        <w:t>s</w:t>
      </w:r>
      <w:r w:rsidRPr="007471BA">
        <w:rPr>
          <w:rFonts w:cstheme="minorHAnsi"/>
          <w:b/>
          <w:lang w:val="en-US"/>
        </w:rPr>
        <w:t>)</w:t>
      </w:r>
      <w:r w:rsidR="007471BA">
        <w:rPr>
          <w:rFonts w:cstheme="minorHAnsi"/>
          <w:b/>
          <w:lang w:val="en-US"/>
        </w:rPr>
        <w:t xml:space="preserve"> &amp; Customer</w:t>
      </w:r>
      <w:r w:rsidR="00471BDF">
        <w:rPr>
          <w:rFonts w:cstheme="minorHAnsi"/>
          <w:b/>
          <w:lang w:val="en-US"/>
        </w:rPr>
        <w:t>-Initiated Contacts (CICs)</w:t>
      </w:r>
      <w:bookmarkEnd w:id="6"/>
    </w:p>
    <w:p w14:paraId="492F0723" w14:textId="7622BB6B" w:rsidR="004A7ECD" w:rsidRDefault="00031DF7" w:rsidP="009F7B33">
      <w:pPr>
        <w:spacing w:line="360" w:lineRule="auto"/>
        <w:ind w:firstLine="708"/>
        <w:rPr>
          <w:rFonts w:cstheme="minorHAnsi"/>
          <w:lang w:val="en-US"/>
        </w:rPr>
      </w:pPr>
      <w:r>
        <w:rPr>
          <w:rFonts w:cstheme="minorHAnsi"/>
          <w:lang w:val="en-US"/>
        </w:rPr>
        <w:t>The customer experience can be de</w:t>
      </w:r>
      <w:r w:rsidR="009F7B33">
        <w:rPr>
          <w:rFonts w:cstheme="minorHAnsi"/>
          <w:lang w:val="en-US"/>
        </w:rPr>
        <w:t xml:space="preserve">fined </w:t>
      </w:r>
      <w:r>
        <w:rPr>
          <w:rFonts w:cstheme="minorHAnsi"/>
          <w:lang w:val="en-US"/>
        </w:rPr>
        <w:t>as a combination of elements that encourage or inhibit consumers during their contact with a company and can be either non-controllable or controllable</w:t>
      </w:r>
      <w:r w:rsidR="009F7B33">
        <w:rPr>
          <w:rFonts w:cstheme="minorHAnsi"/>
          <w:lang w:val="en-US"/>
        </w:rPr>
        <w:t xml:space="preserve"> </w:t>
      </w:r>
      <w:sdt>
        <w:sdtPr>
          <w:rPr>
            <w:rFonts w:cstheme="minorHAnsi"/>
            <w:lang w:val="en-US"/>
          </w:rPr>
          <w:id w:val="-962883478"/>
          <w:citation/>
        </w:sdtPr>
        <w:sdtContent>
          <w:r w:rsidR="009F7B33">
            <w:rPr>
              <w:rFonts w:cstheme="minorHAnsi"/>
              <w:lang w:val="en-US"/>
            </w:rPr>
            <w:fldChar w:fldCharType="begin"/>
          </w:r>
          <w:r w:rsidR="009F7B33">
            <w:rPr>
              <w:rFonts w:cstheme="minorHAnsi"/>
              <w:lang w:val="en-US"/>
            </w:rPr>
            <w:instrText xml:space="preserve"> CITATION BBe98 \l 1033 </w:instrText>
          </w:r>
          <w:r w:rsidR="009F7B33">
            <w:rPr>
              <w:rFonts w:cstheme="minorHAnsi"/>
              <w:lang w:val="en-US"/>
            </w:rPr>
            <w:fldChar w:fldCharType="separate"/>
          </w:r>
          <w:r w:rsidR="00DC0713" w:rsidRPr="00DC0713">
            <w:rPr>
              <w:rFonts w:cstheme="minorHAnsi"/>
              <w:noProof/>
              <w:lang w:val="en-US"/>
            </w:rPr>
            <w:t>(Berman &amp; Evans, 1998)</w:t>
          </w:r>
          <w:r w:rsidR="009F7B33">
            <w:rPr>
              <w:rFonts w:cstheme="minorHAnsi"/>
              <w:lang w:val="en-US"/>
            </w:rPr>
            <w:fldChar w:fldCharType="end"/>
          </w:r>
        </w:sdtContent>
      </w:sdt>
      <w:r>
        <w:rPr>
          <w:rFonts w:cstheme="minorHAnsi"/>
          <w:lang w:val="en-US"/>
        </w:rPr>
        <w:t xml:space="preserve">. </w:t>
      </w:r>
      <w:r w:rsidR="009F7B33">
        <w:rPr>
          <w:rFonts w:cstheme="minorHAnsi"/>
          <w:lang w:val="en-US"/>
        </w:rPr>
        <w:t xml:space="preserve">Controllable elements are usually named as firm-initiated contacts (FICs). </w:t>
      </w:r>
      <w:r w:rsidR="007471BA">
        <w:rPr>
          <w:rFonts w:cstheme="minorHAnsi"/>
          <w:lang w:val="en-US"/>
        </w:rPr>
        <w:t>FICs</w:t>
      </w:r>
      <w:r w:rsidR="004A7ECD" w:rsidRPr="007471BA">
        <w:rPr>
          <w:rFonts w:cstheme="minorHAnsi"/>
          <w:lang w:val="en-US"/>
        </w:rPr>
        <w:t xml:space="preserve"> are</w:t>
      </w:r>
      <w:r w:rsidR="007471BA" w:rsidRPr="007471BA">
        <w:rPr>
          <w:rFonts w:cstheme="minorHAnsi"/>
          <w:lang w:val="en-US"/>
        </w:rPr>
        <w:t xml:space="preserve"> the traditional marketing communication activities with the focus on pushing messages</w:t>
      </w:r>
      <w:r w:rsidR="004A7ECD" w:rsidRPr="007471BA">
        <w:rPr>
          <w:rFonts w:cstheme="minorHAnsi"/>
          <w:lang w:val="en-US"/>
        </w:rPr>
        <w:t xml:space="preserve"> </w:t>
      </w:r>
      <w:r w:rsidR="007471BA" w:rsidRPr="007471BA">
        <w:rPr>
          <w:rFonts w:cstheme="minorHAnsi"/>
          <w:lang w:val="en-US"/>
        </w:rPr>
        <w:t>on to consumers</w:t>
      </w:r>
      <w:r w:rsidR="00195BAA">
        <w:rPr>
          <w:rFonts w:cstheme="minorHAnsi"/>
          <w:lang w:val="en-US"/>
        </w:rPr>
        <w:t xml:space="preserve"> (e.g. television, radio &amp;</w:t>
      </w:r>
      <w:r w:rsidR="004A2E2A">
        <w:rPr>
          <w:rFonts w:cstheme="minorHAnsi"/>
          <w:lang w:val="en-US"/>
        </w:rPr>
        <w:t xml:space="preserve"> e-mail)</w:t>
      </w:r>
      <w:r w:rsidR="007471BA" w:rsidRPr="007471BA">
        <w:rPr>
          <w:rFonts w:cstheme="minorHAnsi"/>
          <w:lang w:val="en-US"/>
        </w:rPr>
        <w:t xml:space="preserve">. </w:t>
      </w:r>
      <w:r w:rsidR="007471BA">
        <w:rPr>
          <w:rFonts w:cstheme="minorHAnsi"/>
          <w:lang w:val="en-US"/>
        </w:rPr>
        <w:t xml:space="preserve">They are </w:t>
      </w:r>
      <w:r w:rsidR="004A7ECD" w:rsidRPr="007471BA">
        <w:rPr>
          <w:rFonts w:cstheme="minorHAnsi"/>
          <w:lang w:val="en-US"/>
        </w:rPr>
        <w:t xml:space="preserve">defined as </w:t>
      </w:r>
      <w:r w:rsidR="00F44307">
        <w:rPr>
          <w:rFonts w:cstheme="minorHAnsi"/>
          <w:lang w:val="en-US"/>
        </w:rPr>
        <w:t>“</w:t>
      </w:r>
      <w:r w:rsidR="004A7ECD" w:rsidRPr="007471BA">
        <w:rPr>
          <w:rFonts w:cstheme="minorHAnsi"/>
          <w:lang w:val="en-US"/>
        </w:rPr>
        <w:t>any contact with the customer initiated by the firm</w:t>
      </w:r>
      <w:r w:rsidR="00F44307">
        <w:rPr>
          <w:rFonts w:cstheme="minorHAnsi"/>
          <w:lang w:val="en-US"/>
        </w:rPr>
        <w:t>”</w:t>
      </w:r>
      <w:r w:rsidR="004A7ECD" w:rsidRPr="007471BA">
        <w:rPr>
          <w:rFonts w:cstheme="minorHAnsi"/>
          <w:lang w:val="en-US"/>
        </w:rPr>
        <w:t xml:space="preserve"> </w:t>
      </w:r>
      <w:sdt>
        <w:sdtPr>
          <w:rPr>
            <w:rFonts w:cstheme="minorHAnsi"/>
            <w:lang w:val="en-US"/>
          </w:rPr>
          <w:id w:val="-2040202950"/>
          <w:citation/>
        </w:sdtPr>
        <w:sdtContent>
          <w:r w:rsidR="004A7ECD" w:rsidRPr="007471BA">
            <w:rPr>
              <w:rFonts w:cstheme="minorHAnsi"/>
              <w:lang w:val="en-US"/>
            </w:rPr>
            <w:fldChar w:fldCharType="begin"/>
          </w:r>
          <w:r w:rsidR="00F44307">
            <w:rPr>
              <w:rFonts w:cstheme="minorHAnsi"/>
              <w:lang w:val="en-US"/>
            </w:rPr>
            <w:instrText xml:space="preserve">CITATION Tho11 \p 605 \l 1033 </w:instrText>
          </w:r>
          <w:r w:rsidR="004A7ECD" w:rsidRPr="007471BA">
            <w:rPr>
              <w:rFonts w:cstheme="minorHAnsi"/>
              <w:lang w:val="en-US"/>
            </w:rPr>
            <w:fldChar w:fldCharType="separate"/>
          </w:r>
          <w:r w:rsidR="00DC0713" w:rsidRPr="00DC0713">
            <w:rPr>
              <w:rFonts w:cstheme="minorHAnsi"/>
              <w:noProof/>
              <w:lang w:val="en-US"/>
            </w:rPr>
            <w:t>(Wiesel, Pauwels, &amp; Arts, 2011, p. 605)</w:t>
          </w:r>
          <w:r w:rsidR="004A7ECD" w:rsidRPr="007471BA">
            <w:rPr>
              <w:rFonts w:cstheme="minorHAnsi"/>
              <w:lang w:val="en-US"/>
            </w:rPr>
            <w:fldChar w:fldCharType="end"/>
          </w:r>
        </w:sdtContent>
      </w:sdt>
      <w:r w:rsidR="004A7ECD" w:rsidRPr="007471BA">
        <w:rPr>
          <w:rFonts w:cstheme="minorHAnsi"/>
          <w:lang w:val="en-US"/>
        </w:rPr>
        <w:t xml:space="preserve">. </w:t>
      </w:r>
    </w:p>
    <w:p w14:paraId="06765A9C" w14:textId="03BFE6B7" w:rsidR="0027527C" w:rsidRPr="00B914AB" w:rsidRDefault="00471BDF" w:rsidP="008447E8">
      <w:pPr>
        <w:spacing w:line="360" w:lineRule="auto"/>
        <w:rPr>
          <w:lang w:val="en-US"/>
        </w:rPr>
      </w:pPr>
      <w:r>
        <w:rPr>
          <w:rFonts w:cstheme="minorHAnsi"/>
          <w:lang w:val="en-US"/>
        </w:rPr>
        <w:t>Next to FICs there are</w:t>
      </w:r>
      <w:r w:rsidR="009F7B33">
        <w:rPr>
          <w:rFonts w:cstheme="minorHAnsi"/>
          <w:lang w:val="en-US"/>
        </w:rPr>
        <w:t xml:space="preserve"> the uncontrollable elements of the customer experience, the </w:t>
      </w:r>
      <w:r>
        <w:rPr>
          <w:rFonts w:cstheme="minorHAnsi"/>
          <w:lang w:val="en-US"/>
        </w:rPr>
        <w:t>customer-initiated contacts (CICs)</w:t>
      </w:r>
      <w:r w:rsidR="00DF001E">
        <w:rPr>
          <w:rFonts w:cstheme="minorHAnsi"/>
          <w:lang w:val="en-US"/>
        </w:rPr>
        <w:t xml:space="preserve">, </w:t>
      </w:r>
      <w:r w:rsidR="009F7B33">
        <w:rPr>
          <w:rFonts w:cstheme="minorHAnsi"/>
          <w:lang w:val="en-US"/>
        </w:rPr>
        <w:t xml:space="preserve">which are </w:t>
      </w:r>
      <w:r w:rsidR="00DF001E">
        <w:rPr>
          <w:rFonts w:cstheme="minorHAnsi"/>
          <w:lang w:val="en-US"/>
        </w:rPr>
        <w:t xml:space="preserve">defined as </w:t>
      </w:r>
      <w:r w:rsidR="00F44307">
        <w:rPr>
          <w:rFonts w:cstheme="minorHAnsi"/>
          <w:lang w:val="en-US"/>
        </w:rPr>
        <w:t>“</w:t>
      </w:r>
      <w:r w:rsidR="00DF001E" w:rsidRPr="00D860FC">
        <w:rPr>
          <w:lang w:val="en-US"/>
        </w:rPr>
        <w:t>any contact with a firm that is initiated by a customer or prospective customer</w:t>
      </w:r>
      <w:r w:rsidR="00F44307">
        <w:rPr>
          <w:lang w:val="en-US"/>
        </w:rPr>
        <w:t xml:space="preserve">” </w:t>
      </w:r>
      <w:sdt>
        <w:sdtPr>
          <w:rPr>
            <w:lang w:val="en-US"/>
          </w:rPr>
          <w:id w:val="736979010"/>
          <w:citation/>
        </w:sdtPr>
        <w:sdtContent>
          <w:r w:rsidR="00F44307">
            <w:rPr>
              <w:lang w:val="en-US"/>
            </w:rPr>
            <w:fldChar w:fldCharType="begin"/>
          </w:r>
          <w:r w:rsidR="00F44307">
            <w:rPr>
              <w:lang w:val="en-US"/>
            </w:rPr>
            <w:instrText xml:space="preserve">CITATION Tho11 \p 605 \l 1033 </w:instrText>
          </w:r>
          <w:r w:rsidR="00F44307">
            <w:rPr>
              <w:lang w:val="en-US"/>
            </w:rPr>
            <w:fldChar w:fldCharType="separate"/>
          </w:r>
          <w:r w:rsidR="00DC0713">
            <w:rPr>
              <w:noProof/>
              <w:lang w:val="en-US"/>
            </w:rPr>
            <w:t>(Wiesel, Pauwels, &amp; Arts, 2011, p. 605)</w:t>
          </w:r>
          <w:r w:rsidR="00F44307">
            <w:rPr>
              <w:lang w:val="en-US"/>
            </w:rPr>
            <w:fldChar w:fldCharType="end"/>
          </w:r>
        </w:sdtContent>
      </w:sdt>
      <w:r w:rsidR="00EB0777">
        <w:rPr>
          <w:lang w:val="en-US"/>
        </w:rPr>
        <w:t>. The internet has given consumers the possibility to get in contact with companies on behalf of their own initiative</w:t>
      </w:r>
      <w:r w:rsidR="004A2E2A">
        <w:rPr>
          <w:lang w:val="en-US"/>
        </w:rPr>
        <w:t xml:space="preserve"> (e.g. organic/paid search, price comparison sites, referrals &amp; retargeting)</w:t>
      </w:r>
      <w:r w:rsidR="00F44307">
        <w:rPr>
          <w:lang w:val="en-US"/>
        </w:rPr>
        <w:t xml:space="preserve"> </w:t>
      </w:r>
      <w:sdt>
        <w:sdtPr>
          <w:rPr>
            <w:lang w:val="en-US"/>
          </w:rPr>
          <w:id w:val="1379742818"/>
          <w:citation/>
        </w:sdtPr>
        <w:sdtContent>
          <w:r w:rsidR="00F44307">
            <w:rPr>
              <w:lang w:val="en-US"/>
            </w:rPr>
            <w:fldChar w:fldCharType="begin"/>
          </w:r>
          <w:r w:rsidR="00F44307">
            <w:rPr>
              <w:lang w:val="en-US"/>
            </w:rPr>
            <w:instrText xml:space="preserve"> CITATION Dou01 \l 1033 </w:instrText>
          </w:r>
          <w:r w:rsidR="00F44307">
            <w:rPr>
              <w:lang w:val="en-US"/>
            </w:rPr>
            <w:fldChar w:fldCharType="separate"/>
          </w:r>
          <w:r w:rsidR="00DC0713">
            <w:rPr>
              <w:noProof/>
              <w:lang w:val="en-US"/>
            </w:rPr>
            <w:t>(Bowman &amp; Naryandas, 2001)</w:t>
          </w:r>
          <w:r w:rsidR="00F44307">
            <w:rPr>
              <w:lang w:val="en-US"/>
            </w:rPr>
            <w:fldChar w:fldCharType="end"/>
          </w:r>
        </w:sdtContent>
      </w:sdt>
      <w:r w:rsidR="00EB0777">
        <w:rPr>
          <w:lang w:val="en-US"/>
        </w:rPr>
        <w:t xml:space="preserve">. </w:t>
      </w:r>
    </w:p>
    <w:p w14:paraId="057EB61E" w14:textId="543DC409" w:rsidR="0027527C" w:rsidRDefault="0027527C" w:rsidP="0027527C">
      <w:pPr>
        <w:spacing w:line="360" w:lineRule="auto"/>
        <w:ind w:firstLine="708"/>
        <w:rPr>
          <w:lang w:val="en-US"/>
        </w:rPr>
      </w:pPr>
      <w:r>
        <w:rPr>
          <w:lang w:val="en-US"/>
        </w:rPr>
        <w:t xml:space="preserve">FICs and CICs are customer experience touchpoints, which can be categorized into four categories: brand-owned, partner-owned, customer-owned and social/external. By categorizing touchpoints a framework can be developed to understand potential leverage points in the customer experience. In this way, firms can recognize the controllable touchpoints and be aware of the less- or non-controllable touchpoints </w:t>
      </w:r>
      <w:sdt>
        <w:sdtPr>
          <w:rPr>
            <w:lang w:val="en-US"/>
          </w:rPr>
          <w:id w:val="448601976"/>
          <w:citation/>
        </w:sdtPr>
        <w:sdtContent>
          <w:r>
            <w:rPr>
              <w:lang w:val="en-US"/>
            </w:rPr>
            <w:fldChar w:fldCharType="begin"/>
          </w:r>
          <w:r>
            <w:rPr>
              <w:lang w:val="en-US"/>
            </w:rPr>
            <w:instrText xml:space="preserve"> CITATION Lem16 \l 1033 </w:instrText>
          </w:r>
          <w:r>
            <w:rPr>
              <w:lang w:val="en-US"/>
            </w:rPr>
            <w:fldChar w:fldCharType="separate"/>
          </w:r>
          <w:r w:rsidR="00DC0713">
            <w:rPr>
              <w:noProof/>
              <w:lang w:val="en-US"/>
            </w:rPr>
            <w:t>(Lemon &amp; Verhoef, 2016)</w:t>
          </w:r>
          <w:r>
            <w:rPr>
              <w:lang w:val="en-US"/>
            </w:rPr>
            <w:fldChar w:fldCharType="end"/>
          </w:r>
        </w:sdtContent>
      </w:sdt>
      <w:r>
        <w:rPr>
          <w:lang w:val="en-US"/>
        </w:rPr>
        <w:t>.</w:t>
      </w:r>
    </w:p>
    <w:p w14:paraId="55EAC97C" w14:textId="77777777" w:rsidR="00AC4DC2" w:rsidRPr="00DF28CC" w:rsidRDefault="00AC4DC2" w:rsidP="0027527C">
      <w:pPr>
        <w:spacing w:line="360" w:lineRule="auto"/>
        <w:ind w:firstLine="708"/>
        <w:rPr>
          <w:lang w:val="en-US"/>
        </w:rPr>
      </w:pPr>
    </w:p>
    <w:p w14:paraId="691D4D26" w14:textId="77777777" w:rsidR="0027527C" w:rsidRPr="00D85487" w:rsidRDefault="0027527C" w:rsidP="00B914AB">
      <w:pPr>
        <w:numPr>
          <w:ilvl w:val="2"/>
          <w:numId w:val="7"/>
        </w:numPr>
        <w:spacing w:line="360" w:lineRule="auto"/>
        <w:ind w:left="851" w:hanging="851"/>
        <w:outlineLvl w:val="2"/>
        <w:rPr>
          <w:rFonts w:cstheme="minorHAnsi"/>
          <w:u w:val="single"/>
          <w:lang w:val="en-US"/>
        </w:rPr>
      </w:pPr>
      <w:bookmarkStart w:id="7" w:name="_Toc516250231"/>
      <w:r w:rsidRPr="00D85487">
        <w:rPr>
          <w:rFonts w:cstheme="minorHAnsi"/>
          <w:u w:val="single"/>
          <w:lang w:val="en-US"/>
        </w:rPr>
        <w:t>Brand-owned touchpoints</w:t>
      </w:r>
      <w:bookmarkEnd w:id="7"/>
      <w:r w:rsidRPr="00D85487">
        <w:rPr>
          <w:rFonts w:cstheme="minorHAnsi"/>
          <w:u w:val="single"/>
          <w:lang w:val="en-US"/>
        </w:rPr>
        <w:t xml:space="preserve"> </w:t>
      </w:r>
    </w:p>
    <w:p w14:paraId="30F8E852" w14:textId="3BC780D6" w:rsidR="00B914AB" w:rsidRDefault="0027527C" w:rsidP="00285C99">
      <w:pPr>
        <w:spacing w:line="360" w:lineRule="auto"/>
        <w:rPr>
          <w:rFonts w:cstheme="minorHAnsi"/>
          <w:lang w:val="en-US"/>
        </w:rPr>
      </w:pPr>
      <w:r>
        <w:rPr>
          <w:rFonts w:cstheme="minorHAnsi"/>
          <w:lang w:val="en-US"/>
        </w:rPr>
        <w:t>These touchpoints are ways of interactions between the customer and the firm that are developed by the focal firm and under its control. They are a combination of brand-owned media (e.g., advertising, websites, loyalty programs) and brand-controlled elements of the marketing mix (e.g., packaging, service, price).</w:t>
      </w:r>
    </w:p>
    <w:p w14:paraId="6FA65B05" w14:textId="576A6092" w:rsidR="00AC4DC2" w:rsidRDefault="00AC4DC2" w:rsidP="00285C99">
      <w:pPr>
        <w:spacing w:line="360" w:lineRule="auto"/>
        <w:rPr>
          <w:rFonts w:cstheme="minorHAnsi"/>
          <w:lang w:val="en-US"/>
        </w:rPr>
      </w:pPr>
    </w:p>
    <w:p w14:paraId="270793B0" w14:textId="0127F689" w:rsidR="00AC4DC2" w:rsidRDefault="00AC4DC2" w:rsidP="00285C99">
      <w:pPr>
        <w:spacing w:line="360" w:lineRule="auto"/>
        <w:rPr>
          <w:rFonts w:cstheme="minorHAnsi"/>
          <w:lang w:val="en-US"/>
        </w:rPr>
      </w:pPr>
    </w:p>
    <w:p w14:paraId="752983F6" w14:textId="77777777" w:rsidR="00AC4DC2" w:rsidRDefault="00AC4DC2" w:rsidP="00285C99">
      <w:pPr>
        <w:spacing w:line="360" w:lineRule="auto"/>
        <w:rPr>
          <w:rFonts w:cstheme="minorHAnsi"/>
          <w:lang w:val="en-US"/>
        </w:rPr>
      </w:pPr>
    </w:p>
    <w:p w14:paraId="53FBBEF3" w14:textId="77777777" w:rsidR="0027527C" w:rsidRPr="00D85487" w:rsidRDefault="0027527C" w:rsidP="00B914AB">
      <w:pPr>
        <w:numPr>
          <w:ilvl w:val="2"/>
          <w:numId w:val="7"/>
        </w:numPr>
        <w:spacing w:line="360" w:lineRule="auto"/>
        <w:ind w:left="851" w:hanging="896"/>
        <w:outlineLvl w:val="2"/>
        <w:rPr>
          <w:rFonts w:cstheme="minorHAnsi"/>
          <w:u w:val="single"/>
          <w:lang w:val="en-US"/>
        </w:rPr>
      </w:pPr>
      <w:bookmarkStart w:id="8" w:name="_Toc516250232"/>
      <w:r w:rsidRPr="00D85487">
        <w:rPr>
          <w:rFonts w:cstheme="minorHAnsi"/>
          <w:u w:val="single"/>
          <w:lang w:val="en-US"/>
        </w:rPr>
        <w:lastRenderedPageBreak/>
        <w:t>Partner-owned touchpoints</w:t>
      </w:r>
      <w:bookmarkEnd w:id="8"/>
      <w:r w:rsidRPr="00D85487">
        <w:rPr>
          <w:rFonts w:cstheme="minorHAnsi"/>
          <w:u w:val="single"/>
          <w:lang w:val="en-US"/>
        </w:rPr>
        <w:t xml:space="preserve"> </w:t>
      </w:r>
    </w:p>
    <w:p w14:paraId="7BD954C1" w14:textId="3BB52454" w:rsidR="0027527C" w:rsidRDefault="0027527C" w:rsidP="0027527C">
      <w:pPr>
        <w:spacing w:line="360" w:lineRule="auto"/>
        <w:rPr>
          <w:rFonts w:cstheme="minorHAnsi"/>
          <w:lang w:val="en-US"/>
        </w:rPr>
      </w:pPr>
      <w:r>
        <w:rPr>
          <w:rFonts w:cstheme="minorHAnsi"/>
          <w:lang w:val="en-US"/>
        </w:rPr>
        <w:t xml:space="preserve">These touchpoints are ways of interactions between the customer and the firm that are jointly developed and controlled by the focal firm and one or more of its partners, such as marketing agencies, multichannel distribution partners, multivendor loyalty program partners and communication channel partners. </w:t>
      </w:r>
    </w:p>
    <w:p w14:paraId="2F3F8A80" w14:textId="77777777" w:rsidR="00AC4DC2" w:rsidRDefault="00AC4DC2" w:rsidP="0027527C">
      <w:pPr>
        <w:spacing w:line="360" w:lineRule="auto"/>
        <w:rPr>
          <w:rFonts w:cstheme="minorHAnsi"/>
          <w:lang w:val="en-US"/>
        </w:rPr>
      </w:pPr>
    </w:p>
    <w:p w14:paraId="5B956034" w14:textId="77777777" w:rsidR="0027527C" w:rsidRPr="001F4D31" w:rsidRDefault="0027527C" w:rsidP="00B914AB">
      <w:pPr>
        <w:numPr>
          <w:ilvl w:val="2"/>
          <w:numId w:val="7"/>
        </w:numPr>
        <w:spacing w:line="360" w:lineRule="auto"/>
        <w:ind w:left="851" w:hanging="851"/>
        <w:outlineLvl w:val="2"/>
        <w:rPr>
          <w:rFonts w:cstheme="minorHAnsi"/>
          <w:u w:val="single"/>
          <w:lang w:val="en-US"/>
        </w:rPr>
      </w:pPr>
      <w:bookmarkStart w:id="9" w:name="_Toc516250233"/>
      <w:r w:rsidRPr="001F4D31">
        <w:rPr>
          <w:rFonts w:cstheme="minorHAnsi"/>
          <w:u w:val="single"/>
          <w:lang w:val="en-US"/>
        </w:rPr>
        <w:t>Customer-owned touchpoints</w:t>
      </w:r>
      <w:bookmarkEnd w:id="9"/>
      <w:r w:rsidRPr="001F4D31">
        <w:rPr>
          <w:rFonts w:cstheme="minorHAnsi"/>
          <w:u w:val="single"/>
          <w:lang w:val="en-US"/>
        </w:rPr>
        <w:t xml:space="preserve"> </w:t>
      </w:r>
    </w:p>
    <w:p w14:paraId="0C98A0E8" w14:textId="7AEAF6D5" w:rsidR="0027527C" w:rsidRDefault="0027527C" w:rsidP="0027527C">
      <w:pPr>
        <w:spacing w:line="360" w:lineRule="auto"/>
        <w:rPr>
          <w:lang w:val="en-US"/>
        </w:rPr>
      </w:pPr>
      <w:r>
        <w:rPr>
          <w:lang w:val="en-US"/>
        </w:rPr>
        <w:t>These touchpoints are ways of interactions between the customer and the firm that are part of the customer experience but are not under control by the focal firm or one of its partners. For example, customers thinking about their needs and desires during the pre-purchase phase</w:t>
      </w:r>
      <w:r w:rsidR="00EA74F4">
        <w:rPr>
          <w:lang w:val="en-US"/>
        </w:rPr>
        <w:t xml:space="preserve"> (will be discussed later on)</w:t>
      </w:r>
      <w:r>
        <w:rPr>
          <w:lang w:val="en-US"/>
        </w:rPr>
        <w:t>.</w:t>
      </w:r>
    </w:p>
    <w:p w14:paraId="21D4F640" w14:textId="77777777" w:rsidR="00AC4DC2" w:rsidRPr="004D5BBE" w:rsidRDefault="00AC4DC2" w:rsidP="0027527C">
      <w:pPr>
        <w:spacing w:line="360" w:lineRule="auto"/>
        <w:rPr>
          <w:lang w:val="en-US"/>
        </w:rPr>
      </w:pPr>
    </w:p>
    <w:p w14:paraId="56619AFA" w14:textId="77777777" w:rsidR="0027527C" w:rsidRPr="001F4D31" w:rsidRDefault="0027527C" w:rsidP="00B914AB">
      <w:pPr>
        <w:numPr>
          <w:ilvl w:val="2"/>
          <w:numId w:val="7"/>
        </w:numPr>
        <w:spacing w:line="360" w:lineRule="auto"/>
        <w:ind w:left="851" w:hanging="851"/>
        <w:outlineLvl w:val="2"/>
        <w:rPr>
          <w:rFonts w:cstheme="minorHAnsi"/>
          <w:u w:val="single"/>
          <w:lang w:val="fr-FR"/>
        </w:rPr>
      </w:pPr>
      <w:bookmarkStart w:id="10" w:name="_Toc516250234"/>
      <w:r w:rsidRPr="001F4D31">
        <w:rPr>
          <w:rFonts w:cstheme="minorHAnsi"/>
          <w:u w:val="single"/>
          <w:lang w:val="fr-FR"/>
        </w:rPr>
        <w:t>Social/</w:t>
      </w:r>
      <w:proofErr w:type="spellStart"/>
      <w:r w:rsidRPr="001F4D31">
        <w:rPr>
          <w:rFonts w:cstheme="minorHAnsi"/>
          <w:u w:val="single"/>
          <w:lang w:val="fr-FR"/>
        </w:rPr>
        <w:t>External</w:t>
      </w:r>
      <w:proofErr w:type="spellEnd"/>
      <w:r w:rsidRPr="001F4D31">
        <w:rPr>
          <w:rFonts w:cstheme="minorHAnsi"/>
          <w:u w:val="single"/>
          <w:lang w:val="fr-FR"/>
        </w:rPr>
        <w:t xml:space="preserve"> </w:t>
      </w:r>
      <w:proofErr w:type="spellStart"/>
      <w:r w:rsidRPr="001F4D31">
        <w:rPr>
          <w:rFonts w:cstheme="minorHAnsi"/>
          <w:u w:val="single"/>
          <w:lang w:val="fr-FR"/>
        </w:rPr>
        <w:t>touchpoints</w:t>
      </w:r>
      <w:bookmarkEnd w:id="10"/>
      <w:proofErr w:type="spellEnd"/>
      <w:r w:rsidRPr="001F4D31">
        <w:rPr>
          <w:rFonts w:cstheme="minorHAnsi"/>
          <w:u w:val="single"/>
          <w:lang w:val="fr-FR"/>
        </w:rPr>
        <w:t xml:space="preserve"> </w:t>
      </w:r>
    </w:p>
    <w:p w14:paraId="2E019DFF" w14:textId="2F396792" w:rsidR="0027527C" w:rsidRPr="00B257A7" w:rsidRDefault="0027527C" w:rsidP="0027527C">
      <w:pPr>
        <w:spacing w:line="360" w:lineRule="auto"/>
        <w:rPr>
          <w:lang w:val="en-US"/>
        </w:rPr>
      </w:pPr>
      <w:r>
        <w:rPr>
          <w:lang w:val="en-US"/>
        </w:rPr>
        <w:t xml:space="preserve">These touchpoints show the influence of third parties in the customer experience. Important external factors can be other customers, peer influences, independent information sources and environments. </w:t>
      </w:r>
    </w:p>
    <w:tbl>
      <w:tblPr>
        <w:tblW w:w="7040" w:type="dxa"/>
        <w:tblCellMar>
          <w:left w:w="70" w:type="dxa"/>
          <w:right w:w="70" w:type="dxa"/>
        </w:tblCellMar>
        <w:tblLook w:val="04A0" w:firstRow="1" w:lastRow="0" w:firstColumn="1" w:lastColumn="0" w:noHBand="0" w:noVBand="1"/>
      </w:tblPr>
      <w:tblGrid>
        <w:gridCol w:w="2840"/>
        <w:gridCol w:w="2420"/>
        <w:gridCol w:w="1780"/>
      </w:tblGrid>
      <w:tr w:rsidR="00B257A7" w:rsidRPr="00B257A7" w14:paraId="2FED76D5" w14:textId="77777777" w:rsidTr="00AA7914">
        <w:trPr>
          <w:trHeight w:val="300"/>
        </w:trPr>
        <w:tc>
          <w:tcPr>
            <w:tcW w:w="2840" w:type="dxa"/>
            <w:tcBorders>
              <w:top w:val="single" w:sz="4" w:space="0" w:color="auto"/>
              <w:left w:val="nil"/>
              <w:bottom w:val="double" w:sz="6" w:space="0" w:color="auto"/>
              <w:right w:val="nil"/>
            </w:tcBorders>
            <w:shd w:val="clear" w:color="auto" w:fill="auto"/>
            <w:vAlign w:val="center"/>
            <w:hideMark/>
          </w:tcPr>
          <w:p w14:paraId="5DFA35E5" w14:textId="3846443F" w:rsidR="00B257A7" w:rsidRPr="00B257A7" w:rsidRDefault="00B257A7" w:rsidP="00AA7914">
            <w:pPr>
              <w:spacing w:after="0" w:line="240" w:lineRule="auto"/>
              <w:rPr>
                <w:rFonts w:ascii="Calibri" w:eastAsia="Times New Roman" w:hAnsi="Calibri" w:cs="Calibri"/>
                <w:b/>
                <w:bCs/>
                <w:color w:val="000000"/>
                <w:lang w:eastAsia="nl-NL"/>
              </w:rPr>
            </w:pPr>
            <w:r w:rsidRPr="00B257A7">
              <w:rPr>
                <w:rFonts w:ascii="Calibri" w:eastAsia="Times New Roman" w:hAnsi="Calibri" w:cs="Calibri"/>
                <w:b/>
                <w:bCs/>
                <w:color w:val="000000"/>
                <w:lang w:val="en-US" w:eastAsia="nl-NL"/>
              </w:rPr>
              <w:t>Type of Touchpoint</w:t>
            </w:r>
            <w:r w:rsidR="00D42637">
              <w:rPr>
                <w:rFonts w:ascii="Calibri" w:eastAsia="Times New Roman" w:hAnsi="Calibri" w:cs="Calibri"/>
                <w:b/>
                <w:bCs/>
                <w:color w:val="000000"/>
                <w:lang w:val="en-US" w:eastAsia="nl-NL"/>
              </w:rPr>
              <w:t xml:space="preserve"> </w:t>
            </w:r>
          </w:p>
        </w:tc>
        <w:tc>
          <w:tcPr>
            <w:tcW w:w="2420" w:type="dxa"/>
            <w:tcBorders>
              <w:top w:val="single" w:sz="4" w:space="0" w:color="auto"/>
              <w:left w:val="nil"/>
              <w:bottom w:val="double" w:sz="6" w:space="0" w:color="auto"/>
              <w:right w:val="nil"/>
            </w:tcBorders>
            <w:shd w:val="clear" w:color="auto" w:fill="auto"/>
            <w:vAlign w:val="center"/>
            <w:hideMark/>
          </w:tcPr>
          <w:p w14:paraId="62F275D8" w14:textId="77777777" w:rsidR="00B257A7" w:rsidRPr="00B257A7" w:rsidRDefault="00B257A7" w:rsidP="00AA7914">
            <w:pPr>
              <w:spacing w:after="0" w:line="240" w:lineRule="auto"/>
              <w:rPr>
                <w:rFonts w:ascii="Calibri" w:eastAsia="Times New Roman" w:hAnsi="Calibri" w:cs="Calibri"/>
                <w:b/>
                <w:bCs/>
                <w:color w:val="000000"/>
                <w:lang w:eastAsia="nl-NL"/>
              </w:rPr>
            </w:pPr>
            <w:r w:rsidRPr="00B257A7">
              <w:rPr>
                <w:rFonts w:ascii="Calibri" w:eastAsia="Times New Roman" w:hAnsi="Calibri" w:cs="Calibri"/>
                <w:b/>
                <w:bCs/>
                <w:color w:val="000000"/>
                <w:lang w:val="en-US" w:eastAsia="nl-NL"/>
              </w:rPr>
              <w:t>FIC</w:t>
            </w:r>
          </w:p>
        </w:tc>
        <w:tc>
          <w:tcPr>
            <w:tcW w:w="1780" w:type="dxa"/>
            <w:tcBorders>
              <w:top w:val="single" w:sz="4" w:space="0" w:color="auto"/>
              <w:left w:val="nil"/>
              <w:bottom w:val="double" w:sz="6" w:space="0" w:color="auto"/>
              <w:right w:val="nil"/>
            </w:tcBorders>
            <w:shd w:val="clear" w:color="auto" w:fill="auto"/>
            <w:vAlign w:val="center"/>
            <w:hideMark/>
          </w:tcPr>
          <w:p w14:paraId="0A9FCFA4" w14:textId="77777777" w:rsidR="00B257A7" w:rsidRPr="00B257A7" w:rsidRDefault="00B257A7" w:rsidP="00AA7914">
            <w:pPr>
              <w:spacing w:after="0" w:line="240" w:lineRule="auto"/>
              <w:rPr>
                <w:rFonts w:ascii="Calibri" w:eastAsia="Times New Roman" w:hAnsi="Calibri" w:cs="Calibri"/>
                <w:b/>
                <w:bCs/>
                <w:color w:val="000000"/>
                <w:lang w:eastAsia="nl-NL"/>
              </w:rPr>
            </w:pPr>
            <w:r w:rsidRPr="00B257A7">
              <w:rPr>
                <w:rFonts w:ascii="Calibri" w:eastAsia="Times New Roman" w:hAnsi="Calibri" w:cs="Calibri"/>
                <w:b/>
                <w:bCs/>
                <w:color w:val="000000"/>
                <w:lang w:val="en-US" w:eastAsia="nl-NL"/>
              </w:rPr>
              <w:t>CIC</w:t>
            </w:r>
          </w:p>
        </w:tc>
      </w:tr>
      <w:tr w:rsidR="00B257A7" w:rsidRPr="00B257A7" w14:paraId="490C6943" w14:textId="77777777" w:rsidTr="00AA7914">
        <w:trPr>
          <w:trHeight w:val="880"/>
        </w:trPr>
        <w:tc>
          <w:tcPr>
            <w:tcW w:w="2840" w:type="dxa"/>
            <w:tcBorders>
              <w:top w:val="nil"/>
              <w:left w:val="nil"/>
              <w:bottom w:val="single" w:sz="4" w:space="0" w:color="auto"/>
              <w:right w:val="nil"/>
            </w:tcBorders>
            <w:shd w:val="clear" w:color="auto" w:fill="auto"/>
            <w:vAlign w:val="center"/>
            <w:hideMark/>
          </w:tcPr>
          <w:p w14:paraId="43F4A252" w14:textId="3E368908" w:rsidR="00B257A7" w:rsidRPr="00B257A7" w:rsidRDefault="00B257A7" w:rsidP="00AA7914">
            <w:pPr>
              <w:spacing w:after="0" w:line="240" w:lineRule="auto"/>
              <w:rPr>
                <w:rFonts w:ascii="Calibri" w:eastAsia="Times New Roman" w:hAnsi="Calibri" w:cs="Calibri"/>
                <w:i/>
                <w:color w:val="000000"/>
                <w:lang w:eastAsia="nl-NL"/>
              </w:rPr>
            </w:pPr>
            <w:r w:rsidRPr="00B257A7">
              <w:rPr>
                <w:rFonts w:ascii="Calibri" w:eastAsia="Times New Roman" w:hAnsi="Calibri" w:cs="Calibri"/>
                <w:i/>
                <w:color w:val="000000"/>
                <w:lang w:val="en-US" w:eastAsia="nl-NL"/>
              </w:rPr>
              <w:t xml:space="preserve">Brand-owned </w:t>
            </w:r>
          </w:p>
        </w:tc>
        <w:tc>
          <w:tcPr>
            <w:tcW w:w="2420" w:type="dxa"/>
            <w:tcBorders>
              <w:top w:val="nil"/>
              <w:left w:val="nil"/>
              <w:bottom w:val="single" w:sz="4" w:space="0" w:color="auto"/>
              <w:right w:val="nil"/>
            </w:tcBorders>
            <w:shd w:val="clear" w:color="auto" w:fill="auto"/>
            <w:vAlign w:val="center"/>
            <w:hideMark/>
          </w:tcPr>
          <w:p w14:paraId="1B03EE92"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Brand Advertising, Loyalty Programs</w:t>
            </w:r>
          </w:p>
        </w:tc>
        <w:tc>
          <w:tcPr>
            <w:tcW w:w="1780" w:type="dxa"/>
            <w:tcBorders>
              <w:top w:val="nil"/>
              <w:left w:val="nil"/>
              <w:bottom w:val="single" w:sz="4" w:space="0" w:color="auto"/>
              <w:right w:val="nil"/>
            </w:tcBorders>
            <w:shd w:val="clear" w:color="auto" w:fill="auto"/>
            <w:vAlign w:val="center"/>
            <w:hideMark/>
          </w:tcPr>
          <w:p w14:paraId="00E41529"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Brand Websites</w:t>
            </w:r>
          </w:p>
        </w:tc>
      </w:tr>
      <w:tr w:rsidR="00B257A7" w:rsidRPr="00B257A7" w14:paraId="62BBE710" w14:textId="77777777" w:rsidTr="00AA7914">
        <w:trPr>
          <w:trHeight w:val="870"/>
        </w:trPr>
        <w:tc>
          <w:tcPr>
            <w:tcW w:w="2840" w:type="dxa"/>
            <w:tcBorders>
              <w:top w:val="nil"/>
              <w:left w:val="nil"/>
              <w:bottom w:val="single" w:sz="4" w:space="0" w:color="auto"/>
              <w:right w:val="nil"/>
            </w:tcBorders>
            <w:shd w:val="clear" w:color="auto" w:fill="auto"/>
            <w:vAlign w:val="center"/>
            <w:hideMark/>
          </w:tcPr>
          <w:p w14:paraId="7C2EFEFD" w14:textId="57C600C6" w:rsidR="00B257A7" w:rsidRPr="00B257A7" w:rsidRDefault="00B257A7" w:rsidP="00AA7914">
            <w:pPr>
              <w:spacing w:after="0" w:line="240" w:lineRule="auto"/>
              <w:rPr>
                <w:rFonts w:ascii="Calibri" w:eastAsia="Times New Roman" w:hAnsi="Calibri" w:cs="Calibri"/>
                <w:i/>
                <w:color w:val="000000"/>
                <w:lang w:eastAsia="nl-NL"/>
              </w:rPr>
            </w:pPr>
            <w:r w:rsidRPr="00B257A7">
              <w:rPr>
                <w:rFonts w:ascii="Calibri" w:eastAsia="Times New Roman" w:hAnsi="Calibri" w:cs="Calibri"/>
                <w:i/>
                <w:color w:val="000000"/>
                <w:lang w:val="en-US" w:eastAsia="nl-NL"/>
              </w:rPr>
              <w:t xml:space="preserve">Partner-owned </w:t>
            </w:r>
          </w:p>
        </w:tc>
        <w:tc>
          <w:tcPr>
            <w:tcW w:w="2420" w:type="dxa"/>
            <w:tcBorders>
              <w:top w:val="nil"/>
              <w:left w:val="nil"/>
              <w:bottom w:val="single" w:sz="4" w:space="0" w:color="auto"/>
              <w:right w:val="nil"/>
            </w:tcBorders>
            <w:shd w:val="clear" w:color="auto" w:fill="auto"/>
            <w:vAlign w:val="center"/>
            <w:hideMark/>
          </w:tcPr>
          <w:p w14:paraId="31F91870"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Retailer Advertising, Loyalty Programs</w:t>
            </w:r>
          </w:p>
        </w:tc>
        <w:tc>
          <w:tcPr>
            <w:tcW w:w="1780" w:type="dxa"/>
            <w:tcBorders>
              <w:top w:val="nil"/>
              <w:left w:val="nil"/>
              <w:bottom w:val="single" w:sz="4" w:space="0" w:color="auto"/>
              <w:right w:val="nil"/>
            </w:tcBorders>
            <w:shd w:val="clear" w:color="auto" w:fill="auto"/>
            <w:vAlign w:val="center"/>
            <w:hideMark/>
          </w:tcPr>
          <w:p w14:paraId="3C2B4326"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Retailer Websites</w:t>
            </w:r>
          </w:p>
        </w:tc>
      </w:tr>
      <w:tr w:rsidR="00B257A7" w:rsidRPr="00B257A7" w14:paraId="7A1A5D2C" w14:textId="77777777" w:rsidTr="00AA7914">
        <w:trPr>
          <w:trHeight w:val="580"/>
        </w:trPr>
        <w:tc>
          <w:tcPr>
            <w:tcW w:w="2840" w:type="dxa"/>
            <w:tcBorders>
              <w:top w:val="nil"/>
              <w:left w:val="nil"/>
              <w:bottom w:val="single" w:sz="4" w:space="0" w:color="auto"/>
              <w:right w:val="nil"/>
            </w:tcBorders>
            <w:shd w:val="clear" w:color="auto" w:fill="auto"/>
            <w:vAlign w:val="center"/>
            <w:hideMark/>
          </w:tcPr>
          <w:p w14:paraId="5D9C3DFB" w14:textId="6337F812" w:rsidR="00B257A7" w:rsidRPr="00B257A7" w:rsidRDefault="00B257A7" w:rsidP="00AA7914">
            <w:pPr>
              <w:spacing w:after="0" w:line="240" w:lineRule="auto"/>
              <w:rPr>
                <w:rFonts w:ascii="Calibri" w:eastAsia="Times New Roman" w:hAnsi="Calibri" w:cs="Calibri"/>
                <w:i/>
                <w:color w:val="000000"/>
                <w:lang w:eastAsia="nl-NL"/>
              </w:rPr>
            </w:pPr>
            <w:r w:rsidRPr="00B257A7">
              <w:rPr>
                <w:rFonts w:ascii="Calibri" w:eastAsia="Times New Roman" w:hAnsi="Calibri" w:cs="Calibri"/>
                <w:i/>
                <w:color w:val="000000"/>
                <w:lang w:val="en-US" w:eastAsia="nl-NL"/>
              </w:rPr>
              <w:t xml:space="preserve">Customer-owned </w:t>
            </w:r>
          </w:p>
        </w:tc>
        <w:tc>
          <w:tcPr>
            <w:tcW w:w="2420" w:type="dxa"/>
            <w:tcBorders>
              <w:top w:val="nil"/>
              <w:left w:val="nil"/>
              <w:bottom w:val="single" w:sz="4" w:space="0" w:color="auto"/>
              <w:right w:val="nil"/>
            </w:tcBorders>
            <w:shd w:val="clear" w:color="auto" w:fill="auto"/>
            <w:vAlign w:val="center"/>
            <w:hideMark/>
          </w:tcPr>
          <w:p w14:paraId="4E02B8F9"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Sponsored Search</w:t>
            </w:r>
          </w:p>
        </w:tc>
        <w:tc>
          <w:tcPr>
            <w:tcW w:w="1780" w:type="dxa"/>
            <w:tcBorders>
              <w:top w:val="nil"/>
              <w:left w:val="nil"/>
              <w:bottom w:val="single" w:sz="4" w:space="0" w:color="auto"/>
              <w:right w:val="nil"/>
            </w:tcBorders>
            <w:shd w:val="clear" w:color="auto" w:fill="auto"/>
            <w:vAlign w:val="center"/>
            <w:hideMark/>
          </w:tcPr>
          <w:p w14:paraId="597F0CC9"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Search Engines</w:t>
            </w:r>
          </w:p>
        </w:tc>
      </w:tr>
      <w:tr w:rsidR="00B257A7" w:rsidRPr="00B257A7" w14:paraId="5F7BE628" w14:textId="77777777" w:rsidTr="00AA7914">
        <w:trPr>
          <w:trHeight w:val="290"/>
        </w:trPr>
        <w:tc>
          <w:tcPr>
            <w:tcW w:w="2840" w:type="dxa"/>
            <w:tcBorders>
              <w:top w:val="nil"/>
              <w:left w:val="nil"/>
              <w:bottom w:val="single" w:sz="4" w:space="0" w:color="auto"/>
              <w:right w:val="nil"/>
            </w:tcBorders>
            <w:shd w:val="clear" w:color="auto" w:fill="auto"/>
            <w:vAlign w:val="center"/>
            <w:hideMark/>
          </w:tcPr>
          <w:p w14:paraId="60755F3D" w14:textId="02CBE9CC" w:rsidR="00B257A7" w:rsidRPr="00B257A7" w:rsidRDefault="00B257A7" w:rsidP="00AA7914">
            <w:pPr>
              <w:spacing w:after="0" w:line="240" w:lineRule="auto"/>
              <w:rPr>
                <w:rFonts w:ascii="Calibri" w:eastAsia="Times New Roman" w:hAnsi="Calibri" w:cs="Calibri"/>
                <w:i/>
                <w:color w:val="000000"/>
                <w:lang w:eastAsia="nl-NL"/>
              </w:rPr>
            </w:pPr>
            <w:r w:rsidRPr="00B257A7">
              <w:rPr>
                <w:rFonts w:ascii="Calibri" w:eastAsia="Times New Roman" w:hAnsi="Calibri" w:cs="Calibri"/>
                <w:i/>
                <w:color w:val="000000"/>
                <w:lang w:val="en-US" w:eastAsia="nl-NL"/>
              </w:rPr>
              <w:t xml:space="preserve">Social/External </w:t>
            </w:r>
          </w:p>
        </w:tc>
        <w:tc>
          <w:tcPr>
            <w:tcW w:w="2420" w:type="dxa"/>
            <w:tcBorders>
              <w:top w:val="nil"/>
              <w:left w:val="nil"/>
              <w:bottom w:val="single" w:sz="4" w:space="0" w:color="auto"/>
              <w:right w:val="nil"/>
            </w:tcBorders>
            <w:shd w:val="clear" w:color="auto" w:fill="auto"/>
            <w:vAlign w:val="center"/>
            <w:hideMark/>
          </w:tcPr>
          <w:p w14:paraId="11D3838D"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Affiliates</w:t>
            </w:r>
          </w:p>
        </w:tc>
        <w:tc>
          <w:tcPr>
            <w:tcW w:w="1780" w:type="dxa"/>
            <w:tcBorders>
              <w:top w:val="nil"/>
              <w:left w:val="nil"/>
              <w:bottom w:val="single" w:sz="4" w:space="0" w:color="auto"/>
              <w:right w:val="nil"/>
            </w:tcBorders>
            <w:shd w:val="clear" w:color="auto" w:fill="auto"/>
            <w:vAlign w:val="center"/>
            <w:hideMark/>
          </w:tcPr>
          <w:p w14:paraId="7A6A6A46" w14:textId="77777777" w:rsidR="00B257A7" w:rsidRPr="00B257A7" w:rsidRDefault="00B257A7" w:rsidP="00AA7914">
            <w:pPr>
              <w:spacing w:after="0" w:line="240" w:lineRule="auto"/>
              <w:rPr>
                <w:rFonts w:ascii="Calibri" w:eastAsia="Times New Roman" w:hAnsi="Calibri" w:cs="Calibri"/>
                <w:color w:val="000000"/>
                <w:lang w:eastAsia="nl-NL"/>
              </w:rPr>
            </w:pPr>
            <w:r w:rsidRPr="00B257A7">
              <w:rPr>
                <w:rFonts w:ascii="Calibri" w:eastAsia="Times New Roman" w:hAnsi="Calibri" w:cs="Calibri"/>
                <w:color w:val="000000"/>
                <w:lang w:val="en-US" w:eastAsia="nl-NL"/>
              </w:rPr>
              <w:t xml:space="preserve">WOM, </w:t>
            </w:r>
            <w:commentRangeStart w:id="11"/>
            <w:r w:rsidRPr="00B257A7">
              <w:rPr>
                <w:rFonts w:ascii="Calibri" w:eastAsia="Times New Roman" w:hAnsi="Calibri" w:cs="Calibri"/>
                <w:color w:val="000000"/>
                <w:lang w:val="en-US" w:eastAsia="nl-NL"/>
              </w:rPr>
              <w:t>Peers</w:t>
            </w:r>
            <w:commentRangeEnd w:id="11"/>
            <w:r w:rsidR="00D42637">
              <w:rPr>
                <w:rStyle w:val="CommentReference"/>
              </w:rPr>
              <w:commentReference w:id="11"/>
            </w:r>
          </w:p>
        </w:tc>
      </w:tr>
    </w:tbl>
    <w:p w14:paraId="6AC1AEB6" w14:textId="70614B52" w:rsidR="00B257A7" w:rsidRPr="00EB6C54" w:rsidRDefault="00B257A7" w:rsidP="00B257A7">
      <w:pPr>
        <w:pStyle w:val="Caption"/>
        <w:framePr w:h="271" w:hRule="exact" w:hSpace="141" w:wrap="around" w:vAnchor="text" w:hAnchor="page" w:x="1430" w:y="87"/>
        <w:rPr>
          <w:color w:val="FF0000"/>
          <w:lang w:val="en-US"/>
        </w:rPr>
      </w:pPr>
      <w:r w:rsidRPr="00EB6C54">
        <w:rPr>
          <w:color w:val="FF0000"/>
          <w:lang w:val="en-US"/>
        </w:rPr>
        <w:t xml:space="preserve">Table </w:t>
      </w:r>
      <w:r w:rsidRPr="00EB6C54">
        <w:rPr>
          <w:color w:val="FF0000"/>
        </w:rPr>
        <w:fldChar w:fldCharType="begin"/>
      </w:r>
      <w:r w:rsidRPr="00EB6C54">
        <w:rPr>
          <w:color w:val="FF0000"/>
          <w:lang w:val="en-US"/>
        </w:rPr>
        <w:instrText xml:space="preserve"> SEQ Figure \* ARABIC </w:instrText>
      </w:r>
      <w:r w:rsidRPr="00EB6C54">
        <w:rPr>
          <w:color w:val="FF0000"/>
        </w:rPr>
        <w:fldChar w:fldCharType="separate"/>
      </w:r>
      <w:r w:rsidR="00301DA3" w:rsidRPr="00EB6C54">
        <w:rPr>
          <w:noProof/>
          <w:color w:val="FF0000"/>
          <w:lang w:val="en-US"/>
        </w:rPr>
        <w:t>1</w:t>
      </w:r>
      <w:r w:rsidRPr="00EB6C54">
        <w:rPr>
          <w:color w:val="FF0000"/>
        </w:rPr>
        <w:fldChar w:fldCharType="end"/>
      </w:r>
      <w:r w:rsidRPr="00EB6C54">
        <w:rPr>
          <w:color w:val="FF0000"/>
          <w:lang w:val="en-US"/>
        </w:rPr>
        <w:t>: Categorization of types of touchpoints.</w:t>
      </w:r>
    </w:p>
    <w:p w14:paraId="313AE33E" w14:textId="77777777" w:rsidR="0027527C" w:rsidRPr="00B06990" w:rsidRDefault="0027527C" w:rsidP="0027527C">
      <w:pPr>
        <w:spacing w:line="360" w:lineRule="auto"/>
        <w:rPr>
          <w:rFonts w:cstheme="minorHAnsi"/>
          <w:lang w:val="en-US"/>
        </w:rPr>
      </w:pPr>
    </w:p>
    <w:p w14:paraId="3B2CA195" w14:textId="22E37CB1" w:rsidR="0027527C" w:rsidRDefault="0027527C" w:rsidP="0027527C">
      <w:pPr>
        <w:spacing w:line="360" w:lineRule="auto"/>
        <w:rPr>
          <w:rFonts w:cstheme="minorHAnsi"/>
          <w:lang w:val="en-US"/>
        </w:rPr>
      </w:pPr>
      <w:r>
        <w:rPr>
          <w:rFonts w:cstheme="minorHAnsi"/>
          <w:lang w:val="en-US"/>
        </w:rPr>
        <w:t>The level of responses to factors under a firm’s control varies across CICs and for this reason firms can get an advantage when they adapt their processing. Instead of providing an overall answer to all CICs, guidelines can be given on how to adjust different responses to various CICs and find a way to improve the efficiency and effectiveness of firms’ CIC management efforts</w:t>
      </w:r>
      <w:sdt>
        <w:sdtPr>
          <w:rPr>
            <w:rFonts w:cstheme="minorHAnsi"/>
            <w:lang w:val="en-US"/>
          </w:rPr>
          <w:id w:val="656655094"/>
          <w:citation/>
        </w:sdtPr>
        <w:sdtContent>
          <w:r>
            <w:rPr>
              <w:rFonts w:cstheme="minorHAnsi"/>
              <w:lang w:val="en-US"/>
            </w:rPr>
            <w:fldChar w:fldCharType="begin"/>
          </w:r>
          <w:r>
            <w:rPr>
              <w:rFonts w:cstheme="minorHAnsi"/>
              <w:lang w:val="en-US"/>
            </w:rPr>
            <w:instrText xml:space="preserve"> CITATION Dou01 \l 1033 </w:instrText>
          </w:r>
          <w:r>
            <w:rPr>
              <w:rFonts w:cstheme="minorHAnsi"/>
              <w:lang w:val="en-US"/>
            </w:rPr>
            <w:fldChar w:fldCharType="separate"/>
          </w:r>
          <w:r w:rsidR="00DC0713">
            <w:rPr>
              <w:rFonts w:cstheme="minorHAnsi"/>
              <w:noProof/>
              <w:lang w:val="en-US"/>
            </w:rPr>
            <w:t xml:space="preserve"> </w:t>
          </w:r>
          <w:r w:rsidR="00DC0713" w:rsidRPr="00DC0713">
            <w:rPr>
              <w:rFonts w:cstheme="minorHAnsi"/>
              <w:noProof/>
              <w:lang w:val="en-US"/>
            </w:rPr>
            <w:t>(Bowman &amp; Naryandas, 2001)</w:t>
          </w:r>
          <w:r>
            <w:rPr>
              <w:rFonts w:cstheme="minorHAnsi"/>
              <w:lang w:val="en-US"/>
            </w:rPr>
            <w:fldChar w:fldCharType="end"/>
          </w:r>
        </w:sdtContent>
      </w:sdt>
      <w:r>
        <w:rPr>
          <w:rFonts w:cstheme="minorHAnsi"/>
          <w:lang w:val="en-US"/>
        </w:rPr>
        <w:t xml:space="preserve">. </w:t>
      </w:r>
    </w:p>
    <w:p w14:paraId="3A3FB41C" w14:textId="50D1B0EC" w:rsidR="001F09C2" w:rsidRDefault="00EB0777" w:rsidP="0027527C">
      <w:pPr>
        <w:spacing w:line="360" w:lineRule="auto"/>
        <w:ind w:firstLine="708"/>
        <w:rPr>
          <w:rFonts w:cstheme="minorHAnsi"/>
          <w:lang w:val="en-US"/>
        </w:rPr>
      </w:pPr>
      <w:r>
        <w:rPr>
          <w:rFonts w:cstheme="minorHAnsi"/>
          <w:lang w:val="en-US"/>
        </w:rPr>
        <w:lastRenderedPageBreak/>
        <w:t xml:space="preserve">According to </w:t>
      </w:r>
      <w:proofErr w:type="spellStart"/>
      <w:r>
        <w:rPr>
          <w:rFonts w:cstheme="minorHAnsi"/>
          <w:lang w:val="en-US"/>
        </w:rPr>
        <w:t>Blattberg</w:t>
      </w:r>
      <w:proofErr w:type="spellEnd"/>
      <w:r>
        <w:rPr>
          <w:rFonts w:cstheme="minorHAnsi"/>
          <w:lang w:val="en-US"/>
        </w:rPr>
        <w:t xml:space="preserve"> et al. (2008) FICs are becoming less wanted. </w:t>
      </w:r>
      <w:r w:rsidR="007E4778">
        <w:rPr>
          <w:rFonts w:cstheme="minorHAnsi"/>
          <w:lang w:val="en-US"/>
        </w:rPr>
        <w:t>Controversial, CICs show a lot of potential and have become an important element of firm’s marketing strategies.</w:t>
      </w:r>
      <w:r w:rsidR="001F09C2">
        <w:rPr>
          <w:rFonts w:cstheme="minorHAnsi"/>
          <w:lang w:val="en-US"/>
        </w:rPr>
        <w:t xml:space="preserve"> For example, </w:t>
      </w:r>
      <w:r w:rsidR="00B95DF2">
        <w:rPr>
          <w:rFonts w:cstheme="minorHAnsi"/>
          <w:lang w:val="en-US"/>
        </w:rPr>
        <w:t xml:space="preserve">banner ads have been perceived by many consumers as being annoying (resulting in low conversion rates) </w:t>
      </w:r>
      <w:sdt>
        <w:sdtPr>
          <w:rPr>
            <w:rFonts w:cstheme="minorHAnsi"/>
            <w:lang w:val="en-US"/>
          </w:rPr>
          <w:id w:val="-528028756"/>
          <w:citation/>
        </w:sdtPr>
        <w:sdtContent>
          <w:r w:rsidR="00CF7D4B">
            <w:rPr>
              <w:rFonts w:cstheme="minorHAnsi"/>
              <w:lang w:val="en-US"/>
            </w:rPr>
            <w:fldChar w:fldCharType="begin"/>
          </w:r>
          <w:r w:rsidR="00CF7D4B">
            <w:rPr>
              <w:rFonts w:cstheme="minorHAnsi"/>
              <w:lang w:val="en-US"/>
            </w:rPr>
            <w:instrText xml:space="preserve"> CITATION PMa02 \l 1033 </w:instrText>
          </w:r>
          <w:r w:rsidR="00CF7D4B">
            <w:rPr>
              <w:rFonts w:cstheme="minorHAnsi"/>
              <w:lang w:val="en-US"/>
            </w:rPr>
            <w:fldChar w:fldCharType="separate"/>
          </w:r>
          <w:r w:rsidR="00DC0713" w:rsidRPr="00DC0713">
            <w:rPr>
              <w:rFonts w:cstheme="minorHAnsi"/>
              <w:noProof/>
              <w:lang w:val="en-US"/>
            </w:rPr>
            <w:t>(Manchanda, Dube, Goh, &amp; Chintagunta, 2002)</w:t>
          </w:r>
          <w:r w:rsidR="00CF7D4B">
            <w:rPr>
              <w:rFonts w:cstheme="minorHAnsi"/>
              <w:lang w:val="en-US"/>
            </w:rPr>
            <w:fldChar w:fldCharType="end"/>
          </w:r>
        </w:sdtContent>
      </w:sdt>
      <w:r w:rsidR="00B95DF2">
        <w:rPr>
          <w:rFonts w:cstheme="minorHAnsi"/>
          <w:lang w:val="en-US"/>
        </w:rPr>
        <w:t xml:space="preserve">, while </w:t>
      </w:r>
      <w:r w:rsidR="001F09C2">
        <w:rPr>
          <w:rFonts w:cstheme="minorHAnsi"/>
          <w:lang w:val="en-US"/>
        </w:rPr>
        <w:t xml:space="preserve">the global paid search advertising market is predicted to have a 37% compound annual growth rate, </w:t>
      </w:r>
      <w:r w:rsidR="00AF610C">
        <w:rPr>
          <w:rFonts w:cstheme="minorHAnsi"/>
          <w:lang w:val="en-US"/>
        </w:rPr>
        <w:t>to more than $33 billion in 2010</w:t>
      </w:r>
      <w:r w:rsidR="00117FB4">
        <w:rPr>
          <w:rFonts w:cstheme="minorHAnsi"/>
          <w:lang w:val="en-US"/>
        </w:rPr>
        <w:t xml:space="preserve"> </w:t>
      </w:r>
      <w:sdt>
        <w:sdtPr>
          <w:rPr>
            <w:rFonts w:cstheme="minorHAnsi"/>
            <w:lang w:val="en-US"/>
          </w:rPr>
          <w:id w:val="-1277555079"/>
          <w:citation/>
        </w:sdtPr>
        <w:sdtContent>
          <w:r w:rsidR="00117FB4">
            <w:rPr>
              <w:rFonts w:cstheme="minorHAnsi"/>
              <w:lang w:val="en-US"/>
            </w:rPr>
            <w:fldChar w:fldCharType="begin"/>
          </w:r>
          <w:r w:rsidR="00117FB4">
            <w:rPr>
              <w:rFonts w:cstheme="minorHAnsi"/>
              <w:lang w:val="en-US"/>
            </w:rPr>
            <w:instrText xml:space="preserve">CITATION Gho09 \l 1033 </w:instrText>
          </w:r>
          <w:r w:rsidR="00117FB4">
            <w:rPr>
              <w:rFonts w:cstheme="minorHAnsi"/>
              <w:lang w:val="en-US"/>
            </w:rPr>
            <w:fldChar w:fldCharType="separate"/>
          </w:r>
          <w:r w:rsidR="00DC0713" w:rsidRPr="00DC0713">
            <w:rPr>
              <w:rFonts w:cstheme="minorHAnsi"/>
              <w:noProof/>
              <w:lang w:val="en-US"/>
            </w:rPr>
            <w:t>(Ghose &amp; Yang, 2009)</w:t>
          </w:r>
          <w:r w:rsidR="00117FB4">
            <w:rPr>
              <w:rFonts w:cstheme="minorHAnsi"/>
              <w:lang w:val="en-US"/>
            </w:rPr>
            <w:fldChar w:fldCharType="end"/>
          </w:r>
        </w:sdtContent>
      </w:sdt>
      <w:r w:rsidR="00AF610C">
        <w:rPr>
          <w:rFonts w:cstheme="minorHAnsi"/>
          <w:lang w:val="en-US"/>
        </w:rPr>
        <w:t>.</w:t>
      </w:r>
      <w:r w:rsidR="007E4778">
        <w:rPr>
          <w:rFonts w:cstheme="minorHAnsi"/>
          <w:lang w:val="en-US"/>
        </w:rPr>
        <w:t xml:space="preserve"> </w:t>
      </w:r>
      <w:r w:rsidR="00CF7D4B">
        <w:rPr>
          <w:rFonts w:cstheme="minorHAnsi"/>
          <w:lang w:val="en-US"/>
        </w:rPr>
        <w:t xml:space="preserve">Moreover, results from research done by </w:t>
      </w:r>
      <w:proofErr w:type="spellStart"/>
      <w:r w:rsidR="00CF7D4B">
        <w:rPr>
          <w:rFonts w:cstheme="minorHAnsi"/>
          <w:lang w:val="en-US"/>
        </w:rPr>
        <w:t>Sarner</w:t>
      </w:r>
      <w:proofErr w:type="spellEnd"/>
      <w:r w:rsidR="00CF7D4B">
        <w:rPr>
          <w:rFonts w:cstheme="minorHAnsi"/>
          <w:lang w:val="en-US"/>
        </w:rPr>
        <w:t xml:space="preserve"> and Herschel (2008)</w:t>
      </w:r>
      <w:r w:rsidR="00507041">
        <w:rPr>
          <w:rFonts w:cstheme="minorHAnsi"/>
          <w:lang w:val="en-US"/>
        </w:rPr>
        <w:t xml:space="preserve"> predict that the response rates for CICs are about 15 times higher than for FICs</w:t>
      </w:r>
      <w:r w:rsidR="000F341E">
        <w:rPr>
          <w:rFonts w:cstheme="minorHAnsi"/>
          <w:lang w:val="en-US"/>
        </w:rPr>
        <w:t xml:space="preserve">, since this type of contact is less intrusive and is based on customers’ own </w:t>
      </w:r>
      <w:r w:rsidR="00F04ACE">
        <w:rPr>
          <w:rFonts w:cstheme="minorHAnsi"/>
          <w:lang w:val="en-US"/>
        </w:rPr>
        <w:t>terms</w:t>
      </w:r>
      <w:r w:rsidR="000F341E">
        <w:rPr>
          <w:rFonts w:cstheme="minorHAnsi"/>
          <w:lang w:val="en-US"/>
        </w:rPr>
        <w:t xml:space="preserve"> </w:t>
      </w:r>
      <w:sdt>
        <w:sdtPr>
          <w:rPr>
            <w:rFonts w:cstheme="minorHAnsi"/>
            <w:lang w:val="en-US"/>
          </w:rPr>
          <w:id w:val="-645279022"/>
          <w:citation/>
        </w:sdtPr>
        <w:sdtContent>
          <w:r w:rsidR="000F341E">
            <w:rPr>
              <w:rFonts w:cstheme="minorHAnsi"/>
              <w:lang w:val="en-US"/>
            </w:rPr>
            <w:fldChar w:fldCharType="begin"/>
          </w:r>
          <w:r w:rsidR="000F341E">
            <w:rPr>
              <w:rFonts w:cstheme="minorHAnsi"/>
              <w:lang w:val="en-US"/>
            </w:rPr>
            <w:instrText xml:space="preserve"> CITATION Sha07 \l 1033 </w:instrText>
          </w:r>
          <w:r w:rsidR="000F341E">
            <w:rPr>
              <w:rFonts w:cstheme="minorHAnsi"/>
              <w:lang w:val="en-US"/>
            </w:rPr>
            <w:fldChar w:fldCharType="separate"/>
          </w:r>
          <w:r w:rsidR="00DC0713" w:rsidRPr="00DC0713">
            <w:rPr>
              <w:rFonts w:cstheme="minorHAnsi"/>
              <w:noProof/>
              <w:lang w:val="en-US"/>
            </w:rPr>
            <w:t>(Shankar &amp; Malthouse, 2007)</w:t>
          </w:r>
          <w:r w:rsidR="000F341E">
            <w:rPr>
              <w:rFonts w:cstheme="minorHAnsi"/>
              <w:lang w:val="en-US"/>
            </w:rPr>
            <w:fldChar w:fldCharType="end"/>
          </w:r>
        </w:sdtContent>
      </w:sdt>
      <w:r w:rsidR="000F341E">
        <w:rPr>
          <w:rFonts w:cstheme="minorHAnsi"/>
          <w:lang w:val="en-US"/>
        </w:rPr>
        <w:t>.</w:t>
      </w:r>
    </w:p>
    <w:p w14:paraId="38ED6DFD" w14:textId="6FF45E48" w:rsidR="00B51105" w:rsidRDefault="00B51105" w:rsidP="00B51105">
      <w:pPr>
        <w:spacing w:line="360" w:lineRule="auto"/>
        <w:rPr>
          <w:rFonts w:cstheme="minorHAnsi"/>
          <w:lang w:val="en-US"/>
        </w:rPr>
      </w:pPr>
      <w:r w:rsidRPr="004B33F0">
        <w:rPr>
          <w:rFonts w:cstheme="minorHAnsi"/>
          <w:lang w:val="en-US"/>
        </w:rPr>
        <w:t xml:space="preserve">Conclusively, </w:t>
      </w:r>
      <w:r>
        <w:rPr>
          <w:rFonts w:cstheme="minorHAnsi"/>
          <w:lang w:val="en-US"/>
        </w:rPr>
        <w:t>it is expected that CICs are the most effective touchpoints in terms of conversio</w:t>
      </w:r>
      <w:r w:rsidR="009F5E18">
        <w:rPr>
          <w:rFonts w:cstheme="minorHAnsi"/>
          <w:lang w:val="en-US"/>
        </w:rPr>
        <w:t>n, which</w:t>
      </w:r>
      <w:r>
        <w:rPr>
          <w:rFonts w:cstheme="minorHAnsi"/>
          <w:lang w:val="en-US"/>
        </w:rPr>
        <w:t xml:space="preserve"> leads to the following hypothes</w:t>
      </w:r>
      <w:r w:rsidR="009F5E18">
        <w:rPr>
          <w:rFonts w:cstheme="minorHAnsi"/>
          <w:lang w:val="en-US"/>
        </w:rPr>
        <w:t>i</w:t>
      </w:r>
      <w:r>
        <w:rPr>
          <w:rFonts w:cstheme="minorHAnsi"/>
          <w:lang w:val="en-US"/>
        </w:rPr>
        <w:t>s:</w:t>
      </w:r>
    </w:p>
    <w:p w14:paraId="07A15842" w14:textId="77777777" w:rsidR="006C7BD9" w:rsidRDefault="00B51105" w:rsidP="00D24D11">
      <w:pPr>
        <w:spacing w:line="360" w:lineRule="auto"/>
        <w:jc w:val="center"/>
        <w:rPr>
          <w:rFonts w:cstheme="minorHAnsi"/>
          <w:i/>
          <w:lang w:val="en-US"/>
        </w:rPr>
      </w:pPr>
      <w:r>
        <w:rPr>
          <w:rFonts w:cstheme="minorHAnsi"/>
          <w:i/>
          <w:lang w:val="en-US"/>
        </w:rPr>
        <w:t xml:space="preserve">H1: CICs </w:t>
      </w:r>
      <w:r w:rsidR="00580F34">
        <w:rPr>
          <w:rFonts w:cstheme="minorHAnsi"/>
          <w:i/>
          <w:lang w:val="en-US"/>
        </w:rPr>
        <w:t>lead to a higher purchase conversion than FICs</w:t>
      </w:r>
    </w:p>
    <w:p w14:paraId="53C38B2E" w14:textId="77777777" w:rsidR="00D24D11" w:rsidRPr="00245884" w:rsidRDefault="00D24D11" w:rsidP="00D24D11">
      <w:pPr>
        <w:spacing w:line="360" w:lineRule="auto"/>
        <w:jc w:val="center"/>
        <w:rPr>
          <w:rFonts w:cstheme="minorHAnsi"/>
          <w:i/>
          <w:lang w:val="en-US"/>
        </w:rPr>
      </w:pPr>
    </w:p>
    <w:p w14:paraId="0FBF4E30" w14:textId="77777777" w:rsidR="00DF28CC" w:rsidRPr="006A25F9" w:rsidRDefault="00DF28CC" w:rsidP="00512648">
      <w:pPr>
        <w:numPr>
          <w:ilvl w:val="1"/>
          <w:numId w:val="7"/>
        </w:numPr>
        <w:spacing w:line="360" w:lineRule="auto"/>
        <w:ind w:left="426"/>
        <w:outlineLvl w:val="1"/>
        <w:rPr>
          <w:b/>
          <w:lang w:val="en-US"/>
        </w:rPr>
      </w:pPr>
      <w:bookmarkStart w:id="12" w:name="_Toc516250235"/>
      <w:r>
        <w:rPr>
          <w:b/>
          <w:lang w:val="en-US"/>
        </w:rPr>
        <w:t>Customer Journey</w:t>
      </w:r>
      <w:bookmarkEnd w:id="12"/>
      <w:r>
        <w:rPr>
          <w:b/>
          <w:lang w:val="en-US"/>
        </w:rPr>
        <w:t xml:space="preserve"> </w:t>
      </w:r>
    </w:p>
    <w:p w14:paraId="39273F2F" w14:textId="77777777" w:rsidR="00B55DCF" w:rsidRPr="00B55DCF" w:rsidRDefault="00DF28CC" w:rsidP="00B55DCF">
      <w:pPr>
        <w:spacing w:line="360" w:lineRule="auto"/>
        <w:ind w:firstLine="708"/>
        <w:rPr>
          <w:lang w:val="en-US"/>
        </w:rPr>
      </w:pPr>
      <w:r>
        <w:rPr>
          <w:lang w:val="en-US"/>
        </w:rPr>
        <w:t xml:space="preserve">The customer journey is the cycle of the relationship/buying interaction between the customer and the organization. During this journey the value of customers change. </w:t>
      </w:r>
    </w:p>
    <w:p w14:paraId="31AFCD4F" w14:textId="6231B491" w:rsidR="00DF28CC" w:rsidRDefault="00DF28CC" w:rsidP="00A1081F">
      <w:pPr>
        <w:spacing w:line="360" w:lineRule="auto"/>
        <w:rPr>
          <w:lang w:val="en-US"/>
        </w:rPr>
      </w:pPr>
      <w:r>
        <w:rPr>
          <w:lang w:val="en-US"/>
        </w:rPr>
        <w:t xml:space="preserve">To get insights in and information about the customer journey with its customer touchpoints companies can develop a customer journey map (CJM). A CJM can be defined as </w:t>
      </w:r>
      <w:r w:rsidR="009F5E18">
        <w:rPr>
          <w:lang w:val="en-US"/>
        </w:rPr>
        <w:t>“</w:t>
      </w:r>
      <w:r>
        <w:rPr>
          <w:lang w:val="en-US"/>
        </w:rPr>
        <w:t>a visual representation of the customer journey and experience in using a service or space</w:t>
      </w:r>
      <w:r w:rsidR="009F5E18">
        <w:rPr>
          <w:lang w:val="en-US"/>
        </w:rPr>
        <w:t>”</w:t>
      </w:r>
      <w:sdt>
        <w:sdtPr>
          <w:rPr>
            <w:lang w:val="en-US"/>
          </w:rPr>
          <w:id w:val="867025663"/>
          <w:citation/>
        </w:sdtPr>
        <w:sdtContent>
          <w:r>
            <w:rPr>
              <w:lang w:val="en-US"/>
            </w:rPr>
            <w:fldChar w:fldCharType="begin"/>
          </w:r>
          <w:r w:rsidR="009F5E18">
            <w:rPr>
              <w:lang w:val="en-US"/>
            </w:rPr>
            <w:instrText xml:space="preserve">CITATION Mar15 \p 7 \l 1033 </w:instrText>
          </w:r>
          <w:r>
            <w:rPr>
              <w:lang w:val="en-US"/>
            </w:rPr>
            <w:fldChar w:fldCharType="separate"/>
          </w:r>
          <w:r w:rsidR="00DC0713">
            <w:rPr>
              <w:noProof/>
              <w:lang w:val="en-US"/>
            </w:rPr>
            <w:t xml:space="preserve"> (Marquez &amp; Downey, 2015, p. 7)</w:t>
          </w:r>
          <w:r>
            <w:rPr>
              <w:lang w:val="en-US"/>
            </w:rPr>
            <w:fldChar w:fldCharType="end"/>
          </w:r>
        </w:sdtContent>
      </w:sdt>
      <w:r>
        <w:rPr>
          <w:lang w:val="en-US"/>
        </w:rPr>
        <w:t xml:space="preserve">. By visualizing the complete journey in a map the various stages, steps and touchpoints a consumer goes through can be highlighted and understood </w:t>
      </w:r>
      <w:sdt>
        <w:sdtPr>
          <w:rPr>
            <w:lang w:val="en-US"/>
          </w:rPr>
          <w:id w:val="1877583811"/>
          <w:citation/>
        </w:sdtPr>
        <w:sdtContent>
          <w:r>
            <w:rPr>
              <w:lang w:val="en-US"/>
            </w:rPr>
            <w:fldChar w:fldCharType="begin"/>
          </w:r>
          <w:r>
            <w:rPr>
              <w:lang w:val="en-US"/>
            </w:rPr>
            <w:instrText xml:space="preserve"> CITATION Joe15 \l 1033 </w:instrText>
          </w:r>
          <w:r>
            <w:rPr>
              <w:lang w:val="en-US"/>
            </w:rPr>
            <w:fldChar w:fldCharType="separate"/>
          </w:r>
          <w:r w:rsidR="00DC0713">
            <w:rPr>
              <w:noProof/>
              <w:lang w:val="en-US"/>
            </w:rPr>
            <w:t>(Marquez, Downey, &amp; Clement, 2015)</w:t>
          </w:r>
          <w:r>
            <w:rPr>
              <w:lang w:val="en-US"/>
            </w:rPr>
            <w:fldChar w:fldCharType="end"/>
          </w:r>
        </w:sdtContent>
      </w:sdt>
      <w:r>
        <w:rPr>
          <w:lang w:val="en-US"/>
        </w:rPr>
        <w:t xml:space="preserve">. In this way, dependent on the level of complexity, the map visualizes opportunities, pain points and calls to action </w:t>
      </w:r>
      <w:sdt>
        <w:sdtPr>
          <w:rPr>
            <w:lang w:val="en-US"/>
          </w:rPr>
          <w:id w:val="-402146617"/>
          <w:citation/>
        </w:sdtPr>
        <w:sdtContent>
          <w:r>
            <w:rPr>
              <w:lang w:val="en-US"/>
            </w:rPr>
            <w:fldChar w:fldCharType="begin"/>
          </w:r>
          <w:r>
            <w:rPr>
              <w:lang w:val="en-US"/>
            </w:rPr>
            <w:instrText xml:space="preserve"> CITATION Ris11 \l 1033 </w:instrText>
          </w:r>
          <w:r>
            <w:rPr>
              <w:lang w:val="en-US"/>
            </w:rPr>
            <w:fldChar w:fldCharType="separate"/>
          </w:r>
          <w:r w:rsidR="00DC0713">
            <w:rPr>
              <w:noProof/>
              <w:lang w:val="en-US"/>
            </w:rPr>
            <w:t>(Risdon, 2011)</w:t>
          </w:r>
          <w:r>
            <w:rPr>
              <w:lang w:val="en-US"/>
            </w:rPr>
            <w:fldChar w:fldCharType="end"/>
          </w:r>
        </w:sdtContent>
      </w:sdt>
      <w:r>
        <w:rPr>
          <w:lang w:val="en-US"/>
        </w:rPr>
        <w:t>.</w:t>
      </w:r>
    </w:p>
    <w:p w14:paraId="4064245E" w14:textId="0258D2A3" w:rsidR="00A21C17" w:rsidRDefault="00DF28CC" w:rsidP="00AC4DC2">
      <w:pPr>
        <w:spacing w:line="360" w:lineRule="auto"/>
        <w:ind w:firstLine="709"/>
        <w:rPr>
          <w:lang w:val="en-US"/>
        </w:rPr>
      </w:pPr>
      <w:r>
        <w:rPr>
          <w:lang w:val="en-US"/>
        </w:rPr>
        <w:t>Thus, when customers move toward a purchase they go through a series of stages, including a cognitive (need recognition and information search), an affective (evaluation of alternatives) and, ultimately</w:t>
      </w:r>
      <w:r w:rsidR="009F5E18">
        <w:rPr>
          <w:lang w:val="en-US"/>
        </w:rPr>
        <w:t>, a</w:t>
      </w:r>
      <w:r>
        <w:rPr>
          <w:lang w:val="en-US"/>
        </w:rPr>
        <w:t xml:space="preserve"> conative stage (choice/purchase)</w:t>
      </w:r>
      <w:r w:rsidR="00A21C17">
        <w:rPr>
          <w:lang w:val="en-US"/>
        </w:rPr>
        <w:t xml:space="preserve"> </w:t>
      </w:r>
      <w:sdt>
        <w:sdtPr>
          <w:rPr>
            <w:lang w:val="en-US"/>
          </w:rPr>
          <w:id w:val="-775173262"/>
          <w:citation/>
        </w:sdtPr>
        <w:sdtContent>
          <w:r w:rsidR="00A21C17">
            <w:rPr>
              <w:lang w:val="en-US"/>
            </w:rPr>
            <w:fldChar w:fldCharType="begin"/>
          </w:r>
          <w:r w:rsidR="00A21C17">
            <w:rPr>
              <w:lang w:val="en-US"/>
            </w:rPr>
            <w:instrText xml:space="preserve"> CITATION Tho11 \l 1033 </w:instrText>
          </w:r>
          <w:r w:rsidR="00A21C17">
            <w:rPr>
              <w:lang w:val="en-US"/>
            </w:rPr>
            <w:fldChar w:fldCharType="separate"/>
          </w:r>
          <w:r w:rsidR="00DC0713">
            <w:rPr>
              <w:noProof/>
              <w:lang w:val="en-US"/>
            </w:rPr>
            <w:t>(Wiesel, Pauwels, &amp; Arts, 2011)</w:t>
          </w:r>
          <w:r w:rsidR="00A21C17">
            <w:rPr>
              <w:lang w:val="en-US"/>
            </w:rPr>
            <w:fldChar w:fldCharType="end"/>
          </w:r>
        </w:sdtContent>
      </w:sdt>
      <w:r>
        <w:rPr>
          <w:lang w:val="en-US"/>
        </w:rPr>
        <w:t xml:space="preserve">. </w:t>
      </w:r>
      <w:r w:rsidR="00423667">
        <w:rPr>
          <w:lang w:val="en-US"/>
        </w:rPr>
        <w:t xml:space="preserve">According to Lemon &amp; </w:t>
      </w:r>
      <w:proofErr w:type="spellStart"/>
      <w:r w:rsidR="00423667">
        <w:rPr>
          <w:lang w:val="en-US"/>
        </w:rPr>
        <w:t>Verhoef</w:t>
      </w:r>
      <w:proofErr w:type="spellEnd"/>
      <w:sdt>
        <w:sdtPr>
          <w:rPr>
            <w:lang w:val="en-US"/>
          </w:rPr>
          <w:id w:val="-1794819201"/>
          <w:citation/>
        </w:sdtPr>
        <w:sdtContent>
          <w:r w:rsidR="00423667">
            <w:rPr>
              <w:lang w:val="en-US"/>
            </w:rPr>
            <w:fldChar w:fldCharType="begin"/>
          </w:r>
          <w:r w:rsidR="00423667">
            <w:rPr>
              <w:lang w:val="en-US"/>
            </w:rPr>
            <w:instrText xml:space="preserve">CITATION Lem16 \n  \t  \l 1033 </w:instrText>
          </w:r>
          <w:r w:rsidR="00423667">
            <w:rPr>
              <w:lang w:val="en-US"/>
            </w:rPr>
            <w:fldChar w:fldCharType="separate"/>
          </w:r>
          <w:r w:rsidR="00DC0713">
            <w:rPr>
              <w:noProof/>
              <w:lang w:val="en-US"/>
            </w:rPr>
            <w:t xml:space="preserve"> (2016)</w:t>
          </w:r>
          <w:r w:rsidR="00423667">
            <w:rPr>
              <w:lang w:val="en-US"/>
            </w:rPr>
            <w:fldChar w:fldCharType="end"/>
          </w:r>
        </w:sdtContent>
      </w:sdt>
      <w:r w:rsidR="00423667">
        <w:rPr>
          <w:lang w:val="en-US"/>
        </w:rPr>
        <w:t xml:space="preserve"> the </w:t>
      </w:r>
      <w:r w:rsidR="00A21C17">
        <w:rPr>
          <w:lang w:val="en-US"/>
        </w:rPr>
        <w:t xml:space="preserve">cognitive and the affective stage </w:t>
      </w:r>
      <w:r w:rsidR="00423667">
        <w:rPr>
          <w:lang w:val="en-US"/>
        </w:rPr>
        <w:t>can be assigned to the pre-purchase phase</w:t>
      </w:r>
      <w:r w:rsidR="00A21C17">
        <w:rPr>
          <w:lang w:val="en-US"/>
        </w:rPr>
        <w:t xml:space="preserve">. The conative stage is similar to the purchase phase. Moreover, they mention another phase, the phase of post-purchase. This phase </w:t>
      </w:r>
      <w:r w:rsidR="00A21C17">
        <w:rPr>
          <w:rFonts w:cstheme="minorHAnsi"/>
          <w:lang w:val="en-US"/>
        </w:rPr>
        <w:t>is about all the interactions of the customer with the brand and its environment after buying. Behaviors during this phase can be characterized as usage and consumption, post-purchase engagement and service requests</w:t>
      </w:r>
      <w:r w:rsidR="00A21C17">
        <w:rPr>
          <w:lang w:val="en-US"/>
        </w:rPr>
        <w:t xml:space="preserve">. </w:t>
      </w:r>
    </w:p>
    <w:p w14:paraId="5CD40DBA" w14:textId="254D95A7" w:rsidR="00DF28CC" w:rsidRDefault="00A21C17" w:rsidP="00A1081F">
      <w:pPr>
        <w:spacing w:line="360" w:lineRule="auto"/>
        <w:rPr>
          <w:lang w:val="en-US"/>
        </w:rPr>
      </w:pPr>
      <w:r>
        <w:rPr>
          <w:lang w:val="en-US"/>
        </w:rPr>
        <w:lastRenderedPageBreak/>
        <w:t>In</w:t>
      </w:r>
      <w:r w:rsidR="00DF28CC">
        <w:rPr>
          <w:lang w:val="en-US"/>
        </w:rPr>
        <w:t xml:space="preserve"> the online funnel signal web visits (information requests) the beginning of the thought process (cognitive stage). Followed by request for quotes, implying that the customer is evaluating the offer (affective stage). The (final) conative stage is reached when an online order is place</w:t>
      </w:r>
      <w:r w:rsidR="00FB4942">
        <w:rPr>
          <w:lang w:val="en-US"/>
        </w:rPr>
        <w:t>d</w:t>
      </w:r>
      <w:r w:rsidR="00DF28CC">
        <w:rPr>
          <w:lang w:val="en-US"/>
        </w:rPr>
        <w:t xml:space="preserve"> on the website </w:t>
      </w:r>
      <w:sdt>
        <w:sdtPr>
          <w:rPr>
            <w:lang w:val="en-US"/>
          </w:rPr>
          <w:id w:val="-1194465061"/>
          <w:citation/>
        </w:sdtPr>
        <w:sdtContent>
          <w:r w:rsidR="00DF28CC">
            <w:rPr>
              <w:lang w:val="en-US"/>
            </w:rPr>
            <w:fldChar w:fldCharType="begin"/>
          </w:r>
          <w:r w:rsidR="00DF28CC">
            <w:rPr>
              <w:lang w:val="en-US"/>
            </w:rPr>
            <w:instrText xml:space="preserve"> CITATION Tho11 \l 1033 </w:instrText>
          </w:r>
          <w:r w:rsidR="00DF28CC">
            <w:rPr>
              <w:lang w:val="en-US"/>
            </w:rPr>
            <w:fldChar w:fldCharType="separate"/>
          </w:r>
          <w:r w:rsidR="00DC0713">
            <w:rPr>
              <w:noProof/>
              <w:lang w:val="en-US"/>
            </w:rPr>
            <w:t>(Wiesel, Pauwels, &amp; Arts, 2011)</w:t>
          </w:r>
          <w:r w:rsidR="00DF28CC">
            <w:rPr>
              <w:lang w:val="en-US"/>
            </w:rPr>
            <w:fldChar w:fldCharType="end"/>
          </w:r>
        </w:sdtContent>
      </w:sdt>
      <w:r w:rsidR="00DF28CC">
        <w:rPr>
          <w:lang w:val="en-US"/>
        </w:rPr>
        <w:t xml:space="preserve">. </w:t>
      </w:r>
    </w:p>
    <w:p w14:paraId="4E1F81C5" w14:textId="77777777" w:rsidR="00D221F7" w:rsidRDefault="00D221F7" w:rsidP="00D221F7">
      <w:pPr>
        <w:spacing w:line="360" w:lineRule="auto"/>
        <w:jc w:val="center"/>
        <w:rPr>
          <w:lang w:val="en-US"/>
        </w:rPr>
      </w:pPr>
      <w:r>
        <w:rPr>
          <w:noProof/>
          <w:lang w:val="en-US"/>
        </w:rPr>
        <w:drawing>
          <wp:inline distT="0" distB="0" distL="0" distR="0" wp14:anchorId="1A199121" wp14:editId="61E1627F">
            <wp:extent cx="4356100" cy="29146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2914650"/>
                    </a:xfrm>
                    <a:prstGeom prst="rect">
                      <a:avLst/>
                    </a:prstGeom>
                    <a:noFill/>
                    <a:ln>
                      <a:noFill/>
                    </a:ln>
                  </pic:spPr>
                </pic:pic>
              </a:graphicData>
            </a:graphic>
          </wp:inline>
        </w:drawing>
      </w:r>
    </w:p>
    <w:p w14:paraId="29C23D4E" w14:textId="5AD3A474" w:rsidR="00D221F7" w:rsidRPr="00EB6C54" w:rsidRDefault="00B06990" w:rsidP="00B06990">
      <w:pPr>
        <w:pStyle w:val="Caption"/>
        <w:jc w:val="center"/>
        <w:rPr>
          <w:rFonts w:cstheme="minorHAnsi"/>
          <w:color w:val="FF0000"/>
          <w:lang w:val="en-US"/>
        </w:rPr>
      </w:pPr>
      <w:r w:rsidRPr="00EB6C54">
        <w:rPr>
          <w:rFonts w:cstheme="minorHAnsi"/>
          <w:color w:val="FF0000"/>
          <w:lang w:val="en-US"/>
        </w:rPr>
        <w:t>Figure 1</w:t>
      </w:r>
      <w:r w:rsidR="00D221F7" w:rsidRPr="00EB6C54">
        <w:rPr>
          <w:rFonts w:cstheme="minorHAnsi"/>
          <w:color w:val="FF0000"/>
          <w:lang w:val="en-US"/>
        </w:rPr>
        <w:t>: Customer Experience</w:t>
      </w:r>
      <w:r w:rsidR="00FB4942" w:rsidRPr="00EB6C54">
        <w:rPr>
          <w:rFonts w:cstheme="minorHAnsi"/>
          <w:color w:val="FF0000"/>
          <w:lang w:val="en-US"/>
        </w:rPr>
        <w:t xml:space="preserve"> </w:t>
      </w:r>
      <w:sdt>
        <w:sdtPr>
          <w:rPr>
            <w:rFonts w:cstheme="minorHAnsi"/>
            <w:color w:val="FF0000"/>
            <w:lang w:val="en-US"/>
          </w:rPr>
          <w:id w:val="-378635365"/>
          <w:citation/>
        </w:sdtPr>
        <w:sdtContent>
          <w:r w:rsidR="00FB4942" w:rsidRPr="00EB6C54">
            <w:rPr>
              <w:rFonts w:cstheme="minorHAnsi"/>
              <w:color w:val="FF0000"/>
              <w:lang w:val="en-US"/>
            </w:rPr>
            <w:fldChar w:fldCharType="begin"/>
          </w:r>
          <w:r w:rsidR="00FB4942" w:rsidRPr="00EB6C54">
            <w:rPr>
              <w:rFonts w:cstheme="minorHAnsi"/>
              <w:color w:val="FF0000"/>
              <w:lang w:val="en-US"/>
            </w:rPr>
            <w:instrText xml:space="preserve"> CITATION Lem16 \l 1033 </w:instrText>
          </w:r>
          <w:r w:rsidR="00FB4942" w:rsidRPr="00EB6C54">
            <w:rPr>
              <w:rFonts w:cstheme="minorHAnsi"/>
              <w:color w:val="FF0000"/>
              <w:lang w:val="en-US"/>
            </w:rPr>
            <w:fldChar w:fldCharType="separate"/>
          </w:r>
          <w:r w:rsidR="00DC0713" w:rsidRPr="00DC0713">
            <w:rPr>
              <w:rFonts w:cstheme="minorHAnsi"/>
              <w:noProof/>
              <w:color w:val="FF0000"/>
              <w:lang w:val="en-US"/>
            </w:rPr>
            <w:t>(Lemon &amp; Verhoef, 2016)</w:t>
          </w:r>
          <w:r w:rsidR="00FB4942" w:rsidRPr="00EB6C54">
            <w:rPr>
              <w:rFonts w:cstheme="minorHAnsi"/>
              <w:color w:val="FF0000"/>
              <w:lang w:val="en-US"/>
            </w:rPr>
            <w:fldChar w:fldCharType="end"/>
          </w:r>
        </w:sdtContent>
      </w:sdt>
      <w:r w:rsidRPr="00EB6C54">
        <w:rPr>
          <w:rFonts w:cstheme="minorHAnsi"/>
          <w:color w:val="FF0000"/>
          <w:lang w:val="en-US"/>
        </w:rPr>
        <w:t>.</w:t>
      </w:r>
    </w:p>
    <w:p w14:paraId="1BB6B1E7" w14:textId="7E2147B0" w:rsidR="00DF28CC" w:rsidRDefault="00DF28CC" w:rsidP="00AC4DC2">
      <w:pPr>
        <w:spacing w:line="360" w:lineRule="auto"/>
        <w:ind w:firstLine="709"/>
        <w:rPr>
          <w:rFonts w:cstheme="minorHAnsi"/>
          <w:lang w:val="en-US"/>
        </w:rPr>
      </w:pPr>
      <w:r>
        <w:rPr>
          <w:rFonts w:cstheme="minorHAnsi"/>
          <w:lang w:val="en-US"/>
        </w:rPr>
        <w:t xml:space="preserve">During a customer journey, multiple touchpoints or stages are typically required before doing a purchase and these touchpoints have different effects on the purchase likelihood. Furthermore, </w:t>
      </w:r>
      <w:r w:rsidRPr="00846F73">
        <w:rPr>
          <w:rFonts w:cstheme="minorHAnsi"/>
          <w:lang w:val="en-US"/>
        </w:rPr>
        <w:t>the</w:t>
      </w:r>
      <w:r>
        <w:rPr>
          <w:rFonts w:cstheme="minorHAnsi"/>
          <w:lang w:val="en-US"/>
        </w:rPr>
        <w:t xml:space="preserve"> strength/importance of touchpoints may differ per stage, depending on the </w:t>
      </w:r>
      <w:r w:rsidRPr="00846F73">
        <w:rPr>
          <w:rFonts w:cstheme="minorHAnsi"/>
          <w:lang w:val="en-US"/>
        </w:rPr>
        <w:t>nature</w:t>
      </w:r>
      <w:r>
        <w:rPr>
          <w:rFonts w:cstheme="minorHAnsi"/>
          <w:lang w:val="en-US"/>
        </w:rPr>
        <w:t xml:space="preserve"> </w:t>
      </w:r>
      <w:r w:rsidRPr="00846F73">
        <w:rPr>
          <w:rFonts w:cstheme="minorHAnsi"/>
          <w:lang w:val="en-US"/>
        </w:rPr>
        <w:t>of</w:t>
      </w:r>
      <w:r>
        <w:rPr>
          <w:rFonts w:cstheme="minorHAnsi"/>
          <w:lang w:val="en-US"/>
        </w:rPr>
        <w:t xml:space="preserve"> </w:t>
      </w:r>
      <w:r w:rsidRPr="00846F73">
        <w:rPr>
          <w:rFonts w:cstheme="minorHAnsi"/>
          <w:lang w:val="en-US"/>
        </w:rPr>
        <w:t>the</w:t>
      </w:r>
      <w:r>
        <w:rPr>
          <w:rFonts w:cstheme="minorHAnsi"/>
          <w:lang w:val="en-US"/>
        </w:rPr>
        <w:t xml:space="preserve"> </w:t>
      </w:r>
      <w:r w:rsidRPr="00846F73">
        <w:rPr>
          <w:rFonts w:cstheme="minorHAnsi"/>
          <w:lang w:val="en-US"/>
        </w:rPr>
        <w:t>product/service</w:t>
      </w:r>
      <w:r>
        <w:rPr>
          <w:rFonts w:cstheme="minorHAnsi"/>
          <w:lang w:val="en-US"/>
        </w:rPr>
        <w:t xml:space="preserve"> </w:t>
      </w:r>
      <w:r w:rsidRPr="00846F73">
        <w:rPr>
          <w:rFonts w:cstheme="minorHAnsi"/>
          <w:lang w:val="en-US"/>
        </w:rPr>
        <w:t>or the customer’s own journey</w:t>
      </w:r>
      <w:r>
        <w:rPr>
          <w:rFonts w:cstheme="minorHAnsi"/>
          <w:lang w:val="en-US"/>
        </w:rPr>
        <w:t>.</w:t>
      </w:r>
      <w:r w:rsidRPr="00846F73">
        <w:rPr>
          <w:rFonts w:cstheme="minorHAnsi"/>
          <w:lang w:val="en-US"/>
        </w:rPr>
        <w:t xml:space="preserve"> </w:t>
      </w:r>
      <w:r>
        <w:rPr>
          <w:lang w:val="en-US"/>
        </w:rPr>
        <w:t xml:space="preserve">FICs can reach consumers that have not yet recognized a need for a certain product category, while CICs assist consumers who have. As a result, CICs should be more directly sales effective than FICs </w:t>
      </w:r>
      <w:sdt>
        <w:sdtPr>
          <w:rPr>
            <w:lang w:val="en-US"/>
          </w:rPr>
          <w:id w:val="-1021932592"/>
          <w:citation/>
        </w:sdtPr>
        <w:sdtContent>
          <w:r>
            <w:rPr>
              <w:lang w:val="en-US"/>
            </w:rPr>
            <w:fldChar w:fldCharType="begin"/>
          </w:r>
          <w:r>
            <w:rPr>
              <w:lang w:val="en-US"/>
            </w:rPr>
            <w:instrText xml:space="preserve"> CITATION Eve16 \l 1033 </w:instrText>
          </w:r>
          <w:r>
            <w:rPr>
              <w:lang w:val="en-US"/>
            </w:rPr>
            <w:fldChar w:fldCharType="separate"/>
          </w:r>
          <w:r w:rsidR="00DC0713">
            <w:rPr>
              <w:noProof/>
              <w:lang w:val="en-US"/>
            </w:rPr>
            <w:t>(Haan, Wiesel, &amp; Pauwels, 2016)</w:t>
          </w:r>
          <w:r>
            <w:rPr>
              <w:lang w:val="en-US"/>
            </w:rPr>
            <w:fldChar w:fldCharType="end"/>
          </w:r>
        </w:sdtContent>
      </w:sdt>
      <w:r>
        <w:rPr>
          <w:lang w:val="en-US"/>
        </w:rPr>
        <w:t xml:space="preserve">. </w:t>
      </w:r>
      <w:r w:rsidR="00BA4D9A">
        <w:rPr>
          <w:lang w:val="en-US"/>
        </w:rPr>
        <w:t>Moreover, when an initial session was firm-initiated and the following session is customer-initiated it shows a progression towards the purchase decision</w:t>
      </w:r>
      <w:r w:rsidR="006A25F9">
        <w:rPr>
          <w:lang w:val="en-US"/>
        </w:rPr>
        <w:t>, while staying in the same channel signals stagnation</w:t>
      </w:r>
      <w:sdt>
        <w:sdtPr>
          <w:rPr>
            <w:lang w:val="en-US"/>
          </w:rPr>
          <w:id w:val="277215330"/>
          <w:citation/>
        </w:sdtPr>
        <w:sdtContent>
          <w:r w:rsidR="00BA4D9A">
            <w:rPr>
              <w:lang w:val="en-US"/>
            </w:rPr>
            <w:fldChar w:fldCharType="begin"/>
          </w:r>
          <w:r w:rsidR="00BA4D9A">
            <w:rPr>
              <w:lang w:val="en-US"/>
            </w:rPr>
            <w:instrText xml:space="preserve"> CITATION And15 \l 1033 </w:instrText>
          </w:r>
          <w:r w:rsidR="00BA4D9A">
            <w:rPr>
              <w:lang w:val="en-US"/>
            </w:rPr>
            <w:fldChar w:fldCharType="separate"/>
          </w:r>
          <w:r w:rsidR="00DC0713">
            <w:rPr>
              <w:noProof/>
              <w:lang w:val="en-US"/>
            </w:rPr>
            <w:t xml:space="preserve"> (Anderl, Schumann, &amp; Kunz, 2015)</w:t>
          </w:r>
          <w:r w:rsidR="00BA4D9A">
            <w:rPr>
              <w:lang w:val="en-US"/>
            </w:rPr>
            <w:fldChar w:fldCharType="end"/>
          </w:r>
        </w:sdtContent>
      </w:sdt>
      <w:r w:rsidR="00BA4D9A">
        <w:rPr>
          <w:lang w:val="en-US"/>
        </w:rPr>
        <w:t xml:space="preserve">. </w:t>
      </w:r>
    </w:p>
    <w:p w14:paraId="4AD3B938" w14:textId="14E1D50F" w:rsidR="008447E8" w:rsidRDefault="008447E8" w:rsidP="008447E8">
      <w:pPr>
        <w:spacing w:line="360" w:lineRule="auto"/>
        <w:rPr>
          <w:lang w:val="en-US"/>
        </w:rPr>
      </w:pPr>
      <w:r>
        <w:rPr>
          <w:lang w:val="en-US"/>
        </w:rPr>
        <w:t>Conclusions from prior research give two controversial perspectives about the effects of marketing efforts on the different stages of the ´purchase funnel´. On one hand is said that impersonal marketing communication activities do feed the funnel and bring in prospective customers. However, on the other hand i</w:t>
      </w:r>
      <w:r w:rsidR="00A23B80">
        <w:rPr>
          <w:lang w:val="en-US"/>
        </w:rPr>
        <w:t>s</w:t>
      </w:r>
      <w:r>
        <w:rPr>
          <w:lang w:val="en-US"/>
        </w:rPr>
        <w:t xml:space="preserve"> mentioned that these activities will </w:t>
      </w:r>
      <w:r w:rsidR="00A23B80">
        <w:rPr>
          <w:lang w:val="en-US"/>
        </w:rPr>
        <w:t xml:space="preserve">not feed the funnel but will </w:t>
      </w:r>
      <w:r>
        <w:rPr>
          <w:lang w:val="en-US"/>
        </w:rPr>
        <w:t xml:space="preserve">stuck in the customer´s mind and can be beneficial in later stages of the purchase funnel </w:t>
      </w:r>
      <w:sdt>
        <w:sdtPr>
          <w:rPr>
            <w:lang w:val="en-US"/>
          </w:rPr>
          <w:id w:val="-373465159"/>
          <w:citation/>
        </w:sdtPr>
        <w:sdtContent>
          <w:r>
            <w:rPr>
              <w:lang w:val="en-US"/>
            </w:rPr>
            <w:fldChar w:fldCharType="begin"/>
          </w:r>
          <w:r>
            <w:rPr>
              <w:lang w:val="en-US"/>
            </w:rPr>
            <w:instrText xml:space="preserve"> CITATION GMF09 \l 1033 </w:instrText>
          </w:r>
          <w:r>
            <w:rPr>
              <w:lang w:val="en-US"/>
            </w:rPr>
            <w:fldChar w:fldCharType="separate"/>
          </w:r>
          <w:r w:rsidR="00DC0713">
            <w:rPr>
              <w:noProof/>
              <w:lang w:val="en-US"/>
            </w:rPr>
            <w:t>(Fulgoni &amp; Morn, 2009)</w:t>
          </w:r>
          <w:r>
            <w:rPr>
              <w:lang w:val="en-US"/>
            </w:rPr>
            <w:fldChar w:fldCharType="end"/>
          </w:r>
        </w:sdtContent>
      </w:sdt>
      <w:r>
        <w:rPr>
          <w:lang w:val="en-US"/>
        </w:rPr>
        <w:t xml:space="preserve">. </w:t>
      </w:r>
    </w:p>
    <w:p w14:paraId="419F99F0" w14:textId="77777777" w:rsidR="00512648" w:rsidRDefault="00512648" w:rsidP="00A1081F">
      <w:pPr>
        <w:spacing w:line="360" w:lineRule="auto"/>
        <w:rPr>
          <w:rFonts w:cstheme="minorHAnsi"/>
          <w:lang w:val="en-US"/>
        </w:rPr>
      </w:pPr>
    </w:p>
    <w:p w14:paraId="37756C11" w14:textId="368C5B84" w:rsidR="00386D33" w:rsidRPr="002B2146" w:rsidRDefault="00DF28CC" w:rsidP="00A1081F">
      <w:pPr>
        <w:spacing w:line="360" w:lineRule="auto"/>
        <w:rPr>
          <w:rFonts w:cstheme="minorHAnsi"/>
          <w:lang w:val="en-US"/>
        </w:rPr>
      </w:pPr>
      <w:r>
        <w:rPr>
          <w:rFonts w:cstheme="minorHAnsi"/>
          <w:lang w:val="en-US"/>
        </w:rPr>
        <w:lastRenderedPageBreak/>
        <w:t xml:space="preserve">As a customer goes through different stages of the purchase funnel, he faces </w:t>
      </w:r>
      <w:r w:rsidR="00386D33">
        <w:rPr>
          <w:rFonts w:cstheme="minorHAnsi"/>
          <w:lang w:val="en-US"/>
        </w:rPr>
        <w:t>multiple types of touchpoints. Thus we expect the following:</w:t>
      </w:r>
    </w:p>
    <w:p w14:paraId="2EBF9009" w14:textId="77777777" w:rsidR="005E0231" w:rsidRDefault="00DF28CC" w:rsidP="00A1081F">
      <w:pPr>
        <w:spacing w:line="360" w:lineRule="auto"/>
        <w:jc w:val="center"/>
        <w:rPr>
          <w:i/>
          <w:lang w:val="en-US"/>
        </w:rPr>
      </w:pPr>
      <w:r>
        <w:rPr>
          <w:i/>
          <w:lang w:val="en-US"/>
        </w:rPr>
        <w:t>H</w:t>
      </w:r>
      <w:r w:rsidR="00083780">
        <w:rPr>
          <w:i/>
          <w:lang w:val="en-US"/>
        </w:rPr>
        <w:t>2</w:t>
      </w:r>
      <w:r w:rsidR="005E0231" w:rsidRPr="0082511C">
        <w:rPr>
          <w:i/>
          <w:vertAlign w:val="subscript"/>
          <w:lang w:val="en-US"/>
        </w:rPr>
        <w:t>a</w:t>
      </w:r>
      <w:r>
        <w:rPr>
          <w:i/>
          <w:lang w:val="en-US"/>
        </w:rPr>
        <w:t>:</w:t>
      </w:r>
      <w:r w:rsidR="005E0231">
        <w:rPr>
          <w:i/>
          <w:lang w:val="en-US"/>
        </w:rPr>
        <w:t xml:space="preserve"> </w:t>
      </w:r>
      <w:r w:rsidR="00FB4942">
        <w:rPr>
          <w:i/>
          <w:lang w:val="en-US"/>
        </w:rPr>
        <w:t>A transition from the cognitive stage to the affective stage is most often caused by FICs</w:t>
      </w:r>
    </w:p>
    <w:p w14:paraId="0605642B" w14:textId="77777777" w:rsidR="00285C99" w:rsidRDefault="005E0231" w:rsidP="00FB4942">
      <w:pPr>
        <w:spacing w:line="360" w:lineRule="auto"/>
        <w:jc w:val="center"/>
        <w:rPr>
          <w:i/>
          <w:lang w:val="en-US"/>
        </w:rPr>
      </w:pPr>
      <w:r>
        <w:rPr>
          <w:i/>
          <w:lang w:val="en-US"/>
        </w:rPr>
        <w:t>H</w:t>
      </w:r>
      <w:r w:rsidR="00083780">
        <w:rPr>
          <w:i/>
          <w:lang w:val="en-US"/>
        </w:rPr>
        <w:t>2</w:t>
      </w:r>
      <w:r w:rsidRPr="0082511C">
        <w:rPr>
          <w:i/>
          <w:vertAlign w:val="subscript"/>
          <w:lang w:val="en-US"/>
        </w:rPr>
        <w:t>b</w:t>
      </w:r>
      <w:r>
        <w:rPr>
          <w:i/>
          <w:lang w:val="en-US"/>
        </w:rPr>
        <w:t xml:space="preserve">: </w:t>
      </w:r>
      <w:r w:rsidR="00FB4942">
        <w:rPr>
          <w:i/>
          <w:lang w:val="en-US"/>
        </w:rPr>
        <w:t>A transition from the affective stage to the conative stage is most often caused by CICs</w:t>
      </w:r>
    </w:p>
    <w:p w14:paraId="17E07042" w14:textId="77777777" w:rsidR="00FB4942" w:rsidRPr="002B2146" w:rsidRDefault="00FB4942" w:rsidP="00FB4942">
      <w:pPr>
        <w:spacing w:line="360" w:lineRule="auto"/>
        <w:jc w:val="center"/>
        <w:rPr>
          <w:i/>
          <w:lang w:val="en-US"/>
        </w:rPr>
      </w:pPr>
    </w:p>
    <w:p w14:paraId="183F5504" w14:textId="77777777" w:rsidR="000A35BD" w:rsidRDefault="007270F2" w:rsidP="00512648">
      <w:pPr>
        <w:numPr>
          <w:ilvl w:val="1"/>
          <w:numId w:val="7"/>
        </w:numPr>
        <w:spacing w:line="360" w:lineRule="auto"/>
        <w:ind w:left="426"/>
        <w:outlineLvl w:val="1"/>
        <w:rPr>
          <w:rFonts w:cstheme="minorHAnsi"/>
          <w:b/>
          <w:lang w:val="en-US"/>
        </w:rPr>
      </w:pPr>
      <w:bookmarkStart w:id="13" w:name="_Toc516250236"/>
      <w:r w:rsidRPr="00DF28CC">
        <w:rPr>
          <w:rFonts w:cstheme="minorHAnsi"/>
          <w:b/>
          <w:lang w:val="en-US"/>
        </w:rPr>
        <w:t>Synerg</w:t>
      </w:r>
      <w:r w:rsidR="00FB311F">
        <w:rPr>
          <w:rFonts w:cstheme="minorHAnsi"/>
          <w:b/>
          <w:lang w:val="en-US"/>
        </w:rPr>
        <w:t>istic</w:t>
      </w:r>
      <w:r w:rsidRPr="00DF28CC">
        <w:rPr>
          <w:rFonts w:cstheme="minorHAnsi"/>
          <w:b/>
          <w:lang w:val="en-US"/>
        </w:rPr>
        <w:t xml:space="preserve"> </w:t>
      </w:r>
      <w:r w:rsidR="006C095D">
        <w:rPr>
          <w:rFonts w:cstheme="minorHAnsi"/>
          <w:b/>
          <w:lang w:val="en-US"/>
        </w:rPr>
        <w:t>E</w:t>
      </w:r>
      <w:r w:rsidRPr="00DF28CC">
        <w:rPr>
          <w:rFonts w:cstheme="minorHAnsi"/>
          <w:b/>
          <w:lang w:val="en-US"/>
        </w:rPr>
        <w:t>ffects</w:t>
      </w:r>
      <w:bookmarkEnd w:id="13"/>
    </w:p>
    <w:p w14:paraId="4648604E" w14:textId="57B2F83C" w:rsidR="00AC4DC2" w:rsidRDefault="000A35BD" w:rsidP="00FB311F">
      <w:pPr>
        <w:spacing w:line="360" w:lineRule="auto"/>
        <w:rPr>
          <w:rFonts w:cstheme="minorHAnsi"/>
          <w:lang w:val="en-US"/>
        </w:rPr>
      </w:pPr>
      <w:r>
        <w:rPr>
          <w:rFonts w:cstheme="minorHAnsi"/>
          <w:lang w:val="en-US"/>
        </w:rPr>
        <w:t xml:space="preserve">This chapter </w:t>
      </w:r>
      <w:r w:rsidR="009F5E18">
        <w:rPr>
          <w:rFonts w:cstheme="minorHAnsi"/>
          <w:lang w:val="en-US"/>
        </w:rPr>
        <w:t>elaborates on the theory</w:t>
      </w:r>
      <w:r>
        <w:rPr>
          <w:rFonts w:cstheme="minorHAnsi"/>
          <w:lang w:val="en-US"/>
        </w:rPr>
        <w:t xml:space="preserve"> of synerg</w:t>
      </w:r>
      <w:r w:rsidR="00FB311F">
        <w:rPr>
          <w:rFonts w:cstheme="minorHAnsi"/>
          <w:lang w:val="en-US"/>
        </w:rPr>
        <w:t>istic</w:t>
      </w:r>
      <w:r>
        <w:rPr>
          <w:rFonts w:cstheme="minorHAnsi"/>
          <w:lang w:val="en-US"/>
        </w:rPr>
        <w:t xml:space="preserve"> effects and explains why the</w:t>
      </w:r>
      <w:r w:rsidR="009F5E18">
        <w:rPr>
          <w:rFonts w:cstheme="minorHAnsi"/>
          <w:lang w:val="en-US"/>
        </w:rPr>
        <w:t>se effects can be important</w:t>
      </w:r>
      <w:r>
        <w:rPr>
          <w:rFonts w:cstheme="minorHAnsi"/>
          <w:lang w:val="en-US"/>
        </w:rPr>
        <w:t xml:space="preserve"> </w:t>
      </w:r>
      <w:r w:rsidR="00FB311F">
        <w:rPr>
          <w:rFonts w:cstheme="minorHAnsi"/>
          <w:lang w:val="en-US"/>
        </w:rPr>
        <w:t>for companies tracking the customer journey.</w:t>
      </w:r>
    </w:p>
    <w:p w14:paraId="07E9FC9A" w14:textId="77777777" w:rsidR="00512648" w:rsidRPr="000A35BD" w:rsidRDefault="00512648" w:rsidP="00FB311F">
      <w:pPr>
        <w:spacing w:line="360" w:lineRule="auto"/>
        <w:rPr>
          <w:rFonts w:cstheme="minorHAnsi"/>
          <w:lang w:val="en-US"/>
        </w:rPr>
      </w:pPr>
    </w:p>
    <w:p w14:paraId="2299292A" w14:textId="77777777" w:rsidR="00B55DCF" w:rsidRPr="00B55DCF" w:rsidRDefault="00B55DCF" w:rsidP="009F5E18">
      <w:pPr>
        <w:pStyle w:val="ListParagraph"/>
        <w:numPr>
          <w:ilvl w:val="2"/>
          <w:numId w:val="7"/>
        </w:numPr>
        <w:spacing w:line="360" w:lineRule="auto"/>
        <w:ind w:left="851" w:hanging="851"/>
        <w:outlineLvl w:val="2"/>
        <w:rPr>
          <w:rFonts w:cstheme="minorHAnsi"/>
          <w:u w:val="single"/>
          <w:lang w:val="en-US"/>
        </w:rPr>
      </w:pPr>
      <w:bookmarkStart w:id="14" w:name="_Toc516250237"/>
      <w:r w:rsidRPr="00B55DCF">
        <w:rPr>
          <w:rFonts w:cstheme="minorHAnsi"/>
          <w:u w:val="single"/>
          <w:lang w:val="en-US"/>
        </w:rPr>
        <w:t>Synergy</w:t>
      </w:r>
      <w:bookmarkEnd w:id="14"/>
    </w:p>
    <w:p w14:paraId="68CCF590" w14:textId="5110A429" w:rsidR="00041876" w:rsidRDefault="001F4D31" w:rsidP="00AC4DC2">
      <w:pPr>
        <w:spacing w:line="360" w:lineRule="auto"/>
        <w:ind w:firstLine="709"/>
        <w:rPr>
          <w:lang w:val="en-US"/>
        </w:rPr>
      </w:pPr>
      <w:r w:rsidRPr="00D22515">
        <w:rPr>
          <w:lang w:val="en-US"/>
        </w:rPr>
        <w:t>Synergy emerges when the combined effect of two media exceeds their individual effects on the outcome measure</w:t>
      </w:r>
      <w:r w:rsidR="00D85487" w:rsidRPr="00D22515">
        <w:rPr>
          <w:lang w:val="en-US"/>
        </w:rPr>
        <w:t xml:space="preserve"> </w:t>
      </w:r>
      <w:sdt>
        <w:sdtPr>
          <w:rPr>
            <w:lang w:val="en-US"/>
          </w:rPr>
          <w:id w:val="-818190273"/>
          <w:citation/>
        </w:sdtPr>
        <w:sdtContent>
          <w:r w:rsidR="000A05DC" w:rsidRPr="00D22515">
            <w:rPr>
              <w:lang w:val="en-US"/>
            </w:rPr>
            <w:fldChar w:fldCharType="begin"/>
          </w:r>
          <w:r w:rsidR="000A05DC" w:rsidRPr="00D22515">
            <w:rPr>
              <w:lang w:val="en-US"/>
            </w:rPr>
            <w:instrText xml:space="preserve"> CITATION Nai07 \l 1033 </w:instrText>
          </w:r>
          <w:r w:rsidR="000A05DC" w:rsidRPr="00D22515">
            <w:rPr>
              <w:lang w:val="en-US"/>
            </w:rPr>
            <w:fldChar w:fldCharType="separate"/>
          </w:r>
          <w:r w:rsidR="00DC0713">
            <w:rPr>
              <w:noProof/>
              <w:lang w:val="en-US"/>
            </w:rPr>
            <w:t>(Naik, Integrated Marketing Communications, 2007)</w:t>
          </w:r>
          <w:r w:rsidR="000A05DC" w:rsidRPr="00D22515">
            <w:rPr>
              <w:lang w:val="en-US"/>
            </w:rPr>
            <w:fldChar w:fldCharType="end"/>
          </w:r>
        </w:sdtContent>
      </w:sdt>
      <w:r w:rsidR="000A05DC" w:rsidRPr="00D22515">
        <w:rPr>
          <w:lang w:val="en-US"/>
        </w:rPr>
        <w:t xml:space="preserve">. </w:t>
      </w:r>
      <w:r w:rsidR="00022997">
        <w:rPr>
          <w:lang w:val="en-US"/>
        </w:rPr>
        <w:t xml:space="preserve">The word is derived from the word </w:t>
      </w:r>
      <w:proofErr w:type="spellStart"/>
      <w:r w:rsidR="00022997">
        <w:rPr>
          <w:i/>
          <w:lang w:val="en-US"/>
        </w:rPr>
        <w:t>synergia</w:t>
      </w:r>
      <w:proofErr w:type="spellEnd"/>
      <w:r w:rsidR="00022997">
        <w:rPr>
          <w:lang w:val="en-US"/>
        </w:rPr>
        <w:t xml:space="preserve"> which is ancient Greek and means ‘working together’ </w:t>
      </w:r>
      <w:sdt>
        <w:sdtPr>
          <w:rPr>
            <w:lang w:val="en-US"/>
          </w:rPr>
          <w:id w:val="-1650131740"/>
          <w:citation/>
        </w:sdtPr>
        <w:sdtContent>
          <w:r w:rsidR="00022997">
            <w:rPr>
              <w:lang w:val="en-US"/>
            </w:rPr>
            <w:fldChar w:fldCharType="begin"/>
          </w:r>
          <w:r w:rsidR="00022997">
            <w:rPr>
              <w:lang w:val="en-US"/>
            </w:rPr>
            <w:instrText xml:space="preserve"> CITATION Hin08 \l 1033 </w:instrText>
          </w:r>
          <w:r w:rsidR="00022997">
            <w:rPr>
              <w:lang w:val="en-US"/>
            </w:rPr>
            <w:fldChar w:fldCharType="separate"/>
          </w:r>
          <w:r w:rsidR="00DC0713">
            <w:rPr>
              <w:noProof/>
              <w:lang w:val="en-US"/>
            </w:rPr>
            <w:t>(Hindle, 2008)</w:t>
          </w:r>
          <w:r w:rsidR="00022997">
            <w:rPr>
              <w:lang w:val="en-US"/>
            </w:rPr>
            <w:fldChar w:fldCharType="end"/>
          </w:r>
        </w:sdtContent>
      </w:sdt>
      <w:r w:rsidR="00022997">
        <w:rPr>
          <w:lang w:val="en-US"/>
        </w:rPr>
        <w:t xml:space="preserve">. </w:t>
      </w:r>
      <w:r w:rsidR="00A41CD6" w:rsidRPr="00D22515">
        <w:rPr>
          <w:lang w:val="en-US"/>
        </w:rPr>
        <w:t>Naik and Peters (2009) describe in their paper two types of synergy effects; within-media synergies</w:t>
      </w:r>
      <w:r w:rsidR="00C12265" w:rsidRPr="00D22515">
        <w:rPr>
          <w:lang w:val="en-US"/>
        </w:rPr>
        <w:t xml:space="preserve"> (</w:t>
      </w:r>
      <w:r w:rsidR="00846691">
        <w:rPr>
          <w:lang w:val="en-US"/>
        </w:rPr>
        <w:t xml:space="preserve">e.g. </w:t>
      </w:r>
      <w:r w:rsidR="00C12265" w:rsidRPr="00D22515">
        <w:rPr>
          <w:lang w:val="en-US"/>
        </w:rPr>
        <w:t>intra-offline)</w:t>
      </w:r>
      <w:r w:rsidR="00A41CD6" w:rsidRPr="00D22515">
        <w:rPr>
          <w:lang w:val="en-US"/>
        </w:rPr>
        <w:t xml:space="preserve"> and cross-media synergies</w:t>
      </w:r>
      <w:r w:rsidR="00C12265" w:rsidRPr="00D22515">
        <w:rPr>
          <w:lang w:val="en-US"/>
        </w:rPr>
        <w:t xml:space="preserve"> (</w:t>
      </w:r>
      <w:r w:rsidR="00846691">
        <w:rPr>
          <w:lang w:val="en-US"/>
        </w:rPr>
        <w:t xml:space="preserve">e.g. </w:t>
      </w:r>
      <w:r w:rsidR="00C12265" w:rsidRPr="00D22515">
        <w:rPr>
          <w:lang w:val="en-US"/>
        </w:rPr>
        <w:t>offline-online)</w:t>
      </w:r>
      <w:r w:rsidR="00A41CD6" w:rsidRPr="00D22515">
        <w:rPr>
          <w:lang w:val="en-US"/>
        </w:rPr>
        <w:t>.</w:t>
      </w:r>
      <w:r w:rsidR="004746F3" w:rsidRPr="00D22515">
        <w:rPr>
          <w:lang w:val="en-US"/>
        </w:rPr>
        <w:t xml:space="preserve"> The difference is that there can be synergy effects between offline media components such as television and print (within-media) but also synergy effects between offline media and online media (cross-media)</w:t>
      </w:r>
      <w:r w:rsidR="005A0E1D">
        <w:rPr>
          <w:lang w:val="en-US"/>
        </w:rPr>
        <w:t>.</w:t>
      </w:r>
    </w:p>
    <w:p w14:paraId="19F59631" w14:textId="77777777" w:rsidR="00041876" w:rsidRDefault="00D221F7" w:rsidP="00A1081F">
      <w:pPr>
        <w:spacing w:line="360" w:lineRule="auto"/>
        <w:jc w:val="center"/>
        <w:rPr>
          <w:lang w:val="en-US"/>
        </w:rPr>
      </w:pPr>
      <w:r>
        <w:rPr>
          <w:noProof/>
          <w:lang w:val="en-US"/>
        </w:rPr>
        <w:drawing>
          <wp:inline distT="0" distB="0" distL="0" distR="0" wp14:anchorId="1E8C953B" wp14:editId="1245ABEA">
            <wp:extent cx="3016250"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0" cy="1885950"/>
                    </a:xfrm>
                    <a:prstGeom prst="rect">
                      <a:avLst/>
                    </a:prstGeom>
                    <a:noFill/>
                    <a:ln>
                      <a:noFill/>
                    </a:ln>
                  </pic:spPr>
                </pic:pic>
              </a:graphicData>
            </a:graphic>
          </wp:inline>
        </w:drawing>
      </w:r>
    </w:p>
    <w:p w14:paraId="7D8F9975" w14:textId="16422BDA" w:rsidR="00041876" w:rsidRPr="00EB6C54" w:rsidRDefault="00B06990" w:rsidP="00B06990">
      <w:pPr>
        <w:pStyle w:val="Caption"/>
        <w:jc w:val="center"/>
        <w:rPr>
          <w:color w:val="FF0000"/>
          <w:lang w:val="en-US"/>
        </w:rPr>
      </w:pPr>
      <w:r w:rsidRPr="00EB6C54">
        <w:rPr>
          <w:color w:val="FF0000"/>
          <w:lang w:val="en-US"/>
        </w:rPr>
        <w:t>Figure 2</w:t>
      </w:r>
      <w:r w:rsidR="00D221F7" w:rsidRPr="00EB6C54">
        <w:rPr>
          <w:color w:val="FF0000"/>
          <w:lang w:val="en-US"/>
        </w:rPr>
        <w:t>: Synergy effect</w:t>
      </w:r>
      <w:r w:rsidR="00FB4942" w:rsidRPr="00EB6C54">
        <w:rPr>
          <w:color w:val="FF0000"/>
          <w:lang w:val="en-US"/>
        </w:rPr>
        <w:t xml:space="preserve"> </w:t>
      </w:r>
      <w:sdt>
        <w:sdtPr>
          <w:rPr>
            <w:color w:val="FF0000"/>
            <w:lang w:val="en-US"/>
          </w:rPr>
          <w:id w:val="-505201496"/>
          <w:citation/>
        </w:sdtPr>
        <w:sdtContent>
          <w:r w:rsidR="00FB4942" w:rsidRPr="00EB6C54">
            <w:rPr>
              <w:color w:val="FF0000"/>
              <w:lang w:val="en-US"/>
            </w:rPr>
            <w:fldChar w:fldCharType="begin"/>
          </w:r>
          <w:r w:rsidR="00FB4942" w:rsidRPr="00EB6C54">
            <w:rPr>
              <w:color w:val="FF0000"/>
              <w:lang w:val="en-US"/>
            </w:rPr>
            <w:instrText xml:space="preserve">CITATION AHi09 \t  \l 1033 </w:instrText>
          </w:r>
          <w:r w:rsidR="00FB4942" w:rsidRPr="00EB6C54">
            <w:rPr>
              <w:color w:val="FF0000"/>
              <w:lang w:val="en-US"/>
            </w:rPr>
            <w:fldChar w:fldCharType="separate"/>
          </w:r>
          <w:r w:rsidR="00DC0713" w:rsidRPr="00DC0713">
            <w:rPr>
              <w:noProof/>
              <w:color w:val="FF0000"/>
              <w:lang w:val="en-US"/>
            </w:rPr>
            <w:t>(Naik &amp; Peters, 2009)</w:t>
          </w:r>
          <w:r w:rsidR="00FB4942" w:rsidRPr="00EB6C54">
            <w:rPr>
              <w:color w:val="FF0000"/>
              <w:lang w:val="en-US"/>
            </w:rPr>
            <w:fldChar w:fldCharType="end"/>
          </w:r>
        </w:sdtContent>
      </w:sdt>
      <w:r w:rsidRPr="00EB6C54">
        <w:rPr>
          <w:color w:val="FF0000"/>
          <w:lang w:val="en-US"/>
        </w:rPr>
        <w:t>.</w:t>
      </w:r>
    </w:p>
    <w:p w14:paraId="08FF1E89" w14:textId="61CC54EE" w:rsidR="00A520E9" w:rsidRPr="00A520E9" w:rsidRDefault="002E567B" w:rsidP="00A520E9">
      <w:pPr>
        <w:spacing w:line="360" w:lineRule="auto"/>
        <w:rPr>
          <w:lang w:val="en-US"/>
        </w:rPr>
      </w:pPr>
      <w:r w:rsidRPr="00D22515">
        <w:rPr>
          <w:lang w:val="en-US"/>
        </w:rPr>
        <w:t xml:space="preserve">When within-media synergy exists, the total media budget should be increased and more than fair share should be given to the less effective medium, which will reinforce the more effective medium </w:t>
      </w:r>
      <w:sdt>
        <w:sdtPr>
          <w:rPr>
            <w:lang w:val="en-US"/>
          </w:rPr>
          <w:id w:val="-1181809927"/>
          <w:citation/>
        </w:sdtPr>
        <w:sdtContent>
          <w:r w:rsidR="00D22515" w:rsidRPr="00D22515">
            <w:rPr>
              <w:lang w:val="en-US"/>
            </w:rPr>
            <w:fldChar w:fldCharType="begin"/>
          </w:r>
          <w:r w:rsidR="00D22515" w:rsidRPr="00D22515">
            <w:rPr>
              <w:lang w:val="en-US"/>
            </w:rPr>
            <w:instrText xml:space="preserve">CITATION Pra03 \t  \l 1033 </w:instrText>
          </w:r>
          <w:r w:rsidR="00D22515" w:rsidRPr="00D22515">
            <w:rPr>
              <w:lang w:val="en-US"/>
            </w:rPr>
            <w:fldChar w:fldCharType="separate"/>
          </w:r>
          <w:r w:rsidR="00DC0713">
            <w:rPr>
              <w:noProof/>
              <w:lang w:val="en-US"/>
            </w:rPr>
            <w:t>(Naik &amp; Raman, 2003)</w:t>
          </w:r>
          <w:r w:rsidR="00D22515" w:rsidRPr="00D22515">
            <w:rPr>
              <w:lang w:val="en-US"/>
            </w:rPr>
            <w:fldChar w:fldCharType="end"/>
          </w:r>
        </w:sdtContent>
      </w:sdt>
      <w:r w:rsidR="00D22515" w:rsidRPr="00D22515">
        <w:rPr>
          <w:lang w:val="en-US"/>
        </w:rPr>
        <w:t xml:space="preserve">. Moreover, when uncertainty is included it results in the catalytic effect; </w:t>
      </w:r>
      <w:r w:rsidR="00A651E0">
        <w:rPr>
          <w:lang w:val="en-US"/>
        </w:rPr>
        <w:t>“</w:t>
      </w:r>
      <w:r w:rsidR="00D22515" w:rsidRPr="00D22515">
        <w:rPr>
          <w:lang w:val="en-US"/>
        </w:rPr>
        <w:t>A non-zero amount should be allocated to media even if their own effectiveness is zero, provided they exhibit positive synergy with other media in the communications mix</w:t>
      </w:r>
      <w:r w:rsidR="00A651E0">
        <w:rPr>
          <w:lang w:val="en-US"/>
        </w:rPr>
        <w:t>”</w:t>
      </w:r>
      <w:sdt>
        <w:sdtPr>
          <w:rPr>
            <w:lang w:val="en-US"/>
          </w:rPr>
          <w:id w:val="-851645144"/>
          <w:citation/>
        </w:sdtPr>
        <w:sdtContent>
          <w:r w:rsidR="006F4394">
            <w:rPr>
              <w:lang w:val="en-US"/>
            </w:rPr>
            <w:fldChar w:fldCharType="begin"/>
          </w:r>
          <w:r w:rsidR="00A651E0">
            <w:rPr>
              <w:lang w:val="en-US"/>
            </w:rPr>
            <w:instrText xml:space="preserve">CITATION Kal04 \p 11 \l 1033 </w:instrText>
          </w:r>
          <w:r w:rsidR="006F4394">
            <w:rPr>
              <w:lang w:val="en-US"/>
            </w:rPr>
            <w:fldChar w:fldCharType="separate"/>
          </w:r>
          <w:r w:rsidR="00DC0713">
            <w:rPr>
              <w:noProof/>
              <w:lang w:val="en-US"/>
            </w:rPr>
            <w:t xml:space="preserve"> (Raman &amp; Naik, 2004, p. 11)</w:t>
          </w:r>
          <w:r w:rsidR="006F4394">
            <w:rPr>
              <w:lang w:val="en-US"/>
            </w:rPr>
            <w:fldChar w:fldCharType="end"/>
          </w:r>
        </w:sdtContent>
      </w:sdt>
      <w:r w:rsidR="00D22515" w:rsidRPr="00D22515">
        <w:rPr>
          <w:lang w:val="en-US"/>
        </w:rPr>
        <w:t xml:space="preserve">. </w:t>
      </w:r>
      <w:r w:rsidR="00012A15">
        <w:rPr>
          <w:lang w:val="en-US"/>
        </w:rPr>
        <w:lastRenderedPageBreak/>
        <w:t xml:space="preserve">However, if the various mediums are equally effective, the media budget should be allocated equally </w:t>
      </w:r>
      <w:r w:rsidR="00846691">
        <w:rPr>
          <w:lang w:val="en-US"/>
        </w:rPr>
        <w:t xml:space="preserve">as well </w:t>
      </w:r>
      <w:r w:rsidR="00012A15">
        <w:rPr>
          <w:lang w:val="en-US"/>
        </w:rPr>
        <w:t>among the mediums</w:t>
      </w:r>
      <w:r w:rsidR="00846691">
        <w:rPr>
          <w:lang w:val="en-US"/>
        </w:rPr>
        <w:t>,</w:t>
      </w:r>
      <w:r w:rsidR="00012A15">
        <w:rPr>
          <w:lang w:val="en-US"/>
        </w:rPr>
        <w:t xml:space="preserve"> regardless of the </w:t>
      </w:r>
      <w:r w:rsidR="00846691">
        <w:rPr>
          <w:lang w:val="en-US"/>
        </w:rPr>
        <w:t>size</w:t>
      </w:r>
      <w:r w:rsidR="00012A15">
        <w:rPr>
          <w:lang w:val="en-US"/>
        </w:rPr>
        <w:t xml:space="preserve"> of synergy </w:t>
      </w:r>
      <w:sdt>
        <w:sdtPr>
          <w:rPr>
            <w:lang w:val="en-US"/>
          </w:rPr>
          <w:id w:val="113105010"/>
          <w:citation/>
        </w:sdtPr>
        <w:sdtContent>
          <w:r w:rsidR="00012A15">
            <w:rPr>
              <w:lang w:val="en-US"/>
            </w:rPr>
            <w:fldChar w:fldCharType="begin"/>
          </w:r>
          <w:r w:rsidR="00012A15">
            <w:rPr>
              <w:lang w:val="en-US"/>
            </w:rPr>
            <w:instrText xml:space="preserve">CITATION Nai07 \t  \l 1033 </w:instrText>
          </w:r>
          <w:r w:rsidR="00012A15">
            <w:rPr>
              <w:lang w:val="en-US"/>
            </w:rPr>
            <w:fldChar w:fldCharType="separate"/>
          </w:r>
          <w:r w:rsidR="00DC0713">
            <w:rPr>
              <w:noProof/>
              <w:lang w:val="en-US"/>
            </w:rPr>
            <w:t>(Naik, 2007)</w:t>
          </w:r>
          <w:r w:rsidR="00012A15">
            <w:rPr>
              <w:lang w:val="en-US"/>
            </w:rPr>
            <w:fldChar w:fldCharType="end"/>
          </w:r>
        </w:sdtContent>
      </w:sdt>
      <w:r w:rsidR="00012A15">
        <w:rPr>
          <w:lang w:val="en-US"/>
        </w:rPr>
        <w:t>.</w:t>
      </w:r>
    </w:p>
    <w:p w14:paraId="3E431927" w14:textId="23CBDE43" w:rsidR="006113EF" w:rsidRDefault="00A520E9" w:rsidP="006113EF">
      <w:pPr>
        <w:spacing w:line="360" w:lineRule="auto"/>
        <w:ind w:firstLine="708"/>
        <w:rPr>
          <w:lang w:val="en-US"/>
        </w:rPr>
      </w:pPr>
      <w:r>
        <w:rPr>
          <w:lang w:val="en-US"/>
        </w:rPr>
        <w:t xml:space="preserve">Until now, synergy effects are only described for offline and online mediums. However, these effects can also be </w:t>
      </w:r>
      <w:r w:rsidR="00A651E0">
        <w:rPr>
          <w:lang w:val="en-US"/>
        </w:rPr>
        <w:t>found in a situation wherein</w:t>
      </w:r>
      <w:r>
        <w:rPr>
          <w:lang w:val="en-US"/>
        </w:rPr>
        <w:t xml:space="preserve"> media activities </w:t>
      </w:r>
      <w:r w:rsidR="00A651E0">
        <w:rPr>
          <w:lang w:val="en-US"/>
        </w:rPr>
        <w:t xml:space="preserve">are categorized </w:t>
      </w:r>
      <w:r>
        <w:rPr>
          <w:lang w:val="en-US"/>
        </w:rPr>
        <w:t>as CICs and FICs.</w:t>
      </w:r>
      <w:r w:rsidR="004D13B5">
        <w:rPr>
          <w:lang w:val="en-US"/>
        </w:rPr>
        <w:t xml:space="preserve"> As mentioned earlier, to benefit from synergies a company needs to be able to influence both of the mediums.</w:t>
      </w:r>
      <w:r>
        <w:rPr>
          <w:lang w:val="en-US"/>
        </w:rPr>
        <w:t xml:space="preserve"> Therefore, we need to find out to what extend companies are able to have an influence on CICs. </w:t>
      </w:r>
    </w:p>
    <w:p w14:paraId="5F1A81DC" w14:textId="77777777" w:rsidR="00062DAA" w:rsidRDefault="00062DAA" w:rsidP="006113EF">
      <w:pPr>
        <w:spacing w:line="360" w:lineRule="auto"/>
        <w:ind w:firstLine="708"/>
        <w:rPr>
          <w:lang w:val="en-US"/>
        </w:rPr>
      </w:pPr>
    </w:p>
    <w:p w14:paraId="7E39545C" w14:textId="77777777" w:rsidR="00062DAA" w:rsidRDefault="00B55DCF" w:rsidP="00062DAA">
      <w:pPr>
        <w:pStyle w:val="ListParagraph"/>
        <w:numPr>
          <w:ilvl w:val="2"/>
          <w:numId w:val="7"/>
        </w:numPr>
        <w:spacing w:line="360" w:lineRule="auto"/>
        <w:ind w:left="567" w:hanging="567"/>
        <w:outlineLvl w:val="2"/>
        <w:rPr>
          <w:u w:val="single"/>
          <w:lang w:val="en-US"/>
        </w:rPr>
      </w:pPr>
      <w:bookmarkStart w:id="15" w:name="_Toc516250238"/>
      <w:r w:rsidRPr="006113EF">
        <w:rPr>
          <w:u w:val="single"/>
          <w:lang w:val="en-US"/>
        </w:rPr>
        <w:t xml:space="preserve">Firm’s </w:t>
      </w:r>
      <w:r w:rsidR="006C095D" w:rsidRPr="006113EF">
        <w:rPr>
          <w:u w:val="single"/>
          <w:lang w:val="en-US"/>
        </w:rPr>
        <w:t>I</w:t>
      </w:r>
      <w:r w:rsidRPr="006113EF">
        <w:rPr>
          <w:u w:val="single"/>
          <w:lang w:val="en-US"/>
        </w:rPr>
        <w:t>nfluence on CICs</w:t>
      </w:r>
      <w:bookmarkEnd w:id="15"/>
    </w:p>
    <w:p w14:paraId="4B617E26" w14:textId="5F62DFDB" w:rsidR="00A520E9" w:rsidRPr="00062DAA" w:rsidRDefault="00A520E9" w:rsidP="00512648">
      <w:pPr>
        <w:spacing w:line="360" w:lineRule="auto"/>
        <w:rPr>
          <w:u w:val="single"/>
          <w:lang w:val="en-US"/>
        </w:rPr>
      </w:pPr>
      <w:r w:rsidRPr="00062DAA">
        <w:rPr>
          <w:lang w:val="en-US"/>
        </w:rPr>
        <w:t>While there are different types of CICs, search engines are</w:t>
      </w:r>
      <w:r w:rsidR="00846691" w:rsidRPr="00062DAA">
        <w:rPr>
          <w:lang w:val="en-US"/>
        </w:rPr>
        <w:t xml:space="preserve"> the types</w:t>
      </w:r>
      <w:r w:rsidRPr="00062DAA">
        <w:rPr>
          <w:lang w:val="en-US"/>
        </w:rPr>
        <w:t xml:space="preserve"> used mostly by customers. A distinction can be made in the way customers search; brand search or generic search. Brand search already shows brand awareness, since the customer is searching for a specific brand. Generic search however, does not show brand awareness, since the customer is searching for general information</w:t>
      </w:r>
      <w:sdt>
        <w:sdtPr>
          <w:rPr>
            <w:lang w:val="en-US"/>
          </w:rPr>
          <w:id w:val="1498772658"/>
          <w:citation/>
        </w:sdtPr>
        <w:sdtContent>
          <w:r w:rsidRPr="00062DAA">
            <w:rPr>
              <w:lang w:val="en-US"/>
            </w:rPr>
            <w:fldChar w:fldCharType="begin"/>
          </w:r>
          <w:r w:rsidRPr="00062DAA">
            <w:rPr>
              <w:lang w:val="en-US"/>
            </w:rPr>
            <w:instrText xml:space="preserve"> CITATION Gho09 \l 1043 </w:instrText>
          </w:r>
          <w:r w:rsidRPr="00062DAA">
            <w:rPr>
              <w:lang w:val="en-US"/>
            </w:rPr>
            <w:fldChar w:fldCharType="separate"/>
          </w:r>
          <w:r w:rsidR="00DC0713">
            <w:rPr>
              <w:noProof/>
              <w:lang w:val="en-US"/>
            </w:rPr>
            <w:t xml:space="preserve"> </w:t>
          </w:r>
          <w:r w:rsidR="00DC0713" w:rsidRPr="00DC0713">
            <w:rPr>
              <w:noProof/>
              <w:lang w:val="en-US"/>
            </w:rPr>
            <w:t>(Ghose &amp; Yang, 2009)</w:t>
          </w:r>
          <w:r w:rsidRPr="00062DAA">
            <w:rPr>
              <w:lang w:val="en-US"/>
            </w:rPr>
            <w:fldChar w:fldCharType="end"/>
          </w:r>
        </w:sdtContent>
      </w:sdt>
      <w:r w:rsidRPr="00062DAA">
        <w:rPr>
          <w:lang w:val="en-US"/>
        </w:rPr>
        <w:t xml:space="preserve">. </w:t>
      </w:r>
      <w:proofErr w:type="spellStart"/>
      <w:r w:rsidRPr="00062DAA">
        <w:rPr>
          <w:lang w:val="en-US"/>
        </w:rPr>
        <w:t>Rutz</w:t>
      </w:r>
      <w:proofErr w:type="spellEnd"/>
      <w:r w:rsidRPr="00062DAA">
        <w:rPr>
          <w:lang w:val="en-US"/>
        </w:rPr>
        <w:t xml:space="preserve"> and Bucklin </w:t>
      </w:r>
      <w:sdt>
        <w:sdtPr>
          <w:rPr>
            <w:lang w:val="en-US"/>
          </w:rPr>
          <w:id w:val="-956569456"/>
          <w:citation/>
        </w:sdtPr>
        <w:sdtContent>
          <w:r w:rsidRPr="00062DAA">
            <w:rPr>
              <w:lang w:val="en-US"/>
            </w:rPr>
            <w:fldChar w:fldCharType="begin"/>
          </w:r>
          <w:r w:rsidRPr="00062DAA">
            <w:rPr>
              <w:lang w:val="en-US"/>
            </w:rPr>
            <w:instrText xml:space="preserve">CITATION Rut08 \n  \t  \l 1033 </w:instrText>
          </w:r>
          <w:r w:rsidRPr="00062DAA">
            <w:rPr>
              <w:lang w:val="en-US"/>
            </w:rPr>
            <w:fldChar w:fldCharType="separate"/>
          </w:r>
          <w:r w:rsidR="00DC0713">
            <w:rPr>
              <w:noProof/>
              <w:lang w:val="en-US"/>
            </w:rPr>
            <w:t>(2008)</w:t>
          </w:r>
          <w:r w:rsidRPr="00062DAA">
            <w:rPr>
              <w:lang w:val="en-US"/>
            </w:rPr>
            <w:fldChar w:fldCharType="end"/>
          </w:r>
        </w:sdtContent>
      </w:sdt>
      <w:r w:rsidRPr="00062DAA">
        <w:rPr>
          <w:lang w:val="en-US"/>
        </w:rPr>
        <w:t xml:space="preserve"> showed that there are spillover effects between the two types of search, as many customers start with a generic search to gather information and use a brand search to finish their transaction. </w:t>
      </w:r>
    </w:p>
    <w:p w14:paraId="763143EE" w14:textId="156DA4C5" w:rsidR="004D13B5" w:rsidRDefault="00A520E9" w:rsidP="00A1081F">
      <w:pPr>
        <w:spacing w:line="360" w:lineRule="auto"/>
        <w:rPr>
          <w:lang w:val="en-US"/>
        </w:rPr>
      </w:pPr>
      <w:r>
        <w:rPr>
          <w:lang w:val="en-US"/>
        </w:rPr>
        <w:t xml:space="preserve">Although search engines are categorized as CICs, firms can influence the customers’ search behavior. First of all, firms can pay search engines to be on top of the search list, also known as sponsored search advertising. Firms that are on top of the list have an advantage over firms appearing lower at the list </w:t>
      </w:r>
      <w:sdt>
        <w:sdtPr>
          <w:rPr>
            <w:lang w:val="en-US"/>
          </w:rPr>
          <w:id w:val="-1790108233"/>
          <w:citation/>
        </w:sdtPr>
        <w:sdtContent>
          <w:r>
            <w:rPr>
              <w:lang w:val="en-US"/>
            </w:rPr>
            <w:fldChar w:fldCharType="begin"/>
          </w:r>
          <w:r>
            <w:rPr>
              <w:lang w:val="en-US"/>
            </w:rPr>
            <w:instrText xml:space="preserve"> CITATION Arb07 \l 1033 </w:instrText>
          </w:r>
          <w:r>
            <w:rPr>
              <w:lang w:val="en-US"/>
            </w:rPr>
            <w:fldChar w:fldCharType="separate"/>
          </w:r>
          <w:r w:rsidR="00DC0713">
            <w:rPr>
              <w:noProof/>
              <w:lang w:val="en-US"/>
            </w:rPr>
            <w:t>(Arbatskaya, 2007)</w:t>
          </w:r>
          <w:r>
            <w:rPr>
              <w:lang w:val="en-US"/>
            </w:rPr>
            <w:fldChar w:fldCharType="end"/>
          </w:r>
        </w:sdtContent>
      </w:sdt>
      <w:r>
        <w:rPr>
          <w:lang w:val="en-US"/>
        </w:rPr>
        <w:t xml:space="preserve">. A large proportion of consumers believes that a company higher in the listed search results sells products of higher quality than the companies listed below </w:t>
      </w:r>
      <w:sdt>
        <w:sdtPr>
          <w:rPr>
            <w:lang w:val="en-US"/>
          </w:rPr>
          <w:id w:val="-843931992"/>
          <w:citation/>
        </w:sdtPr>
        <w:sdtContent>
          <w:r>
            <w:rPr>
              <w:lang w:val="en-US"/>
            </w:rPr>
            <w:fldChar w:fldCharType="begin"/>
          </w:r>
          <w:r>
            <w:rPr>
              <w:lang w:val="en-US"/>
            </w:rPr>
            <w:instrText xml:space="preserve"> CITATION Ani10 \l 1033 </w:instrText>
          </w:r>
          <w:r>
            <w:rPr>
              <w:lang w:val="en-US"/>
            </w:rPr>
            <w:fldChar w:fldCharType="separate"/>
          </w:r>
          <w:r w:rsidR="00DC0713">
            <w:rPr>
              <w:noProof/>
              <w:lang w:val="en-US"/>
            </w:rPr>
            <w:t>(Animesh, Ramachandran, &amp; Viswanathan, 2010)</w:t>
          </w:r>
          <w:r>
            <w:rPr>
              <w:lang w:val="en-US"/>
            </w:rPr>
            <w:fldChar w:fldCharType="end"/>
          </w:r>
        </w:sdtContent>
      </w:sdt>
      <w:r>
        <w:rPr>
          <w:lang w:val="en-US"/>
        </w:rPr>
        <w:t>. Furthermore, visiting the website of a company is a CIC, but the appearance of the website can be fully designed by the company itself. In this way, companies can have a lot of influence on the CICs.</w:t>
      </w:r>
      <w:r w:rsidR="004D13B5">
        <w:rPr>
          <w:lang w:val="en-US"/>
        </w:rPr>
        <w:t xml:space="preserve"> Another argument is that e</w:t>
      </w:r>
      <w:r>
        <w:rPr>
          <w:lang w:val="en-US"/>
        </w:rPr>
        <w:t xml:space="preserve">ffective FICs (e.g. banners) can be an incentive for customers to start their search behavior (CICs). In this way, the quality of FICs should have an influence on CICs. </w:t>
      </w:r>
    </w:p>
    <w:p w14:paraId="5B07F047" w14:textId="4857AC65" w:rsidR="000B404E" w:rsidRDefault="004D13B5" w:rsidP="00A1081F">
      <w:pPr>
        <w:spacing w:line="360" w:lineRule="auto"/>
        <w:rPr>
          <w:lang w:val="en-US"/>
        </w:rPr>
      </w:pPr>
      <w:r>
        <w:rPr>
          <w:lang w:val="en-US"/>
        </w:rPr>
        <w:t xml:space="preserve">Since firms </w:t>
      </w:r>
      <w:r w:rsidR="00A651E0">
        <w:rPr>
          <w:lang w:val="en-US"/>
        </w:rPr>
        <w:t>appear t</w:t>
      </w:r>
      <w:r>
        <w:rPr>
          <w:lang w:val="en-US"/>
        </w:rPr>
        <w:t>o have an influence on CICs, synergies between touchpoints do matter. Therefore</w:t>
      </w:r>
      <w:r w:rsidR="000B404E">
        <w:rPr>
          <w:lang w:val="en-US"/>
        </w:rPr>
        <w:t xml:space="preserve"> the next hypotheses can be established:</w:t>
      </w:r>
    </w:p>
    <w:p w14:paraId="5A99C682" w14:textId="77777777" w:rsidR="000B404E" w:rsidRDefault="000B404E" w:rsidP="00A1081F">
      <w:pPr>
        <w:spacing w:line="360" w:lineRule="auto"/>
        <w:jc w:val="center"/>
        <w:rPr>
          <w:i/>
          <w:lang w:val="en-US"/>
        </w:rPr>
      </w:pPr>
      <w:bookmarkStart w:id="16" w:name="_Hlk510439980"/>
      <w:r>
        <w:rPr>
          <w:i/>
          <w:lang w:val="en-US"/>
        </w:rPr>
        <w:t>H</w:t>
      </w:r>
      <w:r w:rsidR="00083780">
        <w:rPr>
          <w:i/>
          <w:lang w:val="en-US"/>
        </w:rPr>
        <w:t>3</w:t>
      </w:r>
      <w:r w:rsidRPr="0082511C">
        <w:rPr>
          <w:i/>
          <w:vertAlign w:val="subscript"/>
          <w:lang w:val="en-US"/>
        </w:rPr>
        <w:t>a</w:t>
      </w:r>
      <w:r>
        <w:rPr>
          <w:i/>
          <w:lang w:val="en-US"/>
        </w:rPr>
        <w:t>: Within-</w:t>
      </w:r>
      <w:r w:rsidR="00031DA5">
        <w:rPr>
          <w:i/>
          <w:lang w:val="en-US"/>
        </w:rPr>
        <w:t>contact</w:t>
      </w:r>
      <w:r>
        <w:rPr>
          <w:i/>
          <w:lang w:val="en-US"/>
        </w:rPr>
        <w:t xml:space="preserve"> synergies exist for FICs</w:t>
      </w:r>
    </w:p>
    <w:p w14:paraId="58614696" w14:textId="77777777" w:rsidR="000B404E" w:rsidRDefault="000B404E" w:rsidP="00A1081F">
      <w:pPr>
        <w:spacing w:line="360" w:lineRule="auto"/>
        <w:jc w:val="center"/>
        <w:rPr>
          <w:i/>
          <w:lang w:val="en-US"/>
        </w:rPr>
      </w:pPr>
      <w:r>
        <w:rPr>
          <w:i/>
          <w:lang w:val="en-US"/>
        </w:rPr>
        <w:t>H</w:t>
      </w:r>
      <w:r w:rsidR="00083780">
        <w:rPr>
          <w:i/>
          <w:lang w:val="en-US"/>
        </w:rPr>
        <w:t>3</w:t>
      </w:r>
      <w:r w:rsidRPr="0082511C">
        <w:rPr>
          <w:i/>
          <w:vertAlign w:val="subscript"/>
          <w:lang w:val="en-US"/>
        </w:rPr>
        <w:t>b</w:t>
      </w:r>
      <w:r>
        <w:rPr>
          <w:i/>
          <w:lang w:val="en-US"/>
        </w:rPr>
        <w:t>: Within-</w:t>
      </w:r>
      <w:r w:rsidR="00031DA5">
        <w:rPr>
          <w:i/>
          <w:lang w:val="en-US"/>
        </w:rPr>
        <w:t>contact</w:t>
      </w:r>
      <w:r>
        <w:rPr>
          <w:i/>
          <w:lang w:val="en-US"/>
        </w:rPr>
        <w:t xml:space="preserve"> synergies exist for CICs</w:t>
      </w:r>
    </w:p>
    <w:p w14:paraId="26DDCEC5" w14:textId="77777777" w:rsidR="000B404E" w:rsidRDefault="000B404E" w:rsidP="00A1081F">
      <w:pPr>
        <w:spacing w:line="360" w:lineRule="auto"/>
        <w:jc w:val="center"/>
        <w:rPr>
          <w:i/>
          <w:lang w:val="en-US"/>
        </w:rPr>
      </w:pPr>
      <w:r w:rsidRPr="000B404E">
        <w:rPr>
          <w:i/>
          <w:lang w:val="en-US"/>
        </w:rPr>
        <w:t>H</w:t>
      </w:r>
      <w:r w:rsidR="00083780">
        <w:rPr>
          <w:i/>
          <w:lang w:val="en-US"/>
        </w:rPr>
        <w:t>3</w:t>
      </w:r>
      <w:r w:rsidRPr="0082511C">
        <w:rPr>
          <w:i/>
          <w:vertAlign w:val="subscript"/>
          <w:lang w:val="en-US"/>
        </w:rPr>
        <w:t>c</w:t>
      </w:r>
      <w:r w:rsidRPr="000B404E">
        <w:rPr>
          <w:i/>
          <w:lang w:val="en-US"/>
        </w:rPr>
        <w:t>: Cross-</w:t>
      </w:r>
      <w:r w:rsidR="00031DA5">
        <w:rPr>
          <w:i/>
          <w:lang w:val="en-US"/>
        </w:rPr>
        <w:t>contact</w:t>
      </w:r>
      <w:r w:rsidRPr="000B404E">
        <w:rPr>
          <w:i/>
          <w:lang w:val="en-US"/>
        </w:rPr>
        <w:t xml:space="preserve"> synergies exist </w:t>
      </w:r>
      <w:r>
        <w:rPr>
          <w:i/>
          <w:lang w:val="en-US"/>
        </w:rPr>
        <w:t>for FICs</w:t>
      </w:r>
      <w:r w:rsidR="00735205">
        <w:rPr>
          <w:i/>
          <w:lang w:val="en-US"/>
        </w:rPr>
        <w:t xml:space="preserve"> &amp; CICs</w:t>
      </w:r>
    </w:p>
    <w:p w14:paraId="26523316" w14:textId="77777777" w:rsidR="00B61636" w:rsidRPr="00B61636" w:rsidRDefault="00B61636" w:rsidP="00B61636">
      <w:pPr>
        <w:spacing w:line="360" w:lineRule="auto"/>
        <w:rPr>
          <w:lang w:val="en-US"/>
        </w:rPr>
      </w:pPr>
      <w:r>
        <w:rPr>
          <w:lang w:val="en-US"/>
        </w:rPr>
        <w:lastRenderedPageBreak/>
        <w:t>In case we find synergy effects, we expect the following:</w:t>
      </w:r>
    </w:p>
    <w:p w14:paraId="3A7E8C76" w14:textId="77777777" w:rsidR="00987685" w:rsidRDefault="00987685" w:rsidP="00A1081F">
      <w:pPr>
        <w:spacing w:line="360" w:lineRule="auto"/>
        <w:jc w:val="center"/>
        <w:rPr>
          <w:i/>
          <w:lang w:val="en-US"/>
        </w:rPr>
      </w:pPr>
      <w:r>
        <w:rPr>
          <w:i/>
          <w:lang w:val="en-US"/>
        </w:rPr>
        <w:t>H3</w:t>
      </w:r>
      <w:r w:rsidRPr="0082511C">
        <w:rPr>
          <w:i/>
          <w:vertAlign w:val="subscript"/>
          <w:lang w:val="en-US"/>
        </w:rPr>
        <w:t>d</w:t>
      </w:r>
      <w:r>
        <w:rPr>
          <w:i/>
          <w:lang w:val="en-US"/>
        </w:rPr>
        <w:t xml:space="preserve">: </w:t>
      </w:r>
      <w:r w:rsidR="006D56FD">
        <w:rPr>
          <w:i/>
          <w:lang w:val="en-US"/>
        </w:rPr>
        <w:t>C</w:t>
      </w:r>
      <w:r>
        <w:rPr>
          <w:i/>
          <w:lang w:val="en-US"/>
        </w:rPr>
        <w:t>ross-contact synergies</w:t>
      </w:r>
      <w:r w:rsidR="006D56FD">
        <w:rPr>
          <w:i/>
          <w:lang w:val="en-US"/>
        </w:rPr>
        <w:t xml:space="preserve"> are stronger</w:t>
      </w:r>
      <w:r>
        <w:rPr>
          <w:i/>
          <w:lang w:val="en-US"/>
        </w:rPr>
        <w:t xml:space="preserve"> than within-contact synergies</w:t>
      </w:r>
    </w:p>
    <w:p w14:paraId="6CC37A9C" w14:textId="24387767" w:rsidR="00D24D11" w:rsidRDefault="00987685" w:rsidP="00A651E0">
      <w:pPr>
        <w:spacing w:line="360" w:lineRule="auto"/>
        <w:jc w:val="center"/>
        <w:rPr>
          <w:i/>
          <w:lang w:val="en-US"/>
        </w:rPr>
      </w:pPr>
      <w:r>
        <w:rPr>
          <w:i/>
          <w:lang w:val="en-US"/>
        </w:rPr>
        <w:t>H3</w:t>
      </w:r>
      <w:r w:rsidRPr="0082511C">
        <w:rPr>
          <w:i/>
          <w:vertAlign w:val="subscript"/>
          <w:lang w:val="en-US"/>
        </w:rPr>
        <w:t>e</w:t>
      </w:r>
      <w:r>
        <w:rPr>
          <w:i/>
          <w:lang w:val="en-US"/>
        </w:rPr>
        <w:t xml:space="preserve">: </w:t>
      </w:r>
      <w:r w:rsidR="00926F5A">
        <w:rPr>
          <w:i/>
          <w:lang w:val="en-US"/>
        </w:rPr>
        <w:t>W</w:t>
      </w:r>
      <w:r>
        <w:rPr>
          <w:i/>
          <w:lang w:val="en-US"/>
        </w:rPr>
        <w:t>ithin-contact synergies of CIC</w:t>
      </w:r>
      <w:r w:rsidR="00926F5A">
        <w:rPr>
          <w:i/>
          <w:lang w:val="en-US"/>
        </w:rPr>
        <w:t>s are stronger</w:t>
      </w:r>
      <w:r>
        <w:rPr>
          <w:i/>
          <w:lang w:val="en-US"/>
        </w:rPr>
        <w:t xml:space="preserve"> than within-contact synergies of FICs</w:t>
      </w:r>
      <w:bookmarkEnd w:id="16"/>
    </w:p>
    <w:p w14:paraId="2549799E" w14:textId="0ECB7C04" w:rsidR="00512648" w:rsidRDefault="00512648" w:rsidP="00A651E0">
      <w:pPr>
        <w:spacing w:line="360" w:lineRule="auto"/>
        <w:jc w:val="center"/>
        <w:rPr>
          <w:i/>
          <w:lang w:val="en-US"/>
        </w:rPr>
      </w:pPr>
    </w:p>
    <w:p w14:paraId="2F616239" w14:textId="5DAEC164" w:rsidR="00512648" w:rsidRDefault="00512648" w:rsidP="00A651E0">
      <w:pPr>
        <w:spacing w:line="360" w:lineRule="auto"/>
        <w:jc w:val="center"/>
        <w:rPr>
          <w:i/>
          <w:lang w:val="en-US"/>
        </w:rPr>
      </w:pPr>
    </w:p>
    <w:p w14:paraId="143DFCC3" w14:textId="37F5AD65" w:rsidR="00512648" w:rsidRDefault="00512648" w:rsidP="00A651E0">
      <w:pPr>
        <w:spacing w:line="360" w:lineRule="auto"/>
        <w:jc w:val="center"/>
        <w:rPr>
          <w:i/>
          <w:lang w:val="en-US"/>
        </w:rPr>
      </w:pPr>
    </w:p>
    <w:p w14:paraId="6709D108" w14:textId="2165DB2B" w:rsidR="00512648" w:rsidRDefault="00512648" w:rsidP="00A651E0">
      <w:pPr>
        <w:spacing w:line="360" w:lineRule="auto"/>
        <w:jc w:val="center"/>
        <w:rPr>
          <w:i/>
          <w:lang w:val="en-US"/>
        </w:rPr>
      </w:pPr>
    </w:p>
    <w:p w14:paraId="5B95C075" w14:textId="5197F98B" w:rsidR="00512648" w:rsidRDefault="00512648" w:rsidP="00A651E0">
      <w:pPr>
        <w:spacing w:line="360" w:lineRule="auto"/>
        <w:jc w:val="center"/>
        <w:rPr>
          <w:i/>
          <w:lang w:val="en-US"/>
        </w:rPr>
      </w:pPr>
    </w:p>
    <w:p w14:paraId="4E4D35FE" w14:textId="7E661EC4" w:rsidR="00512648" w:rsidRDefault="00512648" w:rsidP="00A651E0">
      <w:pPr>
        <w:spacing w:line="360" w:lineRule="auto"/>
        <w:jc w:val="center"/>
        <w:rPr>
          <w:i/>
          <w:lang w:val="en-US"/>
        </w:rPr>
      </w:pPr>
    </w:p>
    <w:p w14:paraId="2EB753CB" w14:textId="6A356773" w:rsidR="00512648" w:rsidRDefault="00512648" w:rsidP="00A651E0">
      <w:pPr>
        <w:spacing w:line="360" w:lineRule="auto"/>
        <w:jc w:val="center"/>
        <w:rPr>
          <w:i/>
          <w:lang w:val="en-US"/>
        </w:rPr>
      </w:pPr>
    </w:p>
    <w:p w14:paraId="1DCEA7A8" w14:textId="603A6853" w:rsidR="00512648" w:rsidRDefault="00512648" w:rsidP="00A651E0">
      <w:pPr>
        <w:spacing w:line="360" w:lineRule="auto"/>
        <w:jc w:val="center"/>
        <w:rPr>
          <w:i/>
          <w:lang w:val="en-US"/>
        </w:rPr>
      </w:pPr>
    </w:p>
    <w:p w14:paraId="3BC130F0" w14:textId="65786974" w:rsidR="00512648" w:rsidRDefault="00512648" w:rsidP="00A651E0">
      <w:pPr>
        <w:spacing w:line="360" w:lineRule="auto"/>
        <w:jc w:val="center"/>
        <w:rPr>
          <w:i/>
          <w:lang w:val="en-US"/>
        </w:rPr>
      </w:pPr>
    </w:p>
    <w:p w14:paraId="57726433" w14:textId="27DFB139" w:rsidR="00512648" w:rsidRDefault="00512648" w:rsidP="00A651E0">
      <w:pPr>
        <w:spacing w:line="360" w:lineRule="auto"/>
        <w:jc w:val="center"/>
        <w:rPr>
          <w:i/>
          <w:lang w:val="en-US"/>
        </w:rPr>
      </w:pPr>
    </w:p>
    <w:p w14:paraId="4B9EA57B" w14:textId="1E61A2B1" w:rsidR="00512648" w:rsidRDefault="00512648" w:rsidP="00A651E0">
      <w:pPr>
        <w:spacing w:line="360" w:lineRule="auto"/>
        <w:jc w:val="center"/>
        <w:rPr>
          <w:i/>
          <w:lang w:val="en-US"/>
        </w:rPr>
      </w:pPr>
    </w:p>
    <w:p w14:paraId="22AB2397" w14:textId="03E33146" w:rsidR="00512648" w:rsidRDefault="00512648" w:rsidP="00A651E0">
      <w:pPr>
        <w:spacing w:line="360" w:lineRule="auto"/>
        <w:jc w:val="center"/>
        <w:rPr>
          <w:i/>
          <w:lang w:val="en-US"/>
        </w:rPr>
      </w:pPr>
    </w:p>
    <w:p w14:paraId="3DE60805" w14:textId="1D7EBC82" w:rsidR="00512648" w:rsidRDefault="00512648" w:rsidP="00A651E0">
      <w:pPr>
        <w:spacing w:line="360" w:lineRule="auto"/>
        <w:jc w:val="center"/>
        <w:rPr>
          <w:i/>
          <w:lang w:val="en-US"/>
        </w:rPr>
      </w:pPr>
    </w:p>
    <w:p w14:paraId="221283EC" w14:textId="186CCA0F" w:rsidR="00512648" w:rsidRDefault="00512648" w:rsidP="00A651E0">
      <w:pPr>
        <w:spacing w:line="360" w:lineRule="auto"/>
        <w:jc w:val="center"/>
        <w:rPr>
          <w:i/>
          <w:lang w:val="en-US"/>
        </w:rPr>
      </w:pPr>
    </w:p>
    <w:p w14:paraId="2090620A" w14:textId="17D9DFB7" w:rsidR="00512648" w:rsidRDefault="00512648" w:rsidP="00A651E0">
      <w:pPr>
        <w:spacing w:line="360" w:lineRule="auto"/>
        <w:jc w:val="center"/>
        <w:rPr>
          <w:i/>
          <w:lang w:val="en-US"/>
        </w:rPr>
      </w:pPr>
    </w:p>
    <w:p w14:paraId="1C6838C3" w14:textId="4B337D64" w:rsidR="00512648" w:rsidRDefault="00512648" w:rsidP="00A651E0">
      <w:pPr>
        <w:spacing w:line="360" w:lineRule="auto"/>
        <w:jc w:val="center"/>
        <w:rPr>
          <w:i/>
          <w:lang w:val="en-US"/>
        </w:rPr>
      </w:pPr>
    </w:p>
    <w:p w14:paraId="115E3C19" w14:textId="5B963720" w:rsidR="00512648" w:rsidRDefault="00512648" w:rsidP="00A651E0">
      <w:pPr>
        <w:spacing w:line="360" w:lineRule="auto"/>
        <w:jc w:val="center"/>
        <w:rPr>
          <w:i/>
          <w:lang w:val="en-US"/>
        </w:rPr>
      </w:pPr>
    </w:p>
    <w:p w14:paraId="2CCDAFAD" w14:textId="4F26EF16" w:rsidR="00512648" w:rsidRDefault="00512648" w:rsidP="00A651E0">
      <w:pPr>
        <w:spacing w:line="360" w:lineRule="auto"/>
        <w:jc w:val="center"/>
        <w:rPr>
          <w:i/>
          <w:lang w:val="en-US"/>
        </w:rPr>
      </w:pPr>
    </w:p>
    <w:p w14:paraId="23AEF8C2" w14:textId="4B412F8F" w:rsidR="00512648" w:rsidRDefault="00512648" w:rsidP="00A651E0">
      <w:pPr>
        <w:spacing w:line="360" w:lineRule="auto"/>
        <w:jc w:val="center"/>
        <w:rPr>
          <w:i/>
          <w:lang w:val="en-US"/>
        </w:rPr>
      </w:pPr>
    </w:p>
    <w:p w14:paraId="1ECA503A" w14:textId="0284A4F6" w:rsidR="00512648" w:rsidRDefault="00512648" w:rsidP="00A651E0">
      <w:pPr>
        <w:spacing w:line="360" w:lineRule="auto"/>
        <w:jc w:val="center"/>
        <w:rPr>
          <w:i/>
          <w:lang w:val="en-US"/>
        </w:rPr>
      </w:pPr>
    </w:p>
    <w:p w14:paraId="35B91496" w14:textId="3D5E301E" w:rsidR="00512648" w:rsidRDefault="00512648" w:rsidP="00A651E0">
      <w:pPr>
        <w:spacing w:line="360" w:lineRule="auto"/>
        <w:jc w:val="center"/>
        <w:rPr>
          <w:i/>
          <w:lang w:val="en-US"/>
        </w:rPr>
      </w:pPr>
    </w:p>
    <w:p w14:paraId="660E844B" w14:textId="77777777" w:rsidR="00512648" w:rsidRPr="00A651E0" w:rsidRDefault="00512648" w:rsidP="00512648">
      <w:pPr>
        <w:spacing w:line="360" w:lineRule="auto"/>
        <w:rPr>
          <w:i/>
          <w:lang w:val="en-US"/>
        </w:rPr>
      </w:pPr>
    </w:p>
    <w:p w14:paraId="2243B653" w14:textId="77777777" w:rsidR="00583468" w:rsidRPr="009D4783" w:rsidRDefault="008447E8" w:rsidP="00512648">
      <w:pPr>
        <w:numPr>
          <w:ilvl w:val="1"/>
          <w:numId w:val="7"/>
        </w:numPr>
        <w:ind w:left="426"/>
        <w:outlineLvl w:val="1"/>
        <w:rPr>
          <w:b/>
          <w:lang w:val="en-US"/>
        </w:rPr>
      </w:pPr>
      <w:bookmarkStart w:id="17" w:name="_Toc516250239"/>
      <w:r>
        <w:rPr>
          <w:b/>
          <w:lang w:val="en-US"/>
        </w:rPr>
        <w:lastRenderedPageBreak/>
        <w:t>Conceptual Model</w:t>
      </w:r>
      <w:bookmarkEnd w:id="17"/>
    </w:p>
    <w:p w14:paraId="1AB6472D" w14:textId="77777777" w:rsidR="00583468" w:rsidRDefault="00583468" w:rsidP="007079CA">
      <w:pPr>
        <w:tabs>
          <w:tab w:val="left" w:pos="7030"/>
        </w:tabs>
        <w:rPr>
          <w:lang w:val="en-US"/>
        </w:rPr>
      </w:pPr>
    </w:p>
    <w:p w14:paraId="5DD54597" w14:textId="77777777" w:rsidR="00DB7EB9" w:rsidRPr="006131D2" w:rsidRDefault="00114182" w:rsidP="00062DAA">
      <w:pPr>
        <w:tabs>
          <w:tab w:val="left" w:pos="7030"/>
        </w:tabs>
        <w:jc w:val="center"/>
        <w:rPr>
          <w:lang w:val="en-US"/>
        </w:rPr>
      </w:pPr>
      <w:commentRangeStart w:id="18"/>
      <w:r>
        <w:rPr>
          <w:noProof/>
          <w:lang w:val="en-US"/>
        </w:rPr>
        <w:drawing>
          <wp:inline distT="0" distB="0" distL="0" distR="0" wp14:anchorId="15E0DB52" wp14:editId="6E4A8BD0">
            <wp:extent cx="575945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959100"/>
                    </a:xfrm>
                    <a:prstGeom prst="rect">
                      <a:avLst/>
                    </a:prstGeom>
                    <a:noFill/>
                    <a:ln>
                      <a:noFill/>
                    </a:ln>
                  </pic:spPr>
                </pic:pic>
              </a:graphicData>
            </a:graphic>
          </wp:inline>
        </w:drawing>
      </w:r>
      <w:commentRangeEnd w:id="18"/>
      <w:r w:rsidR="001A3A77">
        <w:rPr>
          <w:rStyle w:val="CommentReference"/>
        </w:rPr>
        <w:commentReference w:id="18"/>
      </w:r>
    </w:p>
    <w:p w14:paraId="59DB8D31" w14:textId="17E61B72" w:rsidR="00DB7EB9" w:rsidRPr="00B06990" w:rsidRDefault="00B06990" w:rsidP="00062DAA">
      <w:pPr>
        <w:pStyle w:val="Caption"/>
        <w:jc w:val="center"/>
        <w:rPr>
          <w:b/>
          <w:sz w:val="32"/>
          <w:lang w:val="en-US"/>
        </w:rPr>
      </w:pPr>
      <w:r w:rsidRPr="00EB6C54">
        <w:rPr>
          <w:color w:val="FF0000"/>
          <w:lang w:val="en-US"/>
        </w:rPr>
        <w:t>Figure 3: Conceptual framework initiated contacts influencing purchase behavior</w:t>
      </w:r>
    </w:p>
    <w:p w14:paraId="56C47AC0" w14:textId="77777777" w:rsidR="00DB7EB9" w:rsidRDefault="00DB7EB9" w:rsidP="00DB7EB9">
      <w:pPr>
        <w:pStyle w:val="NoSpacing"/>
        <w:tabs>
          <w:tab w:val="left" w:pos="7030"/>
        </w:tabs>
        <w:outlineLvl w:val="0"/>
        <w:rPr>
          <w:b/>
          <w:sz w:val="32"/>
          <w:lang w:val="en-US"/>
        </w:rPr>
      </w:pPr>
    </w:p>
    <w:p w14:paraId="4AA5EB72" w14:textId="77777777" w:rsidR="003E3434" w:rsidRDefault="003E3434" w:rsidP="00DB7EB9">
      <w:pPr>
        <w:pStyle w:val="NoSpacing"/>
        <w:tabs>
          <w:tab w:val="left" w:pos="7030"/>
        </w:tabs>
        <w:jc w:val="center"/>
        <w:outlineLvl w:val="0"/>
        <w:rPr>
          <w:b/>
          <w:sz w:val="32"/>
          <w:lang w:val="en-US"/>
        </w:rPr>
      </w:pPr>
    </w:p>
    <w:p w14:paraId="5A464A21" w14:textId="77777777" w:rsidR="003E3434" w:rsidRDefault="003E3434" w:rsidP="00DB7EB9">
      <w:pPr>
        <w:pStyle w:val="NoSpacing"/>
        <w:tabs>
          <w:tab w:val="left" w:pos="7030"/>
        </w:tabs>
        <w:jc w:val="center"/>
        <w:outlineLvl w:val="0"/>
        <w:rPr>
          <w:b/>
          <w:sz w:val="32"/>
          <w:lang w:val="en-US"/>
        </w:rPr>
      </w:pPr>
    </w:p>
    <w:p w14:paraId="5596CC66" w14:textId="71B7A334" w:rsidR="003E3434" w:rsidRDefault="00062DAA" w:rsidP="00062DAA">
      <w:pPr>
        <w:pStyle w:val="NoSpacing"/>
        <w:tabs>
          <w:tab w:val="left" w:pos="3089"/>
          <w:tab w:val="left" w:pos="7030"/>
        </w:tabs>
        <w:outlineLvl w:val="0"/>
        <w:rPr>
          <w:b/>
          <w:sz w:val="32"/>
          <w:lang w:val="en-US"/>
        </w:rPr>
      </w:pPr>
      <w:r>
        <w:rPr>
          <w:b/>
          <w:sz w:val="32"/>
          <w:lang w:val="en-US"/>
        </w:rPr>
        <w:tab/>
      </w:r>
    </w:p>
    <w:p w14:paraId="152C3AED" w14:textId="77777777" w:rsidR="003E3434" w:rsidRDefault="003E3434" w:rsidP="00DB7EB9">
      <w:pPr>
        <w:pStyle w:val="NoSpacing"/>
        <w:tabs>
          <w:tab w:val="left" w:pos="7030"/>
        </w:tabs>
        <w:jc w:val="center"/>
        <w:outlineLvl w:val="0"/>
        <w:rPr>
          <w:b/>
          <w:sz w:val="32"/>
          <w:lang w:val="en-US"/>
        </w:rPr>
      </w:pPr>
    </w:p>
    <w:p w14:paraId="5CDD4FB7" w14:textId="77777777" w:rsidR="003E3434" w:rsidRDefault="003E3434" w:rsidP="00DB7EB9">
      <w:pPr>
        <w:pStyle w:val="NoSpacing"/>
        <w:tabs>
          <w:tab w:val="left" w:pos="7030"/>
        </w:tabs>
        <w:jc w:val="center"/>
        <w:outlineLvl w:val="0"/>
        <w:rPr>
          <w:b/>
          <w:sz w:val="32"/>
          <w:lang w:val="en-US"/>
        </w:rPr>
      </w:pPr>
    </w:p>
    <w:p w14:paraId="31481378" w14:textId="77777777" w:rsidR="009D4783" w:rsidRDefault="009D4783" w:rsidP="00DB7EB9">
      <w:pPr>
        <w:pStyle w:val="NoSpacing"/>
        <w:tabs>
          <w:tab w:val="left" w:pos="7030"/>
        </w:tabs>
        <w:jc w:val="center"/>
        <w:outlineLvl w:val="0"/>
        <w:rPr>
          <w:b/>
          <w:sz w:val="32"/>
          <w:lang w:val="en-US"/>
        </w:rPr>
      </w:pPr>
    </w:p>
    <w:p w14:paraId="351FC354" w14:textId="77777777" w:rsidR="009D4783" w:rsidRDefault="009D4783" w:rsidP="00DB7EB9">
      <w:pPr>
        <w:pStyle w:val="NoSpacing"/>
        <w:tabs>
          <w:tab w:val="left" w:pos="7030"/>
        </w:tabs>
        <w:jc w:val="center"/>
        <w:outlineLvl w:val="0"/>
        <w:rPr>
          <w:b/>
          <w:sz w:val="32"/>
          <w:lang w:val="en-US"/>
        </w:rPr>
      </w:pPr>
    </w:p>
    <w:p w14:paraId="1E95341A" w14:textId="77777777" w:rsidR="009D4783" w:rsidRDefault="009D4783" w:rsidP="00DB7EB9">
      <w:pPr>
        <w:pStyle w:val="NoSpacing"/>
        <w:tabs>
          <w:tab w:val="left" w:pos="7030"/>
        </w:tabs>
        <w:jc w:val="center"/>
        <w:outlineLvl w:val="0"/>
        <w:rPr>
          <w:b/>
          <w:sz w:val="32"/>
          <w:lang w:val="en-US"/>
        </w:rPr>
      </w:pPr>
    </w:p>
    <w:p w14:paraId="5CFC80F7" w14:textId="77777777" w:rsidR="009D4783" w:rsidRDefault="009D4783" w:rsidP="00DB7EB9">
      <w:pPr>
        <w:pStyle w:val="NoSpacing"/>
        <w:tabs>
          <w:tab w:val="left" w:pos="7030"/>
        </w:tabs>
        <w:jc w:val="center"/>
        <w:outlineLvl w:val="0"/>
        <w:rPr>
          <w:b/>
          <w:sz w:val="32"/>
          <w:lang w:val="en-US"/>
        </w:rPr>
      </w:pPr>
    </w:p>
    <w:p w14:paraId="5DEC746C" w14:textId="77777777" w:rsidR="009D4783" w:rsidRDefault="009D4783" w:rsidP="00DB7EB9">
      <w:pPr>
        <w:pStyle w:val="NoSpacing"/>
        <w:tabs>
          <w:tab w:val="left" w:pos="7030"/>
        </w:tabs>
        <w:jc w:val="center"/>
        <w:outlineLvl w:val="0"/>
        <w:rPr>
          <w:b/>
          <w:sz w:val="32"/>
          <w:lang w:val="en-US"/>
        </w:rPr>
      </w:pPr>
    </w:p>
    <w:p w14:paraId="533B3444" w14:textId="77777777" w:rsidR="00D24D11" w:rsidRDefault="00D24D11" w:rsidP="00DB7EB9">
      <w:pPr>
        <w:pStyle w:val="NoSpacing"/>
        <w:tabs>
          <w:tab w:val="left" w:pos="7030"/>
        </w:tabs>
        <w:jc w:val="center"/>
        <w:outlineLvl w:val="0"/>
        <w:rPr>
          <w:b/>
          <w:sz w:val="32"/>
          <w:lang w:val="en-US"/>
        </w:rPr>
      </w:pPr>
    </w:p>
    <w:p w14:paraId="2150F729" w14:textId="77777777" w:rsidR="00D24D11" w:rsidRDefault="00D24D11" w:rsidP="00DB7EB9">
      <w:pPr>
        <w:pStyle w:val="NoSpacing"/>
        <w:tabs>
          <w:tab w:val="left" w:pos="7030"/>
        </w:tabs>
        <w:jc w:val="center"/>
        <w:outlineLvl w:val="0"/>
        <w:rPr>
          <w:b/>
          <w:sz w:val="32"/>
          <w:lang w:val="en-US"/>
        </w:rPr>
      </w:pPr>
    </w:p>
    <w:p w14:paraId="3A26AD4C" w14:textId="77777777" w:rsidR="00D24D11" w:rsidRDefault="00D24D11" w:rsidP="00DB7EB9">
      <w:pPr>
        <w:pStyle w:val="NoSpacing"/>
        <w:tabs>
          <w:tab w:val="left" w:pos="7030"/>
        </w:tabs>
        <w:jc w:val="center"/>
        <w:outlineLvl w:val="0"/>
        <w:rPr>
          <w:b/>
          <w:sz w:val="32"/>
          <w:lang w:val="en-US"/>
        </w:rPr>
      </w:pPr>
    </w:p>
    <w:p w14:paraId="78D3086F" w14:textId="77777777" w:rsidR="00D24D11" w:rsidRDefault="00D24D11" w:rsidP="00DB7EB9">
      <w:pPr>
        <w:pStyle w:val="NoSpacing"/>
        <w:tabs>
          <w:tab w:val="left" w:pos="7030"/>
        </w:tabs>
        <w:jc w:val="center"/>
        <w:outlineLvl w:val="0"/>
        <w:rPr>
          <w:b/>
          <w:sz w:val="32"/>
          <w:lang w:val="en-US"/>
        </w:rPr>
      </w:pPr>
    </w:p>
    <w:p w14:paraId="52F783A2" w14:textId="77777777" w:rsidR="00D24D11" w:rsidRDefault="00D24D11" w:rsidP="00DB7EB9">
      <w:pPr>
        <w:pStyle w:val="NoSpacing"/>
        <w:tabs>
          <w:tab w:val="left" w:pos="7030"/>
        </w:tabs>
        <w:jc w:val="center"/>
        <w:outlineLvl w:val="0"/>
        <w:rPr>
          <w:b/>
          <w:sz w:val="32"/>
          <w:lang w:val="en-US"/>
        </w:rPr>
      </w:pPr>
    </w:p>
    <w:p w14:paraId="7C81BAAF" w14:textId="77777777" w:rsidR="00D24D11" w:rsidRDefault="00D24D11" w:rsidP="00DB7EB9">
      <w:pPr>
        <w:pStyle w:val="NoSpacing"/>
        <w:tabs>
          <w:tab w:val="left" w:pos="7030"/>
        </w:tabs>
        <w:jc w:val="center"/>
        <w:outlineLvl w:val="0"/>
        <w:rPr>
          <w:b/>
          <w:sz w:val="32"/>
          <w:lang w:val="en-US"/>
        </w:rPr>
      </w:pPr>
    </w:p>
    <w:p w14:paraId="17E3CDCD" w14:textId="77777777" w:rsidR="00D24D11" w:rsidRDefault="00D24D11" w:rsidP="00DB7EB9">
      <w:pPr>
        <w:pStyle w:val="NoSpacing"/>
        <w:tabs>
          <w:tab w:val="left" w:pos="7030"/>
        </w:tabs>
        <w:jc w:val="center"/>
        <w:outlineLvl w:val="0"/>
        <w:rPr>
          <w:b/>
          <w:sz w:val="32"/>
          <w:lang w:val="en-US"/>
        </w:rPr>
      </w:pPr>
    </w:p>
    <w:p w14:paraId="195AFFA0" w14:textId="77777777" w:rsidR="007E4F7F" w:rsidRDefault="007E4F7F" w:rsidP="00B06990">
      <w:pPr>
        <w:pStyle w:val="NoSpacing"/>
        <w:tabs>
          <w:tab w:val="left" w:pos="7030"/>
        </w:tabs>
        <w:outlineLvl w:val="0"/>
        <w:rPr>
          <w:b/>
          <w:sz w:val="32"/>
          <w:lang w:val="en-US"/>
        </w:rPr>
      </w:pPr>
    </w:p>
    <w:p w14:paraId="530D61E9" w14:textId="77777777" w:rsidR="007E4F7F" w:rsidRDefault="007E4F7F" w:rsidP="00DB7EB9">
      <w:pPr>
        <w:pStyle w:val="NoSpacing"/>
        <w:tabs>
          <w:tab w:val="left" w:pos="7030"/>
        </w:tabs>
        <w:jc w:val="center"/>
        <w:outlineLvl w:val="0"/>
        <w:rPr>
          <w:b/>
          <w:sz w:val="32"/>
          <w:lang w:val="en-US"/>
        </w:rPr>
      </w:pPr>
    </w:p>
    <w:p w14:paraId="4371F7BE" w14:textId="77777777" w:rsidR="00DB7EB9" w:rsidRDefault="00DB7EB9" w:rsidP="00DB7EB9">
      <w:pPr>
        <w:pStyle w:val="NoSpacing"/>
        <w:tabs>
          <w:tab w:val="left" w:pos="7030"/>
        </w:tabs>
        <w:jc w:val="center"/>
        <w:outlineLvl w:val="0"/>
        <w:rPr>
          <w:b/>
          <w:sz w:val="32"/>
          <w:lang w:val="en-US"/>
        </w:rPr>
      </w:pPr>
      <w:bookmarkStart w:id="19" w:name="_Toc516250240"/>
      <w:r>
        <w:rPr>
          <w:b/>
          <w:sz w:val="32"/>
          <w:lang w:val="en-US"/>
        </w:rPr>
        <w:lastRenderedPageBreak/>
        <w:t xml:space="preserve">3. </w:t>
      </w:r>
      <w:r w:rsidR="00E93712" w:rsidRPr="00DB7EB9">
        <w:rPr>
          <w:b/>
          <w:sz w:val="32"/>
          <w:lang w:val="en-US"/>
        </w:rPr>
        <w:t>Methodology</w:t>
      </w:r>
      <w:bookmarkEnd w:id="19"/>
    </w:p>
    <w:p w14:paraId="063A1489" w14:textId="77777777" w:rsidR="00DB7EB9" w:rsidRPr="00DB7EB9" w:rsidRDefault="00DB7EB9" w:rsidP="00DB7EB9">
      <w:pPr>
        <w:pStyle w:val="NoSpacing"/>
        <w:tabs>
          <w:tab w:val="left" w:pos="7030"/>
        </w:tabs>
        <w:jc w:val="center"/>
        <w:outlineLvl w:val="0"/>
        <w:rPr>
          <w:b/>
          <w:sz w:val="32"/>
          <w:lang w:val="en-US"/>
        </w:rPr>
      </w:pPr>
    </w:p>
    <w:p w14:paraId="7D327D72" w14:textId="0EB73F8F" w:rsidR="00CD524E" w:rsidRDefault="00A651E0" w:rsidP="007978AF">
      <w:pPr>
        <w:spacing w:line="360" w:lineRule="auto"/>
        <w:ind w:firstLine="426"/>
        <w:rPr>
          <w:rFonts w:cstheme="minorHAnsi"/>
          <w:lang w:val="en-US"/>
        </w:rPr>
      </w:pPr>
      <w:r>
        <w:rPr>
          <w:rFonts w:cstheme="minorHAnsi"/>
          <w:lang w:val="en-US"/>
        </w:rPr>
        <w:t>T</w:t>
      </w:r>
      <w:r w:rsidR="00290A74" w:rsidRPr="00D262E4">
        <w:rPr>
          <w:rFonts w:cstheme="minorHAnsi"/>
          <w:lang w:val="en-US"/>
        </w:rPr>
        <w:t xml:space="preserve">his chapter </w:t>
      </w:r>
      <w:r>
        <w:rPr>
          <w:rFonts w:cstheme="minorHAnsi"/>
          <w:lang w:val="en-US"/>
        </w:rPr>
        <w:t xml:space="preserve">discusses </w:t>
      </w:r>
      <w:r w:rsidR="00290A74" w:rsidRPr="00D262E4">
        <w:rPr>
          <w:rFonts w:cstheme="minorHAnsi"/>
          <w:lang w:val="en-US"/>
        </w:rPr>
        <w:t xml:space="preserve">the data that is used to answer the research question. First, </w:t>
      </w:r>
      <w:r w:rsidR="00D262E4" w:rsidRPr="00D262E4">
        <w:rPr>
          <w:rFonts w:cstheme="minorHAnsi"/>
          <w:lang w:val="en-US"/>
        </w:rPr>
        <w:t xml:space="preserve">a description of the data in this study is given. Secondly, the different variables included in the model will be defined and </w:t>
      </w:r>
      <w:r w:rsidR="00FB311F">
        <w:rPr>
          <w:rFonts w:cstheme="minorHAnsi"/>
          <w:lang w:val="en-US"/>
        </w:rPr>
        <w:t xml:space="preserve">explained. </w:t>
      </w:r>
      <w:r w:rsidR="001A3A77">
        <w:rPr>
          <w:rFonts w:cstheme="minorHAnsi"/>
          <w:lang w:val="en-US"/>
        </w:rPr>
        <w:t xml:space="preserve">Furthermore, after doing data transformations a sample description is given combined with some graphs of the data exploration. </w:t>
      </w:r>
      <w:r w:rsidR="00FB311F">
        <w:rPr>
          <w:rFonts w:cstheme="minorHAnsi"/>
          <w:lang w:val="en-US"/>
        </w:rPr>
        <w:t xml:space="preserve">Lastly, to test the established hypotheses a </w:t>
      </w:r>
      <w:r w:rsidR="00E25552">
        <w:rPr>
          <w:rFonts w:cstheme="minorHAnsi"/>
          <w:lang w:val="en-US"/>
        </w:rPr>
        <w:t>model specification is built.</w:t>
      </w:r>
    </w:p>
    <w:p w14:paraId="150368AA" w14:textId="77777777" w:rsidR="00CD524E" w:rsidRDefault="00CD524E" w:rsidP="00512648">
      <w:pPr>
        <w:pStyle w:val="Heading2"/>
        <w:ind w:left="426" w:hanging="425"/>
        <w:rPr>
          <w:rFonts w:asciiTheme="minorHAnsi" w:hAnsiTheme="minorHAnsi" w:cstheme="minorHAnsi"/>
          <w:b/>
          <w:color w:val="auto"/>
          <w:sz w:val="22"/>
          <w:lang w:val="en-US"/>
        </w:rPr>
      </w:pPr>
      <w:bookmarkStart w:id="20" w:name="_Toc516250241"/>
      <w:r w:rsidRPr="00CD524E">
        <w:rPr>
          <w:rFonts w:asciiTheme="minorHAnsi" w:hAnsiTheme="minorHAnsi" w:cstheme="minorHAnsi"/>
          <w:b/>
          <w:color w:val="auto"/>
          <w:sz w:val="22"/>
          <w:lang w:val="en-US"/>
        </w:rPr>
        <w:t xml:space="preserve">3.1 </w:t>
      </w:r>
      <w:r>
        <w:rPr>
          <w:rFonts w:asciiTheme="minorHAnsi" w:hAnsiTheme="minorHAnsi" w:cstheme="minorHAnsi"/>
          <w:b/>
          <w:color w:val="auto"/>
          <w:sz w:val="22"/>
          <w:lang w:val="en-US"/>
        </w:rPr>
        <w:tab/>
      </w:r>
      <w:r w:rsidRPr="00CD524E">
        <w:rPr>
          <w:rFonts w:asciiTheme="minorHAnsi" w:hAnsiTheme="minorHAnsi" w:cstheme="minorHAnsi"/>
          <w:b/>
          <w:color w:val="auto"/>
          <w:sz w:val="22"/>
          <w:lang w:val="en-US"/>
        </w:rPr>
        <w:t>Data Description</w:t>
      </w:r>
      <w:bookmarkEnd w:id="20"/>
    </w:p>
    <w:p w14:paraId="3ED30B1D" w14:textId="77777777" w:rsidR="00285C99" w:rsidRPr="00285C99" w:rsidRDefault="00285C99" w:rsidP="00285C99">
      <w:pPr>
        <w:rPr>
          <w:lang w:val="en-US"/>
        </w:rPr>
      </w:pPr>
    </w:p>
    <w:p w14:paraId="415E2AB5" w14:textId="18B8E913" w:rsidR="00522D0C" w:rsidRPr="002374A3" w:rsidRDefault="00D262E4" w:rsidP="00786203">
      <w:pPr>
        <w:spacing w:line="360" w:lineRule="auto"/>
        <w:ind w:firstLine="708"/>
        <w:rPr>
          <w:lang w:val="en-US"/>
        </w:rPr>
      </w:pPr>
      <w:r>
        <w:rPr>
          <w:rFonts w:cstheme="minorHAnsi"/>
          <w:lang w:val="en-US"/>
        </w:rPr>
        <w:t>For this study the data of a</w:t>
      </w:r>
      <w:r w:rsidR="00A84CD7">
        <w:rPr>
          <w:rFonts w:cstheme="minorHAnsi"/>
          <w:lang w:val="en-US"/>
        </w:rPr>
        <w:t xml:space="preserve"> Dutch</w:t>
      </w:r>
      <w:r>
        <w:rPr>
          <w:rFonts w:cstheme="minorHAnsi"/>
          <w:lang w:val="en-US"/>
        </w:rPr>
        <w:t xml:space="preserve"> travel agency is used, collected and provided by research company GFK</w:t>
      </w:r>
      <w:r w:rsidR="00A84CD7">
        <w:rPr>
          <w:rFonts w:cstheme="minorHAnsi"/>
          <w:lang w:val="en-US"/>
        </w:rPr>
        <w:t xml:space="preserve"> in the period from June 2015 until </w:t>
      </w:r>
      <w:r w:rsidR="00955ADC">
        <w:rPr>
          <w:rFonts w:cstheme="minorHAnsi"/>
          <w:lang w:val="en-US"/>
        </w:rPr>
        <w:t>the end of September</w:t>
      </w:r>
      <w:r w:rsidR="00A84CD7">
        <w:rPr>
          <w:rFonts w:cstheme="minorHAnsi"/>
          <w:lang w:val="en-US"/>
        </w:rPr>
        <w:t xml:space="preserve"> 2016. </w:t>
      </w:r>
      <w:r w:rsidR="00522D0C">
        <w:rPr>
          <w:lang w:val="en-US"/>
        </w:rPr>
        <w:t>Research company GFK collected the data of the online customer journey of a Dutch travel agency by using an intelligent system (a plug-in) that analyses the internet usage of panelists.</w:t>
      </w:r>
      <w:r w:rsidR="00786203">
        <w:rPr>
          <w:lang w:val="en-US"/>
        </w:rPr>
        <w:t xml:space="preserve"> This plug-in is called a browser-extension and has three functions; (1) </w:t>
      </w:r>
      <w:r w:rsidR="00A87289">
        <w:rPr>
          <w:lang w:val="en-US"/>
        </w:rPr>
        <w:t>a</w:t>
      </w:r>
      <w:r w:rsidR="00522D0C">
        <w:rPr>
          <w:lang w:val="en-US"/>
        </w:rPr>
        <w:t>ll the URL’s calls of all the household users will be registered in all the PCs</w:t>
      </w:r>
      <w:r w:rsidR="00786203">
        <w:rPr>
          <w:lang w:val="en-US"/>
        </w:rPr>
        <w:t>,</w:t>
      </w:r>
      <w:r w:rsidR="00522D0C">
        <w:rPr>
          <w:lang w:val="en-US"/>
        </w:rPr>
        <w:t xml:space="preserve"> </w:t>
      </w:r>
      <w:r w:rsidR="00786203">
        <w:rPr>
          <w:lang w:val="en-US"/>
        </w:rPr>
        <w:t xml:space="preserve">(2) </w:t>
      </w:r>
      <w:r w:rsidR="00A87289">
        <w:rPr>
          <w:lang w:val="en-US"/>
        </w:rPr>
        <w:t>t</w:t>
      </w:r>
      <w:r w:rsidR="00522D0C">
        <w:rPr>
          <w:lang w:val="en-US"/>
        </w:rPr>
        <w:t>he advertisement shown to the user is identified</w:t>
      </w:r>
      <w:r w:rsidR="00786203">
        <w:rPr>
          <w:lang w:val="en-US"/>
        </w:rPr>
        <w:t xml:space="preserve">, (3) </w:t>
      </w:r>
      <w:r w:rsidR="00A87289">
        <w:rPr>
          <w:lang w:val="en-US"/>
        </w:rPr>
        <w:t>r</w:t>
      </w:r>
      <w:r w:rsidR="00522D0C">
        <w:rPr>
          <w:lang w:val="en-US"/>
        </w:rPr>
        <w:t xml:space="preserve">etrieval queries in advertising-relevant search engines are registered. </w:t>
      </w:r>
      <w:r w:rsidR="00786203">
        <w:rPr>
          <w:lang w:val="en-US"/>
        </w:rPr>
        <w:t>Together</w:t>
      </w:r>
      <w:r w:rsidR="00522D0C">
        <w:rPr>
          <w:lang w:val="en-US"/>
        </w:rPr>
        <w:t xml:space="preserve">, the collected data is delivered to the GFK server. In this way, for every single person the customer journey can be tracked, from exposure to purchase behavior. </w:t>
      </w:r>
    </w:p>
    <w:p w14:paraId="54992D0E" w14:textId="3491F372" w:rsidR="00FF4E23" w:rsidRDefault="00A05004" w:rsidP="00B06990">
      <w:pPr>
        <w:spacing w:line="360" w:lineRule="auto"/>
        <w:ind w:firstLine="708"/>
        <w:rPr>
          <w:rFonts w:cstheme="minorHAnsi"/>
          <w:lang w:val="en-US"/>
        </w:rPr>
      </w:pPr>
      <w:r>
        <w:rPr>
          <w:rFonts w:cstheme="minorHAnsi"/>
          <w:lang w:val="en-US"/>
        </w:rPr>
        <w:t xml:space="preserve">To obtain the data </w:t>
      </w:r>
      <w:r w:rsidR="00FF4E23">
        <w:rPr>
          <w:rFonts w:cstheme="minorHAnsi"/>
          <w:lang w:val="en-US"/>
        </w:rPr>
        <w:t xml:space="preserve">for </w:t>
      </w:r>
      <w:r>
        <w:rPr>
          <w:rFonts w:cstheme="minorHAnsi"/>
          <w:lang w:val="en-US"/>
        </w:rPr>
        <w:t xml:space="preserve">this dataset quantitative research is done containing information about different customer events, purchase information and related demographics. The dataset is event-based, meaning that the data is encountered on daily basis and that they are collections of ordered sequences of events </w:t>
      </w:r>
      <w:sdt>
        <w:sdtPr>
          <w:rPr>
            <w:rFonts w:cstheme="minorHAnsi"/>
            <w:lang w:val="en-US"/>
          </w:rPr>
          <w:id w:val="-44147480"/>
          <w:citation/>
        </w:sdtPr>
        <w:sdtContent>
          <w:r>
            <w:rPr>
              <w:rFonts w:cstheme="minorHAnsi"/>
              <w:lang w:val="en-US"/>
            </w:rPr>
            <w:fldChar w:fldCharType="begin"/>
          </w:r>
          <w:r>
            <w:rPr>
              <w:rFonts w:cstheme="minorHAnsi"/>
              <w:lang w:val="en-US"/>
            </w:rPr>
            <w:instrText xml:space="preserve"> CITATION Kat10 \l 1033 </w:instrText>
          </w:r>
          <w:r>
            <w:rPr>
              <w:rFonts w:cstheme="minorHAnsi"/>
              <w:lang w:val="en-US"/>
            </w:rPr>
            <w:fldChar w:fldCharType="separate"/>
          </w:r>
          <w:r w:rsidR="00DC0713" w:rsidRPr="00DC0713">
            <w:rPr>
              <w:rFonts w:cstheme="minorHAnsi"/>
              <w:noProof/>
              <w:lang w:val="en-US"/>
            </w:rPr>
            <w:t>(Vrotsou, 2010)</w:t>
          </w:r>
          <w:r>
            <w:rPr>
              <w:rFonts w:cstheme="minorHAnsi"/>
              <w:lang w:val="en-US"/>
            </w:rPr>
            <w:fldChar w:fldCharType="end"/>
          </w:r>
        </w:sdtContent>
      </w:sdt>
      <w:r>
        <w:rPr>
          <w:rFonts w:cstheme="minorHAnsi"/>
          <w:lang w:val="en-US"/>
        </w:rPr>
        <w:t>. Each of these events has an own starting time and an own duration.</w:t>
      </w:r>
      <w:r w:rsidR="00881078">
        <w:rPr>
          <w:rFonts w:cstheme="minorHAnsi"/>
          <w:lang w:val="en-US"/>
        </w:rPr>
        <w:t xml:space="preserve"> The first measured event </w:t>
      </w:r>
      <w:r w:rsidR="00F85E78">
        <w:rPr>
          <w:rFonts w:cstheme="minorHAnsi"/>
          <w:lang w:val="en-US"/>
        </w:rPr>
        <w:t xml:space="preserve">starts </w:t>
      </w:r>
      <w:r w:rsidR="00881078">
        <w:rPr>
          <w:rFonts w:cstheme="minorHAnsi"/>
          <w:lang w:val="en-US"/>
        </w:rPr>
        <w:t xml:space="preserve">on </w:t>
      </w:r>
      <w:r w:rsidR="00F85E78">
        <w:rPr>
          <w:rFonts w:cstheme="minorHAnsi"/>
          <w:lang w:val="en-US"/>
        </w:rPr>
        <w:t>May 31th in 2015 and the last measured event ends on November 3</w:t>
      </w:r>
      <w:r w:rsidR="00D42637">
        <w:rPr>
          <w:rFonts w:cstheme="minorHAnsi"/>
          <w:lang w:val="en-US"/>
        </w:rPr>
        <w:t>0</w:t>
      </w:r>
      <w:r w:rsidR="00F85E78">
        <w:rPr>
          <w:rFonts w:cstheme="minorHAnsi"/>
          <w:lang w:val="en-US"/>
        </w:rPr>
        <w:t xml:space="preserve">th 2016. Thus, measurements of events are done within a period of 1.5 years. </w:t>
      </w:r>
      <w:r w:rsidR="00FF4E23">
        <w:rPr>
          <w:rFonts w:cstheme="minorHAnsi"/>
          <w:lang w:val="en-US"/>
        </w:rPr>
        <w:t>T</w:t>
      </w:r>
      <w:r>
        <w:rPr>
          <w:rFonts w:cstheme="minorHAnsi"/>
          <w:lang w:val="en-US"/>
        </w:rPr>
        <w:t xml:space="preserve">he </w:t>
      </w:r>
      <w:r w:rsidR="00FF4E23">
        <w:rPr>
          <w:rFonts w:cstheme="minorHAnsi"/>
          <w:lang w:val="en-US"/>
        </w:rPr>
        <w:t>event data</w:t>
      </w:r>
      <w:r>
        <w:rPr>
          <w:rFonts w:cstheme="minorHAnsi"/>
          <w:lang w:val="en-US"/>
        </w:rPr>
        <w:t xml:space="preserve"> shows the </w:t>
      </w:r>
      <w:r w:rsidR="00FF4E23">
        <w:rPr>
          <w:rFonts w:cstheme="minorHAnsi"/>
          <w:lang w:val="en-US"/>
        </w:rPr>
        <w:t xml:space="preserve">type of </w:t>
      </w:r>
      <w:r>
        <w:rPr>
          <w:rFonts w:cstheme="minorHAnsi"/>
          <w:lang w:val="en-US"/>
        </w:rPr>
        <w:t>touchpoint</w:t>
      </w:r>
      <w:r w:rsidR="00FF4E23">
        <w:rPr>
          <w:rFonts w:cstheme="minorHAnsi"/>
          <w:lang w:val="en-US"/>
        </w:rPr>
        <w:t>s</w:t>
      </w:r>
      <w:r>
        <w:rPr>
          <w:rFonts w:cstheme="minorHAnsi"/>
          <w:lang w:val="en-US"/>
        </w:rPr>
        <w:t xml:space="preserve"> a customer </w:t>
      </w:r>
      <w:r w:rsidR="00FF4E23">
        <w:rPr>
          <w:rFonts w:cstheme="minorHAnsi"/>
          <w:lang w:val="en-US"/>
        </w:rPr>
        <w:t>(</w:t>
      </w:r>
      <w:proofErr w:type="spellStart"/>
      <w:r w:rsidR="00FF4E23" w:rsidRPr="00A87289">
        <w:rPr>
          <w:rFonts w:cstheme="minorHAnsi"/>
          <w:i/>
          <w:lang w:val="en-US"/>
        </w:rPr>
        <w:t>UserID</w:t>
      </w:r>
      <w:proofErr w:type="spellEnd"/>
      <w:r w:rsidR="00FF4E23">
        <w:rPr>
          <w:rFonts w:cstheme="minorHAnsi"/>
          <w:lang w:val="en-US"/>
        </w:rPr>
        <w:t xml:space="preserve">) </w:t>
      </w:r>
      <w:r>
        <w:rPr>
          <w:rFonts w:cstheme="minorHAnsi"/>
          <w:lang w:val="en-US"/>
        </w:rPr>
        <w:t>faces during a certain customer journey</w:t>
      </w:r>
      <w:r w:rsidR="00FF4E23">
        <w:rPr>
          <w:rFonts w:cstheme="minorHAnsi"/>
          <w:lang w:val="en-US"/>
        </w:rPr>
        <w:t xml:space="preserve"> (</w:t>
      </w:r>
      <w:proofErr w:type="spellStart"/>
      <w:r w:rsidR="00FF4E23" w:rsidRPr="00A87289">
        <w:rPr>
          <w:rFonts w:cstheme="minorHAnsi"/>
          <w:i/>
          <w:lang w:val="en-US"/>
        </w:rPr>
        <w:t>PurchaseID</w:t>
      </w:r>
      <w:proofErr w:type="spellEnd"/>
      <w:r w:rsidR="00FF4E23">
        <w:rPr>
          <w:rFonts w:cstheme="minorHAnsi"/>
          <w:lang w:val="en-US"/>
        </w:rPr>
        <w:t>) at a certain moment in time</w:t>
      </w:r>
      <w:r>
        <w:rPr>
          <w:rFonts w:cstheme="minorHAnsi"/>
          <w:lang w:val="en-US"/>
        </w:rPr>
        <w:t xml:space="preserve">. </w:t>
      </w:r>
      <w:r w:rsidR="00FF4E23">
        <w:rPr>
          <w:rFonts w:cstheme="minorHAnsi"/>
          <w:lang w:val="en-US"/>
        </w:rPr>
        <w:t xml:space="preserve">There are 22 different types of touchpoints that can be faced, categorized into CICs and FICs. The purchase information shows whether a certain purchase journey led to a purchase (Yes/No) and if this purchase was made at the focal company or at one of the competitors. </w:t>
      </w:r>
      <w:r w:rsidR="007978AF">
        <w:rPr>
          <w:rFonts w:cstheme="minorHAnsi"/>
          <w:lang w:val="en-US"/>
        </w:rPr>
        <w:t>The time variable reflects the date and time that the touchpoint has been seen. Additionally, t</w:t>
      </w:r>
      <w:r w:rsidR="00FF4E23">
        <w:rPr>
          <w:rFonts w:cstheme="minorHAnsi"/>
          <w:lang w:val="en-US"/>
        </w:rPr>
        <w:t xml:space="preserve">he demographics reflect the information of age, gender and income of the prospect. </w:t>
      </w:r>
    </w:p>
    <w:p w14:paraId="136260FC" w14:textId="481F1AD1" w:rsidR="004E6C72" w:rsidRDefault="00722CE5" w:rsidP="00E61397">
      <w:pPr>
        <w:tabs>
          <w:tab w:val="left" w:pos="7030"/>
        </w:tabs>
        <w:spacing w:line="360" w:lineRule="auto"/>
        <w:rPr>
          <w:rFonts w:cstheme="minorHAnsi"/>
          <w:lang w:val="en-US"/>
        </w:rPr>
      </w:pPr>
      <w:r>
        <w:rPr>
          <w:lang w:val="en-US"/>
        </w:rPr>
        <w:t>When customers face different types of touchpoints and move towards doing a purchase, they go through a set of purchase stages. To increase the chance of purchasing, it is important for a focal company to recognize the stage a customer is in. T</w:t>
      </w:r>
      <w:r w:rsidR="00DD0424">
        <w:rPr>
          <w:lang w:val="en-US"/>
        </w:rPr>
        <w:t>he table below shows</w:t>
      </w:r>
      <w:r w:rsidR="004E6C72">
        <w:rPr>
          <w:lang w:val="en-US"/>
        </w:rPr>
        <w:t xml:space="preserve"> the 22</w:t>
      </w:r>
      <w:r w:rsidR="00DD0424">
        <w:rPr>
          <w:lang w:val="en-US"/>
        </w:rPr>
        <w:t xml:space="preserve"> </w:t>
      </w:r>
      <w:r w:rsidR="004E6C72">
        <w:rPr>
          <w:lang w:val="en-US"/>
        </w:rPr>
        <w:t xml:space="preserve">different types of </w:t>
      </w:r>
      <w:r w:rsidR="00DD0424">
        <w:rPr>
          <w:lang w:val="en-US"/>
        </w:rPr>
        <w:lastRenderedPageBreak/>
        <w:t xml:space="preserve">touchpoints, wherein also a column for different purchase stages is added. </w:t>
      </w:r>
      <w:r w:rsidR="00252BA0">
        <w:rPr>
          <w:rFonts w:cstheme="minorHAnsi"/>
          <w:lang w:val="en-US"/>
        </w:rPr>
        <w:t>The</w:t>
      </w:r>
      <w:r w:rsidR="00543586">
        <w:rPr>
          <w:rFonts w:cstheme="minorHAnsi"/>
          <w:lang w:val="en-US"/>
        </w:rPr>
        <w:t>se</w:t>
      </w:r>
      <w:r w:rsidR="00252BA0">
        <w:rPr>
          <w:rFonts w:cstheme="minorHAnsi"/>
          <w:lang w:val="en-US"/>
        </w:rPr>
        <w:t xml:space="preserve"> stages</w:t>
      </w:r>
      <w:r w:rsidR="00543586">
        <w:rPr>
          <w:rFonts w:cstheme="minorHAnsi"/>
          <w:lang w:val="en-US"/>
        </w:rPr>
        <w:t xml:space="preserve"> are </w:t>
      </w:r>
      <w:r w:rsidR="004E6C72">
        <w:rPr>
          <w:rFonts w:cstheme="minorHAnsi"/>
          <w:lang w:val="en-US"/>
        </w:rPr>
        <w:t>categorized</w:t>
      </w:r>
      <w:r w:rsidR="00543586">
        <w:rPr>
          <w:rFonts w:cstheme="minorHAnsi"/>
          <w:lang w:val="en-US"/>
        </w:rPr>
        <w:t xml:space="preserve"> based on </w:t>
      </w:r>
      <w:r w:rsidR="00252BA0">
        <w:rPr>
          <w:rFonts w:cstheme="minorHAnsi"/>
          <w:lang w:val="en-US"/>
        </w:rPr>
        <w:t xml:space="preserve">the type of touchpoint that </w:t>
      </w:r>
      <w:r w:rsidR="00543586">
        <w:rPr>
          <w:rFonts w:cstheme="minorHAnsi"/>
          <w:lang w:val="en-US"/>
        </w:rPr>
        <w:t>is</w:t>
      </w:r>
      <w:r w:rsidR="00252BA0">
        <w:rPr>
          <w:rFonts w:cstheme="minorHAnsi"/>
          <w:lang w:val="en-US"/>
        </w:rPr>
        <w:t xml:space="preserve"> given.</w:t>
      </w:r>
    </w:p>
    <w:p w14:paraId="6C5496F2" w14:textId="042FA5A6" w:rsidR="00512648" w:rsidRDefault="00512648" w:rsidP="00E61397">
      <w:pPr>
        <w:tabs>
          <w:tab w:val="left" w:pos="7030"/>
        </w:tabs>
        <w:spacing w:line="360" w:lineRule="auto"/>
        <w:rPr>
          <w:rFonts w:cstheme="minorHAnsi"/>
          <w:lang w:val="en-US"/>
        </w:rPr>
      </w:pPr>
    </w:p>
    <w:p w14:paraId="32F27BCA" w14:textId="1B83CDDA" w:rsidR="00512648" w:rsidRDefault="00512648" w:rsidP="00E61397">
      <w:pPr>
        <w:tabs>
          <w:tab w:val="left" w:pos="7030"/>
        </w:tabs>
        <w:spacing w:line="360" w:lineRule="auto"/>
        <w:rPr>
          <w:rFonts w:cstheme="minorHAnsi"/>
          <w:lang w:val="en-US"/>
        </w:rPr>
      </w:pPr>
    </w:p>
    <w:p w14:paraId="2A7CD307" w14:textId="11B87B2D" w:rsidR="00512648" w:rsidRDefault="00512648" w:rsidP="00E61397">
      <w:pPr>
        <w:tabs>
          <w:tab w:val="left" w:pos="7030"/>
        </w:tabs>
        <w:spacing w:line="360" w:lineRule="auto"/>
        <w:rPr>
          <w:rFonts w:cstheme="minorHAnsi"/>
          <w:lang w:val="en-US"/>
        </w:rPr>
      </w:pPr>
    </w:p>
    <w:p w14:paraId="6D5A39B2" w14:textId="39646564" w:rsidR="00512648" w:rsidRDefault="00512648" w:rsidP="00E61397">
      <w:pPr>
        <w:tabs>
          <w:tab w:val="left" w:pos="7030"/>
        </w:tabs>
        <w:spacing w:line="360" w:lineRule="auto"/>
        <w:rPr>
          <w:rFonts w:cstheme="minorHAnsi"/>
          <w:lang w:val="en-US"/>
        </w:rPr>
      </w:pPr>
    </w:p>
    <w:p w14:paraId="5B926D64" w14:textId="1B7B7AC9" w:rsidR="00512648" w:rsidRDefault="00512648" w:rsidP="00E61397">
      <w:pPr>
        <w:tabs>
          <w:tab w:val="left" w:pos="7030"/>
        </w:tabs>
        <w:spacing w:line="360" w:lineRule="auto"/>
        <w:rPr>
          <w:rFonts w:cstheme="minorHAnsi"/>
          <w:lang w:val="en-US"/>
        </w:rPr>
      </w:pPr>
    </w:p>
    <w:p w14:paraId="6B22223F" w14:textId="1788B1B1" w:rsidR="00512648" w:rsidRDefault="00512648" w:rsidP="00E61397">
      <w:pPr>
        <w:tabs>
          <w:tab w:val="left" w:pos="7030"/>
        </w:tabs>
        <w:spacing w:line="360" w:lineRule="auto"/>
        <w:rPr>
          <w:rFonts w:cstheme="minorHAnsi"/>
          <w:lang w:val="en-US"/>
        </w:rPr>
      </w:pPr>
    </w:p>
    <w:p w14:paraId="72158EDE" w14:textId="4016C3FF" w:rsidR="00512648" w:rsidRDefault="00512648" w:rsidP="00E61397">
      <w:pPr>
        <w:tabs>
          <w:tab w:val="left" w:pos="7030"/>
        </w:tabs>
        <w:spacing w:line="360" w:lineRule="auto"/>
        <w:rPr>
          <w:rFonts w:cstheme="minorHAnsi"/>
          <w:lang w:val="en-US"/>
        </w:rPr>
      </w:pPr>
    </w:p>
    <w:p w14:paraId="4469F676" w14:textId="3020EB21" w:rsidR="00512648" w:rsidRDefault="00512648" w:rsidP="00E61397">
      <w:pPr>
        <w:tabs>
          <w:tab w:val="left" w:pos="7030"/>
        </w:tabs>
        <w:spacing w:line="360" w:lineRule="auto"/>
        <w:rPr>
          <w:rFonts w:cstheme="minorHAnsi"/>
          <w:lang w:val="en-US"/>
        </w:rPr>
      </w:pPr>
    </w:p>
    <w:p w14:paraId="79E917CB" w14:textId="7E42B988" w:rsidR="00512648" w:rsidRDefault="00512648" w:rsidP="00E61397">
      <w:pPr>
        <w:tabs>
          <w:tab w:val="left" w:pos="7030"/>
        </w:tabs>
        <w:spacing w:line="360" w:lineRule="auto"/>
        <w:rPr>
          <w:rFonts w:cstheme="minorHAnsi"/>
          <w:lang w:val="en-US"/>
        </w:rPr>
      </w:pPr>
    </w:p>
    <w:p w14:paraId="60D4A119" w14:textId="58351E50" w:rsidR="00512648" w:rsidRDefault="00512648" w:rsidP="00E61397">
      <w:pPr>
        <w:tabs>
          <w:tab w:val="left" w:pos="7030"/>
        </w:tabs>
        <w:spacing w:line="360" w:lineRule="auto"/>
        <w:rPr>
          <w:rFonts w:cstheme="minorHAnsi"/>
          <w:lang w:val="en-US"/>
        </w:rPr>
      </w:pPr>
    </w:p>
    <w:p w14:paraId="08D8C1ED" w14:textId="7E9452EC" w:rsidR="00512648" w:rsidRDefault="00512648" w:rsidP="00E61397">
      <w:pPr>
        <w:tabs>
          <w:tab w:val="left" w:pos="7030"/>
        </w:tabs>
        <w:spacing w:line="360" w:lineRule="auto"/>
        <w:rPr>
          <w:rFonts w:cstheme="minorHAnsi"/>
          <w:lang w:val="en-US"/>
        </w:rPr>
      </w:pPr>
    </w:p>
    <w:p w14:paraId="1B3E1FEC" w14:textId="395B61B3" w:rsidR="00512648" w:rsidRDefault="00512648" w:rsidP="00E61397">
      <w:pPr>
        <w:tabs>
          <w:tab w:val="left" w:pos="7030"/>
        </w:tabs>
        <w:spacing w:line="360" w:lineRule="auto"/>
        <w:rPr>
          <w:rFonts w:cstheme="minorHAnsi"/>
          <w:lang w:val="en-US"/>
        </w:rPr>
      </w:pPr>
    </w:p>
    <w:p w14:paraId="01BFD604" w14:textId="3781FD98" w:rsidR="00512648" w:rsidRDefault="00512648" w:rsidP="00E61397">
      <w:pPr>
        <w:tabs>
          <w:tab w:val="left" w:pos="7030"/>
        </w:tabs>
        <w:spacing w:line="360" w:lineRule="auto"/>
        <w:rPr>
          <w:rFonts w:cstheme="minorHAnsi"/>
          <w:lang w:val="en-US"/>
        </w:rPr>
      </w:pPr>
    </w:p>
    <w:p w14:paraId="10EA7529" w14:textId="0D9D4E36" w:rsidR="00512648" w:rsidRDefault="00512648" w:rsidP="00E61397">
      <w:pPr>
        <w:tabs>
          <w:tab w:val="left" w:pos="7030"/>
        </w:tabs>
        <w:spacing w:line="360" w:lineRule="auto"/>
        <w:rPr>
          <w:rFonts w:cstheme="minorHAnsi"/>
          <w:lang w:val="en-US"/>
        </w:rPr>
      </w:pPr>
    </w:p>
    <w:p w14:paraId="66CE1673" w14:textId="0B4039C2" w:rsidR="00512648" w:rsidRDefault="00512648" w:rsidP="00E61397">
      <w:pPr>
        <w:tabs>
          <w:tab w:val="left" w:pos="7030"/>
        </w:tabs>
        <w:spacing w:line="360" w:lineRule="auto"/>
        <w:rPr>
          <w:rFonts w:cstheme="minorHAnsi"/>
          <w:lang w:val="en-US"/>
        </w:rPr>
      </w:pPr>
    </w:p>
    <w:p w14:paraId="39F4843E" w14:textId="74822446" w:rsidR="00512648" w:rsidRDefault="00512648" w:rsidP="00E61397">
      <w:pPr>
        <w:tabs>
          <w:tab w:val="left" w:pos="7030"/>
        </w:tabs>
        <w:spacing w:line="360" w:lineRule="auto"/>
        <w:rPr>
          <w:rFonts w:cstheme="minorHAnsi"/>
          <w:lang w:val="en-US"/>
        </w:rPr>
      </w:pPr>
    </w:p>
    <w:p w14:paraId="3FB684E5" w14:textId="58151B95" w:rsidR="00512648" w:rsidRDefault="00512648" w:rsidP="00E61397">
      <w:pPr>
        <w:tabs>
          <w:tab w:val="left" w:pos="7030"/>
        </w:tabs>
        <w:spacing w:line="360" w:lineRule="auto"/>
        <w:rPr>
          <w:rFonts w:cstheme="minorHAnsi"/>
          <w:lang w:val="en-US"/>
        </w:rPr>
      </w:pPr>
    </w:p>
    <w:p w14:paraId="3CD00D87" w14:textId="14A3CB30" w:rsidR="00512648" w:rsidRDefault="00512648" w:rsidP="00E61397">
      <w:pPr>
        <w:tabs>
          <w:tab w:val="left" w:pos="7030"/>
        </w:tabs>
        <w:spacing w:line="360" w:lineRule="auto"/>
        <w:rPr>
          <w:rFonts w:cstheme="minorHAnsi"/>
          <w:lang w:val="en-US"/>
        </w:rPr>
      </w:pPr>
    </w:p>
    <w:p w14:paraId="6AB6AD6D" w14:textId="7D282940" w:rsidR="00512648" w:rsidRDefault="00512648" w:rsidP="00E61397">
      <w:pPr>
        <w:tabs>
          <w:tab w:val="left" w:pos="7030"/>
        </w:tabs>
        <w:spacing w:line="360" w:lineRule="auto"/>
        <w:rPr>
          <w:rFonts w:cstheme="minorHAnsi"/>
          <w:lang w:val="en-US"/>
        </w:rPr>
      </w:pPr>
    </w:p>
    <w:p w14:paraId="08C389B8" w14:textId="508708EC" w:rsidR="00512648" w:rsidRDefault="00512648" w:rsidP="00E61397">
      <w:pPr>
        <w:tabs>
          <w:tab w:val="left" w:pos="7030"/>
        </w:tabs>
        <w:spacing w:line="360" w:lineRule="auto"/>
        <w:rPr>
          <w:rFonts w:cstheme="minorHAnsi"/>
          <w:lang w:val="en-US"/>
        </w:rPr>
      </w:pPr>
    </w:p>
    <w:p w14:paraId="676E1E99" w14:textId="0698BDC2" w:rsidR="00512648" w:rsidRDefault="00512648" w:rsidP="00E61397">
      <w:pPr>
        <w:tabs>
          <w:tab w:val="left" w:pos="7030"/>
        </w:tabs>
        <w:spacing w:line="360" w:lineRule="auto"/>
        <w:rPr>
          <w:rFonts w:cstheme="minorHAnsi"/>
          <w:lang w:val="en-US"/>
        </w:rPr>
      </w:pPr>
    </w:p>
    <w:p w14:paraId="2CB47DB7" w14:textId="23479ED6" w:rsidR="00512648" w:rsidRDefault="00512648" w:rsidP="00E61397">
      <w:pPr>
        <w:tabs>
          <w:tab w:val="left" w:pos="7030"/>
        </w:tabs>
        <w:spacing w:line="360" w:lineRule="auto"/>
        <w:rPr>
          <w:rFonts w:cstheme="minorHAnsi"/>
          <w:lang w:val="en-US"/>
        </w:rPr>
      </w:pPr>
    </w:p>
    <w:p w14:paraId="0A8CCB99" w14:textId="77777777" w:rsidR="00512648" w:rsidRDefault="00512648" w:rsidP="00E61397">
      <w:pPr>
        <w:tabs>
          <w:tab w:val="left" w:pos="7030"/>
        </w:tabs>
        <w:spacing w:line="360" w:lineRule="auto"/>
        <w:rPr>
          <w:rFonts w:cstheme="minorHAnsi"/>
          <w:lang w:val="en-US"/>
        </w:rPr>
      </w:pPr>
    </w:p>
    <w:tbl>
      <w:tblPr>
        <w:tblStyle w:val="TableGrid"/>
        <w:tblpPr w:leftFromText="141" w:rightFromText="141" w:vertAnchor="text" w:horzAnchor="margin" w:tblpY="44"/>
        <w:tblW w:w="9295" w:type="dxa"/>
        <w:tblBorders>
          <w:left w:val="none" w:sz="0" w:space="0" w:color="auto"/>
          <w:right w:val="none" w:sz="0" w:space="0" w:color="auto"/>
          <w:insideV w:val="none" w:sz="0" w:space="0" w:color="auto"/>
        </w:tblBorders>
        <w:tblLook w:val="04A0" w:firstRow="1" w:lastRow="0" w:firstColumn="1" w:lastColumn="0" w:noHBand="0" w:noVBand="1"/>
      </w:tblPr>
      <w:tblGrid>
        <w:gridCol w:w="2096"/>
        <w:gridCol w:w="2659"/>
        <w:gridCol w:w="2062"/>
        <w:gridCol w:w="2478"/>
      </w:tblGrid>
      <w:tr w:rsidR="004E6C72" w:rsidRPr="00611D5E" w14:paraId="3F769BFF" w14:textId="77777777" w:rsidTr="00E67682">
        <w:trPr>
          <w:trHeight w:val="333"/>
        </w:trPr>
        <w:tc>
          <w:tcPr>
            <w:tcW w:w="2096" w:type="dxa"/>
          </w:tcPr>
          <w:p w14:paraId="402F506E" w14:textId="77777777" w:rsidR="004E6C72" w:rsidRPr="00B06990" w:rsidRDefault="004E6C72" w:rsidP="004E6C72">
            <w:pPr>
              <w:spacing w:line="276" w:lineRule="auto"/>
              <w:rPr>
                <w:rFonts w:cstheme="minorHAnsi"/>
                <w:b/>
                <w:lang w:val="en-US"/>
              </w:rPr>
            </w:pPr>
            <w:r w:rsidRPr="00B06990">
              <w:rPr>
                <w:rFonts w:cstheme="minorHAnsi"/>
                <w:b/>
                <w:lang w:val="en-US"/>
              </w:rPr>
              <w:lastRenderedPageBreak/>
              <w:t># in Dataset</w:t>
            </w:r>
          </w:p>
        </w:tc>
        <w:tc>
          <w:tcPr>
            <w:tcW w:w="2659" w:type="dxa"/>
          </w:tcPr>
          <w:p w14:paraId="722D5E3B" w14:textId="77777777" w:rsidR="004E6C72" w:rsidRPr="00B06990" w:rsidRDefault="004E6C72" w:rsidP="004E6C72">
            <w:pPr>
              <w:spacing w:line="276" w:lineRule="auto"/>
              <w:rPr>
                <w:rFonts w:cstheme="minorHAnsi"/>
                <w:b/>
                <w:lang w:val="en-US"/>
              </w:rPr>
            </w:pPr>
            <w:r w:rsidRPr="00B06990">
              <w:rPr>
                <w:rFonts w:cstheme="minorHAnsi"/>
                <w:b/>
                <w:lang w:val="en-US"/>
              </w:rPr>
              <w:t>Type of Touchpoints</w:t>
            </w:r>
          </w:p>
        </w:tc>
        <w:tc>
          <w:tcPr>
            <w:tcW w:w="2062" w:type="dxa"/>
          </w:tcPr>
          <w:p w14:paraId="5184E835" w14:textId="77777777" w:rsidR="004E6C72" w:rsidRPr="00B06990" w:rsidRDefault="004E6C72" w:rsidP="004E6C72">
            <w:pPr>
              <w:spacing w:line="276" w:lineRule="auto"/>
              <w:rPr>
                <w:rFonts w:cstheme="minorHAnsi"/>
                <w:b/>
                <w:lang w:val="en-US"/>
              </w:rPr>
            </w:pPr>
            <w:r w:rsidRPr="00B06990">
              <w:rPr>
                <w:rFonts w:cstheme="minorHAnsi"/>
                <w:b/>
                <w:lang w:val="en-US"/>
              </w:rPr>
              <w:t>FIC/CIC</w:t>
            </w:r>
          </w:p>
        </w:tc>
        <w:tc>
          <w:tcPr>
            <w:tcW w:w="2478" w:type="dxa"/>
          </w:tcPr>
          <w:p w14:paraId="72CD0CF2" w14:textId="77777777" w:rsidR="004E6C72" w:rsidRPr="00B06990" w:rsidRDefault="004E6C72" w:rsidP="004E6C72">
            <w:pPr>
              <w:spacing w:line="276" w:lineRule="auto"/>
              <w:rPr>
                <w:rFonts w:cstheme="minorHAnsi"/>
                <w:b/>
                <w:lang w:val="en-US"/>
              </w:rPr>
            </w:pPr>
            <w:r w:rsidRPr="00B06990">
              <w:rPr>
                <w:rFonts w:cstheme="minorHAnsi"/>
                <w:b/>
                <w:lang w:val="en-US"/>
              </w:rPr>
              <w:t>Purchase Stage</w:t>
            </w:r>
          </w:p>
        </w:tc>
      </w:tr>
      <w:tr w:rsidR="004E6C72" w:rsidRPr="00611D5E" w14:paraId="202FD8ED" w14:textId="77777777" w:rsidTr="00E67682">
        <w:trPr>
          <w:trHeight w:val="666"/>
        </w:trPr>
        <w:tc>
          <w:tcPr>
            <w:tcW w:w="2096" w:type="dxa"/>
          </w:tcPr>
          <w:p w14:paraId="444B57AF" w14:textId="77777777" w:rsidR="004E6C72" w:rsidRPr="00611D5E" w:rsidRDefault="004E6C72" w:rsidP="004E6C72">
            <w:pPr>
              <w:spacing w:line="276" w:lineRule="auto"/>
              <w:rPr>
                <w:rFonts w:cstheme="minorHAnsi"/>
                <w:lang w:val="en-US"/>
              </w:rPr>
            </w:pPr>
            <w:r w:rsidRPr="00611D5E">
              <w:rPr>
                <w:rFonts w:cstheme="minorHAnsi"/>
                <w:lang w:val="en-US"/>
              </w:rPr>
              <w:t>1</w:t>
            </w:r>
          </w:p>
        </w:tc>
        <w:tc>
          <w:tcPr>
            <w:tcW w:w="2659" w:type="dxa"/>
          </w:tcPr>
          <w:p w14:paraId="196FAA72"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Accomodations</w:t>
            </w:r>
            <w:proofErr w:type="spellEnd"/>
            <w:r w:rsidRPr="00611D5E">
              <w:rPr>
                <w:rFonts w:cstheme="minorHAnsi"/>
                <w:lang w:val="en-US"/>
              </w:rPr>
              <w:t xml:space="preserve"> Website</w:t>
            </w:r>
          </w:p>
        </w:tc>
        <w:tc>
          <w:tcPr>
            <w:tcW w:w="2062" w:type="dxa"/>
          </w:tcPr>
          <w:p w14:paraId="6BEA9108"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20CAD3E6"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160F51E2" w14:textId="77777777" w:rsidTr="00E67682">
        <w:trPr>
          <w:trHeight w:val="655"/>
        </w:trPr>
        <w:tc>
          <w:tcPr>
            <w:tcW w:w="2096" w:type="dxa"/>
          </w:tcPr>
          <w:p w14:paraId="66A1C2AE" w14:textId="77777777" w:rsidR="004E6C72" w:rsidRPr="00611D5E" w:rsidRDefault="004E6C72" w:rsidP="004E6C72">
            <w:pPr>
              <w:spacing w:line="276" w:lineRule="auto"/>
              <w:rPr>
                <w:rFonts w:cstheme="minorHAnsi"/>
                <w:lang w:val="en-US"/>
              </w:rPr>
            </w:pPr>
            <w:r w:rsidRPr="00611D5E">
              <w:rPr>
                <w:rFonts w:cstheme="minorHAnsi"/>
                <w:lang w:val="en-US"/>
              </w:rPr>
              <w:t>2</w:t>
            </w:r>
          </w:p>
        </w:tc>
        <w:tc>
          <w:tcPr>
            <w:tcW w:w="2659" w:type="dxa"/>
          </w:tcPr>
          <w:p w14:paraId="66B66B18"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Accomodations</w:t>
            </w:r>
            <w:proofErr w:type="spellEnd"/>
            <w:r w:rsidRPr="00611D5E">
              <w:rPr>
                <w:rFonts w:cstheme="minorHAnsi"/>
                <w:lang w:val="en-US"/>
              </w:rPr>
              <w:t xml:space="preserve"> App</w:t>
            </w:r>
          </w:p>
        </w:tc>
        <w:tc>
          <w:tcPr>
            <w:tcW w:w="2062" w:type="dxa"/>
          </w:tcPr>
          <w:p w14:paraId="7F376868"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0BAD652E"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40384797" w14:textId="77777777" w:rsidTr="00E67682">
        <w:trPr>
          <w:trHeight w:val="666"/>
        </w:trPr>
        <w:tc>
          <w:tcPr>
            <w:tcW w:w="2096" w:type="dxa"/>
          </w:tcPr>
          <w:p w14:paraId="64C4F91B" w14:textId="77777777" w:rsidR="004E6C72" w:rsidRPr="00611D5E" w:rsidRDefault="004E6C72" w:rsidP="004E6C72">
            <w:pPr>
              <w:spacing w:line="276" w:lineRule="auto"/>
              <w:rPr>
                <w:rFonts w:cstheme="minorHAnsi"/>
                <w:lang w:val="en-US"/>
              </w:rPr>
            </w:pPr>
            <w:r w:rsidRPr="00611D5E">
              <w:rPr>
                <w:rFonts w:cstheme="minorHAnsi"/>
                <w:lang w:val="en-US"/>
              </w:rPr>
              <w:t>3</w:t>
            </w:r>
          </w:p>
        </w:tc>
        <w:tc>
          <w:tcPr>
            <w:tcW w:w="2659" w:type="dxa"/>
          </w:tcPr>
          <w:p w14:paraId="73956EE0"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Accomodations</w:t>
            </w:r>
            <w:proofErr w:type="spellEnd"/>
            <w:r w:rsidRPr="00611D5E">
              <w:rPr>
                <w:rFonts w:cstheme="minorHAnsi"/>
                <w:lang w:val="en-US"/>
              </w:rPr>
              <w:t xml:space="preserve"> Search</w:t>
            </w:r>
          </w:p>
        </w:tc>
        <w:tc>
          <w:tcPr>
            <w:tcW w:w="2062" w:type="dxa"/>
          </w:tcPr>
          <w:p w14:paraId="46CB810F"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0822F5B1"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73253462" w14:textId="77777777" w:rsidTr="00E67682">
        <w:trPr>
          <w:trHeight w:val="666"/>
        </w:trPr>
        <w:tc>
          <w:tcPr>
            <w:tcW w:w="2096" w:type="dxa"/>
          </w:tcPr>
          <w:p w14:paraId="4A1F3FDA" w14:textId="77777777" w:rsidR="004E6C72" w:rsidRPr="00611D5E" w:rsidRDefault="004E6C72" w:rsidP="004E6C72">
            <w:pPr>
              <w:spacing w:line="276" w:lineRule="auto"/>
              <w:rPr>
                <w:rFonts w:cstheme="minorHAnsi"/>
                <w:lang w:val="en-US"/>
              </w:rPr>
            </w:pPr>
            <w:r w:rsidRPr="00611D5E">
              <w:rPr>
                <w:rFonts w:cstheme="minorHAnsi"/>
                <w:lang w:val="en-US"/>
              </w:rPr>
              <w:t>4</w:t>
            </w:r>
          </w:p>
        </w:tc>
        <w:tc>
          <w:tcPr>
            <w:tcW w:w="2659" w:type="dxa"/>
          </w:tcPr>
          <w:p w14:paraId="2BE1596D" w14:textId="77777777" w:rsidR="004E6C72" w:rsidRPr="00611D5E" w:rsidRDefault="004E6C72" w:rsidP="004E6C72">
            <w:pPr>
              <w:spacing w:line="276" w:lineRule="auto"/>
              <w:rPr>
                <w:rFonts w:cstheme="minorHAnsi"/>
                <w:lang w:val="en-US"/>
              </w:rPr>
            </w:pPr>
            <w:r w:rsidRPr="00611D5E">
              <w:rPr>
                <w:rFonts w:cstheme="minorHAnsi"/>
                <w:lang w:val="en-US"/>
              </w:rPr>
              <w:t>Information / comparison Website</w:t>
            </w:r>
          </w:p>
        </w:tc>
        <w:tc>
          <w:tcPr>
            <w:tcW w:w="2062" w:type="dxa"/>
          </w:tcPr>
          <w:p w14:paraId="7F306C28" w14:textId="77777777" w:rsidR="004E6C72" w:rsidRPr="00611D5E" w:rsidRDefault="004E6C72" w:rsidP="004E6C72">
            <w:pPr>
              <w:spacing w:line="276" w:lineRule="auto"/>
              <w:rPr>
                <w:rFonts w:cstheme="minorHAnsi"/>
                <w:lang w:val="en-US"/>
              </w:rPr>
            </w:pPr>
            <w:r>
              <w:rPr>
                <w:rFonts w:cstheme="minorHAnsi"/>
                <w:lang w:val="en-US"/>
              </w:rPr>
              <w:t xml:space="preserve">CIC </w:t>
            </w:r>
          </w:p>
        </w:tc>
        <w:tc>
          <w:tcPr>
            <w:tcW w:w="2478" w:type="dxa"/>
          </w:tcPr>
          <w:p w14:paraId="7FB23842"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72F2D6C8" w14:textId="77777777" w:rsidTr="00E67682">
        <w:trPr>
          <w:trHeight w:val="666"/>
        </w:trPr>
        <w:tc>
          <w:tcPr>
            <w:tcW w:w="2096" w:type="dxa"/>
          </w:tcPr>
          <w:p w14:paraId="75578FE8" w14:textId="77777777" w:rsidR="004E6C72" w:rsidRPr="00611D5E" w:rsidRDefault="004E6C72" w:rsidP="004E6C72">
            <w:pPr>
              <w:spacing w:line="276" w:lineRule="auto"/>
              <w:rPr>
                <w:rFonts w:cstheme="minorHAnsi"/>
                <w:lang w:val="en-US"/>
              </w:rPr>
            </w:pPr>
            <w:r w:rsidRPr="00611D5E">
              <w:rPr>
                <w:rFonts w:cstheme="minorHAnsi"/>
                <w:lang w:val="en-US"/>
              </w:rPr>
              <w:t>5</w:t>
            </w:r>
          </w:p>
        </w:tc>
        <w:tc>
          <w:tcPr>
            <w:tcW w:w="2659" w:type="dxa"/>
          </w:tcPr>
          <w:p w14:paraId="3B389E4F" w14:textId="77777777" w:rsidR="004E6C72" w:rsidRPr="00611D5E" w:rsidRDefault="004E6C72" w:rsidP="004E6C72">
            <w:pPr>
              <w:spacing w:line="276" w:lineRule="auto"/>
              <w:rPr>
                <w:rFonts w:cstheme="minorHAnsi"/>
                <w:lang w:val="en-US"/>
              </w:rPr>
            </w:pPr>
            <w:r w:rsidRPr="00611D5E">
              <w:rPr>
                <w:rFonts w:cstheme="minorHAnsi"/>
                <w:lang w:val="en-US"/>
              </w:rPr>
              <w:t>Information / comparison App</w:t>
            </w:r>
          </w:p>
        </w:tc>
        <w:tc>
          <w:tcPr>
            <w:tcW w:w="2062" w:type="dxa"/>
          </w:tcPr>
          <w:p w14:paraId="061E0D40"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49EF0DD7"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26C4DA43" w14:textId="77777777" w:rsidTr="00E67682">
        <w:trPr>
          <w:trHeight w:val="655"/>
        </w:trPr>
        <w:tc>
          <w:tcPr>
            <w:tcW w:w="2096" w:type="dxa"/>
          </w:tcPr>
          <w:p w14:paraId="6926A326" w14:textId="77777777" w:rsidR="004E6C72" w:rsidRPr="00611D5E" w:rsidRDefault="004E6C72" w:rsidP="004E6C72">
            <w:pPr>
              <w:spacing w:line="276" w:lineRule="auto"/>
              <w:rPr>
                <w:rFonts w:cstheme="minorHAnsi"/>
                <w:lang w:val="en-US"/>
              </w:rPr>
            </w:pPr>
            <w:r w:rsidRPr="00611D5E">
              <w:rPr>
                <w:rFonts w:cstheme="minorHAnsi"/>
                <w:lang w:val="en-US"/>
              </w:rPr>
              <w:t>6</w:t>
            </w:r>
          </w:p>
        </w:tc>
        <w:tc>
          <w:tcPr>
            <w:tcW w:w="2659" w:type="dxa"/>
          </w:tcPr>
          <w:p w14:paraId="0A4DE99C" w14:textId="77777777" w:rsidR="004E6C72" w:rsidRPr="00611D5E" w:rsidRDefault="004E6C72" w:rsidP="004E6C72">
            <w:pPr>
              <w:spacing w:line="276" w:lineRule="auto"/>
              <w:rPr>
                <w:rFonts w:cstheme="minorHAnsi"/>
                <w:lang w:val="en-US"/>
              </w:rPr>
            </w:pPr>
            <w:r w:rsidRPr="00611D5E">
              <w:rPr>
                <w:rFonts w:cstheme="minorHAnsi"/>
                <w:lang w:val="en-US"/>
              </w:rPr>
              <w:t>Information / comparison Search</w:t>
            </w:r>
          </w:p>
        </w:tc>
        <w:tc>
          <w:tcPr>
            <w:tcW w:w="2062" w:type="dxa"/>
          </w:tcPr>
          <w:p w14:paraId="6A07C25D"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46B84892"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283D2D11" w14:textId="77777777" w:rsidTr="00E67682">
        <w:trPr>
          <w:trHeight w:val="999"/>
        </w:trPr>
        <w:tc>
          <w:tcPr>
            <w:tcW w:w="2096" w:type="dxa"/>
          </w:tcPr>
          <w:p w14:paraId="68F61248" w14:textId="77777777" w:rsidR="004E6C72" w:rsidRPr="00611D5E" w:rsidRDefault="004E6C72" w:rsidP="004E6C72">
            <w:pPr>
              <w:spacing w:line="276" w:lineRule="auto"/>
              <w:rPr>
                <w:rFonts w:cstheme="minorHAnsi"/>
                <w:lang w:val="en-US"/>
              </w:rPr>
            </w:pPr>
            <w:r w:rsidRPr="00611D5E">
              <w:rPr>
                <w:rFonts w:cstheme="minorHAnsi"/>
                <w:lang w:val="en-US"/>
              </w:rPr>
              <w:t>7</w:t>
            </w:r>
          </w:p>
        </w:tc>
        <w:tc>
          <w:tcPr>
            <w:tcW w:w="2659" w:type="dxa"/>
          </w:tcPr>
          <w:p w14:paraId="43283B1C"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Touroperator</w:t>
            </w:r>
            <w:proofErr w:type="spellEnd"/>
            <w:r w:rsidRPr="00611D5E">
              <w:rPr>
                <w:rFonts w:cstheme="minorHAnsi"/>
                <w:lang w:val="en-US"/>
              </w:rPr>
              <w:t xml:space="preserve"> / Travel agent Website Competitor</w:t>
            </w:r>
          </w:p>
        </w:tc>
        <w:tc>
          <w:tcPr>
            <w:tcW w:w="2062" w:type="dxa"/>
          </w:tcPr>
          <w:p w14:paraId="79706AAC"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68B94FF4"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1746F06B" w14:textId="77777777" w:rsidTr="00E67682">
        <w:trPr>
          <w:trHeight w:val="999"/>
        </w:trPr>
        <w:tc>
          <w:tcPr>
            <w:tcW w:w="2096" w:type="dxa"/>
          </w:tcPr>
          <w:p w14:paraId="4DF6AE75" w14:textId="77777777" w:rsidR="004E6C72" w:rsidRPr="00611D5E" w:rsidRDefault="004E6C72" w:rsidP="004E6C72">
            <w:pPr>
              <w:spacing w:line="276" w:lineRule="auto"/>
              <w:rPr>
                <w:rFonts w:cstheme="minorHAnsi"/>
                <w:lang w:val="en-US"/>
              </w:rPr>
            </w:pPr>
            <w:r w:rsidRPr="00611D5E">
              <w:rPr>
                <w:rFonts w:cstheme="minorHAnsi"/>
                <w:lang w:val="en-US"/>
              </w:rPr>
              <w:t>8</w:t>
            </w:r>
          </w:p>
        </w:tc>
        <w:tc>
          <w:tcPr>
            <w:tcW w:w="2659" w:type="dxa"/>
          </w:tcPr>
          <w:p w14:paraId="0B8F8AB6"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Touroperator</w:t>
            </w:r>
            <w:proofErr w:type="spellEnd"/>
            <w:r w:rsidRPr="00611D5E">
              <w:rPr>
                <w:rFonts w:cstheme="minorHAnsi"/>
                <w:lang w:val="en-US"/>
              </w:rPr>
              <w:t xml:space="preserve"> / Travel agent App Competitor</w:t>
            </w:r>
          </w:p>
        </w:tc>
        <w:tc>
          <w:tcPr>
            <w:tcW w:w="2062" w:type="dxa"/>
          </w:tcPr>
          <w:p w14:paraId="1CC9112E"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68A4D9DD"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28735470" w14:textId="77777777" w:rsidTr="00E67682">
        <w:trPr>
          <w:trHeight w:val="989"/>
        </w:trPr>
        <w:tc>
          <w:tcPr>
            <w:tcW w:w="2096" w:type="dxa"/>
          </w:tcPr>
          <w:p w14:paraId="1781F963" w14:textId="77777777" w:rsidR="004E6C72" w:rsidRPr="00611D5E" w:rsidRDefault="004E6C72" w:rsidP="004E6C72">
            <w:pPr>
              <w:spacing w:line="276" w:lineRule="auto"/>
              <w:rPr>
                <w:rFonts w:cstheme="minorHAnsi"/>
                <w:lang w:val="en-US"/>
              </w:rPr>
            </w:pPr>
            <w:r w:rsidRPr="00611D5E">
              <w:rPr>
                <w:rFonts w:cstheme="minorHAnsi"/>
                <w:lang w:val="en-US"/>
              </w:rPr>
              <w:t>9</w:t>
            </w:r>
          </w:p>
        </w:tc>
        <w:tc>
          <w:tcPr>
            <w:tcW w:w="2659" w:type="dxa"/>
          </w:tcPr>
          <w:p w14:paraId="70490D80"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Touroperator</w:t>
            </w:r>
            <w:proofErr w:type="spellEnd"/>
            <w:r w:rsidRPr="00611D5E">
              <w:rPr>
                <w:rFonts w:cstheme="minorHAnsi"/>
                <w:lang w:val="en-US"/>
              </w:rPr>
              <w:t xml:space="preserve"> / Travel agent Search Competitor</w:t>
            </w:r>
          </w:p>
        </w:tc>
        <w:tc>
          <w:tcPr>
            <w:tcW w:w="2062" w:type="dxa"/>
          </w:tcPr>
          <w:p w14:paraId="3D97CCBB"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0395E4B3"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62F04F02" w14:textId="77777777" w:rsidTr="00E67682">
        <w:trPr>
          <w:trHeight w:val="999"/>
        </w:trPr>
        <w:tc>
          <w:tcPr>
            <w:tcW w:w="2096" w:type="dxa"/>
          </w:tcPr>
          <w:p w14:paraId="6B7B0302" w14:textId="77777777" w:rsidR="004E6C72" w:rsidRPr="00611D5E" w:rsidRDefault="004E6C72" w:rsidP="004E6C72">
            <w:pPr>
              <w:spacing w:line="276" w:lineRule="auto"/>
              <w:rPr>
                <w:rFonts w:cstheme="minorHAnsi"/>
                <w:lang w:val="en-US"/>
              </w:rPr>
            </w:pPr>
            <w:r w:rsidRPr="00611D5E">
              <w:rPr>
                <w:rFonts w:cstheme="minorHAnsi"/>
                <w:lang w:val="en-US"/>
              </w:rPr>
              <w:t>10</w:t>
            </w:r>
          </w:p>
        </w:tc>
        <w:tc>
          <w:tcPr>
            <w:tcW w:w="2659" w:type="dxa"/>
          </w:tcPr>
          <w:p w14:paraId="692F5803"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Touroperator</w:t>
            </w:r>
            <w:proofErr w:type="spellEnd"/>
            <w:r w:rsidRPr="00611D5E">
              <w:rPr>
                <w:rFonts w:cstheme="minorHAnsi"/>
                <w:lang w:val="en-US"/>
              </w:rPr>
              <w:t xml:space="preserve"> / Travel agent Website Focus brand</w:t>
            </w:r>
          </w:p>
        </w:tc>
        <w:tc>
          <w:tcPr>
            <w:tcW w:w="2062" w:type="dxa"/>
          </w:tcPr>
          <w:p w14:paraId="585067B2"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1FA6F421"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7F3A72FD" w14:textId="77777777" w:rsidTr="00E67682">
        <w:trPr>
          <w:trHeight w:val="999"/>
        </w:trPr>
        <w:tc>
          <w:tcPr>
            <w:tcW w:w="2096" w:type="dxa"/>
          </w:tcPr>
          <w:p w14:paraId="3813E255" w14:textId="77777777" w:rsidR="004E6C72" w:rsidRPr="00611D5E" w:rsidRDefault="004E6C72" w:rsidP="004E6C72">
            <w:pPr>
              <w:spacing w:line="276" w:lineRule="auto"/>
              <w:rPr>
                <w:rFonts w:cstheme="minorHAnsi"/>
                <w:lang w:val="en-US"/>
              </w:rPr>
            </w:pPr>
            <w:r w:rsidRPr="00611D5E">
              <w:rPr>
                <w:rFonts w:cstheme="minorHAnsi"/>
                <w:lang w:val="en-US"/>
              </w:rPr>
              <w:t>12</w:t>
            </w:r>
          </w:p>
        </w:tc>
        <w:tc>
          <w:tcPr>
            <w:tcW w:w="2659" w:type="dxa"/>
          </w:tcPr>
          <w:p w14:paraId="6DDEB237" w14:textId="77777777" w:rsidR="004E6C72" w:rsidRPr="00611D5E" w:rsidRDefault="004E6C72" w:rsidP="004E6C72">
            <w:pPr>
              <w:spacing w:line="276" w:lineRule="auto"/>
              <w:rPr>
                <w:rFonts w:cstheme="minorHAnsi"/>
                <w:lang w:val="en-US"/>
              </w:rPr>
            </w:pPr>
            <w:proofErr w:type="spellStart"/>
            <w:r w:rsidRPr="00611D5E">
              <w:rPr>
                <w:rFonts w:cstheme="minorHAnsi"/>
                <w:lang w:val="en-US"/>
              </w:rPr>
              <w:t>Touroperator</w:t>
            </w:r>
            <w:proofErr w:type="spellEnd"/>
            <w:r w:rsidRPr="00611D5E">
              <w:rPr>
                <w:rFonts w:cstheme="minorHAnsi"/>
                <w:lang w:val="en-US"/>
              </w:rPr>
              <w:t xml:space="preserve"> / Travel agent Search Focus brand</w:t>
            </w:r>
          </w:p>
        </w:tc>
        <w:tc>
          <w:tcPr>
            <w:tcW w:w="2062" w:type="dxa"/>
          </w:tcPr>
          <w:p w14:paraId="1367D1EF"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10ED6B4F"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070AD3DC" w14:textId="77777777" w:rsidTr="00E67682">
        <w:trPr>
          <w:trHeight w:val="666"/>
        </w:trPr>
        <w:tc>
          <w:tcPr>
            <w:tcW w:w="2096" w:type="dxa"/>
          </w:tcPr>
          <w:p w14:paraId="005A4415" w14:textId="77777777" w:rsidR="004E6C72" w:rsidRPr="00611D5E" w:rsidRDefault="004E6C72" w:rsidP="004E6C72">
            <w:pPr>
              <w:spacing w:line="276" w:lineRule="auto"/>
              <w:rPr>
                <w:rFonts w:cstheme="minorHAnsi"/>
                <w:lang w:val="en-US"/>
              </w:rPr>
            </w:pPr>
            <w:r w:rsidRPr="00611D5E">
              <w:rPr>
                <w:rFonts w:cstheme="minorHAnsi"/>
                <w:lang w:val="en-US"/>
              </w:rPr>
              <w:t>13</w:t>
            </w:r>
          </w:p>
        </w:tc>
        <w:tc>
          <w:tcPr>
            <w:tcW w:w="2659" w:type="dxa"/>
          </w:tcPr>
          <w:p w14:paraId="21F289F6" w14:textId="77777777" w:rsidR="004E6C72" w:rsidRPr="00611D5E" w:rsidRDefault="004E6C72" w:rsidP="004E6C72">
            <w:pPr>
              <w:spacing w:line="276" w:lineRule="auto"/>
              <w:rPr>
                <w:rFonts w:cstheme="minorHAnsi"/>
                <w:lang w:val="en-US"/>
              </w:rPr>
            </w:pPr>
            <w:r w:rsidRPr="00611D5E">
              <w:rPr>
                <w:rFonts w:cstheme="minorHAnsi"/>
                <w:lang w:val="en-US"/>
              </w:rPr>
              <w:t>Flight tickets Website</w:t>
            </w:r>
          </w:p>
        </w:tc>
        <w:tc>
          <w:tcPr>
            <w:tcW w:w="2062" w:type="dxa"/>
          </w:tcPr>
          <w:p w14:paraId="70A35BE9"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4609F50D"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5ABFF775" w14:textId="77777777" w:rsidTr="00E67682">
        <w:trPr>
          <w:trHeight w:val="655"/>
        </w:trPr>
        <w:tc>
          <w:tcPr>
            <w:tcW w:w="2096" w:type="dxa"/>
          </w:tcPr>
          <w:p w14:paraId="456E541F" w14:textId="77777777" w:rsidR="004E6C72" w:rsidRPr="00611D5E" w:rsidRDefault="004E6C72" w:rsidP="004E6C72">
            <w:pPr>
              <w:spacing w:line="276" w:lineRule="auto"/>
              <w:rPr>
                <w:rFonts w:cstheme="minorHAnsi"/>
                <w:lang w:val="en-US"/>
              </w:rPr>
            </w:pPr>
            <w:r w:rsidRPr="00611D5E">
              <w:rPr>
                <w:rFonts w:cstheme="minorHAnsi"/>
                <w:lang w:val="en-US"/>
              </w:rPr>
              <w:t>14</w:t>
            </w:r>
          </w:p>
        </w:tc>
        <w:tc>
          <w:tcPr>
            <w:tcW w:w="2659" w:type="dxa"/>
          </w:tcPr>
          <w:p w14:paraId="349E01C1" w14:textId="77777777" w:rsidR="004E6C72" w:rsidRPr="00611D5E" w:rsidRDefault="004E6C72" w:rsidP="004E6C72">
            <w:pPr>
              <w:spacing w:line="276" w:lineRule="auto"/>
              <w:rPr>
                <w:rFonts w:cstheme="minorHAnsi"/>
                <w:lang w:val="en-US"/>
              </w:rPr>
            </w:pPr>
            <w:r w:rsidRPr="00611D5E">
              <w:rPr>
                <w:rFonts w:cstheme="minorHAnsi"/>
                <w:lang w:val="en-US"/>
              </w:rPr>
              <w:t>Flight tickets App</w:t>
            </w:r>
          </w:p>
        </w:tc>
        <w:tc>
          <w:tcPr>
            <w:tcW w:w="2062" w:type="dxa"/>
          </w:tcPr>
          <w:p w14:paraId="2CB61072"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5FA1BC41" w14:textId="77777777" w:rsidR="004E6C72" w:rsidRDefault="004E6C72" w:rsidP="004E6C72">
            <w:pPr>
              <w:spacing w:line="276" w:lineRule="auto"/>
              <w:rPr>
                <w:rFonts w:cstheme="minorHAnsi"/>
                <w:lang w:val="en-US"/>
              </w:rPr>
            </w:pPr>
            <w:r>
              <w:rPr>
                <w:rFonts w:cstheme="minorHAnsi"/>
                <w:lang w:val="en-US"/>
              </w:rPr>
              <w:t>Affective/Conative Stage</w:t>
            </w:r>
          </w:p>
        </w:tc>
      </w:tr>
      <w:tr w:rsidR="004E6C72" w:rsidRPr="00611D5E" w14:paraId="5B8A7F6A" w14:textId="77777777" w:rsidTr="00E67682">
        <w:trPr>
          <w:trHeight w:val="333"/>
        </w:trPr>
        <w:tc>
          <w:tcPr>
            <w:tcW w:w="2096" w:type="dxa"/>
          </w:tcPr>
          <w:p w14:paraId="11852849" w14:textId="77777777" w:rsidR="004E6C72" w:rsidRPr="00611D5E" w:rsidRDefault="004E6C72" w:rsidP="004E6C72">
            <w:pPr>
              <w:spacing w:line="276" w:lineRule="auto"/>
              <w:rPr>
                <w:rFonts w:cstheme="minorHAnsi"/>
                <w:lang w:val="en-US"/>
              </w:rPr>
            </w:pPr>
            <w:r w:rsidRPr="00611D5E">
              <w:rPr>
                <w:rFonts w:cstheme="minorHAnsi"/>
                <w:lang w:val="en-US"/>
              </w:rPr>
              <w:t>15</w:t>
            </w:r>
          </w:p>
        </w:tc>
        <w:tc>
          <w:tcPr>
            <w:tcW w:w="2659" w:type="dxa"/>
          </w:tcPr>
          <w:p w14:paraId="3C6737C2" w14:textId="77777777" w:rsidR="004E6C72" w:rsidRPr="00611D5E" w:rsidRDefault="004E6C72" w:rsidP="004E6C72">
            <w:pPr>
              <w:spacing w:line="276" w:lineRule="auto"/>
              <w:rPr>
                <w:rFonts w:cstheme="minorHAnsi"/>
                <w:lang w:val="en-US"/>
              </w:rPr>
            </w:pPr>
            <w:r w:rsidRPr="00611D5E">
              <w:rPr>
                <w:rFonts w:cstheme="minorHAnsi"/>
                <w:lang w:val="en-US"/>
              </w:rPr>
              <w:t>Flight tickets Search</w:t>
            </w:r>
          </w:p>
        </w:tc>
        <w:tc>
          <w:tcPr>
            <w:tcW w:w="2062" w:type="dxa"/>
          </w:tcPr>
          <w:p w14:paraId="5ED2F301"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5DC14BEC" w14:textId="77777777" w:rsidR="004E6C72" w:rsidRDefault="004E6C72" w:rsidP="004E6C72">
            <w:pPr>
              <w:spacing w:line="276" w:lineRule="auto"/>
              <w:rPr>
                <w:rFonts w:cstheme="minorHAnsi"/>
                <w:lang w:val="en-US"/>
              </w:rPr>
            </w:pPr>
            <w:r>
              <w:rPr>
                <w:rFonts w:cstheme="minorHAnsi"/>
                <w:lang w:val="en-US"/>
              </w:rPr>
              <w:t>Affective Stage</w:t>
            </w:r>
          </w:p>
        </w:tc>
      </w:tr>
      <w:tr w:rsidR="004E6C72" w:rsidRPr="00611D5E" w14:paraId="03F2F019" w14:textId="77777777" w:rsidTr="00E67682">
        <w:trPr>
          <w:trHeight w:val="333"/>
        </w:trPr>
        <w:tc>
          <w:tcPr>
            <w:tcW w:w="2096" w:type="dxa"/>
          </w:tcPr>
          <w:p w14:paraId="6B46E7D0" w14:textId="77777777" w:rsidR="004E6C72" w:rsidRPr="00611D5E" w:rsidRDefault="004E6C72" w:rsidP="004E6C72">
            <w:pPr>
              <w:spacing w:line="276" w:lineRule="auto"/>
              <w:rPr>
                <w:rFonts w:cstheme="minorHAnsi"/>
                <w:lang w:val="en-US"/>
              </w:rPr>
            </w:pPr>
            <w:r w:rsidRPr="00611D5E">
              <w:rPr>
                <w:rFonts w:cstheme="minorHAnsi"/>
                <w:lang w:val="en-US"/>
              </w:rPr>
              <w:t>16</w:t>
            </w:r>
          </w:p>
        </w:tc>
        <w:tc>
          <w:tcPr>
            <w:tcW w:w="2659" w:type="dxa"/>
          </w:tcPr>
          <w:p w14:paraId="1A37FC65" w14:textId="77777777" w:rsidR="004E6C72" w:rsidRPr="00611D5E" w:rsidRDefault="004E6C72" w:rsidP="004E6C72">
            <w:pPr>
              <w:spacing w:line="276" w:lineRule="auto"/>
              <w:rPr>
                <w:rFonts w:cstheme="minorHAnsi"/>
                <w:lang w:val="en-US"/>
              </w:rPr>
            </w:pPr>
            <w:r w:rsidRPr="00611D5E">
              <w:rPr>
                <w:rFonts w:cstheme="minorHAnsi"/>
                <w:lang w:val="en-US"/>
              </w:rPr>
              <w:t>generic search</w:t>
            </w:r>
          </w:p>
        </w:tc>
        <w:tc>
          <w:tcPr>
            <w:tcW w:w="2062" w:type="dxa"/>
          </w:tcPr>
          <w:p w14:paraId="70DA5C78" w14:textId="77777777" w:rsidR="004E6C72" w:rsidRPr="00611D5E" w:rsidRDefault="004E6C72" w:rsidP="004E6C72">
            <w:pPr>
              <w:spacing w:line="276" w:lineRule="auto"/>
              <w:rPr>
                <w:rFonts w:cstheme="minorHAnsi"/>
                <w:lang w:val="en-US"/>
              </w:rPr>
            </w:pPr>
            <w:r>
              <w:rPr>
                <w:rFonts w:cstheme="minorHAnsi"/>
                <w:lang w:val="en-US"/>
              </w:rPr>
              <w:t>CIC</w:t>
            </w:r>
          </w:p>
        </w:tc>
        <w:tc>
          <w:tcPr>
            <w:tcW w:w="2478" w:type="dxa"/>
          </w:tcPr>
          <w:p w14:paraId="041A6720" w14:textId="77777777" w:rsidR="004E6C72" w:rsidRDefault="004E6C72" w:rsidP="004E6C72">
            <w:pPr>
              <w:spacing w:line="276" w:lineRule="auto"/>
              <w:rPr>
                <w:rFonts w:cstheme="minorHAnsi"/>
                <w:lang w:val="en-US"/>
              </w:rPr>
            </w:pPr>
            <w:r>
              <w:rPr>
                <w:rFonts w:cstheme="minorHAnsi"/>
                <w:lang w:val="en-US"/>
              </w:rPr>
              <w:t>Cognitive Stage</w:t>
            </w:r>
          </w:p>
        </w:tc>
      </w:tr>
      <w:tr w:rsidR="004E6C72" w:rsidRPr="00611D5E" w14:paraId="40CAAF97" w14:textId="77777777" w:rsidTr="00E67682">
        <w:trPr>
          <w:trHeight w:val="333"/>
        </w:trPr>
        <w:tc>
          <w:tcPr>
            <w:tcW w:w="2096" w:type="dxa"/>
          </w:tcPr>
          <w:p w14:paraId="19F1AEC6" w14:textId="77777777" w:rsidR="004E6C72" w:rsidRPr="00611D5E" w:rsidRDefault="004E6C72" w:rsidP="004E6C72">
            <w:pPr>
              <w:spacing w:line="276" w:lineRule="auto"/>
              <w:rPr>
                <w:rFonts w:cstheme="minorHAnsi"/>
                <w:lang w:val="en-US"/>
              </w:rPr>
            </w:pPr>
            <w:r w:rsidRPr="00611D5E">
              <w:rPr>
                <w:rFonts w:cstheme="minorHAnsi"/>
                <w:lang w:val="en-US"/>
              </w:rPr>
              <w:t>18</w:t>
            </w:r>
          </w:p>
        </w:tc>
        <w:tc>
          <w:tcPr>
            <w:tcW w:w="2659" w:type="dxa"/>
          </w:tcPr>
          <w:p w14:paraId="67CAA48A" w14:textId="77777777" w:rsidR="004E6C72" w:rsidRPr="00611D5E" w:rsidRDefault="004E6C72" w:rsidP="004E6C72">
            <w:pPr>
              <w:spacing w:line="276" w:lineRule="auto"/>
              <w:rPr>
                <w:rFonts w:cstheme="minorHAnsi"/>
                <w:lang w:val="en-US"/>
              </w:rPr>
            </w:pPr>
            <w:r w:rsidRPr="00611D5E">
              <w:rPr>
                <w:rFonts w:cstheme="minorHAnsi"/>
                <w:lang w:val="en-US"/>
              </w:rPr>
              <w:t>AFFILIATES</w:t>
            </w:r>
          </w:p>
        </w:tc>
        <w:tc>
          <w:tcPr>
            <w:tcW w:w="2062" w:type="dxa"/>
          </w:tcPr>
          <w:p w14:paraId="64172E54" w14:textId="77777777" w:rsidR="004E6C72" w:rsidRPr="00611D5E" w:rsidRDefault="004E6C72" w:rsidP="004E6C72">
            <w:pPr>
              <w:spacing w:line="276" w:lineRule="auto"/>
              <w:rPr>
                <w:rFonts w:cstheme="minorHAnsi"/>
                <w:lang w:val="en-US"/>
              </w:rPr>
            </w:pPr>
            <w:r>
              <w:rPr>
                <w:rFonts w:cstheme="minorHAnsi"/>
                <w:lang w:val="en-US"/>
              </w:rPr>
              <w:t>FIC</w:t>
            </w:r>
          </w:p>
        </w:tc>
        <w:tc>
          <w:tcPr>
            <w:tcW w:w="2478" w:type="dxa"/>
          </w:tcPr>
          <w:p w14:paraId="68593171" w14:textId="77777777" w:rsidR="004E6C72" w:rsidRDefault="004E6C72" w:rsidP="004E6C72">
            <w:pPr>
              <w:spacing w:line="276" w:lineRule="auto"/>
              <w:rPr>
                <w:rFonts w:cstheme="minorHAnsi"/>
                <w:lang w:val="en-US"/>
              </w:rPr>
            </w:pPr>
            <w:r>
              <w:rPr>
                <w:rFonts w:cstheme="minorHAnsi"/>
                <w:lang w:val="en-US"/>
              </w:rPr>
              <w:t>Cognitive Stage</w:t>
            </w:r>
          </w:p>
        </w:tc>
      </w:tr>
      <w:tr w:rsidR="004E6C72" w:rsidRPr="00611D5E" w14:paraId="64F7CDFD" w14:textId="77777777" w:rsidTr="00E67682">
        <w:trPr>
          <w:trHeight w:val="333"/>
        </w:trPr>
        <w:tc>
          <w:tcPr>
            <w:tcW w:w="2096" w:type="dxa"/>
          </w:tcPr>
          <w:p w14:paraId="3ABF1124" w14:textId="77777777" w:rsidR="004E6C72" w:rsidRPr="00611D5E" w:rsidRDefault="004E6C72" w:rsidP="004E6C72">
            <w:pPr>
              <w:spacing w:line="276" w:lineRule="auto"/>
              <w:rPr>
                <w:rFonts w:cstheme="minorHAnsi"/>
                <w:lang w:val="en-US"/>
              </w:rPr>
            </w:pPr>
            <w:r w:rsidRPr="00611D5E">
              <w:rPr>
                <w:rFonts w:cstheme="minorHAnsi"/>
                <w:lang w:val="en-US"/>
              </w:rPr>
              <w:t>19</w:t>
            </w:r>
          </w:p>
        </w:tc>
        <w:tc>
          <w:tcPr>
            <w:tcW w:w="2659" w:type="dxa"/>
          </w:tcPr>
          <w:p w14:paraId="4F017163" w14:textId="77777777" w:rsidR="004E6C72" w:rsidRPr="00611D5E" w:rsidRDefault="004E6C72" w:rsidP="004E6C72">
            <w:pPr>
              <w:spacing w:line="276" w:lineRule="auto"/>
              <w:rPr>
                <w:rFonts w:cstheme="minorHAnsi"/>
                <w:lang w:val="en-US"/>
              </w:rPr>
            </w:pPr>
            <w:r w:rsidRPr="00611D5E">
              <w:rPr>
                <w:rFonts w:cstheme="minorHAnsi"/>
                <w:lang w:val="en-US"/>
              </w:rPr>
              <w:t>BANNER</w:t>
            </w:r>
          </w:p>
        </w:tc>
        <w:tc>
          <w:tcPr>
            <w:tcW w:w="2062" w:type="dxa"/>
          </w:tcPr>
          <w:p w14:paraId="0567BE9B" w14:textId="77777777" w:rsidR="004E6C72" w:rsidRPr="00611D5E" w:rsidRDefault="004E6C72" w:rsidP="004E6C72">
            <w:pPr>
              <w:spacing w:line="276" w:lineRule="auto"/>
              <w:rPr>
                <w:rFonts w:cstheme="minorHAnsi"/>
                <w:lang w:val="en-US"/>
              </w:rPr>
            </w:pPr>
            <w:r>
              <w:rPr>
                <w:rFonts w:cstheme="minorHAnsi"/>
                <w:lang w:val="en-US"/>
              </w:rPr>
              <w:t>FIC</w:t>
            </w:r>
          </w:p>
        </w:tc>
        <w:tc>
          <w:tcPr>
            <w:tcW w:w="2478" w:type="dxa"/>
          </w:tcPr>
          <w:p w14:paraId="7807F967" w14:textId="77777777" w:rsidR="004E6C72" w:rsidRDefault="004E6C72" w:rsidP="004E6C72">
            <w:pPr>
              <w:spacing w:line="276" w:lineRule="auto"/>
              <w:rPr>
                <w:rFonts w:cstheme="minorHAnsi"/>
                <w:lang w:val="en-US"/>
              </w:rPr>
            </w:pPr>
            <w:r>
              <w:rPr>
                <w:rFonts w:cstheme="minorHAnsi"/>
                <w:lang w:val="en-US"/>
              </w:rPr>
              <w:t>Cognitive Stage</w:t>
            </w:r>
          </w:p>
        </w:tc>
      </w:tr>
      <w:tr w:rsidR="004E6C72" w:rsidRPr="00611D5E" w14:paraId="43CF49D4" w14:textId="77777777" w:rsidTr="00E67682">
        <w:trPr>
          <w:trHeight w:val="333"/>
        </w:trPr>
        <w:tc>
          <w:tcPr>
            <w:tcW w:w="2096" w:type="dxa"/>
          </w:tcPr>
          <w:p w14:paraId="11A66091" w14:textId="77777777" w:rsidR="004E6C72" w:rsidRPr="00611D5E" w:rsidRDefault="004E6C72" w:rsidP="004E6C72">
            <w:pPr>
              <w:spacing w:line="276" w:lineRule="auto"/>
              <w:rPr>
                <w:rFonts w:cstheme="minorHAnsi"/>
                <w:lang w:val="en-US"/>
              </w:rPr>
            </w:pPr>
            <w:r w:rsidRPr="00611D5E">
              <w:rPr>
                <w:rFonts w:cstheme="minorHAnsi"/>
                <w:lang w:val="en-US"/>
              </w:rPr>
              <w:t>20</w:t>
            </w:r>
          </w:p>
        </w:tc>
        <w:tc>
          <w:tcPr>
            <w:tcW w:w="2659" w:type="dxa"/>
          </w:tcPr>
          <w:p w14:paraId="36D3659B" w14:textId="77777777" w:rsidR="004E6C72" w:rsidRPr="00611D5E" w:rsidRDefault="004E6C72" w:rsidP="004E6C72">
            <w:pPr>
              <w:spacing w:line="276" w:lineRule="auto"/>
              <w:rPr>
                <w:rFonts w:cstheme="minorHAnsi"/>
                <w:lang w:val="en-US"/>
              </w:rPr>
            </w:pPr>
            <w:r w:rsidRPr="00611D5E">
              <w:rPr>
                <w:rFonts w:cstheme="minorHAnsi"/>
                <w:lang w:val="en-US"/>
              </w:rPr>
              <w:t>EMAIL</w:t>
            </w:r>
          </w:p>
        </w:tc>
        <w:tc>
          <w:tcPr>
            <w:tcW w:w="2062" w:type="dxa"/>
          </w:tcPr>
          <w:p w14:paraId="66EDB75C" w14:textId="77777777" w:rsidR="004E6C72" w:rsidRPr="00611D5E" w:rsidRDefault="004E6C72" w:rsidP="004E6C72">
            <w:pPr>
              <w:spacing w:line="276" w:lineRule="auto"/>
              <w:rPr>
                <w:rFonts w:cstheme="minorHAnsi"/>
                <w:lang w:val="en-US"/>
              </w:rPr>
            </w:pPr>
            <w:r>
              <w:rPr>
                <w:rFonts w:cstheme="minorHAnsi"/>
                <w:lang w:val="en-US"/>
              </w:rPr>
              <w:t>FIC</w:t>
            </w:r>
          </w:p>
        </w:tc>
        <w:tc>
          <w:tcPr>
            <w:tcW w:w="2478" w:type="dxa"/>
          </w:tcPr>
          <w:p w14:paraId="48A02C46" w14:textId="77777777" w:rsidR="004E6C72" w:rsidRDefault="004E6C72" w:rsidP="004E6C72">
            <w:pPr>
              <w:spacing w:line="276" w:lineRule="auto"/>
              <w:rPr>
                <w:rFonts w:cstheme="minorHAnsi"/>
                <w:lang w:val="en-US"/>
              </w:rPr>
            </w:pPr>
            <w:r>
              <w:rPr>
                <w:rFonts w:cstheme="minorHAnsi"/>
                <w:lang w:val="en-US"/>
              </w:rPr>
              <w:t>Cognitive Stage</w:t>
            </w:r>
          </w:p>
        </w:tc>
      </w:tr>
      <w:tr w:rsidR="004E6C72" w:rsidRPr="00611D5E" w14:paraId="647641F8" w14:textId="77777777" w:rsidTr="00E67682">
        <w:trPr>
          <w:trHeight w:val="333"/>
        </w:trPr>
        <w:tc>
          <w:tcPr>
            <w:tcW w:w="2096" w:type="dxa"/>
          </w:tcPr>
          <w:p w14:paraId="0250200A" w14:textId="77777777" w:rsidR="004E6C72" w:rsidRPr="00611D5E" w:rsidRDefault="004E6C72" w:rsidP="004E6C72">
            <w:pPr>
              <w:spacing w:line="276" w:lineRule="auto"/>
              <w:rPr>
                <w:rFonts w:cstheme="minorHAnsi"/>
                <w:lang w:val="en-US"/>
              </w:rPr>
            </w:pPr>
            <w:r w:rsidRPr="00611D5E">
              <w:rPr>
                <w:rFonts w:cstheme="minorHAnsi"/>
                <w:lang w:val="en-US"/>
              </w:rPr>
              <w:t>21</w:t>
            </w:r>
          </w:p>
        </w:tc>
        <w:tc>
          <w:tcPr>
            <w:tcW w:w="2659" w:type="dxa"/>
          </w:tcPr>
          <w:p w14:paraId="56E9C0D3" w14:textId="77777777" w:rsidR="004E6C72" w:rsidRPr="00611D5E" w:rsidRDefault="004E6C72" w:rsidP="004E6C72">
            <w:pPr>
              <w:spacing w:line="276" w:lineRule="auto"/>
              <w:rPr>
                <w:rFonts w:cstheme="minorHAnsi"/>
                <w:lang w:val="en-US"/>
              </w:rPr>
            </w:pPr>
            <w:r w:rsidRPr="00611D5E">
              <w:rPr>
                <w:rFonts w:cstheme="minorHAnsi"/>
                <w:lang w:val="en-US"/>
              </w:rPr>
              <w:t>PREROLLS</w:t>
            </w:r>
          </w:p>
        </w:tc>
        <w:tc>
          <w:tcPr>
            <w:tcW w:w="2062" w:type="dxa"/>
          </w:tcPr>
          <w:p w14:paraId="60974A66" w14:textId="77777777" w:rsidR="004E6C72" w:rsidRPr="00611D5E" w:rsidRDefault="004E6C72" w:rsidP="004E6C72">
            <w:pPr>
              <w:spacing w:line="276" w:lineRule="auto"/>
              <w:rPr>
                <w:rFonts w:cstheme="minorHAnsi"/>
                <w:lang w:val="en-US"/>
              </w:rPr>
            </w:pPr>
            <w:r>
              <w:rPr>
                <w:rFonts w:cstheme="minorHAnsi"/>
                <w:lang w:val="en-US"/>
              </w:rPr>
              <w:t>FIC</w:t>
            </w:r>
          </w:p>
        </w:tc>
        <w:tc>
          <w:tcPr>
            <w:tcW w:w="2478" w:type="dxa"/>
          </w:tcPr>
          <w:p w14:paraId="270E238B" w14:textId="77777777" w:rsidR="004E6C72" w:rsidRDefault="004E6C72" w:rsidP="004E6C72">
            <w:pPr>
              <w:spacing w:line="276" w:lineRule="auto"/>
              <w:rPr>
                <w:rFonts w:cstheme="minorHAnsi"/>
                <w:lang w:val="en-US"/>
              </w:rPr>
            </w:pPr>
            <w:r>
              <w:rPr>
                <w:rFonts w:cstheme="minorHAnsi"/>
                <w:lang w:val="en-US"/>
              </w:rPr>
              <w:t>Cognitive Stage</w:t>
            </w:r>
          </w:p>
        </w:tc>
      </w:tr>
      <w:tr w:rsidR="004E6C72" w:rsidRPr="00611D5E" w14:paraId="0B4B91C9" w14:textId="77777777" w:rsidTr="00E67682">
        <w:trPr>
          <w:trHeight w:val="322"/>
        </w:trPr>
        <w:tc>
          <w:tcPr>
            <w:tcW w:w="2096" w:type="dxa"/>
          </w:tcPr>
          <w:p w14:paraId="27CDA2F5" w14:textId="77777777" w:rsidR="004E6C72" w:rsidRPr="00611D5E" w:rsidRDefault="004E6C72" w:rsidP="004E6C72">
            <w:pPr>
              <w:spacing w:line="276" w:lineRule="auto"/>
              <w:rPr>
                <w:rFonts w:cstheme="minorHAnsi"/>
                <w:lang w:val="en-US"/>
              </w:rPr>
            </w:pPr>
            <w:r w:rsidRPr="00611D5E">
              <w:rPr>
                <w:rFonts w:cstheme="minorHAnsi"/>
                <w:lang w:val="en-US"/>
              </w:rPr>
              <w:t>22</w:t>
            </w:r>
          </w:p>
        </w:tc>
        <w:tc>
          <w:tcPr>
            <w:tcW w:w="2659" w:type="dxa"/>
          </w:tcPr>
          <w:p w14:paraId="16F15F02" w14:textId="77777777" w:rsidR="004E6C72" w:rsidRPr="00611D5E" w:rsidRDefault="004E6C72" w:rsidP="004E6C72">
            <w:pPr>
              <w:spacing w:line="276" w:lineRule="auto"/>
              <w:rPr>
                <w:rFonts w:cstheme="minorHAnsi"/>
                <w:lang w:val="en-US"/>
              </w:rPr>
            </w:pPr>
            <w:r w:rsidRPr="00611D5E">
              <w:rPr>
                <w:rFonts w:cstheme="minorHAnsi"/>
                <w:lang w:val="en-US"/>
              </w:rPr>
              <w:t>RETARGETING</w:t>
            </w:r>
          </w:p>
        </w:tc>
        <w:tc>
          <w:tcPr>
            <w:tcW w:w="2062" w:type="dxa"/>
          </w:tcPr>
          <w:p w14:paraId="44D68693" w14:textId="77777777" w:rsidR="004E6C72" w:rsidRPr="00611D5E" w:rsidRDefault="004E6C72" w:rsidP="004E6C72">
            <w:pPr>
              <w:spacing w:line="276" w:lineRule="auto"/>
              <w:rPr>
                <w:rFonts w:cstheme="minorHAnsi"/>
                <w:lang w:val="en-US"/>
              </w:rPr>
            </w:pPr>
            <w:r>
              <w:rPr>
                <w:rFonts w:cstheme="minorHAnsi"/>
                <w:lang w:val="en-US"/>
              </w:rPr>
              <w:t>FIC</w:t>
            </w:r>
          </w:p>
        </w:tc>
        <w:tc>
          <w:tcPr>
            <w:tcW w:w="2478" w:type="dxa"/>
          </w:tcPr>
          <w:p w14:paraId="74F58DBD" w14:textId="77777777" w:rsidR="004E6C72" w:rsidRDefault="004E6C72" w:rsidP="004E6C72">
            <w:pPr>
              <w:spacing w:line="276" w:lineRule="auto"/>
              <w:rPr>
                <w:rFonts w:cstheme="minorHAnsi"/>
                <w:lang w:val="en-US"/>
              </w:rPr>
            </w:pPr>
            <w:r>
              <w:rPr>
                <w:rFonts w:cstheme="minorHAnsi"/>
                <w:lang w:val="en-US"/>
              </w:rPr>
              <w:t>Affective Stage</w:t>
            </w:r>
          </w:p>
        </w:tc>
      </w:tr>
    </w:tbl>
    <w:p w14:paraId="6D2484E3" w14:textId="2CFCE3F9" w:rsidR="004E6C72" w:rsidRPr="00EB6C54" w:rsidRDefault="00B06990" w:rsidP="00062DAA">
      <w:pPr>
        <w:pStyle w:val="Caption"/>
        <w:rPr>
          <w:rFonts w:cstheme="minorHAnsi"/>
          <w:color w:val="FF0000"/>
          <w:lang w:val="en-US"/>
        </w:rPr>
      </w:pPr>
      <w:proofErr w:type="spellStart"/>
      <w:r w:rsidRPr="00EB6C54">
        <w:rPr>
          <w:color w:val="FF0000"/>
        </w:rPr>
        <w:t>Table</w:t>
      </w:r>
      <w:proofErr w:type="spellEnd"/>
      <w:r w:rsidRPr="00EB6C54">
        <w:rPr>
          <w:color w:val="FF0000"/>
        </w:rPr>
        <w:t xml:space="preserve"> 2: Type of </w:t>
      </w:r>
      <w:r w:rsidR="00062DAA">
        <w:rPr>
          <w:color w:val="FF0000"/>
        </w:rPr>
        <w:t>T</w:t>
      </w:r>
      <w:r w:rsidRPr="00EB6C54">
        <w:rPr>
          <w:color w:val="FF0000"/>
        </w:rPr>
        <w:t>ouchpoints</w:t>
      </w:r>
    </w:p>
    <w:p w14:paraId="2D0AF380" w14:textId="4D287F85" w:rsidR="00611D5E" w:rsidRPr="007344A4" w:rsidRDefault="004E6C72" w:rsidP="00AC4DC2">
      <w:pPr>
        <w:tabs>
          <w:tab w:val="left" w:pos="7030"/>
        </w:tabs>
        <w:spacing w:line="360" w:lineRule="auto"/>
        <w:ind w:firstLine="993"/>
        <w:rPr>
          <w:rFonts w:cstheme="minorHAnsi"/>
          <w:lang w:val="en-US"/>
        </w:rPr>
      </w:pPr>
      <w:r>
        <w:rPr>
          <w:rFonts w:cstheme="minorHAnsi"/>
          <w:lang w:val="en-US"/>
        </w:rPr>
        <w:lastRenderedPageBreak/>
        <w:t xml:space="preserve">Since FICs are mostly types of contacts that give an incentive to start a customer journey, except for retargeting, they are assigned to the cognitive stage of the purchase journey. The cognitive stage does include search behavior as well and for that reason generic search is also assigned to this stage. </w:t>
      </w:r>
      <w:r w:rsidR="00EA7947">
        <w:rPr>
          <w:rFonts w:cstheme="minorHAnsi"/>
          <w:lang w:val="en-US"/>
        </w:rPr>
        <w:t xml:space="preserve">In the next stage, the affective stage, </w:t>
      </w:r>
      <w:r w:rsidR="007344A4">
        <w:rPr>
          <w:rFonts w:cstheme="minorHAnsi"/>
          <w:lang w:val="en-US"/>
        </w:rPr>
        <w:t>customers</w:t>
      </w:r>
      <w:r w:rsidR="00EA7947">
        <w:rPr>
          <w:rFonts w:cstheme="minorHAnsi"/>
          <w:lang w:val="en-US"/>
        </w:rPr>
        <w:t xml:space="preserve"> exhibit the behavior of evaluating of alternatives. </w:t>
      </w:r>
      <w:r w:rsidR="007344A4">
        <w:rPr>
          <w:rFonts w:cstheme="minorHAnsi"/>
          <w:lang w:val="en-US"/>
        </w:rPr>
        <w:t>Th</w:t>
      </w:r>
      <w:r w:rsidR="00EA7947">
        <w:rPr>
          <w:rFonts w:cstheme="minorHAnsi"/>
          <w:lang w:val="en-US"/>
        </w:rPr>
        <w:t xml:space="preserve">e information/comparison website is an example of </w:t>
      </w:r>
      <w:r w:rsidR="007344A4">
        <w:rPr>
          <w:rFonts w:cstheme="minorHAnsi"/>
          <w:lang w:val="en-US"/>
        </w:rPr>
        <w:t xml:space="preserve">an initiated contact during this stage. </w:t>
      </w:r>
      <w:r w:rsidR="00EA7947">
        <w:rPr>
          <w:rFonts w:cstheme="minorHAnsi"/>
          <w:lang w:val="en-US"/>
        </w:rPr>
        <w:t xml:space="preserve"> </w:t>
      </w:r>
      <w:r w:rsidR="00C90440">
        <w:rPr>
          <w:rFonts w:cstheme="minorHAnsi"/>
          <w:lang w:val="en-US"/>
        </w:rPr>
        <w:t>However, n</w:t>
      </w:r>
      <w:r w:rsidR="008123B1">
        <w:rPr>
          <w:rFonts w:cstheme="minorHAnsi"/>
          <w:lang w:val="en-US"/>
        </w:rPr>
        <w:t xml:space="preserve">ot every </w:t>
      </w:r>
      <w:r w:rsidR="007344A4">
        <w:rPr>
          <w:rFonts w:cstheme="minorHAnsi"/>
          <w:lang w:val="en-US"/>
        </w:rPr>
        <w:t>initiated contact</w:t>
      </w:r>
      <w:r w:rsidR="00F054EF">
        <w:rPr>
          <w:rFonts w:cstheme="minorHAnsi"/>
          <w:lang w:val="en-US"/>
        </w:rPr>
        <w:t xml:space="preserve"> belongs to only one stage, since some </w:t>
      </w:r>
      <w:r w:rsidR="007344A4">
        <w:rPr>
          <w:rFonts w:cstheme="minorHAnsi"/>
          <w:lang w:val="en-US"/>
        </w:rPr>
        <w:t>of them</w:t>
      </w:r>
      <w:r w:rsidR="00C90440">
        <w:rPr>
          <w:rFonts w:cstheme="minorHAnsi"/>
          <w:lang w:val="en-US"/>
        </w:rPr>
        <w:t xml:space="preserve"> can</w:t>
      </w:r>
      <w:r w:rsidR="00F054EF">
        <w:rPr>
          <w:rFonts w:cstheme="minorHAnsi"/>
          <w:lang w:val="en-US"/>
        </w:rPr>
        <w:t xml:space="preserve"> belong to </w:t>
      </w:r>
      <w:r w:rsidR="00C90440">
        <w:rPr>
          <w:rFonts w:cstheme="minorHAnsi"/>
          <w:lang w:val="en-US"/>
        </w:rPr>
        <w:t>more</w:t>
      </w:r>
      <w:r w:rsidR="007344A4">
        <w:rPr>
          <w:rFonts w:cstheme="minorHAnsi"/>
          <w:lang w:val="en-US"/>
        </w:rPr>
        <w:t xml:space="preserve"> stages</w:t>
      </w:r>
      <w:r w:rsidR="00C90440">
        <w:rPr>
          <w:rFonts w:cstheme="minorHAnsi"/>
          <w:lang w:val="en-US"/>
        </w:rPr>
        <w:t>.</w:t>
      </w:r>
      <w:r w:rsidR="008123B1">
        <w:rPr>
          <w:rFonts w:cstheme="minorHAnsi"/>
          <w:lang w:val="en-US"/>
        </w:rPr>
        <w:t xml:space="preserve"> </w:t>
      </w:r>
      <w:r w:rsidR="007344A4">
        <w:rPr>
          <w:rFonts w:cstheme="minorHAnsi"/>
          <w:lang w:val="en-US"/>
        </w:rPr>
        <w:t>T</w:t>
      </w:r>
      <w:r w:rsidR="00642783">
        <w:rPr>
          <w:rFonts w:cstheme="minorHAnsi"/>
          <w:lang w:val="en-US"/>
        </w:rPr>
        <w:t>he accommodations website</w:t>
      </w:r>
      <w:r w:rsidR="007344A4">
        <w:rPr>
          <w:rFonts w:cstheme="minorHAnsi"/>
          <w:lang w:val="en-US"/>
        </w:rPr>
        <w:t xml:space="preserve"> for instance</w:t>
      </w:r>
      <w:r w:rsidR="00642783">
        <w:rPr>
          <w:rFonts w:cstheme="minorHAnsi"/>
          <w:lang w:val="en-US"/>
        </w:rPr>
        <w:t xml:space="preserve"> can be used</w:t>
      </w:r>
      <w:r w:rsidR="007344A4">
        <w:rPr>
          <w:rFonts w:cstheme="minorHAnsi"/>
          <w:lang w:val="en-US"/>
        </w:rPr>
        <w:t xml:space="preserve"> for </w:t>
      </w:r>
      <w:r w:rsidR="00A771D4">
        <w:rPr>
          <w:rFonts w:cstheme="minorHAnsi"/>
          <w:lang w:val="en-US"/>
        </w:rPr>
        <w:t>evaluating</w:t>
      </w:r>
      <w:r w:rsidR="007344A4">
        <w:rPr>
          <w:rFonts w:cstheme="minorHAnsi"/>
          <w:lang w:val="en-US"/>
        </w:rPr>
        <w:t xml:space="preserve"> as for purchasing behaviors</w:t>
      </w:r>
      <w:r w:rsidR="00642783">
        <w:rPr>
          <w:rFonts w:cstheme="minorHAnsi"/>
          <w:lang w:val="en-US"/>
        </w:rPr>
        <w:t xml:space="preserve">. </w:t>
      </w:r>
      <w:r w:rsidR="007344A4">
        <w:rPr>
          <w:rFonts w:cstheme="minorHAnsi"/>
          <w:lang w:val="en-US"/>
        </w:rPr>
        <w:t>In this way, it is not always easy to derive what</w:t>
      </w:r>
      <w:r w:rsidR="007B4B46">
        <w:rPr>
          <w:rFonts w:cstheme="minorHAnsi"/>
          <w:lang w:val="en-US"/>
        </w:rPr>
        <w:t xml:space="preserve"> exact</w:t>
      </w:r>
      <w:r w:rsidR="007344A4">
        <w:rPr>
          <w:rFonts w:cstheme="minorHAnsi"/>
          <w:lang w:val="en-US"/>
        </w:rPr>
        <w:t xml:space="preserve"> stage the customer is in.</w:t>
      </w:r>
      <w:r w:rsidR="00034198">
        <w:rPr>
          <w:rFonts w:cstheme="minorHAnsi"/>
          <w:lang w:val="en-US"/>
        </w:rPr>
        <w:t xml:space="preserve"> Therefore, the third stage is categorized as a combination between the affective and the conative stage.</w:t>
      </w:r>
    </w:p>
    <w:p w14:paraId="182C32DE" w14:textId="64C05A18" w:rsidR="00DD0424" w:rsidRDefault="00AC4DC2" w:rsidP="00F05A22">
      <w:pPr>
        <w:spacing w:line="360" w:lineRule="auto"/>
        <w:rPr>
          <w:rFonts w:cstheme="minorHAnsi"/>
          <w:lang w:val="en-US"/>
        </w:rPr>
      </w:pPr>
      <w:r>
        <w:rPr>
          <w:rFonts w:cstheme="minorHAnsi"/>
          <w:lang w:val="en-US"/>
        </w:rPr>
        <w:t>Whereas</w:t>
      </w:r>
      <w:r w:rsidR="00EE062C">
        <w:rPr>
          <w:rFonts w:cstheme="minorHAnsi"/>
          <w:lang w:val="en-US"/>
        </w:rPr>
        <w:t xml:space="preserve"> there is no touchpoint of </w:t>
      </w:r>
      <w:r w:rsidR="00EE062C" w:rsidRPr="00060332">
        <w:rPr>
          <w:rFonts w:cstheme="minorHAnsi"/>
          <w:lang w:val="en-US"/>
        </w:rPr>
        <w:t>purchase</w:t>
      </w:r>
      <w:r w:rsidR="00EE062C" w:rsidRPr="00060332">
        <w:rPr>
          <w:rFonts w:cstheme="minorHAnsi"/>
          <w:i/>
          <w:lang w:val="en-US"/>
        </w:rPr>
        <w:t xml:space="preserve"> </w:t>
      </w:r>
      <w:r w:rsidR="00EE062C">
        <w:rPr>
          <w:rFonts w:cstheme="minorHAnsi"/>
          <w:lang w:val="en-US"/>
        </w:rPr>
        <w:t xml:space="preserve">given in the data, there is assumed that the purchase takes place right after the last touchpoint that is registered in the data. </w:t>
      </w:r>
      <w:r w:rsidR="00B8652C">
        <w:rPr>
          <w:rFonts w:cstheme="minorHAnsi"/>
          <w:lang w:val="en-US"/>
        </w:rPr>
        <w:t>Other</w:t>
      </w:r>
      <w:r w:rsidR="00391F1E">
        <w:rPr>
          <w:rFonts w:cstheme="minorHAnsi"/>
          <w:lang w:val="en-US"/>
        </w:rPr>
        <w:t xml:space="preserve"> touchpoint</w:t>
      </w:r>
      <w:r w:rsidR="00B8652C">
        <w:rPr>
          <w:rFonts w:cstheme="minorHAnsi"/>
          <w:lang w:val="en-US"/>
        </w:rPr>
        <w:t>s</w:t>
      </w:r>
      <w:r w:rsidR="00391F1E">
        <w:rPr>
          <w:rFonts w:cstheme="minorHAnsi"/>
          <w:lang w:val="en-US"/>
        </w:rPr>
        <w:t xml:space="preserve"> that</w:t>
      </w:r>
      <w:r w:rsidR="003E3434">
        <w:rPr>
          <w:rFonts w:cstheme="minorHAnsi"/>
          <w:lang w:val="en-US"/>
        </w:rPr>
        <w:t xml:space="preserve"> </w:t>
      </w:r>
      <w:r w:rsidR="00B8652C">
        <w:rPr>
          <w:rFonts w:cstheme="minorHAnsi"/>
          <w:lang w:val="en-US"/>
        </w:rPr>
        <w:t>are</w:t>
      </w:r>
      <w:r w:rsidR="003E3434">
        <w:rPr>
          <w:rFonts w:cstheme="minorHAnsi"/>
          <w:lang w:val="en-US"/>
        </w:rPr>
        <w:t xml:space="preserve"> </w:t>
      </w:r>
      <w:r w:rsidR="000E40D2">
        <w:rPr>
          <w:rFonts w:cstheme="minorHAnsi"/>
          <w:lang w:val="en-US"/>
        </w:rPr>
        <w:t>observed very likely b</w:t>
      </w:r>
      <w:r w:rsidR="00AE5652">
        <w:rPr>
          <w:rFonts w:cstheme="minorHAnsi"/>
          <w:lang w:val="en-US"/>
        </w:rPr>
        <w:t>ut</w:t>
      </w:r>
      <w:r w:rsidR="00391F1E">
        <w:rPr>
          <w:rFonts w:cstheme="minorHAnsi"/>
          <w:lang w:val="en-US"/>
        </w:rPr>
        <w:t xml:space="preserve"> </w:t>
      </w:r>
      <w:r w:rsidR="00B8652C">
        <w:rPr>
          <w:rFonts w:cstheme="minorHAnsi"/>
          <w:lang w:val="en-US"/>
        </w:rPr>
        <w:t>are</w:t>
      </w:r>
      <w:r w:rsidR="00391F1E">
        <w:rPr>
          <w:rFonts w:cstheme="minorHAnsi"/>
          <w:lang w:val="en-US"/>
        </w:rPr>
        <w:t xml:space="preserve"> not included</w:t>
      </w:r>
      <w:r w:rsidR="003E3434">
        <w:rPr>
          <w:rFonts w:cstheme="minorHAnsi"/>
          <w:lang w:val="en-US"/>
        </w:rPr>
        <w:t xml:space="preserve"> in the dataset</w:t>
      </w:r>
      <w:r w:rsidR="00391F1E">
        <w:rPr>
          <w:rFonts w:cstheme="minorHAnsi"/>
          <w:lang w:val="en-US"/>
        </w:rPr>
        <w:t xml:space="preserve"> </w:t>
      </w:r>
      <w:r w:rsidR="00B8652C">
        <w:rPr>
          <w:rFonts w:cstheme="minorHAnsi"/>
          <w:lang w:val="en-US"/>
        </w:rPr>
        <w:t>are</w:t>
      </w:r>
      <w:r w:rsidR="00391F1E">
        <w:rPr>
          <w:rFonts w:cstheme="minorHAnsi"/>
          <w:lang w:val="en-US"/>
        </w:rPr>
        <w:t xml:space="preserve"> </w:t>
      </w:r>
      <w:r w:rsidR="00391F1E" w:rsidRPr="00060332">
        <w:rPr>
          <w:rFonts w:cstheme="minorHAnsi"/>
          <w:lang w:val="en-US"/>
        </w:rPr>
        <w:t>brand search</w:t>
      </w:r>
      <w:r w:rsidR="00B8652C" w:rsidRPr="00060332">
        <w:rPr>
          <w:rFonts w:cstheme="minorHAnsi"/>
          <w:lang w:val="en-US"/>
        </w:rPr>
        <w:t>, own search</w:t>
      </w:r>
      <w:r w:rsidR="00B8652C">
        <w:rPr>
          <w:rFonts w:cstheme="minorHAnsi"/>
          <w:i/>
          <w:lang w:val="en-US"/>
        </w:rPr>
        <w:t xml:space="preserve"> </w:t>
      </w:r>
      <w:r w:rsidR="00B8652C">
        <w:rPr>
          <w:rFonts w:cstheme="minorHAnsi"/>
          <w:lang w:val="en-US"/>
        </w:rPr>
        <w:t>and</w:t>
      </w:r>
      <w:r w:rsidR="00B8652C">
        <w:rPr>
          <w:rFonts w:cstheme="minorHAnsi"/>
          <w:i/>
          <w:lang w:val="en-US"/>
        </w:rPr>
        <w:t xml:space="preserve"> </w:t>
      </w:r>
      <w:r w:rsidR="00B8652C" w:rsidRPr="00B3421E">
        <w:rPr>
          <w:rFonts w:cstheme="minorHAnsi"/>
          <w:lang w:val="en-US"/>
        </w:rPr>
        <w:t>competitor search</w:t>
      </w:r>
      <w:r w:rsidR="00391F1E">
        <w:rPr>
          <w:rFonts w:cstheme="minorHAnsi"/>
          <w:lang w:val="en-US"/>
        </w:rPr>
        <w:t>.</w:t>
      </w:r>
      <w:r w:rsidR="003E3434">
        <w:rPr>
          <w:rFonts w:cstheme="minorHAnsi"/>
          <w:lang w:val="en-US"/>
        </w:rPr>
        <w:t xml:space="preserve"> </w:t>
      </w:r>
      <w:r w:rsidR="000E40D2">
        <w:rPr>
          <w:rFonts w:cstheme="minorHAnsi"/>
          <w:lang w:val="en-US"/>
        </w:rPr>
        <w:t>For this reason, only one ‘search touchpoint’</w:t>
      </w:r>
      <w:r w:rsidR="00034198">
        <w:rPr>
          <w:rFonts w:cstheme="minorHAnsi"/>
          <w:lang w:val="en-US"/>
        </w:rPr>
        <w:t xml:space="preserve"> initiated by the customer</w:t>
      </w:r>
      <w:r w:rsidR="000E40D2">
        <w:rPr>
          <w:rFonts w:cstheme="minorHAnsi"/>
          <w:lang w:val="en-US"/>
        </w:rPr>
        <w:t xml:space="preserve"> is included </w:t>
      </w:r>
      <w:r w:rsidR="002E5938">
        <w:rPr>
          <w:rFonts w:cstheme="minorHAnsi"/>
          <w:lang w:val="en-US"/>
        </w:rPr>
        <w:t>in the dataset.</w:t>
      </w:r>
    </w:p>
    <w:p w14:paraId="72A83F6B" w14:textId="77777777" w:rsidR="00285C99" w:rsidRDefault="00AE1387" w:rsidP="00DD0424">
      <w:pPr>
        <w:tabs>
          <w:tab w:val="left" w:pos="7030"/>
        </w:tabs>
        <w:spacing w:line="360" w:lineRule="auto"/>
        <w:rPr>
          <w:rFonts w:cstheme="minorHAnsi"/>
          <w:lang w:val="en-US"/>
        </w:rPr>
      </w:pPr>
      <w:r>
        <w:rPr>
          <w:lang w:val="en-US"/>
        </w:rPr>
        <w:t>T</w:t>
      </w:r>
      <w:r w:rsidR="00DD0424">
        <w:rPr>
          <w:lang w:val="en-US"/>
        </w:rPr>
        <w:t>here is assumed that the last touchpoint in time led to the purchase done</w:t>
      </w:r>
      <w:r w:rsidR="00C0169D">
        <w:rPr>
          <w:lang w:val="en-US"/>
        </w:rPr>
        <w:t>,</w:t>
      </w:r>
      <w:r>
        <w:rPr>
          <w:lang w:val="en-US"/>
        </w:rPr>
        <w:t xml:space="preserve"> so</w:t>
      </w:r>
      <w:r w:rsidR="00C0169D">
        <w:rPr>
          <w:lang w:val="en-US"/>
        </w:rPr>
        <w:t xml:space="preserve"> </w:t>
      </w:r>
      <w:r w:rsidR="00DD0424">
        <w:rPr>
          <w:lang w:val="en-US"/>
        </w:rPr>
        <w:t xml:space="preserve">we need to track very carefully which touchpoint was the last touchpoint of the users customer journey. To be able to do this, a certain customer journey can be recognized in the dataset by its purchase ID. Moreover, since one user can do multiple purchases but also no purchase it can happen that a single user has been tracked in multiple customer journeys over time, so that he or she has multiple purchase IDs. Therefore, the dataset contains much more </w:t>
      </w:r>
      <w:r w:rsidR="004E6C72">
        <w:rPr>
          <w:lang w:val="en-US"/>
        </w:rPr>
        <w:t>P</w:t>
      </w:r>
      <w:r w:rsidR="00DD0424">
        <w:rPr>
          <w:lang w:val="en-US"/>
        </w:rPr>
        <w:t xml:space="preserve">urchase IDs than </w:t>
      </w:r>
      <w:r w:rsidR="004E6C72">
        <w:rPr>
          <w:lang w:val="en-US"/>
        </w:rPr>
        <w:t>U</w:t>
      </w:r>
      <w:r w:rsidR="00DD0424">
        <w:rPr>
          <w:lang w:val="en-US"/>
        </w:rPr>
        <w:t xml:space="preserve">ser IDs. </w:t>
      </w:r>
      <w:r w:rsidR="000E40D2">
        <w:rPr>
          <w:rFonts w:cstheme="minorHAnsi"/>
          <w:lang w:val="en-US"/>
        </w:rPr>
        <w:t xml:space="preserve"> </w:t>
      </w:r>
    </w:p>
    <w:p w14:paraId="3B95E4BB" w14:textId="77777777" w:rsidR="00722CE5" w:rsidRDefault="00C556EB" w:rsidP="00DD0424">
      <w:pPr>
        <w:tabs>
          <w:tab w:val="left" w:pos="7030"/>
        </w:tabs>
        <w:spacing w:line="360" w:lineRule="auto"/>
        <w:rPr>
          <w:rFonts w:cstheme="minorHAnsi"/>
          <w:lang w:val="en-US"/>
        </w:rPr>
      </w:pPr>
      <w:r>
        <w:rPr>
          <w:rFonts w:cstheme="minorHAnsi"/>
          <w:lang w:val="en-US"/>
        </w:rPr>
        <w:t xml:space="preserve">In summary, the focus of this paper is the effectiveness of single- and combinations of touchpoints on moving to a next purchase stage or purchasing. To measure the effectiveness of these touchpoints lag effects and interaction effects (synergy) will be included. </w:t>
      </w:r>
    </w:p>
    <w:p w14:paraId="18104561" w14:textId="5E61E899" w:rsidR="00E966A6" w:rsidRPr="00AC4DC2" w:rsidRDefault="00E966A6" w:rsidP="00AC4DC2">
      <w:pPr>
        <w:pStyle w:val="Heading2"/>
        <w:numPr>
          <w:ilvl w:val="1"/>
          <w:numId w:val="30"/>
        </w:numPr>
        <w:rPr>
          <w:rFonts w:asciiTheme="minorHAnsi" w:hAnsiTheme="minorHAnsi" w:cstheme="minorHAnsi"/>
          <w:b/>
          <w:color w:val="auto"/>
          <w:sz w:val="22"/>
          <w:lang w:val="en-US"/>
        </w:rPr>
      </w:pPr>
      <w:bookmarkStart w:id="21" w:name="_Toc516250242"/>
      <w:r w:rsidRPr="007F5D6C">
        <w:rPr>
          <w:rFonts w:asciiTheme="minorHAnsi" w:hAnsiTheme="minorHAnsi" w:cstheme="minorHAnsi"/>
          <w:b/>
          <w:color w:val="auto"/>
          <w:sz w:val="22"/>
          <w:lang w:val="en-US"/>
        </w:rPr>
        <w:t>Variable computation</w:t>
      </w:r>
      <w:bookmarkEnd w:id="21"/>
    </w:p>
    <w:p w14:paraId="307F37F3" w14:textId="77777777" w:rsidR="00AC4DC2" w:rsidRDefault="00AC4DC2" w:rsidP="00E966A6">
      <w:pPr>
        <w:pStyle w:val="NoSpacing"/>
        <w:spacing w:line="360" w:lineRule="auto"/>
        <w:rPr>
          <w:rFonts w:cstheme="minorHAnsi"/>
          <w:iCs/>
          <w:lang w:val="en-US"/>
        </w:rPr>
      </w:pPr>
    </w:p>
    <w:p w14:paraId="434265FE" w14:textId="77777777" w:rsidR="00E966A6" w:rsidRPr="00514356" w:rsidRDefault="00E966A6" w:rsidP="00E966A6">
      <w:pPr>
        <w:pStyle w:val="NoSpacing"/>
        <w:numPr>
          <w:ilvl w:val="2"/>
          <w:numId w:val="30"/>
        </w:numPr>
        <w:spacing w:line="360" w:lineRule="auto"/>
        <w:outlineLvl w:val="2"/>
        <w:rPr>
          <w:rFonts w:cstheme="minorHAnsi"/>
          <w:iCs/>
          <w:u w:val="single"/>
          <w:lang w:val="en-US"/>
        </w:rPr>
      </w:pPr>
      <w:bookmarkStart w:id="22" w:name="_Toc516250243"/>
      <w:r>
        <w:rPr>
          <w:rFonts w:cstheme="minorHAnsi"/>
          <w:iCs/>
          <w:u w:val="single"/>
          <w:lang w:val="en-US"/>
        </w:rPr>
        <w:t>Control variables</w:t>
      </w:r>
      <w:bookmarkEnd w:id="22"/>
    </w:p>
    <w:p w14:paraId="4E57088C" w14:textId="7AA74B1B" w:rsidR="00034198" w:rsidRDefault="00E966A6" w:rsidP="00AC4DC2">
      <w:pPr>
        <w:pStyle w:val="NoSpacing"/>
        <w:spacing w:line="360" w:lineRule="auto"/>
        <w:ind w:firstLine="709"/>
        <w:rPr>
          <w:rFonts w:cstheme="minorHAnsi"/>
          <w:iCs/>
          <w:lang w:val="en-US"/>
        </w:rPr>
      </w:pPr>
      <w:r>
        <w:rPr>
          <w:rFonts w:cstheme="minorHAnsi"/>
          <w:iCs/>
          <w:lang w:val="en-US"/>
        </w:rPr>
        <w:t xml:space="preserve">Next to the main variables that are included in the model to test for the different hypotheses, a few control variables are added to test for their effect on the response variable. These control variables can explain variance of the model that otherwise would have been caught by other predictor variables or be left without any explanation </w:t>
      </w:r>
      <w:sdt>
        <w:sdtPr>
          <w:rPr>
            <w:rFonts w:cstheme="minorHAnsi"/>
            <w:iCs/>
            <w:lang w:val="en-US"/>
          </w:rPr>
          <w:id w:val="-743642937"/>
          <w:citation/>
        </w:sdtPr>
        <w:sdtContent>
          <w:r>
            <w:rPr>
              <w:rFonts w:cstheme="minorHAnsi"/>
              <w:iCs/>
              <w:lang w:val="en-US"/>
            </w:rPr>
            <w:fldChar w:fldCharType="begin"/>
          </w:r>
          <w:r>
            <w:rPr>
              <w:rFonts w:cstheme="minorHAnsi"/>
              <w:iCs/>
              <w:lang w:val="en-US"/>
            </w:rPr>
            <w:instrText xml:space="preserve"> CITATION Pet151 \l 1033 </w:instrText>
          </w:r>
          <w:r>
            <w:rPr>
              <w:rFonts w:cstheme="minorHAnsi"/>
              <w:iCs/>
              <w:lang w:val="en-US"/>
            </w:rPr>
            <w:fldChar w:fldCharType="separate"/>
          </w:r>
          <w:r w:rsidR="00DC0713" w:rsidRPr="00DC0713">
            <w:rPr>
              <w:rFonts w:cstheme="minorHAnsi"/>
              <w:noProof/>
              <w:lang w:val="en-US"/>
            </w:rPr>
            <w:t>(Leeflang, 2015)</w:t>
          </w:r>
          <w:r>
            <w:rPr>
              <w:rFonts w:cstheme="minorHAnsi"/>
              <w:iCs/>
              <w:lang w:val="en-US"/>
            </w:rPr>
            <w:fldChar w:fldCharType="end"/>
          </w:r>
        </w:sdtContent>
      </w:sdt>
      <w:r>
        <w:rPr>
          <w:rFonts w:cstheme="minorHAnsi"/>
          <w:iCs/>
          <w:lang w:val="en-US"/>
        </w:rPr>
        <w:t>. The control variables that are included in our model are the length of the customer journey, gender, age and income</w:t>
      </w:r>
      <w:r w:rsidR="00F20711">
        <w:rPr>
          <w:rFonts w:cstheme="minorHAnsi"/>
          <w:iCs/>
          <w:lang w:val="en-US"/>
        </w:rPr>
        <w:t xml:space="preserve"> (see </w:t>
      </w:r>
      <w:r w:rsidR="00F20711">
        <w:rPr>
          <w:rFonts w:cstheme="minorHAnsi"/>
          <w:i/>
          <w:iCs/>
          <w:lang w:val="en-US"/>
        </w:rPr>
        <w:t>Appendix</w:t>
      </w:r>
      <w:r w:rsidR="00F20711">
        <w:rPr>
          <w:rFonts w:cstheme="minorHAnsi"/>
          <w:iCs/>
          <w:lang w:val="en-US"/>
        </w:rPr>
        <w:t>)</w:t>
      </w:r>
      <w:r>
        <w:rPr>
          <w:rFonts w:cstheme="minorHAnsi"/>
          <w:iCs/>
          <w:lang w:val="en-US"/>
        </w:rPr>
        <w:t xml:space="preserve">. The length of the customer journey can be calculated in two ways. One way is by </w:t>
      </w:r>
      <w:r>
        <w:rPr>
          <w:rFonts w:cstheme="minorHAnsi"/>
          <w:iCs/>
          <w:lang w:val="en-US"/>
        </w:rPr>
        <w:lastRenderedPageBreak/>
        <w:t xml:space="preserve">measuring the number of touchpoints that led to a purchase. A higher touchpoint frequency increases brand awareness and might influence the brand attitude </w:t>
      </w:r>
      <w:sdt>
        <w:sdtPr>
          <w:rPr>
            <w:rFonts w:cstheme="minorHAnsi"/>
            <w:iCs/>
            <w:lang w:val="en-US"/>
          </w:rPr>
          <w:id w:val="-1232617033"/>
          <w:citation/>
        </w:sdtPr>
        <w:sdtContent>
          <w:r>
            <w:rPr>
              <w:rFonts w:cstheme="minorHAnsi"/>
              <w:iCs/>
              <w:lang w:val="en-US"/>
            </w:rPr>
            <w:fldChar w:fldCharType="begin"/>
          </w:r>
          <w:r>
            <w:rPr>
              <w:rFonts w:cstheme="minorHAnsi"/>
              <w:iCs/>
              <w:lang w:val="en-US"/>
            </w:rPr>
            <w:instrText xml:space="preserve"> CITATION Yav08 \l 1033 </w:instrText>
          </w:r>
          <w:r>
            <w:rPr>
              <w:rFonts w:cstheme="minorHAnsi"/>
              <w:iCs/>
              <w:lang w:val="en-US"/>
            </w:rPr>
            <w:fldChar w:fldCharType="separate"/>
          </w:r>
          <w:r w:rsidR="00DC0713" w:rsidRPr="00DC0713">
            <w:rPr>
              <w:rFonts w:cstheme="minorHAnsi"/>
              <w:noProof/>
              <w:lang w:val="en-US"/>
            </w:rPr>
            <w:t>(Yaveroglu &amp; Donthu, 2008)</w:t>
          </w:r>
          <w:r>
            <w:rPr>
              <w:rFonts w:cstheme="minorHAnsi"/>
              <w:iCs/>
              <w:lang w:val="en-US"/>
            </w:rPr>
            <w:fldChar w:fldCharType="end"/>
          </w:r>
        </w:sdtContent>
      </w:sdt>
      <w:r>
        <w:rPr>
          <w:rFonts w:cstheme="minorHAnsi"/>
          <w:iCs/>
          <w:lang w:val="en-US"/>
        </w:rPr>
        <w:t>. The other way is by creating a new time</w:t>
      </w:r>
      <w:r w:rsidR="000F4437">
        <w:rPr>
          <w:rFonts w:cstheme="minorHAnsi"/>
          <w:iCs/>
          <w:lang w:val="en-US"/>
        </w:rPr>
        <w:t xml:space="preserve"> </w:t>
      </w:r>
      <w:r>
        <w:rPr>
          <w:rFonts w:cstheme="minorHAnsi"/>
          <w:iCs/>
          <w:lang w:val="en-US"/>
        </w:rPr>
        <w:t xml:space="preserve">variable out of the </w:t>
      </w:r>
      <w:r w:rsidR="000F4437">
        <w:rPr>
          <w:rFonts w:cstheme="minorHAnsi"/>
          <w:iCs/>
          <w:lang w:val="en-US"/>
        </w:rPr>
        <w:t>original time variable</w:t>
      </w:r>
      <w:r>
        <w:rPr>
          <w:rFonts w:cstheme="minorHAnsi"/>
          <w:iCs/>
          <w:lang w:val="en-US"/>
        </w:rPr>
        <w:t xml:space="preserve"> that is already in the dataset. </w:t>
      </w:r>
      <w:r w:rsidR="00B33B52">
        <w:rPr>
          <w:rFonts w:cstheme="minorHAnsi"/>
          <w:iCs/>
          <w:lang w:val="en-US"/>
        </w:rPr>
        <w:t>The</w:t>
      </w:r>
      <w:r w:rsidR="000F4437">
        <w:rPr>
          <w:rFonts w:cstheme="minorHAnsi"/>
          <w:iCs/>
          <w:lang w:val="en-US"/>
        </w:rPr>
        <w:t xml:space="preserve"> original time variable views both the date and the time. By calculating the average length in time of all customer journeys together, </w:t>
      </w:r>
      <w:r w:rsidR="00637C5C">
        <w:rPr>
          <w:rFonts w:cstheme="minorHAnsi"/>
          <w:iCs/>
          <w:lang w:val="en-US"/>
        </w:rPr>
        <w:t>we can create a new categorical variable of the length of the customer journey with the following ordinal categories</w:t>
      </w:r>
      <w:r>
        <w:rPr>
          <w:rFonts w:cstheme="minorHAnsi"/>
          <w:iCs/>
          <w:lang w:val="en-US"/>
        </w:rPr>
        <w:t xml:space="preserve">; ‘short’, ‘normal’ and ‘long’. </w:t>
      </w:r>
      <w:r w:rsidR="00637C5C">
        <w:rPr>
          <w:rFonts w:cstheme="minorHAnsi"/>
          <w:iCs/>
          <w:lang w:val="en-US"/>
        </w:rPr>
        <w:t>The same can be done for the first method</w:t>
      </w:r>
      <w:r w:rsidR="00034198">
        <w:rPr>
          <w:rFonts w:cstheme="minorHAnsi"/>
          <w:iCs/>
          <w:lang w:val="en-US"/>
        </w:rPr>
        <w:t>, but then by calculating the average frequencies</w:t>
      </w:r>
      <w:r w:rsidR="00637C5C">
        <w:rPr>
          <w:rFonts w:cstheme="minorHAnsi"/>
          <w:iCs/>
          <w:lang w:val="en-US"/>
        </w:rPr>
        <w:t>.</w:t>
      </w:r>
    </w:p>
    <w:p w14:paraId="654F98C0" w14:textId="79C67A84" w:rsidR="00E966A6" w:rsidRDefault="00637C5C" w:rsidP="00AC4DC2">
      <w:pPr>
        <w:pStyle w:val="NoSpacing"/>
        <w:spacing w:line="360" w:lineRule="auto"/>
        <w:ind w:firstLine="709"/>
        <w:rPr>
          <w:rFonts w:cstheme="minorHAnsi"/>
          <w:iCs/>
          <w:lang w:val="en-US"/>
        </w:rPr>
      </w:pPr>
      <w:r>
        <w:rPr>
          <w:rFonts w:cstheme="minorHAnsi"/>
          <w:iCs/>
          <w:lang w:val="en-US"/>
        </w:rPr>
        <w:t xml:space="preserve"> </w:t>
      </w:r>
      <w:r w:rsidR="00E966A6">
        <w:rPr>
          <w:rFonts w:cstheme="minorHAnsi"/>
          <w:iCs/>
          <w:lang w:val="en-US"/>
        </w:rPr>
        <w:t>Since</w:t>
      </w:r>
      <w:r>
        <w:rPr>
          <w:rFonts w:cstheme="minorHAnsi"/>
          <w:iCs/>
          <w:lang w:val="en-US"/>
        </w:rPr>
        <w:t xml:space="preserve"> the type of</w:t>
      </w:r>
      <w:r w:rsidR="00E966A6">
        <w:rPr>
          <w:rFonts w:cstheme="minorHAnsi"/>
          <w:iCs/>
          <w:lang w:val="en-US"/>
        </w:rPr>
        <w:t xml:space="preserve"> touchpoints show what stage a customer is in, we have chosen to determine the length of the customer journey by measuring the number of touchpoints. Moreover, companies support a quick transition to the next stage and this method gives better insights why a customer is stuck in a certain stage. </w:t>
      </w:r>
    </w:p>
    <w:p w14:paraId="39A3ED3E" w14:textId="77777777" w:rsidR="00E966A6" w:rsidRDefault="00E966A6" w:rsidP="00E966A6">
      <w:pPr>
        <w:pStyle w:val="NoSpacing"/>
        <w:spacing w:line="360" w:lineRule="auto"/>
        <w:rPr>
          <w:rFonts w:cstheme="minorHAnsi"/>
          <w:iCs/>
          <w:lang w:val="en-US"/>
        </w:rPr>
      </w:pPr>
    </w:p>
    <w:p w14:paraId="75DAE88F" w14:textId="566B5977" w:rsidR="00EB6C54" w:rsidRDefault="00E966A6" w:rsidP="00EB6C54">
      <w:pPr>
        <w:pStyle w:val="NoSpacing"/>
        <w:spacing w:line="360" w:lineRule="auto"/>
        <w:ind w:firstLine="709"/>
        <w:rPr>
          <w:rFonts w:cstheme="minorHAnsi"/>
          <w:iCs/>
          <w:lang w:val="en-US"/>
        </w:rPr>
      </w:pPr>
      <w:r>
        <w:rPr>
          <w:rFonts w:cstheme="minorHAnsi"/>
          <w:iCs/>
          <w:lang w:val="en-US"/>
        </w:rPr>
        <w:t xml:space="preserve">The other three variables are demographic factors that are expected to have an influence on the response variable. As a result, a higher income </w:t>
      </w:r>
      <w:r w:rsidR="00440238">
        <w:rPr>
          <w:rFonts w:cstheme="minorHAnsi"/>
          <w:iCs/>
          <w:lang w:val="en-US"/>
        </w:rPr>
        <w:t>for instance</w:t>
      </w:r>
      <w:r>
        <w:rPr>
          <w:rFonts w:cstheme="minorHAnsi"/>
          <w:iCs/>
          <w:lang w:val="en-US"/>
        </w:rPr>
        <w:t xml:space="preserve"> could decrease the search behavior</w:t>
      </w:r>
      <w:r w:rsidR="00637C5C">
        <w:rPr>
          <w:rFonts w:cstheme="minorHAnsi"/>
          <w:iCs/>
          <w:lang w:val="en-US"/>
        </w:rPr>
        <w:t xml:space="preserve">, since we expect people who have more money to </w:t>
      </w:r>
      <w:r w:rsidR="00440238">
        <w:rPr>
          <w:rFonts w:cstheme="minorHAnsi"/>
          <w:iCs/>
          <w:lang w:val="en-US"/>
        </w:rPr>
        <w:t xml:space="preserve">be less price sensitive </w:t>
      </w:r>
      <w:sdt>
        <w:sdtPr>
          <w:rPr>
            <w:rFonts w:cstheme="minorHAnsi"/>
            <w:iCs/>
            <w:lang w:val="en-US"/>
          </w:rPr>
          <w:id w:val="-1619604477"/>
          <w:citation/>
        </w:sdtPr>
        <w:sdtContent>
          <w:r w:rsidR="00440238">
            <w:rPr>
              <w:rFonts w:cstheme="minorHAnsi"/>
              <w:iCs/>
              <w:lang w:val="en-US"/>
            </w:rPr>
            <w:fldChar w:fldCharType="begin"/>
          </w:r>
          <w:r w:rsidR="00440238">
            <w:rPr>
              <w:rFonts w:cstheme="minorHAnsi"/>
              <w:iCs/>
              <w:lang w:val="en-US"/>
            </w:rPr>
            <w:instrText xml:space="preserve"> CITATION Mus12 \l 1033 </w:instrText>
          </w:r>
          <w:r w:rsidR="00440238">
            <w:rPr>
              <w:rFonts w:cstheme="minorHAnsi"/>
              <w:iCs/>
              <w:lang w:val="en-US"/>
            </w:rPr>
            <w:fldChar w:fldCharType="separate"/>
          </w:r>
          <w:r w:rsidR="00DC0713" w:rsidRPr="00DC0713">
            <w:rPr>
              <w:rFonts w:cstheme="minorHAnsi"/>
              <w:noProof/>
              <w:lang w:val="en-US"/>
            </w:rPr>
            <w:t>(Soba &amp; Aydin, 2012)</w:t>
          </w:r>
          <w:r w:rsidR="00440238">
            <w:rPr>
              <w:rFonts w:cstheme="minorHAnsi"/>
              <w:iCs/>
              <w:lang w:val="en-US"/>
            </w:rPr>
            <w:fldChar w:fldCharType="end"/>
          </w:r>
        </w:sdtContent>
      </w:sdt>
      <w:r w:rsidR="00440238">
        <w:rPr>
          <w:rFonts w:cstheme="minorHAnsi"/>
          <w:iCs/>
          <w:lang w:val="en-US"/>
        </w:rPr>
        <w:t>.</w:t>
      </w:r>
      <w:r>
        <w:rPr>
          <w:rFonts w:cstheme="minorHAnsi"/>
          <w:iCs/>
          <w:lang w:val="en-US"/>
        </w:rPr>
        <w:t xml:space="preserve"> </w:t>
      </w:r>
      <w:r w:rsidR="00440238">
        <w:rPr>
          <w:rFonts w:cstheme="minorHAnsi"/>
          <w:iCs/>
          <w:lang w:val="en-US"/>
        </w:rPr>
        <w:t>T</w:t>
      </w:r>
      <w:r>
        <w:rPr>
          <w:rFonts w:cstheme="minorHAnsi"/>
          <w:iCs/>
          <w:lang w:val="en-US"/>
        </w:rPr>
        <w:t xml:space="preserve">herefore </w:t>
      </w:r>
      <w:r w:rsidR="00440238">
        <w:rPr>
          <w:rFonts w:cstheme="minorHAnsi"/>
          <w:iCs/>
          <w:lang w:val="en-US"/>
        </w:rPr>
        <w:t xml:space="preserve">this effect can </w:t>
      </w:r>
      <w:r>
        <w:rPr>
          <w:rFonts w:cstheme="minorHAnsi"/>
          <w:iCs/>
          <w:lang w:val="en-US"/>
        </w:rPr>
        <w:t xml:space="preserve">shorten the customer journey that might otherwise have led to biased results and conclusions. In this way, the length of customer journey can be seen as a mediator variable with the demographic variables as control variables influencing this mediator and the response variable. </w:t>
      </w:r>
      <w:r w:rsidR="00EB6C54">
        <w:rPr>
          <w:rFonts w:cstheme="minorHAnsi"/>
          <w:iCs/>
          <w:lang w:val="en-US"/>
        </w:rPr>
        <w:t xml:space="preserve">For clarification, in </w:t>
      </w:r>
      <w:r w:rsidR="00EB6C54">
        <w:rPr>
          <w:rFonts w:cstheme="minorHAnsi"/>
          <w:i/>
          <w:iCs/>
          <w:lang w:val="en-US"/>
        </w:rPr>
        <w:t>figure ‘.’</w:t>
      </w:r>
      <w:r w:rsidR="00EB6C54">
        <w:rPr>
          <w:rFonts w:cstheme="minorHAnsi"/>
          <w:iCs/>
          <w:lang w:val="en-US"/>
        </w:rPr>
        <w:t xml:space="preserve">  below are the description and the index of each of the control variables given. </w:t>
      </w:r>
    </w:p>
    <w:p w14:paraId="6F53FC80" w14:textId="77777777" w:rsidR="00512648" w:rsidRPr="00EB6C54" w:rsidRDefault="00512648" w:rsidP="00512648">
      <w:pPr>
        <w:pStyle w:val="NoSpacing"/>
        <w:spacing w:line="360" w:lineRule="auto"/>
        <w:rPr>
          <w:rFonts w:cstheme="minorHAnsi"/>
          <w:iCs/>
          <w:lang w:val="en-US"/>
        </w:rPr>
      </w:pPr>
    </w:p>
    <w:tbl>
      <w:tblPr>
        <w:tblW w:w="10420" w:type="dxa"/>
        <w:tblCellMar>
          <w:left w:w="70" w:type="dxa"/>
          <w:right w:w="70" w:type="dxa"/>
        </w:tblCellMar>
        <w:tblLook w:val="04A0" w:firstRow="1" w:lastRow="0" w:firstColumn="1" w:lastColumn="0" w:noHBand="0" w:noVBand="1"/>
      </w:tblPr>
      <w:tblGrid>
        <w:gridCol w:w="2420"/>
        <w:gridCol w:w="2980"/>
        <w:gridCol w:w="5020"/>
      </w:tblGrid>
      <w:tr w:rsidR="00ED0029" w:rsidRPr="00ED0029" w14:paraId="1D3F5C0F" w14:textId="77777777" w:rsidTr="00ED0029">
        <w:trPr>
          <w:trHeight w:val="290"/>
        </w:trPr>
        <w:tc>
          <w:tcPr>
            <w:tcW w:w="2420" w:type="dxa"/>
            <w:tcBorders>
              <w:top w:val="single" w:sz="4" w:space="0" w:color="auto"/>
              <w:left w:val="nil"/>
              <w:bottom w:val="single" w:sz="4" w:space="0" w:color="auto"/>
              <w:right w:val="nil"/>
            </w:tcBorders>
            <w:shd w:val="clear" w:color="auto" w:fill="auto"/>
            <w:noWrap/>
            <w:vAlign w:val="bottom"/>
            <w:hideMark/>
          </w:tcPr>
          <w:p w14:paraId="0F4BF7C7" w14:textId="77777777" w:rsidR="00ED0029" w:rsidRPr="00ED0029" w:rsidRDefault="00ED0029" w:rsidP="00ED0029">
            <w:pPr>
              <w:spacing w:after="0" w:line="240" w:lineRule="auto"/>
              <w:rPr>
                <w:rFonts w:ascii="Calibri" w:eastAsia="Times New Roman" w:hAnsi="Calibri" w:cs="Calibri"/>
                <w:b/>
                <w:bCs/>
                <w:color w:val="000000"/>
                <w:lang w:eastAsia="nl-NL"/>
              </w:rPr>
            </w:pPr>
            <w:proofErr w:type="spellStart"/>
            <w:r w:rsidRPr="00ED0029">
              <w:rPr>
                <w:rFonts w:ascii="Calibri" w:eastAsia="Times New Roman" w:hAnsi="Calibri" w:cs="Calibri"/>
                <w:b/>
                <w:bCs/>
                <w:color w:val="000000"/>
                <w:lang w:eastAsia="nl-NL"/>
              </w:rPr>
              <w:t>Variable</w:t>
            </w:r>
            <w:proofErr w:type="spellEnd"/>
          </w:p>
        </w:tc>
        <w:tc>
          <w:tcPr>
            <w:tcW w:w="2980" w:type="dxa"/>
            <w:tcBorders>
              <w:top w:val="single" w:sz="4" w:space="0" w:color="auto"/>
              <w:left w:val="nil"/>
              <w:bottom w:val="single" w:sz="4" w:space="0" w:color="auto"/>
              <w:right w:val="nil"/>
            </w:tcBorders>
            <w:shd w:val="clear" w:color="auto" w:fill="auto"/>
            <w:noWrap/>
            <w:vAlign w:val="bottom"/>
            <w:hideMark/>
          </w:tcPr>
          <w:p w14:paraId="706D52F9" w14:textId="77777777" w:rsidR="00ED0029" w:rsidRPr="00ED0029" w:rsidRDefault="00ED0029" w:rsidP="00ED0029">
            <w:pPr>
              <w:spacing w:after="0" w:line="240" w:lineRule="auto"/>
              <w:rPr>
                <w:rFonts w:ascii="Calibri" w:eastAsia="Times New Roman" w:hAnsi="Calibri" w:cs="Calibri"/>
                <w:i/>
                <w:iCs/>
                <w:color w:val="000000"/>
                <w:lang w:eastAsia="nl-NL"/>
              </w:rPr>
            </w:pPr>
            <w:proofErr w:type="spellStart"/>
            <w:r w:rsidRPr="00ED0029">
              <w:rPr>
                <w:rFonts w:ascii="Calibri" w:eastAsia="Times New Roman" w:hAnsi="Calibri" w:cs="Calibri"/>
                <w:i/>
                <w:iCs/>
                <w:color w:val="000000"/>
                <w:lang w:eastAsia="nl-NL"/>
              </w:rPr>
              <w:t>Description</w:t>
            </w:r>
            <w:proofErr w:type="spellEnd"/>
          </w:p>
        </w:tc>
        <w:tc>
          <w:tcPr>
            <w:tcW w:w="5020" w:type="dxa"/>
            <w:tcBorders>
              <w:top w:val="single" w:sz="4" w:space="0" w:color="auto"/>
              <w:left w:val="nil"/>
              <w:bottom w:val="single" w:sz="4" w:space="0" w:color="auto"/>
              <w:right w:val="nil"/>
            </w:tcBorders>
            <w:shd w:val="clear" w:color="auto" w:fill="auto"/>
            <w:noWrap/>
            <w:vAlign w:val="bottom"/>
            <w:hideMark/>
          </w:tcPr>
          <w:p w14:paraId="2D1517D0"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Index</w:t>
            </w:r>
          </w:p>
        </w:tc>
      </w:tr>
      <w:tr w:rsidR="00ED0029" w:rsidRPr="00ED0029" w14:paraId="68CAA862" w14:textId="77777777" w:rsidTr="00ED0029">
        <w:trPr>
          <w:trHeight w:val="290"/>
        </w:trPr>
        <w:tc>
          <w:tcPr>
            <w:tcW w:w="2420" w:type="dxa"/>
            <w:tcBorders>
              <w:top w:val="nil"/>
              <w:left w:val="nil"/>
              <w:bottom w:val="nil"/>
              <w:right w:val="nil"/>
            </w:tcBorders>
            <w:shd w:val="clear" w:color="auto" w:fill="auto"/>
            <w:noWrap/>
            <w:vAlign w:val="center"/>
            <w:hideMark/>
          </w:tcPr>
          <w:p w14:paraId="22BB6898" w14:textId="77777777" w:rsidR="00ED0029" w:rsidRPr="00ED0029" w:rsidRDefault="00ED0029" w:rsidP="00ED0029">
            <w:pPr>
              <w:spacing w:after="0" w:line="240" w:lineRule="auto"/>
              <w:rPr>
                <w:rFonts w:ascii="Calibri" w:eastAsia="Times New Roman" w:hAnsi="Calibri" w:cs="Calibri"/>
                <w:b/>
                <w:bCs/>
                <w:color w:val="000000"/>
                <w:lang w:eastAsia="nl-NL"/>
              </w:rPr>
            </w:pPr>
            <w:proofErr w:type="spellStart"/>
            <w:r w:rsidRPr="00ED0029">
              <w:rPr>
                <w:rFonts w:ascii="Calibri" w:eastAsia="Times New Roman" w:hAnsi="Calibri" w:cs="Calibri"/>
                <w:b/>
                <w:bCs/>
                <w:color w:val="000000"/>
                <w:lang w:eastAsia="nl-NL"/>
              </w:rPr>
              <w:t>GenderID</w:t>
            </w:r>
            <w:proofErr w:type="spellEnd"/>
          </w:p>
        </w:tc>
        <w:tc>
          <w:tcPr>
            <w:tcW w:w="2980" w:type="dxa"/>
            <w:tcBorders>
              <w:top w:val="nil"/>
              <w:left w:val="nil"/>
              <w:bottom w:val="nil"/>
              <w:right w:val="nil"/>
            </w:tcBorders>
            <w:shd w:val="clear" w:color="auto" w:fill="auto"/>
            <w:noWrap/>
            <w:vAlign w:val="center"/>
            <w:hideMark/>
          </w:tcPr>
          <w:p w14:paraId="0AA84B17" w14:textId="77777777" w:rsidR="00ED0029" w:rsidRPr="00ED0029" w:rsidRDefault="00ED0029" w:rsidP="00ED0029">
            <w:pPr>
              <w:spacing w:after="0" w:line="240" w:lineRule="auto"/>
              <w:rPr>
                <w:rFonts w:ascii="Calibri" w:eastAsia="Times New Roman" w:hAnsi="Calibri" w:cs="Calibri"/>
                <w:i/>
                <w:iCs/>
                <w:color w:val="000000"/>
                <w:lang w:eastAsia="nl-NL"/>
              </w:rPr>
            </w:pPr>
            <w:r w:rsidRPr="00ED0029">
              <w:rPr>
                <w:rFonts w:ascii="Calibri" w:eastAsia="Times New Roman" w:hAnsi="Calibri" w:cs="Calibri"/>
                <w:i/>
                <w:iCs/>
                <w:color w:val="000000"/>
                <w:lang w:eastAsia="nl-NL"/>
              </w:rPr>
              <w:t>Gender</w:t>
            </w:r>
          </w:p>
        </w:tc>
        <w:tc>
          <w:tcPr>
            <w:tcW w:w="5020" w:type="dxa"/>
            <w:tcBorders>
              <w:top w:val="nil"/>
              <w:left w:val="nil"/>
              <w:bottom w:val="nil"/>
              <w:right w:val="nil"/>
            </w:tcBorders>
            <w:shd w:val="clear" w:color="auto" w:fill="auto"/>
            <w:noWrap/>
            <w:vAlign w:val="center"/>
            <w:hideMark/>
          </w:tcPr>
          <w:p w14:paraId="755569D9"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 xml:space="preserve">1: Male, 2: </w:t>
            </w:r>
            <w:proofErr w:type="spellStart"/>
            <w:r w:rsidRPr="00ED0029">
              <w:rPr>
                <w:rFonts w:ascii="Calibri" w:eastAsia="Times New Roman" w:hAnsi="Calibri" w:cs="Calibri"/>
                <w:color w:val="000000"/>
                <w:lang w:eastAsia="nl-NL"/>
              </w:rPr>
              <w:t>Female</w:t>
            </w:r>
            <w:proofErr w:type="spellEnd"/>
          </w:p>
        </w:tc>
      </w:tr>
      <w:tr w:rsidR="00ED0029" w:rsidRPr="00ED0029" w14:paraId="474C8D21" w14:textId="77777777" w:rsidTr="00ED0029">
        <w:trPr>
          <w:trHeight w:val="290"/>
        </w:trPr>
        <w:tc>
          <w:tcPr>
            <w:tcW w:w="2420" w:type="dxa"/>
            <w:tcBorders>
              <w:top w:val="nil"/>
              <w:left w:val="nil"/>
              <w:bottom w:val="nil"/>
              <w:right w:val="nil"/>
            </w:tcBorders>
            <w:shd w:val="clear" w:color="auto" w:fill="auto"/>
            <w:noWrap/>
            <w:vAlign w:val="center"/>
            <w:hideMark/>
          </w:tcPr>
          <w:p w14:paraId="41AAAFDD" w14:textId="77777777" w:rsidR="00ED0029" w:rsidRPr="00ED0029" w:rsidRDefault="00ED0029" w:rsidP="00ED0029">
            <w:pPr>
              <w:spacing w:after="0" w:line="240" w:lineRule="auto"/>
              <w:rPr>
                <w:rFonts w:ascii="Calibri" w:eastAsia="Times New Roman" w:hAnsi="Calibri" w:cs="Calibri"/>
                <w:b/>
                <w:bCs/>
                <w:color w:val="000000"/>
                <w:lang w:eastAsia="nl-NL"/>
              </w:rPr>
            </w:pPr>
            <w:r w:rsidRPr="00ED0029">
              <w:rPr>
                <w:rFonts w:ascii="Calibri" w:eastAsia="Times New Roman" w:hAnsi="Calibri" w:cs="Calibri"/>
                <w:b/>
                <w:bCs/>
                <w:color w:val="000000"/>
                <w:lang w:eastAsia="nl-NL"/>
              </w:rPr>
              <w:t>Age</w:t>
            </w:r>
          </w:p>
        </w:tc>
        <w:tc>
          <w:tcPr>
            <w:tcW w:w="2980" w:type="dxa"/>
            <w:tcBorders>
              <w:top w:val="nil"/>
              <w:left w:val="nil"/>
              <w:bottom w:val="nil"/>
              <w:right w:val="nil"/>
            </w:tcBorders>
            <w:shd w:val="clear" w:color="auto" w:fill="auto"/>
            <w:noWrap/>
            <w:vAlign w:val="center"/>
            <w:hideMark/>
          </w:tcPr>
          <w:p w14:paraId="4C297937" w14:textId="77777777" w:rsidR="00ED0029" w:rsidRPr="00ED0029" w:rsidRDefault="00ED0029" w:rsidP="00ED0029">
            <w:pPr>
              <w:spacing w:after="0" w:line="240" w:lineRule="auto"/>
              <w:rPr>
                <w:rFonts w:ascii="Calibri" w:eastAsia="Times New Roman" w:hAnsi="Calibri" w:cs="Calibri"/>
                <w:i/>
                <w:iCs/>
                <w:color w:val="000000"/>
                <w:lang w:eastAsia="nl-NL"/>
              </w:rPr>
            </w:pPr>
            <w:r w:rsidRPr="00ED0029">
              <w:rPr>
                <w:rFonts w:ascii="Calibri" w:eastAsia="Times New Roman" w:hAnsi="Calibri" w:cs="Calibri"/>
                <w:i/>
                <w:iCs/>
                <w:color w:val="000000"/>
                <w:lang w:eastAsia="nl-NL"/>
              </w:rPr>
              <w:t>Age</w:t>
            </w:r>
          </w:p>
        </w:tc>
        <w:tc>
          <w:tcPr>
            <w:tcW w:w="5020" w:type="dxa"/>
            <w:tcBorders>
              <w:top w:val="nil"/>
              <w:left w:val="nil"/>
              <w:bottom w:val="nil"/>
              <w:right w:val="nil"/>
            </w:tcBorders>
            <w:shd w:val="clear" w:color="auto" w:fill="auto"/>
            <w:noWrap/>
            <w:vAlign w:val="center"/>
            <w:hideMark/>
          </w:tcPr>
          <w:p w14:paraId="6E1C1B34"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 xml:space="preserve">Age in </w:t>
            </w:r>
            <w:proofErr w:type="spellStart"/>
            <w:r w:rsidRPr="00ED0029">
              <w:rPr>
                <w:rFonts w:ascii="Calibri" w:eastAsia="Times New Roman" w:hAnsi="Calibri" w:cs="Calibri"/>
                <w:color w:val="000000"/>
                <w:lang w:eastAsia="nl-NL"/>
              </w:rPr>
              <w:t>Years</w:t>
            </w:r>
            <w:proofErr w:type="spellEnd"/>
          </w:p>
        </w:tc>
      </w:tr>
      <w:tr w:rsidR="00ED0029" w:rsidRPr="00ED0029" w14:paraId="42C4D9DC" w14:textId="77777777" w:rsidTr="00ED0029">
        <w:trPr>
          <w:trHeight w:val="290"/>
        </w:trPr>
        <w:tc>
          <w:tcPr>
            <w:tcW w:w="2420" w:type="dxa"/>
            <w:tcBorders>
              <w:top w:val="nil"/>
              <w:left w:val="nil"/>
              <w:bottom w:val="nil"/>
              <w:right w:val="nil"/>
            </w:tcBorders>
            <w:shd w:val="clear" w:color="auto" w:fill="auto"/>
            <w:noWrap/>
            <w:vAlign w:val="center"/>
            <w:hideMark/>
          </w:tcPr>
          <w:p w14:paraId="5ECF12EA" w14:textId="77777777" w:rsidR="00ED0029" w:rsidRPr="00ED0029" w:rsidRDefault="00ED0029" w:rsidP="00ED0029">
            <w:pPr>
              <w:spacing w:after="0" w:line="240" w:lineRule="auto"/>
              <w:rPr>
                <w:rFonts w:ascii="Calibri" w:eastAsia="Times New Roman" w:hAnsi="Calibri" w:cs="Calibri"/>
                <w:b/>
                <w:bCs/>
                <w:color w:val="000000"/>
                <w:lang w:eastAsia="nl-NL"/>
              </w:rPr>
            </w:pPr>
            <w:proofErr w:type="spellStart"/>
            <w:r w:rsidRPr="00ED0029">
              <w:rPr>
                <w:rFonts w:ascii="Calibri" w:eastAsia="Times New Roman" w:hAnsi="Calibri" w:cs="Calibri"/>
                <w:b/>
                <w:bCs/>
                <w:color w:val="000000"/>
                <w:lang w:eastAsia="nl-NL"/>
              </w:rPr>
              <w:t>BAS_bruto_Jaarinkomen</w:t>
            </w:r>
            <w:proofErr w:type="spellEnd"/>
          </w:p>
        </w:tc>
        <w:tc>
          <w:tcPr>
            <w:tcW w:w="2980" w:type="dxa"/>
            <w:tcBorders>
              <w:top w:val="nil"/>
              <w:left w:val="nil"/>
              <w:bottom w:val="nil"/>
              <w:right w:val="nil"/>
            </w:tcBorders>
            <w:shd w:val="clear" w:color="auto" w:fill="auto"/>
            <w:noWrap/>
            <w:vAlign w:val="center"/>
            <w:hideMark/>
          </w:tcPr>
          <w:p w14:paraId="49157260" w14:textId="77777777" w:rsidR="00ED0029" w:rsidRPr="00ED0029" w:rsidRDefault="00ED0029" w:rsidP="00ED0029">
            <w:pPr>
              <w:spacing w:after="0" w:line="240" w:lineRule="auto"/>
              <w:rPr>
                <w:rFonts w:ascii="Calibri" w:eastAsia="Times New Roman" w:hAnsi="Calibri" w:cs="Calibri"/>
                <w:i/>
                <w:iCs/>
                <w:color w:val="000000"/>
                <w:lang w:eastAsia="nl-NL"/>
              </w:rPr>
            </w:pPr>
            <w:r w:rsidRPr="00ED0029">
              <w:rPr>
                <w:rFonts w:ascii="Calibri" w:eastAsia="Times New Roman" w:hAnsi="Calibri" w:cs="Calibri"/>
                <w:i/>
                <w:iCs/>
                <w:color w:val="000000"/>
                <w:lang w:eastAsia="nl-NL"/>
              </w:rPr>
              <w:t>Gross-</w:t>
            </w:r>
            <w:proofErr w:type="spellStart"/>
            <w:r w:rsidRPr="00ED0029">
              <w:rPr>
                <w:rFonts w:ascii="Calibri" w:eastAsia="Times New Roman" w:hAnsi="Calibri" w:cs="Calibri"/>
                <w:i/>
                <w:iCs/>
                <w:color w:val="000000"/>
                <w:lang w:eastAsia="nl-NL"/>
              </w:rPr>
              <w:t>Income</w:t>
            </w:r>
            <w:proofErr w:type="spellEnd"/>
          </w:p>
        </w:tc>
        <w:tc>
          <w:tcPr>
            <w:tcW w:w="5020" w:type="dxa"/>
            <w:tcBorders>
              <w:top w:val="nil"/>
              <w:left w:val="nil"/>
              <w:bottom w:val="nil"/>
              <w:right w:val="nil"/>
            </w:tcBorders>
            <w:shd w:val="clear" w:color="auto" w:fill="auto"/>
            <w:noWrap/>
            <w:vAlign w:val="center"/>
            <w:hideMark/>
          </w:tcPr>
          <w:p w14:paraId="56D19EC5"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1: &lt; €12.900 (minimum)</w:t>
            </w:r>
          </w:p>
        </w:tc>
      </w:tr>
      <w:tr w:rsidR="00ED0029" w:rsidRPr="00ED0029" w14:paraId="00EBFC6B" w14:textId="77777777" w:rsidTr="00ED0029">
        <w:trPr>
          <w:trHeight w:val="290"/>
        </w:trPr>
        <w:tc>
          <w:tcPr>
            <w:tcW w:w="2420" w:type="dxa"/>
            <w:tcBorders>
              <w:top w:val="nil"/>
              <w:left w:val="nil"/>
              <w:bottom w:val="nil"/>
              <w:right w:val="nil"/>
            </w:tcBorders>
            <w:shd w:val="clear" w:color="auto" w:fill="auto"/>
            <w:noWrap/>
            <w:vAlign w:val="center"/>
            <w:hideMark/>
          </w:tcPr>
          <w:p w14:paraId="14E6B526"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71C03FAE"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7757DDFC"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 xml:space="preserve">2: €12.900 &lt;= 27.000 (below </w:t>
            </w:r>
            <w:proofErr w:type="spellStart"/>
            <w:r w:rsidRPr="00ED0029">
              <w:rPr>
                <w:rFonts w:ascii="Calibri" w:eastAsia="Times New Roman" w:hAnsi="Calibri" w:cs="Calibri"/>
                <w:color w:val="000000"/>
                <w:lang w:eastAsia="nl-NL"/>
              </w:rPr>
              <w:t>average</w:t>
            </w:r>
            <w:proofErr w:type="spellEnd"/>
            <w:r w:rsidRPr="00ED0029">
              <w:rPr>
                <w:rFonts w:ascii="Calibri" w:eastAsia="Times New Roman" w:hAnsi="Calibri" w:cs="Calibri"/>
                <w:color w:val="000000"/>
                <w:lang w:eastAsia="nl-NL"/>
              </w:rPr>
              <w:t>)</w:t>
            </w:r>
          </w:p>
        </w:tc>
      </w:tr>
      <w:tr w:rsidR="00ED0029" w:rsidRPr="00ED0029" w14:paraId="323B8D4B" w14:textId="77777777" w:rsidTr="00ED0029">
        <w:trPr>
          <w:trHeight w:val="290"/>
        </w:trPr>
        <w:tc>
          <w:tcPr>
            <w:tcW w:w="2420" w:type="dxa"/>
            <w:tcBorders>
              <w:top w:val="nil"/>
              <w:left w:val="nil"/>
              <w:bottom w:val="nil"/>
              <w:right w:val="nil"/>
            </w:tcBorders>
            <w:shd w:val="clear" w:color="auto" w:fill="auto"/>
            <w:noWrap/>
            <w:vAlign w:val="center"/>
            <w:hideMark/>
          </w:tcPr>
          <w:p w14:paraId="783F4FB0"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2FE10355"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6649A493"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3: €27.000 &lt;= 33.500 (</w:t>
            </w:r>
            <w:proofErr w:type="spellStart"/>
            <w:r w:rsidRPr="00ED0029">
              <w:rPr>
                <w:rFonts w:ascii="Calibri" w:eastAsia="Times New Roman" w:hAnsi="Calibri" w:cs="Calibri"/>
                <w:color w:val="000000"/>
                <w:lang w:eastAsia="nl-NL"/>
              </w:rPr>
              <w:t>almost</w:t>
            </w:r>
            <w:proofErr w:type="spellEnd"/>
            <w:r w:rsidRPr="00ED0029">
              <w:rPr>
                <w:rFonts w:ascii="Calibri" w:eastAsia="Times New Roman" w:hAnsi="Calibri" w:cs="Calibri"/>
                <w:color w:val="000000"/>
                <w:lang w:eastAsia="nl-NL"/>
              </w:rPr>
              <w:t xml:space="preserve"> </w:t>
            </w:r>
            <w:proofErr w:type="spellStart"/>
            <w:r w:rsidRPr="00ED0029">
              <w:rPr>
                <w:rFonts w:ascii="Calibri" w:eastAsia="Times New Roman" w:hAnsi="Calibri" w:cs="Calibri"/>
                <w:color w:val="000000"/>
                <w:lang w:eastAsia="nl-NL"/>
              </w:rPr>
              <w:t>average</w:t>
            </w:r>
            <w:proofErr w:type="spellEnd"/>
            <w:r w:rsidRPr="00ED0029">
              <w:rPr>
                <w:rFonts w:ascii="Calibri" w:eastAsia="Times New Roman" w:hAnsi="Calibri" w:cs="Calibri"/>
                <w:color w:val="000000"/>
                <w:lang w:eastAsia="nl-NL"/>
              </w:rPr>
              <w:t>)</w:t>
            </w:r>
          </w:p>
        </w:tc>
      </w:tr>
      <w:tr w:rsidR="00ED0029" w:rsidRPr="00ED0029" w14:paraId="757905C2" w14:textId="77777777" w:rsidTr="00ED0029">
        <w:trPr>
          <w:trHeight w:val="290"/>
        </w:trPr>
        <w:tc>
          <w:tcPr>
            <w:tcW w:w="2420" w:type="dxa"/>
            <w:tcBorders>
              <w:top w:val="nil"/>
              <w:left w:val="nil"/>
              <w:bottom w:val="nil"/>
              <w:right w:val="nil"/>
            </w:tcBorders>
            <w:shd w:val="clear" w:color="auto" w:fill="auto"/>
            <w:noWrap/>
            <w:vAlign w:val="center"/>
            <w:hideMark/>
          </w:tcPr>
          <w:p w14:paraId="31A853AF"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219F2775"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71B986E5"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4: €33.500 &lt;= 40.000 (</w:t>
            </w:r>
            <w:proofErr w:type="spellStart"/>
            <w:r w:rsidRPr="00ED0029">
              <w:rPr>
                <w:rFonts w:ascii="Calibri" w:eastAsia="Times New Roman" w:hAnsi="Calibri" w:cs="Calibri"/>
                <w:color w:val="000000"/>
                <w:lang w:eastAsia="nl-NL"/>
              </w:rPr>
              <w:t>average</w:t>
            </w:r>
            <w:proofErr w:type="spellEnd"/>
            <w:r w:rsidRPr="00ED0029">
              <w:rPr>
                <w:rFonts w:ascii="Calibri" w:eastAsia="Times New Roman" w:hAnsi="Calibri" w:cs="Calibri"/>
                <w:color w:val="000000"/>
                <w:lang w:eastAsia="nl-NL"/>
              </w:rPr>
              <w:t>)</w:t>
            </w:r>
          </w:p>
        </w:tc>
      </w:tr>
      <w:tr w:rsidR="00ED0029" w:rsidRPr="00ED0029" w14:paraId="6FAC5F68" w14:textId="77777777" w:rsidTr="00ED0029">
        <w:trPr>
          <w:trHeight w:val="290"/>
        </w:trPr>
        <w:tc>
          <w:tcPr>
            <w:tcW w:w="2420" w:type="dxa"/>
            <w:tcBorders>
              <w:top w:val="nil"/>
              <w:left w:val="nil"/>
              <w:bottom w:val="nil"/>
              <w:right w:val="nil"/>
            </w:tcBorders>
            <w:shd w:val="clear" w:color="auto" w:fill="auto"/>
            <w:noWrap/>
            <w:vAlign w:val="center"/>
            <w:hideMark/>
          </w:tcPr>
          <w:p w14:paraId="3EDEEC5F"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091ECCF6"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7DA9A1AD"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5: €40.000 &lt;= 67.000 (</w:t>
            </w:r>
            <w:proofErr w:type="spellStart"/>
            <w:r w:rsidRPr="00ED0029">
              <w:rPr>
                <w:rFonts w:ascii="Calibri" w:eastAsia="Times New Roman" w:hAnsi="Calibri" w:cs="Calibri"/>
                <w:color w:val="000000"/>
                <w:lang w:eastAsia="nl-NL"/>
              </w:rPr>
              <w:t>between</w:t>
            </w:r>
            <w:proofErr w:type="spellEnd"/>
            <w:r w:rsidRPr="00ED0029">
              <w:rPr>
                <w:rFonts w:ascii="Calibri" w:eastAsia="Times New Roman" w:hAnsi="Calibri" w:cs="Calibri"/>
                <w:color w:val="000000"/>
                <w:lang w:eastAsia="nl-NL"/>
              </w:rPr>
              <w:t xml:space="preserve"> 1 </w:t>
            </w:r>
            <w:proofErr w:type="spellStart"/>
            <w:r w:rsidRPr="00ED0029">
              <w:rPr>
                <w:rFonts w:ascii="Calibri" w:eastAsia="Times New Roman" w:hAnsi="Calibri" w:cs="Calibri"/>
                <w:color w:val="000000"/>
                <w:lang w:eastAsia="nl-NL"/>
              </w:rPr>
              <w:t>and</w:t>
            </w:r>
            <w:proofErr w:type="spellEnd"/>
            <w:r w:rsidRPr="00ED0029">
              <w:rPr>
                <w:rFonts w:ascii="Calibri" w:eastAsia="Times New Roman" w:hAnsi="Calibri" w:cs="Calibri"/>
                <w:color w:val="000000"/>
                <w:lang w:eastAsia="nl-NL"/>
              </w:rPr>
              <w:t xml:space="preserve"> 2 </w:t>
            </w:r>
            <w:proofErr w:type="spellStart"/>
            <w:r w:rsidRPr="00ED0029">
              <w:rPr>
                <w:rFonts w:ascii="Calibri" w:eastAsia="Times New Roman" w:hAnsi="Calibri" w:cs="Calibri"/>
                <w:color w:val="000000"/>
                <w:lang w:eastAsia="nl-NL"/>
              </w:rPr>
              <w:t>times</w:t>
            </w:r>
            <w:proofErr w:type="spellEnd"/>
            <w:r w:rsidRPr="00ED0029">
              <w:rPr>
                <w:rFonts w:ascii="Calibri" w:eastAsia="Times New Roman" w:hAnsi="Calibri" w:cs="Calibri"/>
                <w:color w:val="000000"/>
                <w:lang w:eastAsia="nl-NL"/>
              </w:rPr>
              <w:t xml:space="preserve"> </w:t>
            </w:r>
            <w:proofErr w:type="spellStart"/>
            <w:r w:rsidRPr="00ED0029">
              <w:rPr>
                <w:rFonts w:ascii="Calibri" w:eastAsia="Times New Roman" w:hAnsi="Calibri" w:cs="Calibri"/>
                <w:color w:val="000000"/>
                <w:lang w:eastAsia="nl-NL"/>
              </w:rPr>
              <w:t>average</w:t>
            </w:r>
            <w:proofErr w:type="spellEnd"/>
            <w:r w:rsidRPr="00ED0029">
              <w:rPr>
                <w:rFonts w:ascii="Calibri" w:eastAsia="Times New Roman" w:hAnsi="Calibri" w:cs="Calibri"/>
                <w:color w:val="000000"/>
                <w:lang w:eastAsia="nl-NL"/>
              </w:rPr>
              <w:t>)</w:t>
            </w:r>
          </w:p>
        </w:tc>
      </w:tr>
      <w:tr w:rsidR="00ED0029" w:rsidRPr="00ED0029" w14:paraId="6F3D6201" w14:textId="77777777" w:rsidTr="00ED0029">
        <w:trPr>
          <w:trHeight w:val="290"/>
        </w:trPr>
        <w:tc>
          <w:tcPr>
            <w:tcW w:w="2420" w:type="dxa"/>
            <w:tcBorders>
              <w:top w:val="nil"/>
              <w:left w:val="nil"/>
              <w:bottom w:val="nil"/>
              <w:right w:val="nil"/>
            </w:tcBorders>
            <w:shd w:val="clear" w:color="auto" w:fill="auto"/>
            <w:noWrap/>
            <w:vAlign w:val="center"/>
            <w:hideMark/>
          </w:tcPr>
          <w:p w14:paraId="42D518D5"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04268D8E"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561142D2"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 xml:space="preserve">6: €67.000 &lt;= 79.900 (2 </w:t>
            </w:r>
            <w:proofErr w:type="spellStart"/>
            <w:r w:rsidRPr="00ED0029">
              <w:rPr>
                <w:rFonts w:ascii="Calibri" w:eastAsia="Times New Roman" w:hAnsi="Calibri" w:cs="Calibri"/>
                <w:color w:val="000000"/>
                <w:lang w:eastAsia="nl-NL"/>
              </w:rPr>
              <w:t>times</w:t>
            </w:r>
            <w:proofErr w:type="spellEnd"/>
            <w:r w:rsidRPr="00ED0029">
              <w:rPr>
                <w:rFonts w:ascii="Calibri" w:eastAsia="Times New Roman" w:hAnsi="Calibri" w:cs="Calibri"/>
                <w:color w:val="000000"/>
                <w:lang w:eastAsia="nl-NL"/>
              </w:rPr>
              <w:t xml:space="preserve"> </w:t>
            </w:r>
            <w:proofErr w:type="spellStart"/>
            <w:r w:rsidRPr="00ED0029">
              <w:rPr>
                <w:rFonts w:ascii="Calibri" w:eastAsia="Times New Roman" w:hAnsi="Calibri" w:cs="Calibri"/>
                <w:color w:val="000000"/>
                <w:lang w:eastAsia="nl-NL"/>
              </w:rPr>
              <w:t>average</w:t>
            </w:r>
            <w:proofErr w:type="spellEnd"/>
            <w:r w:rsidRPr="00ED0029">
              <w:rPr>
                <w:rFonts w:ascii="Calibri" w:eastAsia="Times New Roman" w:hAnsi="Calibri" w:cs="Calibri"/>
                <w:color w:val="000000"/>
                <w:lang w:eastAsia="nl-NL"/>
              </w:rPr>
              <w:t>)</w:t>
            </w:r>
          </w:p>
        </w:tc>
      </w:tr>
      <w:tr w:rsidR="00ED0029" w:rsidRPr="00ED0029" w14:paraId="33A3382B" w14:textId="77777777" w:rsidTr="00ED0029">
        <w:trPr>
          <w:trHeight w:val="290"/>
        </w:trPr>
        <w:tc>
          <w:tcPr>
            <w:tcW w:w="2420" w:type="dxa"/>
            <w:tcBorders>
              <w:top w:val="nil"/>
              <w:left w:val="nil"/>
              <w:bottom w:val="nil"/>
              <w:right w:val="nil"/>
            </w:tcBorders>
            <w:shd w:val="clear" w:color="auto" w:fill="auto"/>
            <w:noWrap/>
            <w:vAlign w:val="center"/>
            <w:hideMark/>
          </w:tcPr>
          <w:p w14:paraId="20E5B9E6"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28197802"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741DBB31"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7: &gt; 79.900 (</w:t>
            </w:r>
            <w:proofErr w:type="spellStart"/>
            <w:r w:rsidRPr="00ED0029">
              <w:rPr>
                <w:rFonts w:ascii="Calibri" w:eastAsia="Times New Roman" w:hAnsi="Calibri" w:cs="Calibri"/>
                <w:color w:val="000000"/>
                <w:lang w:eastAsia="nl-NL"/>
              </w:rPr>
              <w:t>above</w:t>
            </w:r>
            <w:proofErr w:type="spellEnd"/>
            <w:r w:rsidRPr="00ED0029">
              <w:rPr>
                <w:rFonts w:ascii="Calibri" w:eastAsia="Times New Roman" w:hAnsi="Calibri" w:cs="Calibri"/>
                <w:color w:val="000000"/>
                <w:lang w:eastAsia="nl-NL"/>
              </w:rPr>
              <w:t xml:space="preserve"> 2 </w:t>
            </w:r>
            <w:proofErr w:type="spellStart"/>
            <w:r w:rsidRPr="00ED0029">
              <w:rPr>
                <w:rFonts w:ascii="Calibri" w:eastAsia="Times New Roman" w:hAnsi="Calibri" w:cs="Calibri"/>
                <w:color w:val="000000"/>
                <w:lang w:eastAsia="nl-NL"/>
              </w:rPr>
              <w:t>times</w:t>
            </w:r>
            <w:proofErr w:type="spellEnd"/>
            <w:r w:rsidRPr="00ED0029">
              <w:rPr>
                <w:rFonts w:ascii="Calibri" w:eastAsia="Times New Roman" w:hAnsi="Calibri" w:cs="Calibri"/>
                <w:color w:val="000000"/>
                <w:lang w:eastAsia="nl-NL"/>
              </w:rPr>
              <w:t xml:space="preserve"> </w:t>
            </w:r>
            <w:proofErr w:type="spellStart"/>
            <w:r w:rsidRPr="00ED0029">
              <w:rPr>
                <w:rFonts w:ascii="Calibri" w:eastAsia="Times New Roman" w:hAnsi="Calibri" w:cs="Calibri"/>
                <w:color w:val="000000"/>
                <w:lang w:eastAsia="nl-NL"/>
              </w:rPr>
              <w:t>average</w:t>
            </w:r>
            <w:proofErr w:type="spellEnd"/>
            <w:r w:rsidRPr="00ED0029">
              <w:rPr>
                <w:rFonts w:ascii="Calibri" w:eastAsia="Times New Roman" w:hAnsi="Calibri" w:cs="Calibri"/>
                <w:color w:val="000000"/>
                <w:lang w:eastAsia="nl-NL"/>
              </w:rPr>
              <w:t>)</w:t>
            </w:r>
          </w:p>
        </w:tc>
      </w:tr>
      <w:tr w:rsidR="00ED0029" w:rsidRPr="00ED0029" w14:paraId="55B86AA8" w14:textId="77777777" w:rsidTr="00ED0029">
        <w:trPr>
          <w:trHeight w:val="290"/>
        </w:trPr>
        <w:tc>
          <w:tcPr>
            <w:tcW w:w="2420" w:type="dxa"/>
            <w:tcBorders>
              <w:top w:val="nil"/>
              <w:left w:val="nil"/>
              <w:bottom w:val="nil"/>
              <w:right w:val="nil"/>
            </w:tcBorders>
            <w:shd w:val="clear" w:color="auto" w:fill="auto"/>
            <w:noWrap/>
            <w:vAlign w:val="center"/>
            <w:hideMark/>
          </w:tcPr>
          <w:p w14:paraId="17AE9CB8"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center"/>
            <w:hideMark/>
          </w:tcPr>
          <w:p w14:paraId="20BF032E"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5AE9C85C" w14:textId="77777777" w:rsidR="00ED0029" w:rsidRPr="00ED0029" w:rsidRDefault="00ED0029" w:rsidP="00ED0029">
            <w:pPr>
              <w:spacing w:after="0" w:line="240" w:lineRule="auto"/>
              <w:rPr>
                <w:rFonts w:ascii="Calibri" w:eastAsia="Times New Roman" w:hAnsi="Calibri" w:cs="Calibri"/>
                <w:color w:val="000000"/>
                <w:lang w:val="en-US" w:eastAsia="nl-NL"/>
              </w:rPr>
            </w:pPr>
            <w:r w:rsidRPr="00ED0029">
              <w:rPr>
                <w:rFonts w:ascii="Calibri" w:eastAsia="Times New Roman" w:hAnsi="Calibri" w:cs="Calibri"/>
                <w:color w:val="000000"/>
                <w:lang w:val="en-US" w:eastAsia="nl-NL"/>
              </w:rPr>
              <w:t>8: don't know / don't want to say</w:t>
            </w:r>
          </w:p>
        </w:tc>
      </w:tr>
      <w:tr w:rsidR="00ED0029" w:rsidRPr="00ED0029" w14:paraId="6D323501" w14:textId="77777777" w:rsidTr="00ED0029">
        <w:trPr>
          <w:trHeight w:val="290"/>
        </w:trPr>
        <w:tc>
          <w:tcPr>
            <w:tcW w:w="2420" w:type="dxa"/>
            <w:tcBorders>
              <w:top w:val="nil"/>
              <w:left w:val="nil"/>
              <w:bottom w:val="nil"/>
              <w:right w:val="nil"/>
            </w:tcBorders>
            <w:shd w:val="clear" w:color="auto" w:fill="auto"/>
            <w:noWrap/>
            <w:vAlign w:val="bottom"/>
            <w:hideMark/>
          </w:tcPr>
          <w:p w14:paraId="1EE084D4" w14:textId="77777777" w:rsidR="00ED0029" w:rsidRPr="00ED0029" w:rsidRDefault="00ED0029" w:rsidP="00ED0029">
            <w:pPr>
              <w:spacing w:after="0" w:line="240" w:lineRule="auto"/>
              <w:rPr>
                <w:rFonts w:ascii="Calibri" w:eastAsia="Times New Roman" w:hAnsi="Calibri" w:cs="Calibri"/>
                <w:b/>
                <w:bCs/>
                <w:color w:val="000000"/>
                <w:lang w:eastAsia="nl-NL"/>
              </w:rPr>
            </w:pPr>
            <w:proofErr w:type="spellStart"/>
            <w:r w:rsidRPr="00ED0029">
              <w:rPr>
                <w:rFonts w:ascii="Calibri" w:eastAsia="Times New Roman" w:hAnsi="Calibri" w:cs="Calibri"/>
                <w:b/>
                <w:bCs/>
                <w:color w:val="000000"/>
                <w:lang w:eastAsia="nl-NL"/>
              </w:rPr>
              <w:t>JourneyLength</w:t>
            </w:r>
            <w:proofErr w:type="spellEnd"/>
          </w:p>
        </w:tc>
        <w:tc>
          <w:tcPr>
            <w:tcW w:w="2980" w:type="dxa"/>
            <w:tcBorders>
              <w:top w:val="nil"/>
              <w:left w:val="nil"/>
              <w:bottom w:val="nil"/>
              <w:right w:val="nil"/>
            </w:tcBorders>
            <w:shd w:val="clear" w:color="auto" w:fill="auto"/>
            <w:noWrap/>
            <w:vAlign w:val="bottom"/>
            <w:hideMark/>
          </w:tcPr>
          <w:p w14:paraId="26546BAB" w14:textId="77777777" w:rsidR="00ED0029" w:rsidRPr="00ED0029" w:rsidRDefault="00ED0029" w:rsidP="00ED0029">
            <w:pPr>
              <w:spacing w:after="0" w:line="240" w:lineRule="auto"/>
              <w:rPr>
                <w:rFonts w:ascii="Calibri" w:eastAsia="Times New Roman" w:hAnsi="Calibri" w:cs="Calibri"/>
                <w:i/>
                <w:iCs/>
                <w:color w:val="000000"/>
                <w:lang w:val="en-US" w:eastAsia="nl-NL"/>
              </w:rPr>
            </w:pPr>
            <w:r w:rsidRPr="00ED0029">
              <w:rPr>
                <w:rFonts w:ascii="Calibri" w:eastAsia="Times New Roman" w:hAnsi="Calibri" w:cs="Calibri"/>
                <w:i/>
                <w:iCs/>
                <w:color w:val="000000"/>
                <w:lang w:val="en-US" w:eastAsia="nl-NL"/>
              </w:rPr>
              <w:t>Length of the Customer Journey</w:t>
            </w:r>
          </w:p>
        </w:tc>
        <w:tc>
          <w:tcPr>
            <w:tcW w:w="5020" w:type="dxa"/>
            <w:tcBorders>
              <w:top w:val="nil"/>
              <w:left w:val="nil"/>
              <w:bottom w:val="nil"/>
              <w:right w:val="nil"/>
            </w:tcBorders>
            <w:shd w:val="clear" w:color="auto" w:fill="auto"/>
            <w:noWrap/>
            <w:vAlign w:val="center"/>
            <w:hideMark/>
          </w:tcPr>
          <w:p w14:paraId="0FB350DF"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1: 1 &lt;= 20 (short)</w:t>
            </w:r>
          </w:p>
        </w:tc>
      </w:tr>
      <w:tr w:rsidR="00ED0029" w:rsidRPr="00ED0029" w14:paraId="6C1028BD" w14:textId="77777777" w:rsidTr="00ED0029">
        <w:trPr>
          <w:trHeight w:val="290"/>
        </w:trPr>
        <w:tc>
          <w:tcPr>
            <w:tcW w:w="2420" w:type="dxa"/>
            <w:tcBorders>
              <w:top w:val="nil"/>
              <w:left w:val="nil"/>
              <w:bottom w:val="nil"/>
              <w:right w:val="nil"/>
            </w:tcBorders>
            <w:shd w:val="clear" w:color="auto" w:fill="auto"/>
            <w:noWrap/>
            <w:vAlign w:val="bottom"/>
            <w:hideMark/>
          </w:tcPr>
          <w:p w14:paraId="3A2857D5" w14:textId="77777777" w:rsidR="00ED0029" w:rsidRPr="00ED0029" w:rsidRDefault="00ED0029" w:rsidP="00ED0029">
            <w:pPr>
              <w:spacing w:after="0" w:line="240" w:lineRule="auto"/>
              <w:rPr>
                <w:rFonts w:ascii="Calibri" w:eastAsia="Times New Roman" w:hAnsi="Calibri" w:cs="Calibri"/>
                <w:color w:val="000000"/>
                <w:lang w:eastAsia="nl-NL"/>
              </w:rPr>
            </w:pPr>
          </w:p>
        </w:tc>
        <w:tc>
          <w:tcPr>
            <w:tcW w:w="2980" w:type="dxa"/>
            <w:tcBorders>
              <w:top w:val="nil"/>
              <w:left w:val="nil"/>
              <w:bottom w:val="nil"/>
              <w:right w:val="nil"/>
            </w:tcBorders>
            <w:shd w:val="clear" w:color="auto" w:fill="auto"/>
            <w:noWrap/>
            <w:vAlign w:val="bottom"/>
            <w:hideMark/>
          </w:tcPr>
          <w:p w14:paraId="38BE5295" w14:textId="77777777" w:rsidR="00ED0029" w:rsidRPr="00ED0029" w:rsidRDefault="00ED0029" w:rsidP="00ED0029">
            <w:pPr>
              <w:spacing w:after="0" w:line="240" w:lineRule="auto"/>
              <w:rPr>
                <w:rFonts w:ascii="Times New Roman" w:eastAsia="Times New Roman" w:hAnsi="Times New Roman" w:cs="Times New Roman"/>
                <w:sz w:val="20"/>
                <w:szCs w:val="20"/>
                <w:lang w:eastAsia="nl-NL"/>
              </w:rPr>
            </w:pPr>
          </w:p>
        </w:tc>
        <w:tc>
          <w:tcPr>
            <w:tcW w:w="5020" w:type="dxa"/>
            <w:tcBorders>
              <w:top w:val="nil"/>
              <w:left w:val="nil"/>
              <w:bottom w:val="nil"/>
              <w:right w:val="nil"/>
            </w:tcBorders>
            <w:shd w:val="clear" w:color="auto" w:fill="auto"/>
            <w:noWrap/>
            <w:vAlign w:val="center"/>
            <w:hideMark/>
          </w:tcPr>
          <w:p w14:paraId="7872ED8D"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2: 20 &lt;= 100 (</w:t>
            </w:r>
            <w:proofErr w:type="spellStart"/>
            <w:r w:rsidRPr="00ED0029">
              <w:rPr>
                <w:rFonts w:ascii="Calibri" w:eastAsia="Times New Roman" w:hAnsi="Calibri" w:cs="Calibri"/>
                <w:color w:val="000000"/>
                <w:lang w:eastAsia="nl-NL"/>
              </w:rPr>
              <w:t>middle</w:t>
            </w:r>
            <w:proofErr w:type="spellEnd"/>
            <w:r w:rsidRPr="00ED0029">
              <w:rPr>
                <w:rFonts w:ascii="Calibri" w:eastAsia="Times New Roman" w:hAnsi="Calibri" w:cs="Calibri"/>
                <w:color w:val="000000"/>
                <w:lang w:eastAsia="nl-NL"/>
              </w:rPr>
              <w:t>)</w:t>
            </w:r>
          </w:p>
        </w:tc>
      </w:tr>
      <w:tr w:rsidR="00ED0029" w:rsidRPr="00ED0029" w14:paraId="72820BB2" w14:textId="77777777" w:rsidTr="00ED0029">
        <w:trPr>
          <w:trHeight w:val="290"/>
        </w:trPr>
        <w:tc>
          <w:tcPr>
            <w:tcW w:w="2420" w:type="dxa"/>
            <w:tcBorders>
              <w:top w:val="nil"/>
              <w:left w:val="nil"/>
              <w:bottom w:val="single" w:sz="4" w:space="0" w:color="auto"/>
              <w:right w:val="nil"/>
            </w:tcBorders>
            <w:shd w:val="clear" w:color="auto" w:fill="auto"/>
            <w:noWrap/>
            <w:vAlign w:val="bottom"/>
            <w:hideMark/>
          </w:tcPr>
          <w:p w14:paraId="42F7D7DE"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 </w:t>
            </w:r>
          </w:p>
        </w:tc>
        <w:tc>
          <w:tcPr>
            <w:tcW w:w="2980" w:type="dxa"/>
            <w:tcBorders>
              <w:top w:val="nil"/>
              <w:left w:val="nil"/>
              <w:bottom w:val="single" w:sz="4" w:space="0" w:color="auto"/>
              <w:right w:val="nil"/>
            </w:tcBorders>
            <w:shd w:val="clear" w:color="auto" w:fill="auto"/>
            <w:noWrap/>
            <w:vAlign w:val="bottom"/>
            <w:hideMark/>
          </w:tcPr>
          <w:p w14:paraId="39212735"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 </w:t>
            </w:r>
          </w:p>
        </w:tc>
        <w:tc>
          <w:tcPr>
            <w:tcW w:w="5020" w:type="dxa"/>
            <w:tcBorders>
              <w:top w:val="nil"/>
              <w:left w:val="nil"/>
              <w:bottom w:val="single" w:sz="4" w:space="0" w:color="auto"/>
              <w:right w:val="nil"/>
            </w:tcBorders>
            <w:shd w:val="clear" w:color="auto" w:fill="auto"/>
            <w:noWrap/>
            <w:vAlign w:val="center"/>
            <w:hideMark/>
          </w:tcPr>
          <w:p w14:paraId="47E9E1A3" w14:textId="77777777" w:rsidR="00ED0029" w:rsidRPr="00ED0029" w:rsidRDefault="00ED0029" w:rsidP="00ED0029">
            <w:pPr>
              <w:spacing w:after="0" w:line="240" w:lineRule="auto"/>
              <w:rPr>
                <w:rFonts w:ascii="Calibri" w:eastAsia="Times New Roman" w:hAnsi="Calibri" w:cs="Calibri"/>
                <w:color w:val="000000"/>
                <w:lang w:eastAsia="nl-NL"/>
              </w:rPr>
            </w:pPr>
            <w:r w:rsidRPr="00ED0029">
              <w:rPr>
                <w:rFonts w:ascii="Calibri" w:eastAsia="Times New Roman" w:hAnsi="Calibri" w:cs="Calibri"/>
                <w:color w:val="000000"/>
                <w:lang w:eastAsia="nl-NL"/>
              </w:rPr>
              <w:t>3: &gt; 100 (long)</w:t>
            </w:r>
          </w:p>
        </w:tc>
      </w:tr>
    </w:tbl>
    <w:p w14:paraId="2770F7C3" w14:textId="4168F2FD" w:rsidR="00E966A6" w:rsidRPr="00EB6C54" w:rsidRDefault="00EB6C54" w:rsidP="00301DA3">
      <w:pPr>
        <w:pStyle w:val="Caption"/>
        <w:rPr>
          <w:rFonts w:cstheme="minorHAnsi"/>
          <w:iCs w:val="0"/>
          <w:color w:val="FF0000"/>
          <w:lang w:val="en-US"/>
        </w:rPr>
      </w:pPr>
      <w:proofErr w:type="spellStart"/>
      <w:r w:rsidRPr="00EB6C54">
        <w:rPr>
          <w:color w:val="FF0000"/>
        </w:rPr>
        <w:t>Table</w:t>
      </w:r>
      <w:proofErr w:type="spellEnd"/>
      <w:r w:rsidRPr="00EB6C54">
        <w:rPr>
          <w:color w:val="FF0000"/>
        </w:rPr>
        <w:t xml:space="preserve"> 3: Control </w:t>
      </w:r>
      <w:r w:rsidR="00062DAA">
        <w:rPr>
          <w:color w:val="FF0000"/>
        </w:rPr>
        <w:t>V</w:t>
      </w:r>
      <w:r w:rsidRPr="00EB6C54">
        <w:rPr>
          <w:color w:val="FF0000"/>
        </w:rPr>
        <w:t>ariables</w:t>
      </w:r>
    </w:p>
    <w:p w14:paraId="1273E610" w14:textId="77777777" w:rsidR="00EB6C54" w:rsidRDefault="00EB6C54" w:rsidP="00E966A6">
      <w:pPr>
        <w:pStyle w:val="NoSpacing"/>
        <w:spacing w:line="360" w:lineRule="auto"/>
        <w:rPr>
          <w:rFonts w:cstheme="minorHAnsi"/>
          <w:iCs/>
          <w:lang w:val="en-US"/>
        </w:rPr>
      </w:pPr>
    </w:p>
    <w:p w14:paraId="58143127" w14:textId="1B74AC13" w:rsidR="00EB6C54" w:rsidRDefault="00EB6C54" w:rsidP="00E966A6">
      <w:pPr>
        <w:pStyle w:val="NoSpacing"/>
        <w:spacing w:line="360" w:lineRule="auto"/>
        <w:rPr>
          <w:rFonts w:cstheme="minorHAnsi"/>
          <w:iCs/>
          <w:lang w:val="en-US"/>
        </w:rPr>
      </w:pPr>
      <w:r>
        <w:rPr>
          <w:rFonts w:cstheme="minorHAnsi"/>
          <w:iCs/>
          <w:lang w:val="en-US"/>
        </w:rPr>
        <w:lastRenderedPageBreak/>
        <w:t xml:space="preserve">Adding these variables in our model will increase our model fit but may result in overfitting. This reduces the generalizability of the model beyond the data on which the model is fit </w:t>
      </w:r>
      <w:sdt>
        <w:sdtPr>
          <w:rPr>
            <w:rFonts w:cstheme="minorHAnsi"/>
            <w:iCs/>
            <w:lang w:val="en-US"/>
          </w:rPr>
          <w:id w:val="-635947693"/>
          <w:citation/>
        </w:sdtPr>
        <w:sdtContent>
          <w:r>
            <w:rPr>
              <w:rFonts w:cstheme="minorHAnsi"/>
              <w:iCs/>
              <w:lang w:val="en-US"/>
            </w:rPr>
            <w:fldChar w:fldCharType="begin"/>
          </w:r>
          <w:r>
            <w:rPr>
              <w:rFonts w:cstheme="minorHAnsi"/>
              <w:iCs/>
              <w:lang w:val="en-US"/>
            </w:rPr>
            <w:instrText xml:space="preserve"> CITATION Pet151 \l 1033 </w:instrText>
          </w:r>
          <w:r>
            <w:rPr>
              <w:rFonts w:cstheme="minorHAnsi"/>
              <w:iCs/>
              <w:lang w:val="en-US"/>
            </w:rPr>
            <w:fldChar w:fldCharType="separate"/>
          </w:r>
          <w:r w:rsidR="00DC0713" w:rsidRPr="00DC0713">
            <w:rPr>
              <w:rFonts w:cstheme="minorHAnsi"/>
              <w:noProof/>
              <w:lang w:val="en-US"/>
            </w:rPr>
            <w:t>(Leeflang, 2015)</w:t>
          </w:r>
          <w:r>
            <w:rPr>
              <w:rFonts w:cstheme="minorHAnsi"/>
              <w:iCs/>
              <w:lang w:val="en-US"/>
            </w:rPr>
            <w:fldChar w:fldCharType="end"/>
          </w:r>
        </w:sdtContent>
      </w:sdt>
      <w:r>
        <w:rPr>
          <w:rFonts w:cstheme="minorHAnsi"/>
          <w:iCs/>
          <w:lang w:val="en-US"/>
        </w:rPr>
        <w:t>. For this reason, the control variables will be added one at a time.</w:t>
      </w:r>
    </w:p>
    <w:p w14:paraId="7BE114F6" w14:textId="034DBB39" w:rsidR="00D60CE7" w:rsidRDefault="00D60CE7" w:rsidP="00E966A6">
      <w:pPr>
        <w:pStyle w:val="NoSpacing"/>
        <w:spacing w:line="360" w:lineRule="auto"/>
        <w:rPr>
          <w:rFonts w:cstheme="minorHAnsi"/>
          <w:iCs/>
          <w:lang w:val="en-US"/>
        </w:rPr>
      </w:pPr>
      <w:r>
        <w:rPr>
          <w:rFonts w:cstheme="minorHAnsi"/>
          <w:iCs/>
          <w:lang w:val="en-US"/>
        </w:rPr>
        <w:t xml:space="preserve">Since there is no data of pricing or about the content of the different touchpoints available, the model does not account for the effect of these variables. Information about these variables would increase the explained variance of the model, but it is not of significant importance for our research.  </w:t>
      </w:r>
    </w:p>
    <w:p w14:paraId="37D82F4A" w14:textId="77777777" w:rsidR="00AC4DC2" w:rsidRDefault="00AC4DC2" w:rsidP="00E966A6">
      <w:pPr>
        <w:pStyle w:val="NoSpacing"/>
        <w:spacing w:line="360" w:lineRule="auto"/>
        <w:rPr>
          <w:rFonts w:cstheme="minorHAnsi"/>
          <w:iCs/>
          <w:lang w:val="en-US"/>
        </w:rPr>
      </w:pPr>
    </w:p>
    <w:p w14:paraId="33DDB2B5" w14:textId="77777777" w:rsidR="00E966A6" w:rsidRPr="00E966A6" w:rsidRDefault="00E966A6" w:rsidP="00E966A6">
      <w:pPr>
        <w:pStyle w:val="ListParagraph"/>
        <w:numPr>
          <w:ilvl w:val="2"/>
          <w:numId w:val="30"/>
        </w:numPr>
        <w:tabs>
          <w:tab w:val="left" w:pos="7030"/>
        </w:tabs>
        <w:spacing w:line="360" w:lineRule="auto"/>
        <w:outlineLvl w:val="2"/>
        <w:rPr>
          <w:rFonts w:cstheme="minorHAnsi"/>
          <w:u w:val="single"/>
          <w:lang w:val="en-US"/>
        </w:rPr>
      </w:pPr>
      <w:bookmarkStart w:id="23" w:name="_Toc516250244"/>
      <w:r w:rsidRPr="00E966A6">
        <w:rPr>
          <w:rFonts w:cstheme="minorHAnsi"/>
          <w:u w:val="single"/>
          <w:lang w:val="en-US"/>
        </w:rPr>
        <w:t>Time-variable</w:t>
      </w:r>
      <w:bookmarkEnd w:id="23"/>
    </w:p>
    <w:p w14:paraId="5B1D8C70" w14:textId="06A4F285" w:rsidR="00E966A6" w:rsidRDefault="00E966A6" w:rsidP="00DD0424">
      <w:pPr>
        <w:tabs>
          <w:tab w:val="left" w:pos="7030"/>
        </w:tabs>
        <w:spacing w:line="360" w:lineRule="auto"/>
        <w:rPr>
          <w:lang w:val="en-US"/>
        </w:rPr>
      </w:pPr>
      <w:r>
        <w:rPr>
          <w:lang w:val="en-US"/>
        </w:rPr>
        <w:t xml:space="preserve">In </w:t>
      </w:r>
      <w:r w:rsidR="00CD02CA">
        <w:rPr>
          <w:lang w:val="en-US"/>
        </w:rPr>
        <w:t>the</w:t>
      </w:r>
      <w:r>
        <w:rPr>
          <w:lang w:val="en-US"/>
        </w:rPr>
        <w:t xml:space="preserve"> dataset the </w:t>
      </w:r>
      <w:r w:rsidR="004D499A">
        <w:rPr>
          <w:lang w:val="en-US"/>
        </w:rPr>
        <w:t>time</w:t>
      </w:r>
      <w:r>
        <w:rPr>
          <w:lang w:val="en-US"/>
        </w:rPr>
        <w:t xml:space="preserve"> variable contains the date and the time of a certain touchpoint. To be able to make use of this variable, it is split up in a date and a time variable. From here, it becomes easier to derive reliable results from the dataset, since we can order the dataset first by Purchase ID, next by date and last by time. From here, two necessary data transformations are possible. </w:t>
      </w:r>
    </w:p>
    <w:p w14:paraId="17A197DB" w14:textId="77777777" w:rsidR="00D24D11" w:rsidRPr="00E966A6" w:rsidRDefault="00D24D11" w:rsidP="00DD0424">
      <w:pPr>
        <w:tabs>
          <w:tab w:val="left" w:pos="7030"/>
        </w:tabs>
        <w:spacing w:line="360" w:lineRule="auto"/>
        <w:rPr>
          <w:lang w:val="en-US"/>
        </w:rPr>
      </w:pPr>
    </w:p>
    <w:p w14:paraId="2D4B6701" w14:textId="77777777" w:rsidR="006113EF" w:rsidRPr="006113EF" w:rsidRDefault="004E6C72" w:rsidP="006113EF">
      <w:pPr>
        <w:pStyle w:val="Heading2"/>
        <w:numPr>
          <w:ilvl w:val="1"/>
          <w:numId w:val="30"/>
        </w:numPr>
        <w:rPr>
          <w:rFonts w:asciiTheme="minorHAnsi" w:hAnsiTheme="minorHAnsi" w:cstheme="minorHAnsi"/>
          <w:b/>
          <w:color w:val="auto"/>
          <w:sz w:val="22"/>
          <w:lang w:val="en-US"/>
        </w:rPr>
      </w:pPr>
      <w:bookmarkStart w:id="24" w:name="_Toc516250245"/>
      <w:r w:rsidRPr="008E2CC9">
        <w:rPr>
          <w:rFonts w:asciiTheme="minorHAnsi" w:hAnsiTheme="minorHAnsi" w:cstheme="minorHAnsi"/>
          <w:b/>
          <w:color w:val="auto"/>
          <w:sz w:val="22"/>
          <w:lang w:val="en-US"/>
        </w:rPr>
        <w:t>Sample Description</w:t>
      </w:r>
      <w:bookmarkEnd w:id="24"/>
    </w:p>
    <w:p w14:paraId="40BB5EEA" w14:textId="77777777" w:rsidR="008E2CC9" w:rsidRPr="008E2CC9" w:rsidRDefault="008E2CC9" w:rsidP="008E2CC9">
      <w:pPr>
        <w:rPr>
          <w:lang w:val="en-US"/>
        </w:rPr>
      </w:pPr>
    </w:p>
    <w:p w14:paraId="6F3510C5" w14:textId="77777777" w:rsidR="006113EF" w:rsidRPr="006113EF" w:rsidRDefault="008E2CC9" w:rsidP="006113EF">
      <w:pPr>
        <w:pStyle w:val="ListParagraph"/>
        <w:numPr>
          <w:ilvl w:val="2"/>
          <w:numId w:val="30"/>
        </w:numPr>
        <w:tabs>
          <w:tab w:val="left" w:pos="7030"/>
        </w:tabs>
        <w:spacing w:line="360" w:lineRule="auto"/>
        <w:outlineLvl w:val="2"/>
        <w:rPr>
          <w:u w:val="single"/>
          <w:lang w:val="en-US"/>
        </w:rPr>
      </w:pPr>
      <w:bookmarkStart w:id="25" w:name="_Toc516250246"/>
      <w:r w:rsidRPr="006113EF">
        <w:rPr>
          <w:u w:val="single"/>
          <w:lang w:val="en-US"/>
        </w:rPr>
        <w:t xml:space="preserve">Data Transformation </w:t>
      </w:r>
      <w:r w:rsidR="00EC526A" w:rsidRPr="006113EF">
        <w:rPr>
          <w:u w:val="single"/>
          <w:lang w:val="en-US"/>
        </w:rPr>
        <w:t>I</w:t>
      </w:r>
      <w:bookmarkEnd w:id="25"/>
    </w:p>
    <w:p w14:paraId="751C0DE5" w14:textId="3FE1E573" w:rsidR="00886EB8" w:rsidRDefault="008E2CC9" w:rsidP="008E2CC9">
      <w:pPr>
        <w:tabs>
          <w:tab w:val="left" w:pos="7030"/>
        </w:tabs>
        <w:spacing w:line="360" w:lineRule="auto"/>
        <w:rPr>
          <w:lang w:val="en-US"/>
        </w:rPr>
      </w:pPr>
      <w:r>
        <w:rPr>
          <w:lang w:val="en-US"/>
        </w:rPr>
        <w:t xml:space="preserve">In this paper we want to investigate the effect of the last or the last two touchpoints on purchasing. To be able to conduct this research and get the wanted results the dataset should be transformed. First, the Purchase IDs that only contain one touchpoint </w:t>
      </w:r>
      <w:r w:rsidR="00D60CE7">
        <w:rPr>
          <w:lang w:val="en-US"/>
        </w:rPr>
        <w:t>usually don’t result in a sale and</w:t>
      </w:r>
      <w:r w:rsidR="00886EB8">
        <w:rPr>
          <w:lang w:val="en-US"/>
        </w:rPr>
        <w:t xml:space="preserve"> more importantly</w:t>
      </w:r>
      <w:r w:rsidR="00D60CE7">
        <w:rPr>
          <w:lang w:val="en-US"/>
        </w:rPr>
        <w:t xml:space="preserve"> don’t give us the possibility to check for synergy effects. </w:t>
      </w:r>
      <w:r w:rsidR="00886EB8">
        <w:rPr>
          <w:lang w:val="en-US"/>
        </w:rPr>
        <w:t xml:space="preserve">As a result, these Purchase IDs </w:t>
      </w:r>
      <w:r w:rsidR="00D60CE7">
        <w:rPr>
          <w:lang w:val="en-US"/>
        </w:rPr>
        <w:t>a</w:t>
      </w:r>
      <w:r>
        <w:rPr>
          <w:lang w:val="en-US"/>
        </w:rPr>
        <w:t>re removed</w:t>
      </w:r>
      <w:r w:rsidR="00886EB8">
        <w:rPr>
          <w:lang w:val="en-US"/>
        </w:rPr>
        <w:t xml:space="preserve"> from the dataset</w:t>
      </w:r>
      <w:r>
        <w:rPr>
          <w:lang w:val="en-US"/>
        </w:rPr>
        <w:t xml:space="preserve">. Second, </w:t>
      </w:r>
      <w:r w:rsidR="00886EB8">
        <w:rPr>
          <w:lang w:val="en-US"/>
        </w:rPr>
        <w:t>for every Purchase ID all information is removed</w:t>
      </w:r>
      <w:r>
        <w:rPr>
          <w:lang w:val="en-US"/>
        </w:rPr>
        <w:t xml:space="preserve"> except for the </w:t>
      </w:r>
      <w:r w:rsidR="00886EB8">
        <w:rPr>
          <w:lang w:val="en-US"/>
        </w:rPr>
        <w:t xml:space="preserve">information about the last two touchpoints </w:t>
      </w:r>
      <w:r>
        <w:rPr>
          <w:lang w:val="en-US"/>
        </w:rPr>
        <w:t xml:space="preserve">per Purchase ID. In this way, </w:t>
      </w:r>
      <w:r w:rsidR="00886EB8">
        <w:rPr>
          <w:lang w:val="en-US"/>
        </w:rPr>
        <w:t>the effect of the last touchpoint and the effect of the combination between the last and the second last touchpoint on purchasing can be measured</w:t>
      </w:r>
      <w:r>
        <w:rPr>
          <w:lang w:val="en-US"/>
        </w:rPr>
        <w:t xml:space="preserve">. </w:t>
      </w:r>
    </w:p>
    <w:p w14:paraId="582C4CAF" w14:textId="77777777" w:rsidR="00062DAA" w:rsidRDefault="00062DAA" w:rsidP="008E2CC9">
      <w:pPr>
        <w:tabs>
          <w:tab w:val="left" w:pos="7030"/>
        </w:tabs>
        <w:spacing w:line="360" w:lineRule="auto"/>
        <w:rPr>
          <w:lang w:val="en-US"/>
        </w:rPr>
      </w:pPr>
    </w:p>
    <w:p w14:paraId="02F1A783" w14:textId="77777777" w:rsidR="008E2CC9" w:rsidRPr="006113EF" w:rsidRDefault="008E2CC9" w:rsidP="006113EF">
      <w:pPr>
        <w:pStyle w:val="ListParagraph"/>
        <w:numPr>
          <w:ilvl w:val="2"/>
          <w:numId w:val="30"/>
        </w:numPr>
        <w:tabs>
          <w:tab w:val="left" w:pos="7030"/>
        </w:tabs>
        <w:spacing w:line="360" w:lineRule="auto"/>
        <w:outlineLvl w:val="2"/>
        <w:rPr>
          <w:u w:val="single"/>
          <w:lang w:val="en-US"/>
        </w:rPr>
      </w:pPr>
      <w:bookmarkStart w:id="26" w:name="_Toc516250247"/>
      <w:r w:rsidRPr="006113EF">
        <w:rPr>
          <w:u w:val="single"/>
          <w:lang w:val="en-US"/>
        </w:rPr>
        <w:t xml:space="preserve">Data Transformation </w:t>
      </w:r>
      <w:r w:rsidR="00EC526A" w:rsidRPr="006113EF">
        <w:rPr>
          <w:u w:val="single"/>
          <w:lang w:val="en-US"/>
        </w:rPr>
        <w:t>II</w:t>
      </w:r>
      <w:bookmarkEnd w:id="26"/>
    </w:p>
    <w:p w14:paraId="113FF733" w14:textId="61D06D22" w:rsidR="00A10138" w:rsidRDefault="00886EB8" w:rsidP="008E2CC9">
      <w:pPr>
        <w:tabs>
          <w:tab w:val="left" w:pos="7030"/>
        </w:tabs>
        <w:spacing w:line="360" w:lineRule="auto"/>
        <w:rPr>
          <w:lang w:val="en-US"/>
        </w:rPr>
      </w:pPr>
      <w:r>
        <w:rPr>
          <w:lang w:val="en-US"/>
        </w:rPr>
        <w:t>T</w:t>
      </w:r>
      <w:r w:rsidR="008E2CC9">
        <w:rPr>
          <w:lang w:val="en-US"/>
        </w:rPr>
        <w:t xml:space="preserve">o investigate for the effect of ICs that cause a transition to another purchase stage another transformation is done. For this transformation all </w:t>
      </w:r>
      <w:r>
        <w:rPr>
          <w:lang w:val="en-US"/>
        </w:rPr>
        <w:t>the data is</w:t>
      </w:r>
      <w:r w:rsidR="008E2CC9">
        <w:rPr>
          <w:lang w:val="en-US"/>
        </w:rPr>
        <w:t xml:space="preserve"> removed except for the observations that led to a transition to the next purchase stage within the customer journey. Now, we can get insights in the effectiveness of ICs on transitioning to the next stage of the customer journey.  </w:t>
      </w:r>
    </w:p>
    <w:p w14:paraId="5A526CEB" w14:textId="77777777" w:rsidR="00AC4DC2" w:rsidRPr="00A10138" w:rsidRDefault="00AC4DC2" w:rsidP="008E2CC9">
      <w:pPr>
        <w:tabs>
          <w:tab w:val="left" w:pos="7030"/>
        </w:tabs>
        <w:spacing w:line="360" w:lineRule="auto"/>
        <w:rPr>
          <w:lang w:val="en-US"/>
        </w:rPr>
      </w:pPr>
    </w:p>
    <w:p w14:paraId="5DFB2BA5" w14:textId="6D508BB2" w:rsidR="00A10138" w:rsidRDefault="006875E2" w:rsidP="006113EF">
      <w:pPr>
        <w:pStyle w:val="Heading3"/>
        <w:numPr>
          <w:ilvl w:val="2"/>
          <w:numId w:val="30"/>
        </w:numPr>
        <w:rPr>
          <w:rFonts w:asciiTheme="minorHAnsi" w:hAnsiTheme="minorHAnsi" w:cstheme="minorHAnsi"/>
          <w:color w:val="auto"/>
          <w:sz w:val="22"/>
          <w:u w:val="single"/>
          <w:lang w:val="en-US"/>
        </w:rPr>
      </w:pPr>
      <w:bookmarkStart w:id="27" w:name="_Toc516250248"/>
      <w:r w:rsidRPr="00A10138">
        <w:rPr>
          <w:rFonts w:asciiTheme="minorHAnsi" w:hAnsiTheme="minorHAnsi" w:cstheme="minorHAnsi"/>
          <w:color w:val="auto"/>
          <w:sz w:val="22"/>
          <w:u w:val="single"/>
          <w:lang w:val="en-US"/>
        </w:rPr>
        <w:lastRenderedPageBreak/>
        <w:t xml:space="preserve">Outliers &amp; Missing </w:t>
      </w:r>
      <w:r w:rsidR="006113EF">
        <w:rPr>
          <w:rFonts w:asciiTheme="minorHAnsi" w:hAnsiTheme="minorHAnsi" w:cstheme="minorHAnsi"/>
          <w:color w:val="auto"/>
          <w:sz w:val="22"/>
          <w:u w:val="single"/>
          <w:lang w:val="en-US"/>
        </w:rPr>
        <w:t>V</w:t>
      </w:r>
      <w:r w:rsidRPr="00A10138">
        <w:rPr>
          <w:rFonts w:asciiTheme="minorHAnsi" w:hAnsiTheme="minorHAnsi" w:cstheme="minorHAnsi"/>
          <w:color w:val="auto"/>
          <w:sz w:val="22"/>
          <w:u w:val="single"/>
          <w:lang w:val="en-US"/>
        </w:rPr>
        <w:t>alues</w:t>
      </w:r>
      <w:bookmarkEnd w:id="27"/>
    </w:p>
    <w:p w14:paraId="460C1337" w14:textId="77777777" w:rsidR="00062DAA" w:rsidRPr="00062DAA" w:rsidRDefault="00062DAA" w:rsidP="00062DAA">
      <w:pPr>
        <w:rPr>
          <w:lang w:val="en-US"/>
        </w:rPr>
      </w:pPr>
    </w:p>
    <w:p w14:paraId="5A72DA65" w14:textId="5EA90609" w:rsidR="000E40D2" w:rsidRDefault="003A5276" w:rsidP="00A10138">
      <w:pPr>
        <w:spacing w:line="360" w:lineRule="auto"/>
        <w:rPr>
          <w:lang w:val="en-US"/>
        </w:rPr>
      </w:pPr>
      <w:r>
        <w:rPr>
          <w:lang w:val="en-US"/>
        </w:rPr>
        <w:t xml:space="preserve">Outliers and missing values show wrong or no values for </w:t>
      </w:r>
      <w:r w:rsidR="000004B8">
        <w:rPr>
          <w:lang w:val="en-US"/>
        </w:rPr>
        <w:t xml:space="preserve">an observation </w:t>
      </w:r>
      <w:r>
        <w:rPr>
          <w:lang w:val="en-US"/>
        </w:rPr>
        <w:t xml:space="preserve">and </w:t>
      </w:r>
      <w:r w:rsidR="000004B8">
        <w:rPr>
          <w:lang w:val="en-US"/>
        </w:rPr>
        <w:t>for this reason</w:t>
      </w:r>
      <w:r>
        <w:rPr>
          <w:lang w:val="en-US"/>
        </w:rPr>
        <w:t xml:space="preserve"> the</w:t>
      </w:r>
      <w:r w:rsidR="00062DAA">
        <w:rPr>
          <w:lang w:val="en-US"/>
        </w:rPr>
        <w:t xml:space="preserve"> </w:t>
      </w:r>
      <w:r>
        <w:rPr>
          <w:lang w:val="en-US"/>
        </w:rPr>
        <w:t>outcome of a conducted analysis</w:t>
      </w:r>
      <w:r w:rsidR="000004B8">
        <w:rPr>
          <w:lang w:val="en-US"/>
        </w:rPr>
        <w:t xml:space="preserve"> can be biased</w:t>
      </w:r>
      <w:r>
        <w:rPr>
          <w:lang w:val="en-US"/>
        </w:rPr>
        <w:t xml:space="preserve">. </w:t>
      </w:r>
      <w:r w:rsidR="000004B8">
        <w:rPr>
          <w:lang w:val="en-US"/>
        </w:rPr>
        <w:t xml:space="preserve">In the end, to get reliable results, it’s necessary to check for these outliers and missing values. </w:t>
      </w:r>
      <w:r w:rsidR="00E61B68">
        <w:rPr>
          <w:lang w:val="en-US"/>
        </w:rPr>
        <w:t xml:space="preserve"> </w:t>
      </w:r>
    </w:p>
    <w:p w14:paraId="0331489C" w14:textId="44BA6EBA" w:rsidR="00E22A7C" w:rsidRDefault="00E22A7C" w:rsidP="00E22A7C">
      <w:pPr>
        <w:spacing w:line="360" w:lineRule="auto"/>
        <w:rPr>
          <w:lang w:val="en-US"/>
        </w:rPr>
      </w:pPr>
      <w:r>
        <w:rPr>
          <w:lang w:val="en-US"/>
        </w:rPr>
        <w:t xml:space="preserve">The control variables </w:t>
      </w:r>
      <w:r>
        <w:rPr>
          <w:i/>
          <w:lang w:val="en-US"/>
        </w:rPr>
        <w:t>‘Age’, ‘Gender’</w:t>
      </w:r>
      <w:r w:rsidR="00AB4B0C">
        <w:rPr>
          <w:i/>
          <w:lang w:val="en-US"/>
        </w:rPr>
        <w:t xml:space="preserve"> </w:t>
      </w:r>
      <w:r w:rsidR="00AB4B0C">
        <w:rPr>
          <w:lang w:val="en-US"/>
        </w:rPr>
        <w:t>and</w:t>
      </w:r>
      <w:r>
        <w:rPr>
          <w:i/>
          <w:lang w:val="en-US"/>
        </w:rPr>
        <w:t xml:space="preserve"> ‘</w:t>
      </w:r>
      <w:proofErr w:type="spellStart"/>
      <w:r w:rsidR="004F4698">
        <w:rPr>
          <w:i/>
          <w:lang w:val="en-US"/>
        </w:rPr>
        <w:t>BAS_bruto_jaarinkomen</w:t>
      </w:r>
      <w:proofErr w:type="spellEnd"/>
      <w:r>
        <w:rPr>
          <w:i/>
          <w:lang w:val="en-US"/>
        </w:rPr>
        <w:t xml:space="preserve">’ </w:t>
      </w:r>
      <w:r>
        <w:rPr>
          <w:lang w:val="en-US"/>
        </w:rPr>
        <w:t xml:space="preserve">that will be discussed later contain missing values (NA’s). </w:t>
      </w:r>
      <w:r w:rsidR="00AB4B0C">
        <w:rPr>
          <w:lang w:val="en-US"/>
        </w:rPr>
        <w:t>To be able to get reliable results from the</w:t>
      </w:r>
      <w:r w:rsidR="0040016F">
        <w:rPr>
          <w:lang w:val="en-US"/>
        </w:rPr>
        <w:t>se</w:t>
      </w:r>
      <w:r w:rsidR="00AB4B0C">
        <w:rPr>
          <w:lang w:val="en-US"/>
        </w:rPr>
        <w:t xml:space="preserve"> variables the observations of the missing values </w:t>
      </w:r>
      <w:r w:rsidR="00C22618">
        <w:rPr>
          <w:lang w:val="en-US"/>
        </w:rPr>
        <w:t>are removed from the dataset.</w:t>
      </w:r>
      <w:r w:rsidR="0040016F">
        <w:rPr>
          <w:lang w:val="en-US"/>
        </w:rPr>
        <w:t xml:space="preserve"> </w:t>
      </w:r>
    </w:p>
    <w:p w14:paraId="14BB3C13" w14:textId="4FF8254B" w:rsidR="006875E2" w:rsidRDefault="006875E2" w:rsidP="00E22A7C">
      <w:pPr>
        <w:spacing w:line="360" w:lineRule="auto"/>
        <w:rPr>
          <w:lang w:val="en-US"/>
        </w:rPr>
      </w:pPr>
      <w:r>
        <w:rPr>
          <w:lang w:val="en-US"/>
        </w:rPr>
        <w:t>The dataset contains one Purchase ID</w:t>
      </w:r>
      <w:r w:rsidR="00A10138">
        <w:rPr>
          <w:lang w:val="en-US"/>
        </w:rPr>
        <w:t xml:space="preserve"> that consists of 64</w:t>
      </w:r>
      <w:r w:rsidR="005F709A">
        <w:rPr>
          <w:lang w:val="en-US"/>
        </w:rPr>
        <w:t>,</w:t>
      </w:r>
      <w:r w:rsidR="00A10138">
        <w:rPr>
          <w:lang w:val="en-US"/>
        </w:rPr>
        <w:t>503 number of touchpoints. Since this biases our results of the control variable ‘</w:t>
      </w:r>
      <w:proofErr w:type="spellStart"/>
      <w:r w:rsidR="00A10138">
        <w:rPr>
          <w:i/>
          <w:lang w:val="en-US"/>
        </w:rPr>
        <w:t>Journeylength</w:t>
      </w:r>
      <w:proofErr w:type="spellEnd"/>
      <w:r w:rsidR="00A10138">
        <w:rPr>
          <w:i/>
          <w:lang w:val="en-US"/>
        </w:rPr>
        <w:t xml:space="preserve">’, </w:t>
      </w:r>
      <w:r w:rsidR="00A10138">
        <w:rPr>
          <w:lang w:val="en-US"/>
        </w:rPr>
        <w:t>th</w:t>
      </w:r>
      <w:r w:rsidR="00591162">
        <w:rPr>
          <w:lang w:val="en-US"/>
        </w:rPr>
        <w:t>is particular</w:t>
      </w:r>
      <w:r w:rsidR="00A10138">
        <w:rPr>
          <w:lang w:val="en-US"/>
        </w:rPr>
        <w:t xml:space="preserve"> Purchase ID is removed from </w:t>
      </w:r>
      <w:r w:rsidR="00062DAA">
        <w:rPr>
          <w:lang w:val="en-US"/>
        </w:rPr>
        <w:t xml:space="preserve">the </w:t>
      </w:r>
      <w:r w:rsidR="00A10138">
        <w:rPr>
          <w:lang w:val="en-US"/>
        </w:rPr>
        <w:t xml:space="preserve">dataset. </w:t>
      </w:r>
    </w:p>
    <w:p w14:paraId="708A2102" w14:textId="1EA2A2B1" w:rsidR="00AC4DC2" w:rsidRDefault="00591162" w:rsidP="006113EF">
      <w:pPr>
        <w:spacing w:line="360" w:lineRule="auto"/>
        <w:rPr>
          <w:lang w:val="en-US"/>
        </w:rPr>
      </w:pPr>
      <w:r>
        <w:rPr>
          <w:lang w:val="en-US"/>
        </w:rPr>
        <w:t xml:space="preserve">The variable </w:t>
      </w:r>
      <w:r>
        <w:rPr>
          <w:i/>
          <w:lang w:val="en-US"/>
        </w:rPr>
        <w:t>‘</w:t>
      </w:r>
      <w:proofErr w:type="spellStart"/>
      <w:r w:rsidR="004F4698">
        <w:rPr>
          <w:i/>
          <w:lang w:val="en-US"/>
        </w:rPr>
        <w:t>BAS_bruto_jaarinkomen</w:t>
      </w:r>
      <w:proofErr w:type="spellEnd"/>
      <w:r>
        <w:rPr>
          <w:i/>
          <w:lang w:val="en-US"/>
        </w:rPr>
        <w:t xml:space="preserve">’ </w:t>
      </w:r>
      <w:r>
        <w:rPr>
          <w:lang w:val="en-US"/>
        </w:rPr>
        <w:t xml:space="preserve">is categorized in 8 different classes. The last class (#8) contains all the users that </w:t>
      </w:r>
      <w:r w:rsidR="006113EF" w:rsidRPr="006113EF">
        <w:rPr>
          <w:i/>
          <w:lang w:val="en-US"/>
        </w:rPr>
        <w:t>‘</w:t>
      </w:r>
      <w:r w:rsidRPr="006113EF">
        <w:rPr>
          <w:i/>
          <w:lang w:val="en-US"/>
        </w:rPr>
        <w:t>don’t know</w:t>
      </w:r>
      <w:r w:rsidR="006113EF" w:rsidRPr="006113EF">
        <w:rPr>
          <w:i/>
          <w:lang w:val="en-US"/>
        </w:rPr>
        <w:t>’</w:t>
      </w:r>
      <w:r>
        <w:rPr>
          <w:lang w:val="en-US"/>
        </w:rPr>
        <w:t xml:space="preserve"> or </w:t>
      </w:r>
      <w:r w:rsidR="006113EF" w:rsidRPr="006113EF">
        <w:rPr>
          <w:i/>
          <w:lang w:val="en-US"/>
        </w:rPr>
        <w:t>‘</w:t>
      </w:r>
      <w:r w:rsidRPr="006113EF">
        <w:rPr>
          <w:i/>
          <w:lang w:val="en-US"/>
        </w:rPr>
        <w:t>don’t want to tell</w:t>
      </w:r>
      <w:r w:rsidR="006113EF" w:rsidRPr="006113EF">
        <w:rPr>
          <w:i/>
          <w:lang w:val="en-US"/>
        </w:rPr>
        <w:t>’</w:t>
      </w:r>
      <w:r>
        <w:rPr>
          <w:lang w:val="en-US"/>
        </w:rPr>
        <w:t xml:space="preserve"> their salary. Therefore, this class can be seen as missing values and will be removed from our dataset. </w:t>
      </w:r>
    </w:p>
    <w:p w14:paraId="604827B5" w14:textId="77777777" w:rsidR="00062DAA" w:rsidRPr="006875E2" w:rsidRDefault="00062DAA" w:rsidP="006113EF">
      <w:pPr>
        <w:spacing w:line="360" w:lineRule="auto"/>
        <w:rPr>
          <w:lang w:val="en-US"/>
        </w:rPr>
      </w:pPr>
    </w:p>
    <w:p w14:paraId="604B4083" w14:textId="584A0004" w:rsidR="006113EF" w:rsidRDefault="006113EF" w:rsidP="006113EF">
      <w:pPr>
        <w:pStyle w:val="NoSpacing"/>
        <w:numPr>
          <w:ilvl w:val="2"/>
          <w:numId w:val="30"/>
        </w:numPr>
        <w:spacing w:line="360" w:lineRule="auto"/>
        <w:outlineLvl w:val="2"/>
        <w:rPr>
          <w:u w:val="single"/>
          <w:lang w:val="en-US"/>
        </w:rPr>
      </w:pPr>
      <w:bookmarkStart w:id="28" w:name="_Toc516250249"/>
      <w:r>
        <w:rPr>
          <w:u w:val="single"/>
          <w:lang w:val="en-US"/>
        </w:rPr>
        <w:t>Non-Balanced Dataset</w:t>
      </w:r>
      <w:bookmarkEnd w:id="28"/>
    </w:p>
    <w:p w14:paraId="29EF8DE5" w14:textId="77777777" w:rsidR="00062DAA" w:rsidRPr="006113EF" w:rsidRDefault="00062DAA" w:rsidP="00062DAA">
      <w:pPr>
        <w:pStyle w:val="NoSpacing"/>
        <w:spacing w:line="360" w:lineRule="auto"/>
        <w:outlineLvl w:val="2"/>
        <w:rPr>
          <w:u w:val="single"/>
          <w:lang w:val="en-US"/>
        </w:rPr>
      </w:pPr>
    </w:p>
    <w:p w14:paraId="41F6B8A8" w14:textId="211FED5A" w:rsidR="00F05A22" w:rsidRDefault="002A540D" w:rsidP="00E22A7C">
      <w:pPr>
        <w:pStyle w:val="NoSpacing"/>
        <w:spacing w:line="360" w:lineRule="auto"/>
        <w:rPr>
          <w:lang w:val="en-US"/>
        </w:rPr>
      </w:pPr>
      <w:r w:rsidRPr="000E40D2">
        <w:rPr>
          <w:lang w:val="en-US"/>
        </w:rPr>
        <w:t>In the total dataset 3</w:t>
      </w:r>
      <w:r w:rsidR="00D24D11">
        <w:rPr>
          <w:lang w:val="en-US"/>
        </w:rPr>
        <w:t>,</w:t>
      </w:r>
      <w:r w:rsidRPr="000E40D2">
        <w:rPr>
          <w:lang w:val="en-US"/>
        </w:rPr>
        <w:t xml:space="preserve">674 purchases have been done from which 192 with the focal </w:t>
      </w:r>
      <w:r w:rsidR="00E22A7C">
        <w:rPr>
          <w:lang w:val="en-US"/>
        </w:rPr>
        <w:t>company, while there are 12</w:t>
      </w:r>
      <w:r w:rsidR="00D24D11">
        <w:rPr>
          <w:lang w:val="en-US"/>
        </w:rPr>
        <w:t>,</w:t>
      </w:r>
      <w:r w:rsidR="00E22A7C">
        <w:rPr>
          <w:lang w:val="en-US"/>
        </w:rPr>
        <w:t>25</w:t>
      </w:r>
      <w:r w:rsidR="00A10138">
        <w:rPr>
          <w:lang w:val="en-US"/>
        </w:rPr>
        <w:t>1</w:t>
      </w:r>
      <w:r w:rsidR="00E22A7C">
        <w:rPr>
          <w:lang w:val="en-US"/>
        </w:rPr>
        <w:t xml:space="preserve"> Purchase IDs. </w:t>
      </w:r>
      <w:r w:rsidR="00EC526A">
        <w:rPr>
          <w:lang w:val="en-US"/>
        </w:rPr>
        <w:t>Before transformation I, e</w:t>
      </w:r>
      <w:r w:rsidR="00E22A7C">
        <w:rPr>
          <w:lang w:val="en-US"/>
        </w:rPr>
        <w:t>ach Purchase ID contain</w:t>
      </w:r>
      <w:r w:rsidR="002D3A44">
        <w:rPr>
          <w:lang w:val="en-US"/>
        </w:rPr>
        <w:t>ed</w:t>
      </w:r>
      <w:r w:rsidR="00E22A7C">
        <w:rPr>
          <w:lang w:val="en-US"/>
        </w:rPr>
        <w:t xml:space="preserve"> at least one but most often multiple touchpoints/observations. </w:t>
      </w:r>
      <w:r w:rsidR="002D3A44">
        <w:rPr>
          <w:lang w:val="en-US"/>
        </w:rPr>
        <w:t>This is expected since</w:t>
      </w:r>
      <w:r w:rsidR="00D4690A">
        <w:rPr>
          <w:lang w:val="en-US"/>
        </w:rPr>
        <w:t xml:space="preserve"> a customer journey usually contains several touchpoints before it </w:t>
      </w:r>
      <w:r>
        <w:rPr>
          <w:lang w:val="en-US"/>
        </w:rPr>
        <w:t>is converted into a purchase, if it already converts.</w:t>
      </w:r>
      <w:r w:rsidR="007209CE">
        <w:rPr>
          <w:lang w:val="en-US"/>
        </w:rPr>
        <w:t xml:space="preserve"> If a </w:t>
      </w:r>
      <w:r w:rsidR="006F3745">
        <w:rPr>
          <w:lang w:val="en-US"/>
        </w:rPr>
        <w:t xml:space="preserve">certain customer journey led to a purchase, the variable of </w:t>
      </w:r>
      <w:r w:rsidR="006F3745">
        <w:rPr>
          <w:i/>
          <w:lang w:val="en-US"/>
        </w:rPr>
        <w:t>‘</w:t>
      </w:r>
      <w:proofErr w:type="spellStart"/>
      <w:r w:rsidR="006F3745">
        <w:rPr>
          <w:i/>
          <w:lang w:val="en-US"/>
        </w:rPr>
        <w:t>purchase_own</w:t>
      </w:r>
      <w:proofErr w:type="spellEnd"/>
      <w:r w:rsidR="006F3745">
        <w:rPr>
          <w:i/>
          <w:lang w:val="en-US"/>
        </w:rPr>
        <w:t xml:space="preserve">’ </w:t>
      </w:r>
      <w:r w:rsidR="006F3745">
        <w:rPr>
          <w:lang w:val="en-US"/>
        </w:rPr>
        <w:t xml:space="preserve">or/and </w:t>
      </w:r>
      <w:r w:rsidR="006F3745">
        <w:rPr>
          <w:i/>
          <w:lang w:val="en-US"/>
        </w:rPr>
        <w:t>‘</w:t>
      </w:r>
      <w:proofErr w:type="spellStart"/>
      <w:r w:rsidR="006F3745">
        <w:rPr>
          <w:i/>
          <w:lang w:val="en-US"/>
        </w:rPr>
        <w:t>purchase_any</w:t>
      </w:r>
      <w:proofErr w:type="spellEnd"/>
      <w:r w:rsidR="006F3745">
        <w:rPr>
          <w:i/>
          <w:lang w:val="en-US"/>
        </w:rPr>
        <w:t xml:space="preserve">’ </w:t>
      </w:r>
      <w:r w:rsidR="006F3745">
        <w:rPr>
          <w:lang w:val="en-US"/>
        </w:rPr>
        <w:t>is given the value of 1 during the whole journey. Nevertheless, both of the purchase variables mostly contain zero value</w:t>
      </w:r>
      <w:r w:rsidR="00062DAA">
        <w:rPr>
          <w:lang w:val="en-US"/>
        </w:rPr>
        <w:t>s</w:t>
      </w:r>
      <w:r w:rsidR="006F3745">
        <w:rPr>
          <w:lang w:val="en-US"/>
        </w:rPr>
        <w:t>. Moreover</w:t>
      </w:r>
      <w:r w:rsidR="00EC526A">
        <w:rPr>
          <w:lang w:val="en-US"/>
        </w:rPr>
        <w:t xml:space="preserve">, as can be seen in the graph below, even after transformation I the dependent variables </w:t>
      </w:r>
      <w:r w:rsidR="006F3745">
        <w:rPr>
          <w:lang w:val="en-US"/>
        </w:rPr>
        <w:t xml:space="preserve">contain a lot more zero’s than one’s. </w:t>
      </w:r>
    </w:p>
    <w:p w14:paraId="3116E16B" w14:textId="56806D18" w:rsidR="008005EC" w:rsidRDefault="008005EC" w:rsidP="00062DAA">
      <w:pPr>
        <w:pStyle w:val="NoSpacing"/>
        <w:spacing w:line="360" w:lineRule="auto"/>
        <w:jc w:val="center"/>
        <w:rPr>
          <w:rFonts w:cstheme="minorHAnsi"/>
          <w:iCs/>
          <w:u w:val="single"/>
          <w:lang w:val="en-US"/>
        </w:rPr>
      </w:pPr>
      <w:r>
        <w:rPr>
          <w:rFonts w:cstheme="minorHAnsi"/>
          <w:iCs/>
          <w:noProof/>
          <w:u w:val="single"/>
          <w:lang w:val="en-US"/>
        </w:rPr>
        <w:drawing>
          <wp:inline distT="0" distB="0" distL="0" distR="0" wp14:anchorId="3CE29F27" wp14:editId="5D0066EB">
            <wp:extent cx="2462331" cy="1079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17.png"/>
                    <pic:cNvPicPr/>
                  </pic:nvPicPr>
                  <pic:blipFill>
                    <a:blip r:embed="rId15">
                      <a:extLst>
                        <a:ext uri="{28A0092B-C50C-407E-A947-70E740481C1C}">
                          <a14:useLocalDpi xmlns:a14="http://schemas.microsoft.com/office/drawing/2010/main" val="0"/>
                        </a:ext>
                      </a:extLst>
                    </a:blip>
                    <a:stretch>
                      <a:fillRect/>
                    </a:stretch>
                  </pic:blipFill>
                  <pic:spPr>
                    <a:xfrm>
                      <a:off x="0" y="0"/>
                      <a:ext cx="2477553" cy="1086173"/>
                    </a:xfrm>
                    <a:prstGeom prst="rect">
                      <a:avLst/>
                    </a:prstGeom>
                  </pic:spPr>
                </pic:pic>
              </a:graphicData>
            </a:graphic>
          </wp:inline>
        </w:drawing>
      </w:r>
      <w:r w:rsidR="00B34AF8">
        <w:rPr>
          <w:rFonts w:cstheme="minorHAnsi"/>
          <w:iCs/>
          <w:noProof/>
          <w:u w:val="single"/>
          <w:lang w:val="en-US"/>
        </w:rPr>
        <w:drawing>
          <wp:inline distT="0" distB="0" distL="0" distR="0" wp14:anchorId="737937B5" wp14:editId="0C5B2201">
            <wp:extent cx="2470150" cy="1082928"/>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18.png"/>
                    <pic:cNvPicPr/>
                  </pic:nvPicPr>
                  <pic:blipFill>
                    <a:blip r:embed="rId16">
                      <a:extLst>
                        <a:ext uri="{28A0092B-C50C-407E-A947-70E740481C1C}">
                          <a14:useLocalDpi xmlns:a14="http://schemas.microsoft.com/office/drawing/2010/main" val="0"/>
                        </a:ext>
                      </a:extLst>
                    </a:blip>
                    <a:stretch>
                      <a:fillRect/>
                    </a:stretch>
                  </pic:blipFill>
                  <pic:spPr>
                    <a:xfrm>
                      <a:off x="0" y="0"/>
                      <a:ext cx="2534220" cy="1111017"/>
                    </a:xfrm>
                    <a:prstGeom prst="rect">
                      <a:avLst/>
                    </a:prstGeom>
                  </pic:spPr>
                </pic:pic>
              </a:graphicData>
            </a:graphic>
          </wp:inline>
        </w:drawing>
      </w:r>
    </w:p>
    <w:p w14:paraId="55D29E49" w14:textId="4AB80281" w:rsidR="008005EC" w:rsidRPr="00062DAA" w:rsidRDefault="006113EF" w:rsidP="00062DAA">
      <w:pPr>
        <w:pStyle w:val="Caption"/>
        <w:jc w:val="center"/>
        <w:rPr>
          <w:rFonts w:cstheme="minorHAnsi"/>
          <w:iCs w:val="0"/>
          <w:color w:val="FF0000"/>
          <w:u w:val="single"/>
          <w:lang w:val="en-US"/>
        </w:rPr>
      </w:pPr>
      <w:r w:rsidRPr="00062DAA">
        <w:rPr>
          <w:color w:val="FF0000"/>
          <w:lang w:val="en-US"/>
        </w:rPr>
        <w:t xml:space="preserve">Figure </w:t>
      </w:r>
      <w:r w:rsidR="00062DAA">
        <w:rPr>
          <w:color w:val="FF0000"/>
          <w:lang w:val="en-US"/>
        </w:rPr>
        <w:t>5</w:t>
      </w:r>
      <w:r w:rsidRPr="00062DAA">
        <w:rPr>
          <w:color w:val="FF0000"/>
          <w:lang w:val="en-US"/>
        </w:rPr>
        <w:t xml:space="preserve">: Amount of </w:t>
      </w:r>
      <w:r w:rsidR="00062DAA" w:rsidRPr="00062DAA">
        <w:rPr>
          <w:color w:val="FF0000"/>
          <w:lang w:val="en-US"/>
        </w:rPr>
        <w:t>P</w:t>
      </w:r>
      <w:r w:rsidRPr="00062DAA">
        <w:rPr>
          <w:color w:val="FF0000"/>
          <w:lang w:val="en-US"/>
        </w:rPr>
        <w:t>urchases</w:t>
      </w:r>
      <w:r w:rsidR="00D24D11" w:rsidRPr="00062DAA">
        <w:rPr>
          <w:color w:val="FF0000"/>
          <w:lang w:val="en-US"/>
        </w:rPr>
        <w:t xml:space="preserve"> (1</w:t>
      </w:r>
      <w:r w:rsidR="00D24D11" w:rsidRPr="00062DAA">
        <w:rPr>
          <w:color w:val="FF0000"/>
          <w:vertAlign w:val="superscript"/>
          <w:lang w:val="en-US"/>
        </w:rPr>
        <w:t>st</w:t>
      </w:r>
      <w:r w:rsidR="00D24D11" w:rsidRPr="00062DAA">
        <w:rPr>
          <w:color w:val="FF0000"/>
          <w:lang w:val="en-US"/>
        </w:rPr>
        <w:t xml:space="preserve">: </w:t>
      </w:r>
      <w:proofErr w:type="spellStart"/>
      <w:r w:rsidR="00D24D11" w:rsidRPr="00062DAA">
        <w:rPr>
          <w:color w:val="FF0000"/>
          <w:lang w:val="en-US"/>
        </w:rPr>
        <w:t>purchase_any</w:t>
      </w:r>
      <w:proofErr w:type="spellEnd"/>
      <w:r w:rsidR="00D24D11" w:rsidRPr="00062DAA">
        <w:rPr>
          <w:color w:val="FF0000"/>
          <w:lang w:val="en-US"/>
        </w:rPr>
        <w:t>, 2</w:t>
      </w:r>
      <w:r w:rsidR="00D24D11" w:rsidRPr="00062DAA">
        <w:rPr>
          <w:color w:val="FF0000"/>
          <w:vertAlign w:val="superscript"/>
          <w:lang w:val="en-US"/>
        </w:rPr>
        <w:t>nd</w:t>
      </w:r>
      <w:r w:rsidR="00D24D11" w:rsidRPr="00062DAA">
        <w:rPr>
          <w:color w:val="FF0000"/>
          <w:lang w:val="en-US"/>
        </w:rPr>
        <w:t xml:space="preserve">: </w:t>
      </w:r>
      <w:proofErr w:type="spellStart"/>
      <w:r w:rsidR="00D24D11" w:rsidRPr="00062DAA">
        <w:rPr>
          <w:color w:val="FF0000"/>
          <w:lang w:val="en-US"/>
        </w:rPr>
        <w:t>purchase_own</w:t>
      </w:r>
      <w:proofErr w:type="spellEnd"/>
      <w:r w:rsidR="00D24D11" w:rsidRPr="00062DAA">
        <w:rPr>
          <w:color w:val="FF0000"/>
          <w:lang w:val="en-US"/>
        </w:rPr>
        <w:t>)</w:t>
      </w:r>
    </w:p>
    <w:p w14:paraId="0C0F3D40" w14:textId="479872C7" w:rsidR="00DF2616" w:rsidRDefault="00955ADC" w:rsidP="006131D2">
      <w:pPr>
        <w:pStyle w:val="NoSpacing"/>
        <w:spacing w:line="360" w:lineRule="auto"/>
        <w:rPr>
          <w:rFonts w:cstheme="minorHAnsi"/>
          <w:iCs/>
          <w:lang w:val="en-US"/>
        </w:rPr>
      </w:pPr>
      <w:r>
        <w:rPr>
          <w:rFonts w:cstheme="minorHAnsi"/>
          <w:iCs/>
          <w:lang w:val="en-US"/>
        </w:rPr>
        <w:t>The mass of zero’s will cause</w:t>
      </w:r>
      <w:r w:rsidR="00F22A8E">
        <w:rPr>
          <w:rFonts w:cstheme="minorHAnsi"/>
          <w:iCs/>
          <w:lang w:val="en-US"/>
        </w:rPr>
        <w:t xml:space="preserve"> reliability</w:t>
      </w:r>
      <w:r>
        <w:rPr>
          <w:rFonts w:cstheme="minorHAnsi"/>
          <w:iCs/>
          <w:lang w:val="en-US"/>
        </w:rPr>
        <w:t xml:space="preserve"> problems when </w:t>
      </w:r>
      <w:r w:rsidR="00816011">
        <w:rPr>
          <w:rFonts w:cstheme="minorHAnsi"/>
          <w:iCs/>
          <w:lang w:val="en-US"/>
        </w:rPr>
        <w:t>we want to make predictions of the</w:t>
      </w:r>
      <w:r>
        <w:rPr>
          <w:rFonts w:cstheme="minorHAnsi"/>
          <w:iCs/>
          <w:lang w:val="en-US"/>
        </w:rPr>
        <w:t xml:space="preserve"> data. This problem is known as the corner solution, </w:t>
      </w:r>
      <w:r w:rsidRPr="00955ADC">
        <w:rPr>
          <w:rFonts w:cstheme="minorHAnsi"/>
          <w:iCs/>
          <w:lang w:val="en-US"/>
        </w:rPr>
        <w:t xml:space="preserve">in which the quantity of one of the arguments in the </w:t>
      </w:r>
      <w:r w:rsidRPr="00955ADC">
        <w:rPr>
          <w:rFonts w:cstheme="minorHAnsi"/>
          <w:iCs/>
          <w:lang w:val="en-US"/>
        </w:rPr>
        <w:lastRenderedPageBreak/>
        <w:t>maximized function is zero</w:t>
      </w:r>
      <w:r w:rsidR="00C0169D">
        <w:rPr>
          <w:rFonts w:cstheme="minorHAnsi"/>
          <w:iCs/>
          <w:lang w:val="en-US"/>
        </w:rPr>
        <w:t xml:space="preserve"> </w:t>
      </w:r>
      <w:sdt>
        <w:sdtPr>
          <w:rPr>
            <w:rFonts w:cstheme="minorHAnsi"/>
            <w:iCs/>
            <w:lang w:val="en-US"/>
          </w:rPr>
          <w:id w:val="1612857943"/>
          <w:citation/>
        </w:sdtPr>
        <w:sdtContent>
          <w:r w:rsidR="00C0169D">
            <w:rPr>
              <w:rFonts w:cstheme="minorHAnsi"/>
              <w:iCs/>
              <w:lang w:val="en-US"/>
            </w:rPr>
            <w:fldChar w:fldCharType="begin"/>
          </w:r>
          <w:r w:rsidR="00C0169D">
            <w:rPr>
              <w:rFonts w:cstheme="minorHAnsi"/>
              <w:iCs/>
              <w:lang w:val="en-US"/>
            </w:rPr>
            <w:instrText xml:space="preserve"> CITATION Pet151 \l 1033 </w:instrText>
          </w:r>
          <w:r w:rsidR="00C0169D">
            <w:rPr>
              <w:rFonts w:cstheme="minorHAnsi"/>
              <w:iCs/>
              <w:lang w:val="en-US"/>
            </w:rPr>
            <w:fldChar w:fldCharType="separate"/>
          </w:r>
          <w:r w:rsidR="00DC0713" w:rsidRPr="00DC0713">
            <w:rPr>
              <w:rFonts w:cstheme="minorHAnsi"/>
              <w:noProof/>
              <w:lang w:val="en-US"/>
            </w:rPr>
            <w:t>(Leeflang, 2015)</w:t>
          </w:r>
          <w:r w:rsidR="00C0169D">
            <w:rPr>
              <w:rFonts w:cstheme="minorHAnsi"/>
              <w:iCs/>
              <w:lang w:val="en-US"/>
            </w:rPr>
            <w:fldChar w:fldCharType="end"/>
          </w:r>
        </w:sdtContent>
      </w:sdt>
      <w:r>
        <w:rPr>
          <w:rFonts w:cstheme="minorHAnsi"/>
          <w:iCs/>
          <w:lang w:val="en-US"/>
        </w:rPr>
        <w:t xml:space="preserve">. </w:t>
      </w:r>
      <w:r w:rsidR="00B31C37">
        <w:rPr>
          <w:rFonts w:cstheme="minorHAnsi"/>
          <w:iCs/>
          <w:lang w:val="en-US"/>
        </w:rPr>
        <w:t xml:space="preserve">To solve this problem, we can make use of down or up sampling </w:t>
      </w:r>
      <w:sdt>
        <w:sdtPr>
          <w:rPr>
            <w:rFonts w:cstheme="minorHAnsi"/>
            <w:iCs/>
            <w:lang w:val="en-US"/>
          </w:rPr>
          <w:id w:val="213084860"/>
          <w:citation/>
        </w:sdtPr>
        <w:sdtContent>
          <w:r w:rsidR="00B31C37">
            <w:rPr>
              <w:rFonts w:cstheme="minorHAnsi"/>
              <w:iCs/>
              <w:lang w:val="en-US"/>
            </w:rPr>
            <w:fldChar w:fldCharType="begin"/>
          </w:r>
          <w:r w:rsidR="00B31C37">
            <w:rPr>
              <w:rFonts w:cstheme="minorHAnsi"/>
              <w:iCs/>
              <w:lang w:val="en-US"/>
            </w:rPr>
            <w:instrText xml:space="preserve"> CITATION Pet151 \l 1033 </w:instrText>
          </w:r>
          <w:r w:rsidR="00B31C37">
            <w:rPr>
              <w:rFonts w:cstheme="minorHAnsi"/>
              <w:iCs/>
              <w:lang w:val="en-US"/>
            </w:rPr>
            <w:fldChar w:fldCharType="separate"/>
          </w:r>
          <w:r w:rsidR="00DC0713" w:rsidRPr="00DC0713">
            <w:rPr>
              <w:rFonts w:cstheme="minorHAnsi"/>
              <w:noProof/>
              <w:lang w:val="en-US"/>
            </w:rPr>
            <w:t>(Leeflang, 2015)</w:t>
          </w:r>
          <w:r w:rsidR="00B31C37">
            <w:rPr>
              <w:rFonts w:cstheme="minorHAnsi"/>
              <w:iCs/>
              <w:lang w:val="en-US"/>
            </w:rPr>
            <w:fldChar w:fldCharType="end"/>
          </w:r>
        </w:sdtContent>
      </w:sdt>
      <w:r w:rsidR="00B31C37">
        <w:rPr>
          <w:rFonts w:cstheme="minorHAnsi"/>
          <w:iCs/>
          <w:lang w:val="en-US"/>
        </w:rPr>
        <w:t xml:space="preserve">. With this method we create a balanced dataset, wherein the number of customers who did purchase is set equal to the number of customers who didn’t purchase. </w:t>
      </w:r>
      <w:r w:rsidR="006113EF">
        <w:rPr>
          <w:rFonts w:cstheme="minorHAnsi"/>
          <w:iCs/>
          <w:lang w:val="en-US"/>
        </w:rPr>
        <w:t>However, since we prefer a representative dataset over a predictive dataset we don’t make any changes. In this way, our results are realistic but are not of good use for further predictions.</w:t>
      </w:r>
      <w:r w:rsidR="004E2D64">
        <w:rPr>
          <w:rFonts w:cstheme="minorHAnsi"/>
          <w:iCs/>
          <w:lang w:val="en-US"/>
        </w:rPr>
        <w:t xml:space="preserve"> </w:t>
      </w:r>
    </w:p>
    <w:p w14:paraId="3FAD74DA" w14:textId="1F838192" w:rsidR="00D80CC4" w:rsidRDefault="00D80CC4" w:rsidP="00E61397">
      <w:pPr>
        <w:pStyle w:val="NoSpacing"/>
        <w:spacing w:line="360" w:lineRule="auto"/>
        <w:rPr>
          <w:rFonts w:cstheme="minorHAnsi"/>
          <w:iCs/>
          <w:lang w:val="en-US"/>
        </w:rPr>
      </w:pPr>
    </w:p>
    <w:p w14:paraId="130E7C15" w14:textId="77777777" w:rsidR="00AC4DC2" w:rsidRDefault="00AC4DC2" w:rsidP="00E61397">
      <w:pPr>
        <w:pStyle w:val="NoSpacing"/>
        <w:spacing w:line="360" w:lineRule="auto"/>
        <w:rPr>
          <w:rFonts w:cstheme="minorHAnsi"/>
          <w:iCs/>
          <w:lang w:val="en-US"/>
        </w:rPr>
      </w:pPr>
    </w:p>
    <w:p w14:paraId="7C68964D" w14:textId="77777777" w:rsidR="00D80CC4" w:rsidRDefault="009B0B8E" w:rsidP="006113EF">
      <w:pPr>
        <w:pStyle w:val="NoSpacing"/>
        <w:numPr>
          <w:ilvl w:val="1"/>
          <w:numId w:val="30"/>
        </w:numPr>
        <w:spacing w:line="360" w:lineRule="auto"/>
        <w:outlineLvl w:val="1"/>
        <w:rPr>
          <w:rFonts w:cstheme="minorHAnsi"/>
          <w:b/>
          <w:iCs/>
          <w:lang w:val="en-US"/>
        </w:rPr>
      </w:pPr>
      <w:bookmarkStart w:id="29" w:name="_Toc516250250"/>
      <w:r>
        <w:rPr>
          <w:rFonts w:cstheme="minorHAnsi"/>
          <w:b/>
          <w:iCs/>
          <w:lang w:val="en-US"/>
        </w:rPr>
        <w:t>Data Exploration</w:t>
      </w:r>
      <w:bookmarkEnd w:id="29"/>
    </w:p>
    <w:p w14:paraId="535AF046" w14:textId="77777777" w:rsidR="009B0B8E" w:rsidRDefault="00C24B5C" w:rsidP="009B0B8E">
      <w:pPr>
        <w:pStyle w:val="NoSpacing"/>
        <w:spacing w:line="360" w:lineRule="auto"/>
        <w:rPr>
          <w:rFonts w:cstheme="minorHAnsi"/>
          <w:iCs/>
          <w:lang w:val="en-US"/>
        </w:rPr>
      </w:pPr>
      <w:r>
        <w:rPr>
          <w:rFonts w:cstheme="minorHAnsi"/>
          <w:iCs/>
          <w:lang w:val="en-US"/>
        </w:rPr>
        <w:t>To gain some further insights in the data, a few graphs are plotted. In this chapter, these graphs will be shown and analyzed.</w:t>
      </w:r>
    </w:p>
    <w:p w14:paraId="728E48F1" w14:textId="77777777" w:rsidR="00062DAA" w:rsidRDefault="00062DAA" w:rsidP="007B3CFF">
      <w:pPr>
        <w:pStyle w:val="NoSpacing"/>
        <w:keepNext/>
        <w:spacing w:line="360" w:lineRule="auto"/>
        <w:rPr>
          <w:rFonts w:cstheme="minorHAnsi"/>
          <w:iCs/>
          <w:lang w:val="en-US"/>
        </w:rPr>
      </w:pPr>
    </w:p>
    <w:p w14:paraId="59967759" w14:textId="35CF8C42" w:rsidR="00AB4E46" w:rsidRPr="007B3CFF" w:rsidRDefault="00BB63BE" w:rsidP="007B3CFF">
      <w:pPr>
        <w:pStyle w:val="NoSpacing"/>
        <w:keepNext/>
        <w:spacing w:line="360" w:lineRule="auto"/>
        <w:rPr>
          <w:lang w:val="en-US"/>
        </w:rPr>
      </w:pPr>
      <w:r>
        <w:rPr>
          <w:rFonts w:cstheme="minorHAnsi"/>
          <w:iCs/>
          <w:lang w:val="en-US"/>
        </w:rPr>
        <w:t xml:space="preserve">As can be seen in </w:t>
      </w:r>
      <w:r w:rsidRPr="00BB63BE">
        <w:rPr>
          <w:rFonts w:cstheme="minorHAnsi"/>
          <w:i/>
          <w:iCs/>
          <w:lang w:val="en-US"/>
        </w:rPr>
        <w:t xml:space="preserve">figure </w:t>
      </w:r>
      <w:r w:rsidR="00062DAA">
        <w:rPr>
          <w:rFonts w:cstheme="minorHAnsi"/>
          <w:i/>
          <w:iCs/>
          <w:lang w:val="en-US"/>
        </w:rPr>
        <w:t>6</w:t>
      </w:r>
      <w:r>
        <w:rPr>
          <w:rFonts w:cstheme="minorHAnsi"/>
          <w:iCs/>
          <w:lang w:val="en-US"/>
        </w:rPr>
        <w:t xml:space="preserve">, the database contains </w:t>
      </w:r>
      <w:r w:rsidR="00AB4E46">
        <w:rPr>
          <w:rFonts w:cstheme="minorHAnsi"/>
          <w:iCs/>
          <w:lang w:val="en-US"/>
        </w:rPr>
        <w:t>22 different types of touchpoints</w:t>
      </w:r>
      <w:r>
        <w:rPr>
          <w:rFonts w:cstheme="minorHAnsi"/>
          <w:iCs/>
          <w:lang w:val="en-US"/>
        </w:rPr>
        <w:t>.</w:t>
      </w:r>
      <w:r w:rsidR="00AB4E46">
        <w:rPr>
          <w:rFonts w:cstheme="minorHAnsi"/>
          <w:iCs/>
          <w:lang w:val="en-US"/>
        </w:rPr>
        <w:t xml:space="preserve"> </w:t>
      </w:r>
      <w:r>
        <w:rPr>
          <w:rFonts w:cstheme="minorHAnsi"/>
          <w:iCs/>
          <w:lang w:val="en-US"/>
        </w:rPr>
        <w:t xml:space="preserve">However, touchpoint ‘11’ and touchpoint ‘17’ were never used and </w:t>
      </w:r>
      <w:r w:rsidR="00105342">
        <w:rPr>
          <w:rFonts w:cstheme="minorHAnsi"/>
          <w:iCs/>
          <w:lang w:val="en-US"/>
        </w:rPr>
        <w:t>for that reason have</w:t>
      </w:r>
      <w:r>
        <w:rPr>
          <w:rFonts w:cstheme="minorHAnsi"/>
          <w:iCs/>
          <w:lang w:val="en-US"/>
        </w:rPr>
        <w:t xml:space="preserve"> </w:t>
      </w:r>
      <w:r w:rsidR="00105342">
        <w:rPr>
          <w:rFonts w:cstheme="minorHAnsi"/>
          <w:iCs/>
          <w:lang w:val="en-US"/>
        </w:rPr>
        <w:t xml:space="preserve">no name (see </w:t>
      </w:r>
      <w:r w:rsidR="00105342">
        <w:rPr>
          <w:rFonts w:cstheme="minorHAnsi"/>
          <w:i/>
          <w:iCs/>
          <w:lang w:val="en-US"/>
        </w:rPr>
        <w:t xml:space="preserve">table </w:t>
      </w:r>
      <w:r w:rsidR="00105342" w:rsidRPr="00105342">
        <w:rPr>
          <w:rFonts w:cstheme="minorHAnsi"/>
          <w:i/>
          <w:iCs/>
          <w:lang w:val="en-US"/>
        </w:rPr>
        <w:t>2</w:t>
      </w:r>
      <w:r w:rsidR="00105342">
        <w:rPr>
          <w:rFonts w:cstheme="minorHAnsi"/>
          <w:iCs/>
          <w:lang w:val="en-US"/>
        </w:rPr>
        <w:t>). Furthermore, the first 16 touchpoints are CICs and the last 6 touchpoints are FICs</w:t>
      </w:r>
      <w:r w:rsidR="007B3CFF">
        <w:rPr>
          <w:rFonts w:cstheme="minorHAnsi"/>
          <w:iCs/>
          <w:lang w:val="en-US"/>
        </w:rPr>
        <w:t xml:space="preserve"> in which t</w:t>
      </w:r>
      <w:r w:rsidR="00105342">
        <w:rPr>
          <w:rFonts w:cstheme="minorHAnsi"/>
          <w:iCs/>
          <w:lang w:val="en-US"/>
        </w:rPr>
        <w:t>he accommodations website (‘1’) and the tour operator website of the competitor (‘7’) are seen the most, both being CICs</w:t>
      </w:r>
      <w:r w:rsidR="007B3CFF">
        <w:rPr>
          <w:rFonts w:cstheme="minorHAnsi"/>
          <w:iCs/>
          <w:lang w:val="en-US"/>
        </w:rPr>
        <w:t xml:space="preserve">. Additionally, the FIC that has been </w:t>
      </w:r>
      <w:r w:rsidR="00062DAA">
        <w:rPr>
          <w:rFonts w:cstheme="minorHAnsi"/>
          <w:iCs/>
          <w:lang w:val="en-US"/>
        </w:rPr>
        <w:t>used the most</w:t>
      </w:r>
      <w:r w:rsidR="007B3CFF">
        <w:rPr>
          <w:rFonts w:cstheme="minorHAnsi"/>
          <w:iCs/>
          <w:lang w:val="en-US"/>
        </w:rPr>
        <w:t xml:space="preserve"> is retargeting (‘22’).  </w:t>
      </w:r>
    </w:p>
    <w:p w14:paraId="6DB89A42" w14:textId="77777777" w:rsidR="00AB4E46" w:rsidRDefault="00AB4E46" w:rsidP="00AB4E46">
      <w:pPr>
        <w:tabs>
          <w:tab w:val="left" w:pos="7030"/>
        </w:tabs>
        <w:spacing w:line="360" w:lineRule="auto"/>
        <w:jc w:val="center"/>
        <w:rPr>
          <w:lang w:val="en-US"/>
        </w:rPr>
      </w:pPr>
      <w:r>
        <w:rPr>
          <w:rFonts w:cstheme="minorHAnsi"/>
          <w:b/>
          <w:iCs/>
          <w:noProof/>
          <w:lang w:val="en-US"/>
        </w:rPr>
        <w:drawing>
          <wp:inline distT="0" distB="0" distL="0" distR="0" wp14:anchorId="5F52A86A" wp14:editId="0113D057">
            <wp:extent cx="3954295" cy="24047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uchpoint plot.png"/>
                    <pic:cNvPicPr/>
                  </pic:nvPicPr>
                  <pic:blipFill>
                    <a:blip r:embed="rId17">
                      <a:extLst>
                        <a:ext uri="{28A0092B-C50C-407E-A947-70E740481C1C}">
                          <a14:useLocalDpi xmlns:a14="http://schemas.microsoft.com/office/drawing/2010/main" val="0"/>
                        </a:ext>
                      </a:extLst>
                    </a:blip>
                    <a:stretch>
                      <a:fillRect/>
                    </a:stretch>
                  </pic:blipFill>
                  <pic:spPr>
                    <a:xfrm>
                      <a:off x="0" y="0"/>
                      <a:ext cx="3960812" cy="2408708"/>
                    </a:xfrm>
                    <a:prstGeom prst="rect">
                      <a:avLst/>
                    </a:prstGeom>
                  </pic:spPr>
                </pic:pic>
              </a:graphicData>
            </a:graphic>
          </wp:inline>
        </w:drawing>
      </w:r>
    </w:p>
    <w:p w14:paraId="1EF996F9" w14:textId="7C1F43FE" w:rsidR="00AB4E46" w:rsidRPr="00062DAA" w:rsidRDefault="00AB4E46" w:rsidP="007B3CFF">
      <w:pPr>
        <w:pStyle w:val="Caption"/>
        <w:jc w:val="center"/>
        <w:rPr>
          <w:rFonts w:cstheme="minorHAnsi"/>
          <w:iCs w:val="0"/>
          <w:color w:val="FF0000"/>
          <w:lang w:val="en-US"/>
        </w:rPr>
      </w:pPr>
      <w:r w:rsidRPr="00062DAA">
        <w:rPr>
          <w:color w:val="FF0000"/>
          <w:lang w:val="en-US"/>
        </w:rPr>
        <w:t xml:space="preserve">Figure </w:t>
      </w:r>
      <w:r w:rsidR="00062DAA">
        <w:rPr>
          <w:color w:val="FF0000"/>
          <w:lang w:val="en-US"/>
        </w:rPr>
        <w:t>6</w:t>
      </w:r>
      <w:r w:rsidRPr="00062DAA">
        <w:rPr>
          <w:color w:val="FF0000"/>
          <w:lang w:val="en-US"/>
        </w:rPr>
        <w:t>: Type of Touchpoints 2</w:t>
      </w:r>
    </w:p>
    <w:p w14:paraId="52569BCC" w14:textId="75DD6648" w:rsidR="009E35D7" w:rsidRDefault="009E35D7" w:rsidP="009E35D7">
      <w:pPr>
        <w:tabs>
          <w:tab w:val="left" w:pos="7030"/>
        </w:tabs>
        <w:spacing w:line="360" w:lineRule="auto"/>
        <w:rPr>
          <w:lang w:val="en-US"/>
        </w:rPr>
      </w:pPr>
      <w:r>
        <w:rPr>
          <w:lang w:val="en-US"/>
        </w:rPr>
        <w:t xml:space="preserve">To </w:t>
      </w:r>
      <w:r w:rsidR="007B3CFF">
        <w:rPr>
          <w:lang w:val="en-US"/>
        </w:rPr>
        <w:t xml:space="preserve">get more valuable results, </w:t>
      </w:r>
      <w:r>
        <w:rPr>
          <w:lang w:val="en-US"/>
        </w:rPr>
        <w:t xml:space="preserve">a </w:t>
      </w:r>
      <w:r w:rsidR="007B3CFF">
        <w:rPr>
          <w:lang w:val="en-US"/>
        </w:rPr>
        <w:t xml:space="preserve">new variable is created that makes a </w:t>
      </w:r>
      <w:r>
        <w:rPr>
          <w:lang w:val="en-US"/>
        </w:rPr>
        <w:t xml:space="preserve">distinction between the CICs and FICs within the dataset. This categorical variable is called </w:t>
      </w:r>
      <w:r>
        <w:rPr>
          <w:i/>
          <w:lang w:val="en-US"/>
        </w:rPr>
        <w:t>‘IC’</w:t>
      </w:r>
      <w:r>
        <w:rPr>
          <w:lang w:val="en-US"/>
        </w:rPr>
        <w:t xml:space="preserve"> which stands for initiated contact. It is created because it divides the 22 different types of touchpoints into 2 groups, </w:t>
      </w:r>
      <w:r>
        <w:rPr>
          <w:i/>
          <w:lang w:val="en-US"/>
        </w:rPr>
        <w:t xml:space="preserve">customer initiated contacts </w:t>
      </w:r>
      <w:r>
        <w:rPr>
          <w:lang w:val="en-US"/>
        </w:rPr>
        <w:t>and</w:t>
      </w:r>
      <w:r>
        <w:rPr>
          <w:i/>
          <w:lang w:val="en-US"/>
        </w:rPr>
        <w:t xml:space="preserve"> firm initiated contacts</w:t>
      </w:r>
      <w:r>
        <w:rPr>
          <w:lang w:val="en-US"/>
        </w:rPr>
        <w:t>. By creating this variable we can analyze the effects of initiated contacts on purchasing</w:t>
      </w:r>
      <w:r w:rsidR="007B3CFF">
        <w:rPr>
          <w:lang w:val="en-US"/>
        </w:rPr>
        <w:t xml:space="preserve"> and make the model less complex</w:t>
      </w:r>
      <w:r>
        <w:rPr>
          <w:lang w:val="en-US"/>
        </w:rPr>
        <w:t xml:space="preserve">. </w:t>
      </w:r>
    </w:p>
    <w:p w14:paraId="5FA3B7BA" w14:textId="77777777" w:rsidR="00D24D11" w:rsidRDefault="009E35D7" w:rsidP="00D24D11">
      <w:pPr>
        <w:keepNext/>
        <w:tabs>
          <w:tab w:val="left" w:pos="7030"/>
        </w:tabs>
        <w:spacing w:line="360" w:lineRule="auto"/>
        <w:jc w:val="center"/>
      </w:pPr>
      <w:r>
        <w:rPr>
          <w:noProof/>
          <w:lang w:val="en-US"/>
        </w:rPr>
        <w:lastRenderedPageBreak/>
        <w:drawing>
          <wp:inline distT="0" distB="0" distL="0" distR="0" wp14:anchorId="1F342E99" wp14:editId="2FEC59D5">
            <wp:extent cx="3613827" cy="21228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3640586" cy="2138524"/>
                    </a:xfrm>
                    <a:prstGeom prst="rect">
                      <a:avLst/>
                    </a:prstGeom>
                  </pic:spPr>
                </pic:pic>
              </a:graphicData>
            </a:graphic>
          </wp:inline>
        </w:drawing>
      </w:r>
    </w:p>
    <w:p w14:paraId="26CC3383" w14:textId="22ABB968" w:rsidR="009E35D7" w:rsidRPr="00E96074" w:rsidRDefault="00D24D11" w:rsidP="00D24D11">
      <w:pPr>
        <w:pStyle w:val="Caption"/>
        <w:jc w:val="center"/>
        <w:rPr>
          <w:color w:val="FF0000"/>
          <w:lang w:val="en-US"/>
        </w:rPr>
      </w:pPr>
      <w:r w:rsidRPr="00E96074">
        <w:rPr>
          <w:color w:val="FF0000"/>
          <w:lang w:val="en-US"/>
        </w:rPr>
        <w:t xml:space="preserve">Figure </w:t>
      </w:r>
      <w:r w:rsidR="00E96074">
        <w:rPr>
          <w:color w:val="FF0000"/>
          <w:lang w:val="en-US"/>
        </w:rPr>
        <w:t>7</w:t>
      </w:r>
      <w:r w:rsidRPr="00E96074">
        <w:rPr>
          <w:color w:val="FF0000"/>
          <w:lang w:val="en-US"/>
        </w:rPr>
        <w:t>: Initiated Contacts</w:t>
      </w:r>
      <w:r w:rsidR="00553540" w:rsidRPr="00E96074">
        <w:rPr>
          <w:color w:val="FF0000"/>
          <w:lang w:val="en-US"/>
        </w:rPr>
        <w:t xml:space="preserve"> (after transformation I)</w:t>
      </w:r>
    </w:p>
    <w:p w14:paraId="02E0F35F" w14:textId="2E052D69" w:rsidR="009E35D7" w:rsidRDefault="00E96074" w:rsidP="009E35D7">
      <w:pPr>
        <w:tabs>
          <w:tab w:val="left" w:pos="7030"/>
        </w:tabs>
        <w:spacing w:line="360" w:lineRule="auto"/>
        <w:rPr>
          <w:lang w:val="en-US"/>
        </w:rPr>
      </w:pPr>
      <w:r>
        <w:rPr>
          <w:i/>
          <w:lang w:val="en-US"/>
        </w:rPr>
        <w:t>F</w:t>
      </w:r>
      <w:r w:rsidR="009E35D7" w:rsidRPr="00E96074">
        <w:rPr>
          <w:i/>
          <w:lang w:val="en-US"/>
        </w:rPr>
        <w:t>igure</w:t>
      </w:r>
      <w:r>
        <w:rPr>
          <w:i/>
          <w:lang w:val="en-US"/>
        </w:rPr>
        <w:t xml:space="preserve"> 7</w:t>
      </w:r>
      <w:r w:rsidR="009E35D7">
        <w:rPr>
          <w:lang w:val="en-US"/>
        </w:rPr>
        <w:t xml:space="preserve"> shows that after transformation of the data more tha</w:t>
      </w:r>
      <w:r w:rsidR="007B3CFF">
        <w:rPr>
          <w:lang w:val="en-US"/>
        </w:rPr>
        <w:t>t about 99</w:t>
      </w:r>
      <w:r w:rsidR="009E35D7">
        <w:rPr>
          <w:lang w:val="en-US"/>
        </w:rPr>
        <w:t xml:space="preserve"> percent of the initiated contacts are CICs. In fact, of the 24</w:t>
      </w:r>
      <w:r w:rsidR="00D24D11">
        <w:rPr>
          <w:lang w:val="en-US"/>
        </w:rPr>
        <w:t>,</w:t>
      </w:r>
      <w:r w:rsidR="009E35D7">
        <w:rPr>
          <w:lang w:val="en-US"/>
        </w:rPr>
        <w:t>504 observations left, 24</w:t>
      </w:r>
      <w:r w:rsidR="00D24D11">
        <w:rPr>
          <w:lang w:val="en-US"/>
        </w:rPr>
        <w:t>,</w:t>
      </w:r>
      <w:r w:rsidR="009E35D7">
        <w:rPr>
          <w:lang w:val="en-US"/>
        </w:rPr>
        <w:t>238 are CICs and 266 are FICs. Thus, when formulating conclusions of the results we have to pay attention to the percental difference in usage.</w:t>
      </w:r>
    </w:p>
    <w:p w14:paraId="0AE541A1" w14:textId="77777777" w:rsidR="009E35D7" w:rsidRDefault="009E35D7" w:rsidP="009E35D7">
      <w:pPr>
        <w:tabs>
          <w:tab w:val="left" w:pos="7030"/>
        </w:tabs>
        <w:spacing w:line="360" w:lineRule="auto"/>
        <w:rPr>
          <w:lang w:val="en-US"/>
        </w:rPr>
      </w:pPr>
      <w:r>
        <w:rPr>
          <w:lang w:val="en-US"/>
        </w:rPr>
        <w:t xml:space="preserve">Next, another categorical variable is created called </w:t>
      </w:r>
      <w:r>
        <w:rPr>
          <w:i/>
          <w:lang w:val="en-US"/>
        </w:rPr>
        <w:t>´Purchase Stage´</w:t>
      </w:r>
      <w:r>
        <w:rPr>
          <w:lang w:val="en-US"/>
        </w:rPr>
        <w:t xml:space="preserve">. For this variable the touchpoints are split up in a </w:t>
      </w:r>
      <w:r w:rsidRPr="00B816E5">
        <w:rPr>
          <w:i/>
          <w:lang w:val="en-US"/>
        </w:rPr>
        <w:t>cognitive stage</w:t>
      </w:r>
      <w:r>
        <w:rPr>
          <w:lang w:val="en-US"/>
        </w:rPr>
        <w:t xml:space="preserve">, an </w:t>
      </w:r>
      <w:r w:rsidRPr="00B816E5">
        <w:rPr>
          <w:i/>
          <w:lang w:val="en-US"/>
        </w:rPr>
        <w:t>affective stage</w:t>
      </w:r>
      <w:r>
        <w:rPr>
          <w:lang w:val="en-US"/>
        </w:rPr>
        <w:t xml:space="preserve"> and a </w:t>
      </w:r>
      <w:r w:rsidRPr="00B816E5">
        <w:rPr>
          <w:i/>
          <w:lang w:val="en-US"/>
        </w:rPr>
        <w:t>conative stage,</w:t>
      </w:r>
      <w:r>
        <w:rPr>
          <w:lang w:val="en-US"/>
        </w:rPr>
        <w:t xml:space="preserve"> as mentioned earlier. With the help of this variable we can get better insights about the purchase stage the customer is in and transitioning to. In the end, the effectiveness of different ICs in different purchase stages can be measured.</w:t>
      </w:r>
    </w:p>
    <w:p w14:paraId="18138739" w14:textId="77777777" w:rsidR="00D24D11" w:rsidRDefault="00572A36" w:rsidP="00D24D11">
      <w:pPr>
        <w:keepNext/>
        <w:tabs>
          <w:tab w:val="left" w:pos="7030"/>
        </w:tabs>
        <w:spacing w:line="360" w:lineRule="auto"/>
        <w:jc w:val="center"/>
      </w:pPr>
      <w:r>
        <w:rPr>
          <w:noProof/>
          <w:lang w:val="en-US"/>
        </w:rPr>
        <w:drawing>
          <wp:inline distT="0" distB="0" distL="0" distR="0" wp14:anchorId="193F0757" wp14:editId="2209489C">
            <wp:extent cx="3930650" cy="1723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19.png"/>
                    <pic:cNvPicPr/>
                  </pic:nvPicPr>
                  <pic:blipFill>
                    <a:blip r:embed="rId19">
                      <a:extLst>
                        <a:ext uri="{28A0092B-C50C-407E-A947-70E740481C1C}">
                          <a14:useLocalDpi xmlns:a14="http://schemas.microsoft.com/office/drawing/2010/main" val="0"/>
                        </a:ext>
                      </a:extLst>
                    </a:blip>
                    <a:stretch>
                      <a:fillRect/>
                    </a:stretch>
                  </pic:blipFill>
                  <pic:spPr>
                    <a:xfrm>
                      <a:off x="0" y="0"/>
                      <a:ext cx="3955453" cy="1734094"/>
                    </a:xfrm>
                    <a:prstGeom prst="rect">
                      <a:avLst/>
                    </a:prstGeom>
                  </pic:spPr>
                </pic:pic>
              </a:graphicData>
            </a:graphic>
          </wp:inline>
        </w:drawing>
      </w:r>
    </w:p>
    <w:p w14:paraId="403755FD" w14:textId="0F8DCFDC" w:rsidR="009E35D7" w:rsidRPr="00E96074" w:rsidRDefault="00D24D11" w:rsidP="00D24D11">
      <w:pPr>
        <w:pStyle w:val="Caption"/>
        <w:jc w:val="center"/>
        <w:rPr>
          <w:color w:val="FF0000"/>
          <w:lang w:val="en-US"/>
        </w:rPr>
      </w:pPr>
      <w:r w:rsidRPr="00E96074">
        <w:rPr>
          <w:color w:val="FF0000"/>
          <w:lang w:val="en-US"/>
        </w:rPr>
        <w:t xml:space="preserve">Figure </w:t>
      </w:r>
      <w:r w:rsidR="00E96074">
        <w:rPr>
          <w:color w:val="FF0000"/>
          <w:lang w:val="en-US"/>
        </w:rPr>
        <w:t>8</w:t>
      </w:r>
      <w:r w:rsidRPr="00E96074">
        <w:rPr>
          <w:color w:val="FF0000"/>
          <w:lang w:val="en-US"/>
        </w:rPr>
        <w:t>: Purchase Stages</w:t>
      </w:r>
      <w:r w:rsidR="00553540" w:rsidRPr="00E96074">
        <w:rPr>
          <w:color w:val="FF0000"/>
          <w:lang w:val="en-US"/>
        </w:rPr>
        <w:t xml:space="preserve"> (after transformation II)</w:t>
      </w:r>
    </w:p>
    <w:p w14:paraId="25EA8FA9" w14:textId="52152E67" w:rsidR="009E35D7" w:rsidRDefault="009E35D7" w:rsidP="009E35D7">
      <w:pPr>
        <w:tabs>
          <w:tab w:val="left" w:pos="7030"/>
        </w:tabs>
        <w:spacing w:line="360" w:lineRule="auto"/>
        <w:rPr>
          <w:lang w:val="en-US"/>
        </w:rPr>
      </w:pPr>
      <w:r>
        <w:rPr>
          <w:lang w:val="en-US"/>
        </w:rPr>
        <w:t xml:space="preserve">As </w:t>
      </w:r>
      <w:r w:rsidR="00E96074">
        <w:rPr>
          <w:lang w:val="en-US"/>
        </w:rPr>
        <w:t>mentioned</w:t>
      </w:r>
      <w:r>
        <w:rPr>
          <w:lang w:val="en-US"/>
        </w:rPr>
        <w:t xml:space="preserve"> earlier, it’s not possible to categorize all touchpoints to one particular stage of the customer journey. For that reason, we combined</w:t>
      </w:r>
      <w:r w:rsidR="00E96074">
        <w:rPr>
          <w:lang w:val="en-US"/>
        </w:rPr>
        <w:t xml:space="preserve"> the affective stage and the conative together as the final stage</w:t>
      </w:r>
      <w:r>
        <w:rPr>
          <w:lang w:val="en-US"/>
        </w:rPr>
        <w:t>.</w:t>
      </w:r>
      <w:r w:rsidR="00E96074">
        <w:rPr>
          <w:lang w:val="en-US"/>
        </w:rPr>
        <w:t xml:space="preserve"> Conclusively</w:t>
      </w:r>
      <w:r>
        <w:rPr>
          <w:lang w:val="en-US"/>
        </w:rPr>
        <w:t xml:space="preserve">, after transformation </w:t>
      </w:r>
      <w:r w:rsidR="00572A36">
        <w:rPr>
          <w:lang w:val="en-US"/>
        </w:rPr>
        <w:t>II</w:t>
      </w:r>
      <w:r>
        <w:rPr>
          <w:lang w:val="en-US"/>
        </w:rPr>
        <w:t xml:space="preserve"> most of the touchpoints </w:t>
      </w:r>
      <w:r w:rsidR="00D24D11">
        <w:rPr>
          <w:lang w:val="en-US"/>
        </w:rPr>
        <w:t>seen,</w:t>
      </w:r>
      <w:r>
        <w:rPr>
          <w:lang w:val="en-US"/>
        </w:rPr>
        <w:t xml:space="preserve"> </w:t>
      </w:r>
      <w:r w:rsidR="00D24D11">
        <w:rPr>
          <w:lang w:val="en-US"/>
        </w:rPr>
        <w:t>belong t</w:t>
      </w:r>
      <w:r>
        <w:rPr>
          <w:lang w:val="en-US"/>
        </w:rPr>
        <w:t>o the affective/conative stage</w:t>
      </w:r>
      <w:r w:rsidR="00E96074">
        <w:rPr>
          <w:lang w:val="en-US"/>
        </w:rPr>
        <w:t xml:space="preserve"> (see </w:t>
      </w:r>
      <w:r w:rsidR="00E96074">
        <w:rPr>
          <w:i/>
          <w:lang w:val="en-US"/>
        </w:rPr>
        <w:t>figure 8</w:t>
      </w:r>
      <w:r w:rsidR="00E96074">
        <w:rPr>
          <w:lang w:val="en-US"/>
        </w:rPr>
        <w:t>)</w:t>
      </w:r>
      <w:r>
        <w:rPr>
          <w:lang w:val="en-US"/>
        </w:rPr>
        <w:t xml:space="preserve">. </w:t>
      </w:r>
    </w:p>
    <w:p w14:paraId="3295FFCA" w14:textId="0A515E14" w:rsidR="009E35D7" w:rsidRPr="00B31C37" w:rsidRDefault="009E35D7" w:rsidP="009E35D7">
      <w:pPr>
        <w:tabs>
          <w:tab w:val="left" w:pos="7030"/>
        </w:tabs>
        <w:spacing w:line="360" w:lineRule="auto"/>
        <w:rPr>
          <w:lang w:val="en-US"/>
        </w:rPr>
      </w:pPr>
      <w:r>
        <w:rPr>
          <w:lang w:val="en-US"/>
        </w:rPr>
        <w:t xml:space="preserve">A third categorical variable that is added to the dataset is called </w:t>
      </w:r>
      <w:r w:rsidRPr="00B816E5">
        <w:rPr>
          <w:i/>
          <w:lang w:val="en-US"/>
        </w:rPr>
        <w:t>‘</w:t>
      </w:r>
      <w:proofErr w:type="spellStart"/>
      <w:r w:rsidRPr="00B816E5">
        <w:rPr>
          <w:i/>
          <w:lang w:val="en-US"/>
        </w:rPr>
        <w:t>JourneyLength</w:t>
      </w:r>
      <w:proofErr w:type="spellEnd"/>
      <w:r w:rsidRPr="00B816E5">
        <w:rPr>
          <w:i/>
          <w:lang w:val="en-US"/>
        </w:rPr>
        <w:t>’</w:t>
      </w:r>
      <w:r>
        <w:rPr>
          <w:lang w:val="en-US"/>
        </w:rPr>
        <w:t>. This variable is created by counting the number of touchpoints within a certain customer journey (</w:t>
      </w:r>
      <w:proofErr w:type="spellStart"/>
      <w:r>
        <w:rPr>
          <w:lang w:val="en-US"/>
        </w:rPr>
        <w:t>PurchaseID</w:t>
      </w:r>
      <w:proofErr w:type="spellEnd"/>
      <w:r>
        <w:rPr>
          <w:lang w:val="en-US"/>
        </w:rPr>
        <w:t xml:space="preserve">). A </w:t>
      </w:r>
      <w:r>
        <w:rPr>
          <w:lang w:val="en-US"/>
        </w:rPr>
        <w:lastRenderedPageBreak/>
        <w:t xml:space="preserve">customer journey with less than 20 touchpoints is categorized as </w:t>
      </w:r>
      <w:r>
        <w:rPr>
          <w:i/>
          <w:lang w:val="en-US"/>
        </w:rPr>
        <w:t>short</w:t>
      </w:r>
      <w:r>
        <w:rPr>
          <w:lang w:val="en-US"/>
        </w:rPr>
        <w:t xml:space="preserve">, between 20 touchpoints and 100 touchpoints is categorized as </w:t>
      </w:r>
      <w:r>
        <w:rPr>
          <w:i/>
          <w:lang w:val="en-US"/>
        </w:rPr>
        <w:t>normal</w:t>
      </w:r>
      <w:r>
        <w:rPr>
          <w:lang w:val="en-US"/>
        </w:rPr>
        <w:t xml:space="preserve"> and more than 100 touchpoints is categorized as </w:t>
      </w:r>
      <w:r>
        <w:rPr>
          <w:i/>
          <w:lang w:val="en-US"/>
        </w:rPr>
        <w:t>long.</w:t>
      </w:r>
      <w:r w:rsidR="00B31C37">
        <w:rPr>
          <w:i/>
          <w:lang w:val="en-US"/>
        </w:rPr>
        <w:t xml:space="preserve"> </w:t>
      </w:r>
      <w:r w:rsidR="000F1B35">
        <w:rPr>
          <w:lang w:val="en-US"/>
        </w:rPr>
        <w:t>These numbers are based on the mean,</w:t>
      </w:r>
      <w:r w:rsidR="00E84135">
        <w:rPr>
          <w:lang w:val="en-US"/>
        </w:rPr>
        <w:t xml:space="preserve"> the median,</w:t>
      </w:r>
      <w:r w:rsidR="000F1B35">
        <w:rPr>
          <w:lang w:val="en-US"/>
        </w:rPr>
        <w:t xml:space="preserve"> the maximum and the minimum of the number of touchpoints. </w:t>
      </w:r>
    </w:p>
    <w:p w14:paraId="3F82C778" w14:textId="32F0BB13" w:rsidR="00D24D11" w:rsidRDefault="009E35D7" w:rsidP="00553540">
      <w:pPr>
        <w:keepNext/>
        <w:tabs>
          <w:tab w:val="left" w:pos="7030"/>
        </w:tabs>
        <w:spacing w:line="360" w:lineRule="auto"/>
        <w:jc w:val="center"/>
      </w:pPr>
      <w:r>
        <w:rPr>
          <w:noProof/>
          <w:lang w:val="en-US"/>
        </w:rPr>
        <w:drawing>
          <wp:inline distT="0" distB="0" distL="0" distR="0" wp14:anchorId="3D113D6E" wp14:editId="584599B9">
            <wp:extent cx="2768600" cy="16263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2302" cy="1646105"/>
                    </a:xfrm>
                    <a:prstGeom prst="rect">
                      <a:avLst/>
                    </a:prstGeom>
                  </pic:spPr>
                </pic:pic>
              </a:graphicData>
            </a:graphic>
          </wp:inline>
        </w:drawing>
      </w:r>
    </w:p>
    <w:p w14:paraId="172B0D54" w14:textId="4020531D" w:rsidR="009E35D7" w:rsidRPr="00817A89" w:rsidRDefault="00D24D11" w:rsidP="00D24D11">
      <w:pPr>
        <w:pStyle w:val="Caption"/>
        <w:jc w:val="center"/>
        <w:rPr>
          <w:color w:val="FF0000"/>
          <w:lang w:val="en-US"/>
        </w:rPr>
      </w:pPr>
      <w:r w:rsidRPr="00817A89">
        <w:rPr>
          <w:color w:val="FF0000"/>
          <w:lang w:val="en-US"/>
        </w:rPr>
        <w:t xml:space="preserve">Figure </w:t>
      </w:r>
      <w:r w:rsidR="00817A89">
        <w:rPr>
          <w:color w:val="FF0000"/>
          <w:lang w:val="en-US"/>
        </w:rPr>
        <w:t>9</w:t>
      </w:r>
      <w:r w:rsidRPr="00817A89">
        <w:rPr>
          <w:color w:val="FF0000"/>
          <w:lang w:val="en-US"/>
        </w:rPr>
        <w:t>: Length of the Journey (after transformation</w:t>
      </w:r>
      <w:r w:rsidR="00553540" w:rsidRPr="00817A89">
        <w:rPr>
          <w:color w:val="FF0000"/>
          <w:lang w:val="en-US"/>
        </w:rPr>
        <w:t xml:space="preserve"> I</w:t>
      </w:r>
      <w:r w:rsidRPr="00817A89">
        <w:rPr>
          <w:color w:val="FF0000"/>
          <w:lang w:val="en-US"/>
        </w:rPr>
        <w:t>)</w:t>
      </w:r>
    </w:p>
    <w:p w14:paraId="2D62FBC6" w14:textId="196E15AE" w:rsidR="006C095D" w:rsidRPr="00AB4E46" w:rsidRDefault="00553540" w:rsidP="00AB4E46">
      <w:pPr>
        <w:tabs>
          <w:tab w:val="left" w:pos="7030"/>
        </w:tabs>
        <w:spacing w:line="360" w:lineRule="auto"/>
        <w:rPr>
          <w:lang w:val="en-US"/>
        </w:rPr>
      </w:pPr>
      <w:r w:rsidRPr="00553540">
        <w:rPr>
          <w:i/>
          <w:lang w:val="en-US"/>
        </w:rPr>
        <w:t xml:space="preserve">Figure </w:t>
      </w:r>
      <w:r w:rsidR="00E96074">
        <w:rPr>
          <w:i/>
          <w:lang w:val="en-US"/>
        </w:rPr>
        <w:t>9</w:t>
      </w:r>
      <w:r>
        <w:rPr>
          <w:lang w:val="en-US"/>
        </w:rPr>
        <w:t xml:space="preserve"> shows that most of the customer journeys</w:t>
      </w:r>
      <w:r w:rsidR="00E84135">
        <w:rPr>
          <w:lang w:val="en-US"/>
        </w:rPr>
        <w:t>, even</w:t>
      </w:r>
      <w:r>
        <w:rPr>
          <w:lang w:val="en-US"/>
        </w:rPr>
        <w:t xml:space="preserve"> after transformation I</w:t>
      </w:r>
      <w:r w:rsidR="00E84135">
        <w:rPr>
          <w:lang w:val="en-US"/>
        </w:rPr>
        <w:t xml:space="preserve"> (= deleting all Purchase IDs that only contain one touchpoint),</w:t>
      </w:r>
      <w:r>
        <w:rPr>
          <w:lang w:val="en-US"/>
        </w:rPr>
        <w:t xml:space="preserve"> are short ones. </w:t>
      </w:r>
      <w:r w:rsidR="00E84135">
        <w:rPr>
          <w:lang w:val="en-US"/>
        </w:rPr>
        <w:t>Therefore customers will most often need less than 20 touchpoints to decide if they will convert their journey into a purchase or not.</w:t>
      </w:r>
      <w:r w:rsidR="009E35D7">
        <w:rPr>
          <w:lang w:val="en-US"/>
        </w:rPr>
        <w:t xml:space="preserve"> </w:t>
      </w:r>
    </w:p>
    <w:p w14:paraId="62C67E29" w14:textId="77777777" w:rsidR="00AC4DC2" w:rsidRDefault="00AC4DC2" w:rsidP="006C095D">
      <w:pPr>
        <w:pStyle w:val="NoSpacing"/>
        <w:spacing w:line="360" w:lineRule="auto"/>
        <w:rPr>
          <w:rFonts w:cstheme="minorHAnsi"/>
          <w:iCs/>
          <w:lang w:val="en-US"/>
        </w:rPr>
      </w:pPr>
    </w:p>
    <w:p w14:paraId="4961B7FE" w14:textId="77777777" w:rsidR="007F5D6C" w:rsidRPr="007F5D6C" w:rsidRDefault="007F5D6C" w:rsidP="006113EF">
      <w:pPr>
        <w:pStyle w:val="NoSpacing"/>
        <w:numPr>
          <w:ilvl w:val="1"/>
          <w:numId w:val="30"/>
        </w:numPr>
        <w:spacing w:line="360" w:lineRule="auto"/>
        <w:outlineLvl w:val="1"/>
        <w:rPr>
          <w:rFonts w:cstheme="minorHAnsi"/>
          <w:b/>
          <w:iCs/>
          <w:lang w:val="en-US"/>
        </w:rPr>
      </w:pPr>
      <w:bookmarkStart w:id="30" w:name="_Toc516250251"/>
      <w:r>
        <w:rPr>
          <w:rFonts w:cstheme="minorHAnsi"/>
          <w:b/>
          <w:iCs/>
          <w:lang w:val="en-US"/>
        </w:rPr>
        <w:t xml:space="preserve">Model </w:t>
      </w:r>
      <w:r w:rsidR="005260E4">
        <w:rPr>
          <w:rFonts w:cstheme="minorHAnsi"/>
          <w:b/>
          <w:iCs/>
          <w:lang w:val="en-US"/>
        </w:rPr>
        <w:t>Building</w:t>
      </w:r>
      <w:bookmarkEnd w:id="30"/>
    </w:p>
    <w:p w14:paraId="44DC55AD" w14:textId="77777777" w:rsidR="00B843A9" w:rsidRDefault="00220D85" w:rsidP="00E61397">
      <w:pPr>
        <w:pStyle w:val="NoSpacing"/>
        <w:spacing w:line="360" w:lineRule="auto"/>
        <w:rPr>
          <w:rFonts w:cstheme="minorHAnsi"/>
          <w:iCs/>
          <w:lang w:val="en-US"/>
        </w:rPr>
      </w:pPr>
      <w:r>
        <w:rPr>
          <w:rFonts w:cstheme="minorHAnsi"/>
          <w:iCs/>
          <w:lang w:val="en-US"/>
        </w:rPr>
        <w:t xml:space="preserve">When building a model different choices should be made. </w:t>
      </w:r>
      <w:r w:rsidR="00726214">
        <w:rPr>
          <w:rFonts w:cstheme="minorHAnsi"/>
          <w:iCs/>
          <w:lang w:val="en-US"/>
        </w:rPr>
        <w:t>First we have to make a choice</w:t>
      </w:r>
      <w:r>
        <w:rPr>
          <w:rFonts w:cstheme="minorHAnsi"/>
          <w:iCs/>
          <w:lang w:val="en-US"/>
        </w:rPr>
        <w:t xml:space="preserve"> between a descriptive, predictive or normative model.</w:t>
      </w:r>
      <w:r w:rsidR="00726214">
        <w:rPr>
          <w:rFonts w:cstheme="minorHAnsi"/>
          <w:iCs/>
          <w:lang w:val="en-US"/>
        </w:rPr>
        <w:t xml:space="preserve"> For this research</w:t>
      </w:r>
      <w:r w:rsidR="00C86AA4">
        <w:rPr>
          <w:rFonts w:cstheme="minorHAnsi"/>
          <w:iCs/>
          <w:lang w:val="en-US"/>
        </w:rPr>
        <w:t xml:space="preserve"> </w:t>
      </w:r>
      <w:r w:rsidR="00726214">
        <w:rPr>
          <w:rFonts w:cstheme="minorHAnsi"/>
          <w:iCs/>
          <w:lang w:val="en-US"/>
        </w:rPr>
        <w:t xml:space="preserve">a </w:t>
      </w:r>
      <w:r w:rsidR="00D24D11">
        <w:rPr>
          <w:rFonts w:cstheme="minorHAnsi"/>
          <w:iCs/>
          <w:lang w:val="en-US"/>
        </w:rPr>
        <w:t>descriptive</w:t>
      </w:r>
      <w:r>
        <w:rPr>
          <w:rFonts w:cstheme="minorHAnsi"/>
          <w:iCs/>
          <w:lang w:val="en-US"/>
        </w:rPr>
        <w:t xml:space="preserve"> model</w:t>
      </w:r>
      <w:r w:rsidR="00C86AA4">
        <w:rPr>
          <w:rFonts w:cstheme="minorHAnsi"/>
          <w:iCs/>
          <w:lang w:val="en-US"/>
        </w:rPr>
        <w:t xml:space="preserve"> is used</w:t>
      </w:r>
      <w:r>
        <w:rPr>
          <w:rFonts w:cstheme="minorHAnsi"/>
          <w:iCs/>
          <w:lang w:val="en-US"/>
        </w:rPr>
        <w:t xml:space="preserve">, since </w:t>
      </w:r>
      <w:r w:rsidR="00726214">
        <w:rPr>
          <w:rFonts w:cstheme="minorHAnsi"/>
          <w:iCs/>
          <w:lang w:val="en-US"/>
        </w:rPr>
        <w:t>we want to</w:t>
      </w:r>
      <w:r w:rsidR="00D24D11">
        <w:rPr>
          <w:rFonts w:cstheme="minorHAnsi"/>
          <w:iCs/>
          <w:lang w:val="en-US"/>
        </w:rPr>
        <w:t xml:space="preserve"> investigate the effects of touchpoints on purchasing for this particular travel agency</w:t>
      </w:r>
      <w:r>
        <w:rPr>
          <w:rFonts w:cstheme="minorHAnsi"/>
          <w:iCs/>
          <w:lang w:val="en-US"/>
        </w:rPr>
        <w:t xml:space="preserve">. </w:t>
      </w:r>
    </w:p>
    <w:p w14:paraId="53CFB5D9" w14:textId="77777777" w:rsidR="002643E3" w:rsidRDefault="002643E3" w:rsidP="00E61397">
      <w:pPr>
        <w:pStyle w:val="NoSpacing"/>
        <w:spacing w:line="360" w:lineRule="auto"/>
        <w:rPr>
          <w:rFonts w:cstheme="minorHAnsi"/>
          <w:iCs/>
          <w:lang w:val="en-US"/>
        </w:rPr>
      </w:pPr>
    </w:p>
    <w:p w14:paraId="68F85365" w14:textId="5A927F41" w:rsidR="005B4762" w:rsidRPr="00105F7C" w:rsidRDefault="007C6916" w:rsidP="00105F7C">
      <w:pPr>
        <w:pStyle w:val="NoSpacing"/>
        <w:spacing w:line="360" w:lineRule="auto"/>
        <w:rPr>
          <w:rFonts w:cstheme="minorHAnsi"/>
          <w:iCs/>
          <w:lang w:val="en-US"/>
        </w:rPr>
      </w:pPr>
      <w:r>
        <w:rPr>
          <w:rFonts w:cstheme="minorHAnsi"/>
          <w:iCs/>
          <w:lang w:val="en-US"/>
        </w:rPr>
        <w:t>Furthermore, t</w:t>
      </w:r>
      <w:r w:rsidR="004F1B61">
        <w:rPr>
          <w:rFonts w:cstheme="minorHAnsi"/>
          <w:iCs/>
          <w:lang w:val="en-US"/>
        </w:rPr>
        <w:t xml:space="preserve">here are </w:t>
      </w:r>
      <w:r w:rsidR="00A0576C">
        <w:rPr>
          <w:rFonts w:cstheme="minorHAnsi"/>
          <w:iCs/>
          <w:lang w:val="en-US"/>
        </w:rPr>
        <w:t>four</w:t>
      </w:r>
      <w:r w:rsidR="004F1B61">
        <w:rPr>
          <w:rFonts w:cstheme="minorHAnsi"/>
          <w:iCs/>
          <w:lang w:val="en-US"/>
        </w:rPr>
        <w:t xml:space="preserve"> steps </w:t>
      </w:r>
      <w:r w:rsidR="00105F7C">
        <w:rPr>
          <w:rFonts w:cstheme="minorHAnsi"/>
          <w:iCs/>
          <w:lang w:val="en-US"/>
        </w:rPr>
        <w:t xml:space="preserve">to take when </w:t>
      </w:r>
      <w:r w:rsidR="00A0576C">
        <w:rPr>
          <w:rFonts w:cstheme="minorHAnsi"/>
          <w:iCs/>
          <w:lang w:val="en-US"/>
        </w:rPr>
        <w:t xml:space="preserve">building a model; </w:t>
      </w:r>
      <w:r w:rsidR="00105F7C">
        <w:rPr>
          <w:rFonts w:cstheme="minorHAnsi"/>
          <w:iCs/>
          <w:lang w:val="en-US"/>
        </w:rPr>
        <w:t xml:space="preserve">(1) </w:t>
      </w:r>
      <w:r w:rsidR="00A0576C">
        <w:rPr>
          <w:rFonts w:cstheme="minorHAnsi"/>
          <w:iCs/>
          <w:lang w:val="en-US"/>
        </w:rPr>
        <w:t xml:space="preserve">specification, </w:t>
      </w:r>
      <w:r w:rsidR="00105F7C">
        <w:rPr>
          <w:rFonts w:cstheme="minorHAnsi"/>
          <w:iCs/>
          <w:lang w:val="en-US"/>
        </w:rPr>
        <w:t xml:space="preserve">(2) </w:t>
      </w:r>
      <w:r w:rsidR="00A0576C">
        <w:rPr>
          <w:rFonts w:cstheme="minorHAnsi"/>
          <w:iCs/>
          <w:lang w:val="en-US"/>
        </w:rPr>
        <w:t xml:space="preserve">estimation, </w:t>
      </w:r>
      <w:r w:rsidR="00105F7C">
        <w:rPr>
          <w:rFonts w:cstheme="minorHAnsi"/>
          <w:iCs/>
          <w:lang w:val="en-US"/>
        </w:rPr>
        <w:t xml:space="preserve">(3) </w:t>
      </w:r>
      <w:r w:rsidR="00A0576C">
        <w:rPr>
          <w:rFonts w:cstheme="minorHAnsi"/>
          <w:iCs/>
          <w:lang w:val="en-US"/>
        </w:rPr>
        <w:t xml:space="preserve">validation and </w:t>
      </w:r>
      <w:r w:rsidR="00105F7C">
        <w:rPr>
          <w:rFonts w:cstheme="minorHAnsi"/>
          <w:iCs/>
          <w:lang w:val="en-US"/>
        </w:rPr>
        <w:t xml:space="preserve">(4) </w:t>
      </w:r>
      <w:r w:rsidR="00A0576C">
        <w:rPr>
          <w:rFonts w:cstheme="minorHAnsi"/>
          <w:iCs/>
          <w:lang w:val="en-US"/>
        </w:rPr>
        <w:t>use</w:t>
      </w:r>
      <w:r w:rsidR="00105F7C">
        <w:rPr>
          <w:rFonts w:cstheme="minorHAnsi"/>
          <w:iCs/>
          <w:lang w:val="en-US"/>
        </w:rPr>
        <w:t xml:space="preserve"> </w:t>
      </w:r>
      <w:sdt>
        <w:sdtPr>
          <w:rPr>
            <w:rFonts w:cstheme="minorHAnsi"/>
            <w:iCs/>
            <w:lang w:val="en-US"/>
          </w:rPr>
          <w:id w:val="-2050445815"/>
          <w:citation/>
        </w:sdtPr>
        <w:sdtContent>
          <w:r w:rsidR="00105F7C">
            <w:rPr>
              <w:rFonts w:cstheme="minorHAnsi"/>
              <w:iCs/>
              <w:lang w:val="en-US"/>
            </w:rPr>
            <w:fldChar w:fldCharType="begin"/>
          </w:r>
          <w:r w:rsidR="00105F7C">
            <w:rPr>
              <w:rFonts w:cstheme="minorHAnsi"/>
              <w:iCs/>
              <w:lang w:val="en-US"/>
            </w:rPr>
            <w:instrText xml:space="preserve"> CITATION Pet151 \l 1033 </w:instrText>
          </w:r>
          <w:r w:rsidR="00105F7C">
            <w:rPr>
              <w:rFonts w:cstheme="minorHAnsi"/>
              <w:iCs/>
              <w:lang w:val="en-US"/>
            </w:rPr>
            <w:fldChar w:fldCharType="separate"/>
          </w:r>
          <w:r w:rsidR="00DC0713" w:rsidRPr="00DC0713">
            <w:rPr>
              <w:rFonts w:cstheme="minorHAnsi"/>
              <w:noProof/>
              <w:lang w:val="en-US"/>
            </w:rPr>
            <w:t>(Leeflang, 2015)</w:t>
          </w:r>
          <w:r w:rsidR="00105F7C">
            <w:rPr>
              <w:rFonts w:cstheme="minorHAnsi"/>
              <w:iCs/>
              <w:lang w:val="en-US"/>
            </w:rPr>
            <w:fldChar w:fldCharType="end"/>
          </w:r>
        </w:sdtContent>
      </w:sdt>
      <w:r w:rsidR="00A0576C">
        <w:rPr>
          <w:rFonts w:cstheme="minorHAnsi"/>
          <w:iCs/>
          <w:lang w:val="en-US"/>
        </w:rPr>
        <w:t xml:space="preserve">. </w:t>
      </w:r>
      <w:r w:rsidR="00105F7C">
        <w:rPr>
          <w:lang w:val="en-US"/>
        </w:rPr>
        <w:t xml:space="preserve">In this section we discuss the specification of the model. </w:t>
      </w:r>
    </w:p>
    <w:p w14:paraId="4A972B7E" w14:textId="77777777" w:rsidR="00AC4DC2" w:rsidRDefault="00AC4DC2" w:rsidP="002E78BB">
      <w:pPr>
        <w:tabs>
          <w:tab w:val="left" w:pos="7030"/>
        </w:tabs>
        <w:spacing w:line="360" w:lineRule="auto"/>
        <w:rPr>
          <w:lang w:val="en-US"/>
        </w:rPr>
      </w:pPr>
    </w:p>
    <w:p w14:paraId="19A4385D" w14:textId="77777777" w:rsidR="005260E4" w:rsidRPr="005260E4" w:rsidRDefault="005260E4" w:rsidP="006113EF">
      <w:pPr>
        <w:pStyle w:val="ListParagraph"/>
        <w:numPr>
          <w:ilvl w:val="2"/>
          <w:numId w:val="30"/>
        </w:numPr>
        <w:tabs>
          <w:tab w:val="left" w:pos="7030"/>
        </w:tabs>
        <w:spacing w:line="360" w:lineRule="auto"/>
        <w:outlineLvl w:val="2"/>
        <w:rPr>
          <w:u w:val="single"/>
          <w:lang w:val="en-US"/>
        </w:rPr>
      </w:pPr>
      <w:bookmarkStart w:id="31" w:name="_Toc516250252"/>
      <w:r w:rsidRPr="005260E4">
        <w:rPr>
          <w:u w:val="single"/>
          <w:lang w:val="en-US"/>
        </w:rPr>
        <w:t>Functional Form</w:t>
      </w:r>
      <w:bookmarkEnd w:id="31"/>
    </w:p>
    <w:p w14:paraId="4C130620" w14:textId="149927FF" w:rsidR="00C64A31" w:rsidRDefault="00E11167" w:rsidP="002E78BB">
      <w:pPr>
        <w:tabs>
          <w:tab w:val="left" w:pos="7030"/>
        </w:tabs>
        <w:spacing w:line="360" w:lineRule="auto"/>
        <w:rPr>
          <w:lang w:val="en-US"/>
        </w:rPr>
      </w:pPr>
      <w:r>
        <w:rPr>
          <w:lang w:val="en-US"/>
        </w:rPr>
        <w:t>For this research the response variable is based on whether a purchase is done yes or no</w:t>
      </w:r>
      <w:r w:rsidR="00D72857">
        <w:rPr>
          <w:lang w:val="en-US"/>
        </w:rPr>
        <w:t xml:space="preserve">. </w:t>
      </w:r>
      <w:r w:rsidR="00C64A31">
        <w:rPr>
          <w:lang w:val="en-US"/>
        </w:rPr>
        <w:t>Whether people purchase and what they purchase depends on their utility. People purchase if their utility of purchasing is larger than their utility of not purchasing (</w:t>
      </w:r>
      <w:proofErr w:type="spellStart"/>
      <w:r w:rsidR="00C64A31" w:rsidRPr="001977F7">
        <w:rPr>
          <w:lang w:val="en-US"/>
        </w:rPr>
        <w:t>U</w:t>
      </w:r>
      <w:r w:rsidR="00C64A31">
        <w:rPr>
          <w:vertAlign w:val="subscript"/>
          <w:lang w:val="en-US"/>
        </w:rPr>
        <w:t>purchase</w:t>
      </w:r>
      <w:proofErr w:type="spellEnd"/>
      <w:r w:rsidR="00C64A31" w:rsidRPr="001977F7">
        <w:rPr>
          <w:lang w:val="en-US"/>
        </w:rPr>
        <w:t xml:space="preserve"> &gt; </w:t>
      </w:r>
      <w:proofErr w:type="spellStart"/>
      <w:r w:rsidR="00C64A31" w:rsidRPr="001977F7">
        <w:rPr>
          <w:lang w:val="en-US"/>
        </w:rPr>
        <w:t>U</w:t>
      </w:r>
      <w:r w:rsidR="00C64A31" w:rsidRPr="001977F7">
        <w:rPr>
          <w:vertAlign w:val="subscript"/>
          <w:lang w:val="en-US"/>
        </w:rPr>
        <w:t>not</w:t>
      </w:r>
      <w:proofErr w:type="spellEnd"/>
      <w:r w:rsidR="00C64A31">
        <w:rPr>
          <w:vertAlign w:val="subscript"/>
          <w:lang w:val="en-US"/>
        </w:rPr>
        <w:t xml:space="preserve"> purchasing</w:t>
      </w:r>
      <w:r w:rsidR="00C64A31">
        <w:rPr>
          <w:lang w:val="en-US"/>
        </w:rPr>
        <w:t xml:space="preserve">). However, people’s utility is not observable. For that reason, we are making use of probabilities </w:t>
      </w:r>
      <w:sdt>
        <w:sdtPr>
          <w:rPr>
            <w:lang w:val="en-US"/>
          </w:rPr>
          <w:id w:val="749012763"/>
          <w:citation/>
        </w:sdtPr>
        <w:sdtContent>
          <w:r w:rsidR="00C64A31">
            <w:rPr>
              <w:lang w:val="en-US"/>
            </w:rPr>
            <w:fldChar w:fldCharType="begin"/>
          </w:r>
          <w:r w:rsidR="00C64A31">
            <w:rPr>
              <w:lang w:val="en-US"/>
            </w:rPr>
            <w:instrText xml:space="preserve"> CITATION Pet151 \l 1033 </w:instrText>
          </w:r>
          <w:r w:rsidR="00C64A31">
            <w:rPr>
              <w:lang w:val="en-US"/>
            </w:rPr>
            <w:fldChar w:fldCharType="separate"/>
          </w:r>
          <w:r w:rsidR="00DC0713">
            <w:rPr>
              <w:noProof/>
              <w:lang w:val="en-US"/>
            </w:rPr>
            <w:t>(Leeflang, 2015)</w:t>
          </w:r>
          <w:r w:rsidR="00C64A31">
            <w:rPr>
              <w:lang w:val="en-US"/>
            </w:rPr>
            <w:fldChar w:fldCharType="end"/>
          </w:r>
        </w:sdtContent>
      </w:sdt>
      <w:r w:rsidR="00C64A31">
        <w:rPr>
          <w:lang w:val="en-US"/>
        </w:rPr>
        <w:t xml:space="preserve">. </w:t>
      </w:r>
      <w:r w:rsidR="00D72857">
        <w:rPr>
          <w:lang w:val="en-US"/>
        </w:rPr>
        <w:t xml:space="preserve">Accordingly, </w:t>
      </w:r>
      <w:r w:rsidR="00C64A31">
        <w:rPr>
          <w:lang w:val="en-US"/>
        </w:rPr>
        <w:t xml:space="preserve">the dependent variable </w:t>
      </w:r>
      <w:r w:rsidR="00D72857">
        <w:rPr>
          <w:lang w:val="en-US"/>
        </w:rPr>
        <w:t xml:space="preserve">is a binary variable and should therefore contain a value within the </w:t>
      </w:r>
      <w:r w:rsidR="00414D62">
        <w:rPr>
          <w:lang w:val="en-US"/>
        </w:rPr>
        <w:t>boundaries</w:t>
      </w:r>
      <w:r w:rsidR="00D72857">
        <w:rPr>
          <w:lang w:val="en-US"/>
        </w:rPr>
        <w:t xml:space="preserve"> of 0 and 1. </w:t>
      </w:r>
      <w:r w:rsidR="00C64A31">
        <w:rPr>
          <w:lang w:val="en-US"/>
        </w:rPr>
        <w:t>The latent utility and the observed decision are linked as follows:</w:t>
      </w:r>
    </w:p>
    <w:p w14:paraId="10DED843" w14:textId="77777777" w:rsidR="00C64A31" w:rsidRDefault="00C64A31" w:rsidP="00C64A31">
      <w:pPr>
        <w:tabs>
          <w:tab w:val="left" w:pos="7030"/>
        </w:tabs>
        <w:spacing w:line="360" w:lineRule="auto"/>
        <w:jc w:val="center"/>
        <w:rPr>
          <w:lang w:val="en-US"/>
        </w:rPr>
      </w:pPr>
      <w:r>
        <w:rPr>
          <w:noProof/>
          <w:lang w:val="en-US"/>
        </w:rPr>
        <w:lastRenderedPageBreak/>
        <w:drawing>
          <wp:inline distT="0" distB="0" distL="0" distR="0" wp14:anchorId="76DF4C96" wp14:editId="6F8A1A37">
            <wp:extent cx="1485900" cy="575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2192" cy="582245"/>
                    </a:xfrm>
                    <a:prstGeom prst="rect">
                      <a:avLst/>
                    </a:prstGeom>
                    <a:noFill/>
                    <a:ln>
                      <a:noFill/>
                    </a:ln>
                  </pic:spPr>
                </pic:pic>
              </a:graphicData>
            </a:graphic>
          </wp:inline>
        </w:drawing>
      </w:r>
    </w:p>
    <w:p w14:paraId="501B45A0" w14:textId="229AA4B5" w:rsidR="00B36EC8" w:rsidRDefault="00CB1E0E" w:rsidP="002E78BB">
      <w:pPr>
        <w:tabs>
          <w:tab w:val="left" w:pos="7030"/>
        </w:tabs>
        <w:spacing w:line="360" w:lineRule="auto"/>
        <w:rPr>
          <w:lang w:val="en-US"/>
        </w:rPr>
      </w:pPr>
      <w:r>
        <w:rPr>
          <w:lang w:val="en-US"/>
        </w:rPr>
        <w:t xml:space="preserve">Hence, we have to make use of a logistic or </w:t>
      </w:r>
      <w:proofErr w:type="spellStart"/>
      <w:r>
        <w:rPr>
          <w:lang w:val="en-US"/>
        </w:rPr>
        <w:t>probit</w:t>
      </w:r>
      <w:proofErr w:type="spellEnd"/>
      <w:r>
        <w:rPr>
          <w:lang w:val="en-US"/>
        </w:rPr>
        <w:t xml:space="preserve"> regression. </w:t>
      </w:r>
      <w:r w:rsidR="00414D62">
        <w:rPr>
          <w:lang w:val="en-US"/>
        </w:rPr>
        <w:t>The relationship between the response variable (Y) and the predictor variable (X</w:t>
      </w:r>
      <w:r w:rsidR="00414D62">
        <w:rPr>
          <w:vertAlign w:val="subscript"/>
          <w:lang w:val="en-US"/>
        </w:rPr>
        <w:t>i</w:t>
      </w:r>
      <w:r w:rsidR="00414D62">
        <w:rPr>
          <w:lang w:val="en-US"/>
        </w:rPr>
        <w:t xml:space="preserve">) for this model is sigmoidal (S-shaped), rather than a straight line. </w:t>
      </w:r>
      <w:r w:rsidR="0099309C">
        <w:rPr>
          <w:lang w:val="en-US"/>
        </w:rPr>
        <w:t>Moreover, instead of choosing parameters that minimize the sum of squared errors as in OLS (Ordinary Least Squares), we are choosing parameters that maximize the likelihood of observing the sample values (Maximum Likelihood Estimation)</w:t>
      </w:r>
      <w:r w:rsidR="00BC30EF">
        <w:rPr>
          <w:lang w:val="en-US"/>
        </w:rPr>
        <w:t xml:space="preserve"> </w:t>
      </w:r>
      <w:sdt>
        <w:sdtPr>
          <w:rPr>
            <w:lang w:val="en-US"/>
          </w:rPr>
          <w:id w:val="-337003801"/>
          <w:citation/>
        </w:sdtPr>
        <w:sdtContent>
          <w:r w:rsidR="00BC30EF">
            <w:rPr>
              <w:lang w:val="en-US"/>
            </w:rPr>
            <w:fldChar w:fldCharType="begin"/>
          </w:r>
          <w:r w:rsidR="00BC30EF">
            <w:rPr>
              <w:lang w:val="en-US"/>
            </w:rPr>
            <w:instrText xml:space="preserve"> CITATION DWj13 \l 1033 </w:instrText>
          </w:r>
          <w:r w:rsidR="00BC30EF">
            <w:rPr>
              <w:lang w:val="en-US"/>
            </w:rPr>
            <w:fldChar w:fldCharType="separate"/>
          </w:r>
          <w:r w:rsidR="00DC0713">
            <w:rPr>
              <w:noProof/>
              <w:lang w:val="en-US"/>
            </w:rPr>
            <w:t>(Hosmer, Lemeshow, &amp; Sturdivant, 2013)</w:t>
          </w:r>
          <w:r w:rsidR="00BC30EF">
            <w:rPr>
              <w:lang w:val="en-US"/>
            </w:rPr>
            <w:fldChar w:fldCharType="end"/>
          </w:r>
        </w:sdtContent>
      </w:sdt>
      <w:r w:rsidR="0099309C">
        <w:rPr>
          <w:lang w:val="en-US"/>
        </w:rPr>
        <w:t>.</w:t>
      </w:r>
      <w:r w:rsidR="00BC30EF">
        <w:rPr>
          <w:lang w:val="en-US"/>
        </w:rPr>
        <w:t xml:space="preserve"> Since there are no relevant differences between a logistic and </w:t>
      </w:r>
      <w:proofErr w:type="spellStart"/>
      <w:r w:rsidR="00BC30EF">
        <w:rPr>
          <w:lang w:val="en-US"/>
        </w:rPr>
        <w:t>probit</w:t>
      </w:r>
      <w:proofErr w:type="spellEnd"/>
      <w:r w:rsidR="00BC30EF">
        <w:rPr>
          <w:lang w:val="en-US"/>
        </w:rPr>
        <w:t xml:space="preserve"> function we choose to use a logistic function which gives easier interpretation possibilities.</w:t>
      </w:r>
    </w:p>
    <w:p w14:paraId="3CBC87DA" w14:textId="78157F52" w:rsidR="00817A89" w:rsidRDefault="00536A5A" w:rsidP="001F373A">
      <w:pPr>
        <w:spacing w:line="360" w:lineRule="auto"/>
        <w:rPr>
          <w:lang w:val="en-US"/>
        </w:rPr>
      </w:pPr>
      <w:r w:rsidRPr="006C7BD9">
        <w:rPr>
          <w:lang w:val="en-US"/>
        </w:rPr>
        <w:t>The logistic regression has a different interpretation than a normal distributed regression. The coefficient of the logistic regression is called the ‘Odds Ratio’ and is equal to EXP(</w:t>
      </w:r>
      <m:oMath>
        <m:r>
          <w:rPr>
            <w:rFonts w:ascii="Cambria Math" w:hAnsi="Cambria Math"/>
          </w:rPr>
          <m:t>β</m:t>
        </m:r>
        <m:r>
          <m:rPr>
            <m:sty m:val="p"/>
          </m:rPr>
          <w:rPr>
            <w:rFonts w:ascii="Cambria Math" w:hAnsi="Cambria Math"/>
            <w:lang w:val="en-US"/>
          </w:rPr>
          <m:t>)</m:t>
        </m:r>
      </m:oMath>
      <w:r w:rsidRPr="006C7BD9">
        <w:rPr>
          <w:lang w:val="en-US"/>
        </w:rPr>
        <w:t xml:space="preserve">. </w:t>
      </w:r>
      <w:r w:rsidR="001F373A" w:rsidRPr="00056A7F">
        <w:rPr>
          <w:lang w:val="en-US"/>
        </w:rPr>
        <w:t xml:space="preserve">The odds ratio </w:t>
      </w:r>
      <w:r w:rsidR="005077F5">
        <w:rPr>
          <w:lang w:val="en-US"/>
        </w:rPr>
        <w:t>“</w:t>
      </w:r>
      <w:r w:rsidR="001F373A" w:rsidRPr="00056A7F">
        <w:rPr>
          <w:lang w:val="en-US"/>
        </w:rPr>
        <w:t>compares the odds that an outcome will occur given a particular exposure to the odds that an outcome will occur in the absence of  that particular exposure</w:t>
      </w:r>
      <w:r w:rsidR="005077F5">
        <w:rPr>
          <w:lang w:val="en-US"/>
        </w:rPr>
        <w:t>”</w:t>
      </w:r>
      <w:r w:rsidR="00056A7F" w:rsidRPr="00056A7F">
        <w:rPr>
          <w:lang w:val="en-US"/>
        </w:rPr>
        <w:t xml:space="preserve"> </w:t>
      </w:r>
      <w:sdt>
        <w:sdtPr>
          <w:rPr>
            <w:lang w:val="en-US"/>
          </w:rPr>
          <w:id w:val="1850208091"/>
          <w:citation/>
        </w:sdtPr>
        <w:sdtContent>
          <w:r w:rsidR="00056A7F">
            <w:rPr>
              <w:lang w:val="en-US"/>
            </w:rPr>
            <w:fldChar w:fldCharType="begin"/>
          </w:r>
          <w:r w:rsidR="005077F5">
            <w:rPr>
              <w:lang w:val="en-US"/>
            </w:rPr>
            <w:instrText xml:space="preserve">CITATION DWj13 \p 157 \l 1033 </w:instrText>
          </w:r>
          <w:r w:rsidR="00056A7F">
            <w:rPr>
              <w:lang w:val="en-US"/>
            </w:rPr>
            <w:fldChar w:fldCharType="separate"/>
          </w:r>
          <w:r w:rsidR="00DC0713">
            <w:rPr>
              <w:noProof/>
              <w:lang w:val="en-US"/>
            </w:rPr>
            <w:t>(Hosmer, Lemeshow, &amp; Sturdivant, 2013, p. 157)</w:t>
          </w:r>
          <w:r w:rsidR="00056A7F">
            <w:rPr>
              <w:lang w:val="en-US"/>
            </w:rPr>
            <w:fldChar w:fldCharType="end"/>
          </w:r>
        </w:sdtContent>
      </w:sdt>
      <w:r w:rsidR="001F373A" w:rsidRPr="00056A7F">
        <w:rPr>
          <w:lang w:val="en-US"/>
        </w:rPr>
        <w:t>.</w:t>
      </w:r>
      <w:r w:rsidRPr="00056A7F">
        <w:rPr>
          <w:lang w:val="en-US"/>
        </w:rPr>
        <w:t xml:space="preserve"> </w:t>
      </w:r>
    </w:p>
    <w:p w14:paraId="6D7A2695" w14:textId="77777777" w:rsidR="00817A89" w:rsidRDefault="00817A89" w:rsidP="001F373A">
      <w:pPr>
        <w:spacing w:line="360" w:lineRule="auto"/>
        <w:rPr>
          <w:lang w:val="en-US"/>
        </w:rPr>
      </w:pPr>
    </w:p>
    <w:p w14:paraId="71E561E6" w14:textId="77777777" w:rsidR="008277AC" w:rsidRPr="007F51D0" w:rsidRDefault="008277AC" w:rsidP="006113EF">
      <w:pPr>
        <w:pStyle w:val="NoSpacing"/>
        <w:numPr>
          <w:ilvl w:val="2"/>
          <w:numId w:val="30"/>
        </w:numPr>
        <w:spacing w:line="360" w:lineRule="auto"/>
        <w:outlineLvl w:val="2"/>
        <w:rPr>
          <w:rFonts w:cstheme="minorHAnsi"/>
          <w:iCs/>
          <w:u w:val="single"/>
          <w:lang w:val="en-US"/>
        </w:rPr>
      </w:pPr>
      <w:bookmarkStart w:id="32" w:name="_Toc516250253"/>
      <w:r>
        <w:rPr>
          <w:rFonts w:cstheme="minorHAnsi"/>
          <w:iCs/>
          <w:u w:val="single"/>
          <w:lang w:val="en-US"/>
        </w:rPr>
        <w:t xml:space="preserve">Lagged </w:t>
      </w:r>
      <w:r w:rsidR="006C095D">
        <w:rPr>
          <w:rFonts w:cstheme="minorHAnsi"/>
          <w:iCs/>
          <w:u w:val="single"/>
          <w:lang w:val="en-US"/>
        </w:rPr>
        <w:t>V</w:t>
      </w:r>
      <w:r>
        <w:rPr>
          <w:rFonts w:cstheme="minorHAnsi"/>
          <w:iCs/>
          <w:u w:val="single"/>
          <w:lang w:val="en-US"/>
        </w:rPr>
        <w:t>ariables</w:t>
      </w:r>
      <w:bookmarkEnd w:id="32"/>
    </w:p>
    <w:p w14:paraId="07E9AB78" w14:textId="3CFD733C" w:rsidR="006D65FC" w:rsidRDefault="008277AC" w:rsidP="008277AC">
      <w:pPr>
        <w:pStyle w:val="NoSpacing"/>
        <w:spacing w:line="360" w:lineRule="auto"/>
        <w:rPr>
          <w:rFonts w:cstheme="minorHAnsi"/>
          <w:iCs/>
          <w:lang w:val="en-US"/>
        </w:rPr>
      </w:pPr>
      <w:r>
        <w:rPr>
          <w:rFonts w:cstheme="minorHAnsi"/>
          <w:iCs/>
          <w:lang w:val="en-US"/>
        </w:rPr>
        <w:t xml:space="preserve">To account for synergistic effects between touchpoints, lagged variables </w:t>
      </w:r>
      <w:r w:rsidR="00817A89">
        <w:rPr>
          <w:rFonts w:cstheme="minorHAnsi"/>
          <w:iCs/>
          <w:lang w:val="en-US"/>
        </w:rPr>
        <w:t>are</w:t>
      </w:r>
      <w:r>
        <w:rPr>
          <w:rFonts w:cstheme="minorHAnsi"/>
          <w:iCs/>
          <w:lang w:val="en-US"/>
        </w:rPr>
        <w:t xml:space="preserve"> included</w:t>
      </w:r>
      <w:r w:rsidR="005077F5">
        <w:rPr>
          <w:rFonts w:cstheme="minorHAnsi"/>
          <w:iCs/>
          <w:lang w:val="en-US"/>
        </w:rPr>
        <w:t xml:space="preserve"> in the model</w:t>
      </w:r>
      <w:r>
        <w:rPr>
          <w:rFonts w:cstheme="minorHAnsi"/>
          <w:iCs/>
          <w:lang w:val="en-US"/>
        </w:rPr>
        <w:t xml:space="preserve">. </w:t>
      </w:r>
      <w:r w:rsidR="006D65FC">
        <w:rPr>
          <w:rFonts w:cstheme="minorHAnsi"/>
          <w:iCs/>
          <w:lang w:val="en-US"/>
        </w:rPr>
        <w:t xml:space="preserve">A lagged variable is a past period version of a predictor variable in the current period, which can be </w:t>
      </w:r>
      <w:r w:rsidR="00817A89">
        <w:rPr>
          <w:rFonts w:cstheme="minorHAnsi"/>
          <w:iCs/>
          <w:lang w:val="en-US"/>
        </w:rPr>
        <w:t>projected</w:t>
      </w:r>
      <w:r w:rsidR="006D65FC">
        <w:rPr>
          <w:rFonts w:cstheme="minorHAnsi"/>
          <w:iCs/>
          <w:lang w:val="en-US"/>
        </w:rPr>
        <w:t xml:space="preserve"> in the following way:</w:t>
      </w:r>
    </w:p>
    <w:p w14:paraId="4E58B137" w14:textId="77777777" w:rsidR="005077F5" w:rsidRDefault="005077F5" w:rsidP="008277AC">
      <w:pPr>
        <w:pStyle w:val="NoSpacing"/>
        <w:spacing w:line="360" w:lineRule="auto"/>
        <w:rPr>
          <w:rFonts w:cstheme="minorHAnsi"/>
          <w:iCs/>
          <w:lang w:val="en-US"/>
        </w:rPr>
      </w:pPr>
    </w:p>
    <w:p w14:paraId="2A63D843" w14:textId="77777777" w:rsidR="006D65FC" w:rsidRDefault="003378FD" w:rsidP="006D65FC">
      <w:pPr>
        <w:pStyle w:val="NoSpacing"/>
        <w:spacing w:line="360" w:lineRule="auto"/>
        <w:jc w:val="center"/>
        <w:rPr>
          <w:rFonts w:cstheme="minorHAnsi"/>
          <w:iCs/>
          <w:lang w:val="en-US"/>
        </w:rPr>
      </w:pPr>
      <m:oMathPara>
        <m:oMath>
          <m:sSub>
            <m:sSubPr>
              <m:ctrlPr>
                <w:rPr>
                  <w:rFonts w:ascii="Cambria Math" w:hAnsi="Cambria Math" w:cstheme="minorHAnsi"/>
                  <w:i/>
                  <w:iCs/>
                  <w:lang w:val="en-US"/>
                </w:rPr>
              </m:ctrlPr>
            </m:sSubPr>
            <m:e>
              <m:r>
                <w:rPr>
                  <w:rFonts w:ascii="Cambria Math" w:hAnsi="Cambria Math" w:cstheme="minorHAnsi"/>
                  <w:lang w:val="en-US"/>
                </w:rPr>
                <m:t>Y</m:t>
              </m:r>
            </m:e>
            <m:sub>
              <m:r>
                <w:rPr>
                  <w:rFonts w:ascii="Cambria Math" w:hAnsi="Cambria Math" w:cstheme="minorHAnsi"/>
                  <w:lang w:val="en-US"/>
                </w:rPr>
                <m:t>it</m:t>
              </m:r>
            </m:sub>
          </m:sSub>
          <m:r>
            <w:rPr>
              <w:rFonts w:ascii="Cambria Math" w:hAnsi="Cambria Math" w:cstheme="minorHAnsi"/>
              <w:lang w:val="en-US"/>
            </w:rPr>
            <m:t xml:space="preserve">=α+ </m:t>
          </m:r>
          <m:sSub>
            <m:sSubPr>
              <m:ctrlPr>
                <w:rPr>
                  <w:rFonts w:ascii="Cambria Math" w:hAnsi="Cambria Math" w:cstheme="minorHAnsi"/>
                  <w:i/>
                  <w:iCs/>
                  <w:lang w:val="en-US"/>
                </w:rPr>
              </m:ctrlPr>
            </m:sSubPr>
            <m:e>
              <m: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iCs/>
                  <w:lang w:val="en-US"/>
                </w:rPr>
              </m:ctrlPr>
            </m:sSubPr>
            <m:e>
              <m:r>
                <w:rPr>
                  <w:rFonts w:ascii="Cambria Math" w:hAnsi="Cambria Math" w:cstheme="minorHAnsi"/>
                  <w:lang w:val="en-US"/>
                </w:rPr>
                <m:t>X</m:t>
              </m:r>
            </m:e>
            <m:sub>
              <m:r>
                <w:rPr>
                  <w:rFonts w:ascii="Cambria Math" w:hAnsi="Cambria Math" w:cstheme="minorHAnsi"/>
                  <w:lang w:val="en-US"/>
                </w:rPr>
                <m:t>it</m:t>
              </m:r>
            </m:sub>
          </m:sSub>
          <m:r>
            <w:rPr>
              <w:rFonts w:ascii="Cambria Math" w:hAnsi="Cambria Math" w:cstheme="minorHAnsi"/>
              <w:lang w:val="en-US"/>
            </w:rPr>
            <m:t>+</m:t>
          </m:r>
          <m:sSub>
            <m:sSubPr>
              <m:ctrlPr>
                <w:rPr>
                  <w:rFonts w:ascii="Cambria Math" w:hAnsi="Cambria Math" w:cstheme="minorHAnsi"/>
                  <w:i/>
                  <w:iCs/>
                  <w:lang w:val="en-US"/>
                </w:rPr>
              </m:ctrlPr>
            </m:sSubPr>
            <m:e>
              <m:r>
                <w:rPr>
                  <w:rFonts w:ascii="Cambria Math" w:hAnsi="Cambria Math" w:cstheme="minorHAnsi"/>
                  <w:lang w:val="en-US"/>
                </w:rPr>
                <m:t>β</m:t>
              </m:r>
            </m:e>
            <m:sub>
              <m:r>
                <w:rPr>
                  <w:rFonts w:ascii="Cambria Math" w:hAnsi="Cambria Math" w:cstheme="minorHAnsi"/>
                  <w:lang w:val="en-US"/>
                </w:rPr>
                <m:t>2</m:t>
              </m:r>
            </m:sub>
          </m:sSub>
          <m:sSub>
            <m:sSubPr>
              <m:ctrlPr>
                <w:rPr>
                  <w:rFonts w:ascii="Cambria Math" w:hAnsi="Cambria Math" w:cstheme="minorHAnsi"/>
                  <w:i/>
                  <w:iCs/>
                  <w:lang w:val="en-US"/>
                </w:rPr>
              </m:ctrlPr>
            </m:sSubPr>
            <m:e>
              <m:r>
                <w:rPr>
                  <w:rFonts w:ascii="Cambria Math" w:hAnsi="Cambria Math" w:cstheme="minorHAnsi"/>
                  <w:lang w:val="en-US"/>
                </w:rPr>
                <m:t>X</m:t>
              </m:r>
            </m:e>
            <m:sub>
              <m:r>
                <w:rPr>
                  <w:rFonts w:ascii="Cambria Math" w:hAnsi="Cambria Math" w:cstheme="minorHAnsi"/>
                  <w:lang w:val="en-US"/>
                </w:rPr>
                <m:t>it-1</m:t>
              </m:r>
            </m:sub>
          </m:sSub>
          <m:r>
            <w:rPr>
              <w:rFonts w:ascii="Cambria Math" w:hAnsi="Cambria Math" w:cstheme="minorHAnsi"/>
              <w:lang w:val="en-US"/>
            </w:rPr>
            <m:t>+</m:t>
          </m:r>
          <m:sSub>
            <m:sSubPr>
              <m:ctrlPr>
                <w:rPr>
                  <w:rFonts w:ascii="Cambria Math" w:hAnsi="Cambria Math" w:cstheme="minorHAnsi"/>
                  <w:i/>
                  <w:iCs/>
                  <w:lang w:val="en-US"/>
                </w:rPr>
              </m:ctrlPr>
            </m:sSubPr>
            <m:e>
              <m:r>
                <w:rPr>
                  <w:rFonts w:ascii="Cambria Math" w:hAnsi="Cambria Math" w:cstheme="minorHAnsi"/>
                  <w:lang w:val="en-US"/>
                </w:rPr>
                <m:t>ε</m:t>
              </m:r>
            </m:e>
            <m:sub>
              <m:r>
                <w:rPr>
                  <w:rFonts w:ascii="Cambria Math" w:hAnsi="Cambria Math" w:cstheme="minorHAnsi"/>
                  <w:lang w:val="en-US"/>
                </w:rPr>
                <m:t>it</m:t>
              </m:r>
            </m:sub>
          </m:sSub>
        </m:oMath>
      </m:oMathPara>
    </w:p>
    <w:p w14:paraId="3967662B" w14:textId="77777777" w:rsidR="005077F5" w:rsidRDefault="005077F5" w:rsidP="008277AC">
      <w:pPr>
        <w:pStyle w:val="NoSpacing"/>
        <w:spacing w:line="360" w:lineRule="auto"/>
        <w:rPr>
          <w:rFonts w:cstheme="minorHAnsi"/>
          <w:iCs/>
          <w:lang w:val="en-US"/>
        </w:rPr>
      </w:pPr>
    </w:p>
    <w:p w14:paraId="7C2AE422" w14:textId="5D6CFE5F" w:rsidR="006D65FC" w:rsidRDefault="008D3176" w:rsidP="008277AC">
      <w:pPr>
        <w:pStyle w:val="NoSpacing"/>
        <w:spacing w:line="360" w:lineRule="auto"/>
        <w:rPr>
          <w:rFonts w:cstheme="minorHAnsi"/>
          <w:iCs/>
          <w:lang w:val="en-US"/>
        </w:rPr>
      </w:pPr>
      <w:r>
        <w:rPr>
          <w:rFonts w:cstheme="minorHAnsi"/>
          <w:iCs/>
          <w:lang w:val="en-US"/>
        </w:rPr>
        <w:t>A regression model including lagged variables is called a distributed lag model.</w:t>
      </w:r>
    </w:p>
    <w:p w14:paraId="147EED88" w14:textId="36DE2DBB" w:rsidR="008277AC" w:rsidRDefault="006D65FC" w:rsidP="008277AC">
      <w:pPr>
        <w:pStyle w:val="NoSpacing"/>
        <w:spacing w:line="360" w:lineRule="auto"/>
        <w:rPr>
          <w:rFonts w:cstheme="minorHAnsi"/>
          <w:iCs/>
          <w:lang w:val="en-US"/>
        </w:rPr>
      </w:pPr>
      <w:r>
        <w:rPr>
          <w:rFonts w:cstheme="minorHAnsi"/>
          <w:iCs/>
          <w:lang w:val="en-US"/>
        </w:rPr>
        <w:t xml:space="preserve">By including a lagged variable of </w:t>
      </w:r>
      <w:r>
        <w:rPr>
          <w:rFonts w:cstheme="minorHAnsi"/>
          <w:i/>
          <w:iCs/>
          <w:lang w:val="en-US"/>
        </w:rPr>
        <w:t>‘IC’</w:t>
      </w:r>
      <w:r w:rsidR="008277AC">
        <w:rPr>
          <w:rFonts w:cstheme="minorHAnsi"/>
          <w:iCs/>
          <w:lang w:val="en-US"/>
        </w:rPr>
        <w:t xml:space="preserve">, the current chance of purchasing can be predicted by using both the current type and the past period type of </w:t>
      </w:r>
      <w:r>
        <w:rPr>
          <w:rFonts w:cstheme="minorHAnsi"/>
          <w:iCs/>
          <w:lang w:val="en-US"/>
        </w:rPr>
        <w:t>initiated contacts</w:t>
      </w:r>
      <w:r w:rsidR="008277AC">
        <w:rPr>
          <w:rFonts w:cstheme="minorHAnsi"/>
          <w:iCs/>
          <w:lang w:val="en-US"/>
        </w:rPr>
        <w:t xml:space="preserve">. </w:t>
      </w:r>
      <w:r w:rsidR="008D3176">
        <w:rPr>
          <w:rFonts w:cstheme="minorHAnsi"/>
          <w:iCs/>
          <w:lang w:val="en-US"/>
        </w:rPr>
        <w:t>In this way, we can check for not only the effect of the last touchpoint on purchasing but also the effect of touchpoints</w:t>
      </w:r>
      <w:r w:rsidR="00817A89">
        <w:rPr>
          <w:rFonts w:cstheme="minorHAnsi"/>
          <w:iCs/>
          <w:lang w:val="en-US"/>
        </w:rPr>
        <w:t xml:space="preserve"> that were seen</w:t>
      </w:r>
      <w:r w:rsidR="008D3176">
        <w:rPr>
          <w:rFonts w:cstheme="minorHAnsi"/>
          <w:iCs/>
          <w:lang w:val="en-US"/>
        </w:rPr>
        <w:t xml:space="preserve"> before.</w:t>
      </w:r>
    </w:p>
    <w:p w14:paraId="646B3393" w14:textId="77777777" w:rsidR="008277AC" w:rsidRDefault="008277AC" w:rsidP="001F373A">
      <w:pPr>
        <w:spacing w:line="360" w:lineRule="auto"/>
        <w:rPr>
          <w:lang w:val="en-US"/>
        </w:rPr>
      </w:pPr>
    </w:p>
    <w:p w14:paraId="7FA67EF1" w14:textId="77777777" w:rsidR="005260E4" w:rsidRPr="005260E4" w:rsidRDefault="005260E4" w:rsidP="006113EF">
      <w:pPr>
        <w:pStyle w:val="ListParagraph"/>
        <w:numPr>
          <w:ilvl w:val="2"/>
          <w:numId w:val="30"/>
        </w:numPr>
        <w:spacing w:line="360" w:lineRule="auto"/>
        <w:outlineLvl w:val="2"/>
        <w:rPr>
          <w:u w:val="single"/>
          <w:lang w:val="en-US"/>
        </w:rPr>
      </w:pPr>
      <w:bookmarkStart w:id="33" w:name="_Toc516250254"/>
      <w:r w:rsidRPr="005260E4">
        <w:rPr>
          <w:u w:val="single"/>
          <w:lang w:val="en-US"/>
        </w:rPr>
        <w:t>Interaction Effects</w:t>
      </w:r>
      <w:bookmarkEnd w:id="33"/>
    </w:p>
    <w:p w14:paraId="3160DD03" w14:textId="2580A19B" w:rsidR="00CB1E0E" w:rsidRDefault="00DF2616" w:rsidP="002E78BB">
      <w:pPr>
        <w:tabs>
          <w:tab w:val="left" w:pos="7030"/>
        </w:tabs>
        <w:spacing w:line="360" w:lineRule="auto"/>
        <w:rPr>
          <w:lang w:val="en-US"/>
        </w:rPr>
      </w:pPr>
      <w:r>
        <w:rPr>
          <w:lang w:val="en-US"/>
        </w:rPr>
        <w:t>Since</w:t>
      </w:r>
      <w:r w:rsidR="002314E7">
        <w:rPr>
          <w:lang w:val="en-US"/>
        </w:rPr>
        <w:t xml:space="preserve"> we want to check for the presence of synergy effects</w:t>
      </w:r>
      <w:r w:rsidR="002D3904">
        <w:rPr>
          <w:lang w:val="en-US"/>
        </w:rPr>
        <w:t xml:space="preserve"> between types of touchpoints</w:t>
      </w:r>
      <w:r w:rsidR="002314E7">
        <w:rPr>
          <w:lang w:val="en-US"/>
        </w:rPr>
        <w:t xml:space="preserve">, interaction effects should be included in our model. If the effect of one predictor variable at a particular level of the other predictor variable changes, </w:t>
      </w:r>
      <w:r w:rsidR="002D3904">
        <w:rPr>
          <w:lang w:val="en-US"/>
        </w:rPr>
        <w:t xml:space="preserve">we can speak of an interaction effect. </w:t>
      </w:r>
      <w:r w:rsidR="0045478C">
        <w:rPr>
          <w:lang w:val="en-US"/>
        </w:rPr>
        <w:t xml:space="preserve">If the coefficient of the </w:t>
      </w:r>
      <w:r w:rsidR="0045478C">
        <w:rPr>
          <w:lang w:val="en-US"/>
        </w:rPr>
        <w:lastRenderedPageBreak/>
        <w:t xml:space="preserve">interaction term </w:t>
      </w:r>
      <w:r w:rsidR="001572D9">
        <w:rPr>
          <w:lang w:val="en-US"/>
        </w:rPr>
        <w:t>is statistically significant it would suggest that the effect of the two mutations is synergistic. Nonetheless, if the coefficient is not significant we can conclude that the effect is additive</w:t>
      </w:r>
      <w:r w:rsidR="0036506F">
        <w:rPr>
          <w:lang w:val="en-US"/>
        </w:rPr>
        <w:t xml:space="preserve"> </w:t>
      </w:r>
      <w:sdt>
        <w:sdtPr>
          <w:rPr>
            <w:lang w:val="en-US"/>
          </w:rPr>
          <w:id w:val="385918642"/>
          <w:citation/>
        </w:sdtPr>
        <w:sdtContent>
          <w:r w:rsidR="0036506F">
            <w:rPr>
              <w:lang w:val="en-US"/>
            </w:rPr>
            <w:fldChar w:fldCharType="begin"/>
          </w:r>
          <w:r w:rsidR="0036506F">
            <w:rPr>
              <w:lang w:val="en-US"/>
            </w:rPr>
            <w:instrText xml:space="preserve"> CITATION She14 \l 1033 </w:instrText>
          </w:r>
          <w:r w:rsidR="0036506F">
            <w:rPr>
              <w:lang w:val="en-US"/>
            </w:rPr>
            <w:fldChar w:fldCharType="separate"/>
          </w:r>
          <w:r w:rsidR="00DC0713">
            <w:rPr>
              <w:noProof/>
              <w:lang w:val="en-US"/>
            </w:rPr>
            <w:t>(Assari, 2014)</w:t>
          </w:r>
          <w:r w:rsidR="0036506F">
            <w:rPr>
              <w:lang w:val="en-US"/>
            </w:rPr>
            <w:fldChar w:fldCharType="end"/>
          </w:r>
        </w:sdtContent>
      </w:sdt>
      <w:r w:rsidR="001572D9">
        <w:rPr>
          <w:lang w:val="en-US"/>
        </w:rPr>
        <w:t xml:space="preserve">. </w:t>
      </w:r>
      <w:r w:rsidR="00F85E78">
        <w:rPr>
          <w:lang w:val="en-US"/>
        </w:rPr>
        <w:t>An interaction effect between a variable and its lagged version can be added in the following way:</w:t>
      </w:r>
    </w:p>
    <w:p w14:paraId="6C0B807F" w14:textId="6488DB60" w:rsidR="00F85E78" w:rsidRPr="004D499A" w:rsidRDefault="003378FD" w:rsidP="002E78BB">
      <w:pPr>
        <w:tabs>
          <w:tab w:val="left" w:pos="7030"/>
        </w:tabs>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p w14:paraId="7C77A018" w14:textId="77777777" w:rsidR="00A70E07" w:rsidRDefault="00A70E07" w:rsidP="002E78BB">
      <w:pPr>
        <w:tabs>
          <w:tab w:val="left" w:pos="7030"/>
        </w:tabs>
        <w:spacing w:line="360" w:lineRule="auto"/>
        <w:rPr>
          <w:lang w:val="en-US"/>
        </w:rPr>
      </w:pPr>
    </w:p>
    <w:p w14:paraId="0A4E93B8" w14:textId="77777777" w:rsidR="00A70E07" w:rsidRDefault="00536A5A" w:rsidP="002E78BB">
      <w:pPr>
        <w:tabs>
          <w:tab w:val="left" w:pos="7030"/>
        </w:tabs>
        <w:spacing w:line="360" w:lineRule="auto"/>
        <w:rPr>
          <w:lang w:val="en-US"/>
        </w:rPr>
      </w:pPr>
      <w:r>
        <w:rPr>
          <w:lang w:val="en-US"/>
        </w:rPr>
        <w:t>Because of using interaction effects</w:t>
      </w:r>
      <w:r w:rsidR="00787472">
        <w:rPr>
          <w:lang w:val="en-US"/>
        </w:rPr>
        <w:t>, we have to create two models. One model with the allowance for interaction effects and one without. For both of the models the main effects are kept in the model, even if not statistically significant.</w:t>
      </w:r>
      <w:r w:rsidR="0073603A">
        <w:rPr>
          <w:lang w:val="en-US"/>
        </w:rPr>
        <w:t xml:space="preserve"> For the model without an interaction effect, the value of the parameter of the interaction effect is set to 0.</w:t>
      </w:r>
      <w:r w:rsidR="00787472">
        <w:rPr>
          <w:lang w:val="en-US"/>
        </w:rPr>
        <w:t xml:space="preserve"> </w:t>
      </w:r>
    </w:p>
    <w:p w14:paraId="63C41485" w14:textId="38C76670" w:rsidR="00AC4DC2" w:rsidRDefault="00DE3226" w:rsidP="002E78BB">
      <w:pPr>
        <w:tabs>
          <w:tab w:val="left" w:pos="7030"/>
        </w:tabs>
        <w:spacing w:line="360" w:lineRule="auto"/>
        <w:rPr>
          <w:lang w:val="en-US"/>
        </w:rPr>
      </w:pPr>
      <w:r>
        <w:rPr>
          <w:lang w:val="en-US"/>
        </w:rPr>
        <w:t xml:space="preserve">Furthermore, a </w:t>
      </w:r>
      <w:r w:rsidR="00A70E07">
        <w:rPr>
          <w:lang w:val="en-US"/>
        </w:rPr>
        <w:t>fifth</w:t>
      </w:r>
      <w:r>
        <w:rPr>
          <w:lang w:val="en-US"/>
        </w:rPr>
        <w:t xml:space="preserve"> model is created to get answers on the hypotheses about the purchase stages. This model shows the effect of touchpoints during the different stages and is less focused on</w:t>
      </w:r>
      <w:r w:rsidR="00B309BC">
        <w:rPr>
          <w:lang w:val="en-US"/>
        </w:rPr>
        <w:t xml:space="preserve"> whether a purchase is done or not. </w:t>
      </w:r>
    </w:p>
    <w:p w14:paraId="54B1AD74" w14:textId="77777777" w:rsidR="00A70E07" w:rsidRDefault="00A70E07" w:rsidP="002E78BB">
      <w:pPr>
        <w:tabs>
          <w:tab w:val="left" w:pos="7030"/>
        </w:tabs>
        <w:spacing w:line="360" w:lineRule="auto"/>
        <w:rPr>
          <w:lang w:val="en-US"/>
        </w:rPr>
      </w:pPr>
    </w:p>
    <w:p w14:paraId="0885AE04" w14:textId="77777777" w:rsidR="005260E4" w:rsidRPr="005260E4" w:rsidRDefault="005260E4" w:rsidP="006113EF">
      <w:pPr>
        <w:pStyle w:val="ListParagraph"/>
        <w:numPr>
          <w:ilvl w:val="2"/>
          <w:numId w:val="30"/>
        </w:numPr>
        <w:tabs>
          <w:tab w:val="left" w:pos="7030"/>
        </w:tabs>
        <w:spacing w:line="360" w:lineRule="auto"/>
        <w:outlineLvl w:val="2"/>
        <w:rPr>
          <w:u w:val="single"/>
          <w:lang w:val="en-US"/>
        </w:rPr>
      </w:pPr>
      <w:bookmarkStart w:id="34" w:name="_Toc516250255"/>
      <w:r w:rsidRPr="005260E4">
        <w:rPr>
          <w:u w:val="single"/>
          <w:lang w:val="en-US"/>
        </w:rPr>
        <w:t>Model Specification</w:t>
      </w:r>
      <w:bookmarkEnd w:id="34"/>
      <w:r w:rsidRPr="005260E4">
        <w:rPr>
          <w:u w:val="single"/>
          <w:lang w:val="en-US"/>
        </w:rPr>
        <w:t xml:space="preserve"> </w:t>
      </w:r>
    </w:p>
    <w:p w14:paraId="0B717F43" w14:textId="30093FC9" w:rsidR="0073603A" w:rsidRDefault="0073603A" w:rsidP="0073603A">
      <w:pPr>
        <w:tabs>
          <w:tab w:val="left" w:pos="7030"/>
        </w:tabs>
        <w:spacing w:line="360" w:lineRule="auto"/>
        <w:rPr>
          <w:lang w:val="en-US"/>
        </w:rPr>
      </w:pPr>
      <w:r>
        <w:rPr>
          <w:lang w:val="en-US"/>
        </w:rPr>
        <w:t xml:space="preserve">Eventually, </w:t>
      </w:r>
      <w:r w:rsidR="00D24D11">
        <w:rPr>
          <w:lang w:val="en-US"/>
        </w:rPr>
        <w:t>five</w:t>
      </w:r>
      <w:r>
        <w:rPr>
          <w:lang w:val="en-US"/>
        </w:rPr>
        <w:t xml:space="preserve"> models are buil</w:t>
      </w:r>
      <w:r w:rsidR="005260E4">
        <w:rPr>
          <w:lang w:val="en-US"/>
        </w:rPr>
        <w:t>t</w:t>
      </w:r>
      <w:r>
        <w:rPr>
          <w:lang w:val="en-US"/>
        </w:rPr>
        <w:t xml:space="preserve"> and estimated; </w:t>
      </w:r>
      <w:r w:rsidR="004D499A">
        <w:rPr>
          <w:lang w:val="en-US"/>
        </w:rPr>
        <w:t xml:space="preserve">First, </w:t>
      </w:r>
      <w:r>
        <w:rPr>
          <w:lang w:val="en-US"/>
        </w:rPr>
        <w:t xml:space="preserve">(1) a model for </w:t>
      </w:r>
      <w:r w:rsidRPr="005077F5">
        <w:rPr>
          <w:b/>
          <w:lang w:val="en-US"/>
        </w:rPr>
        <w:t xml:space="preserve">purchasing at </w:t>
      </w:r>
      <w:r w:rsidR="00E96F5D" w:rsidRPr="005077F5">
        <w:rPr>
          <w:b/>
          <w:lang w:val="en-US"/>
        </w:rPr>
        <w:t>any</w:t>
      </w:r>
      <w:r w:rsidRPr="005077F5">
        <w:rPr>
          <w:b/>
          <w:lang w:val="en-US"/>
        </w:rPr>
        <w:t xml:space="preserve"> company</w:t>
      </w:r>
      <w:r>
        <w:rPr>
          <w:lang w:val="en-US"/>
        </w:rPr>
        <w:t xml:space="preserve"> </w:t>
      </w:r>
      <w:r w:rsidR="00AF53C7">
        <w:rPr>
          <w:lang w:val="en-US"/>
        </w:rPr>
        <w:t>without the interaction effect between IC</w:t>
      </w:r>
      <w:r w:rsidR="00A70E07">
        <w:rPr>
          <w:lang w:val="en-US"/>
        </w:rPr>
        <w:t>s</w:t>
      </w:r>
      <w:r w:rsidR="005077F5">
        <w:rPr>
          <w:lang w:val="en-US"/>
        </w:rPr>
        <w:t xml:space="preserve"> and</w:t>
      </w:r>
      <w:r>
        <w:rPr>
          <w:lang w:val="en-US"/>
        </w:rPr>
        <w:t xml:space="preserve"> (2) a model for </w:t>
      </w:r>
      <w:r w:rsidRPr="004D499A">
        <w:rPr>
          <w:b/>
          <w:lang w:val="en-US"/>
        </w:rPr>
        <w:t xml:space="preserve">purchasing at </w:t>
      </w:r>
      <w:r w:rsidR="00E96F5D" w:rsidRPr="004D499A">
        <w:rPr>
          <w:b/>
          <w:lang w:val="en-US"/>
        </w:rPr>
        <w:t>any</w:t>
      </w:r>
      <w:r w:rsidR="00AF53C7" w:rsidRPr="004D499A">
        <w:rPr>
          <w:b/>
          <w:lang w:val="en-US"/>
        </w:rPr>
        <w:t xml:space="preserve"> company</w:t>
      </w:r>
      <w:r w:rsidR="00AF53C7">
        <w:rPr>
          <w:lang w:val="en-US"/>
        </w:rPr>
        <w:t xml:space="preserve"> with the interaction effect between IC</w:t>
      </w:r>
      <w:r w:rsidR="00A70E07">
        <w:rPr>
          <w:lang w:val="en-US"/>
        </w:rPr>
        <w:t>s</w:t>
      </w:r>
      <w:r w:rsidR="004D499A">
        <w:rPr>
          <w:lang w:val="en-US"/>
        </w:rPr>
        <w:t xml:space="preserve">. Secondly, </w:t>
      </w:r>
      <w:r>
        <w:rPr>
          <w:lang w:val="en-US"/>
        </w:rPr>
        <w:t>(3)</w:t>
      </w:r>
      <w:r w:rsidR="00D24D11">
        <w:rPr>
          <w:lang w:val="en-US"/>
        </w:rPr>
        <w:t xml:space="preserve"> </w:t>
      </w:r>
      <w:r w:rsidR="004D499A">
        <w:rPr>
          <w:lang w:val="en-US"/>
        </w:rPr>
        <w:t>A</w:t>
      </w:r>
      <w:r w:rsidR="00D24D11">
        <w:rPr>
          <w:lang w:val="en-US"/>
        </w:rPr>
        <w:t xml:space="preserve"> model for </w:t>
      </w:r>
      <w:r w:rsidR="00D24D11" w:rsidRPr="004D499A">
        <w:rPr>
          <w:b/>
          <w:lang w:val="en-US"/>
        </w:rPr>
        <w:t>purchasing at the focal company</w:t>
      </w:r>
      <w:r w:rsidR="00D24D11">
        <w:rPr>
          <w:lang w:val="en-US"/>
        </w:rPr>
        <w:t xml:space="preserve"> without the interaction effect between IC</w:t>
      </w:r>
      <w:r w:rsidR="00A70E07">
        <w:rPr>
          <w:lang w:val="en-US"/>
        </w:rPr>
        <w:t>s</w:t>
      </w:r>
      <w:r w:rsidR="004D499A">
        <w:rPr>
          <w:lang w:val="en-US"/>
        </w:rPr>
        <w:t xml:space="preserve"> and</w:t>
      </w:r>
      <w:r w:rsidR="00D24D11">
        <w:rPr>
          <w:lang w:val="en-US"/>
        </w:rPr>
        <w:t xml:space="preserve"> (4)</w:t>
      </w:r>
      <w:r>
        <w:rPr>
          <w:lang w:val="en-US"/>
        </w:rPr>
        <w:t xml:space="preserve"> </w:t>
      </w:r>
      <w:r w:rsidR="00D24D11">
        <w:rPr>
          <w:lang w:val="en-US"/>
        </w:rPr>
        <w:t xml:space="preserve">a model for </w:t>
      </w:r>
      <w:r w:rsidR="00D24D11" w:rsidRPr="004D499A">
        <w:rPr>
          <w:b/>
          <w:lang w:val="en-US"/>
        </w:rPr>
        <w:t>purchasing at the focal company</w:t>
      </w:r>
      <w:r w:rsidR="00D24D11">
        <w:rPr>
          <w:lang w:val="en-US"/>
        </w:rPr>
        <w:t xml:space="preserve"> with the interaction effect between IC</w:t>
      </w:r>
      <w:r w:rsidR="00A70E07">
        <w:rPr>
          <w:lang w:val="en-US"/>
        </w:rPr>
        <w:t>s</w:t>
      </w:r>
      <w:r w:rsidR="004D499A">
        <w:rPr>
          <w:lang w:val="en-US"/>
        </w:rPr>
        <w:t>.</w:t>
      </w:r>
      <w:r w:rsidR="00D24D11">
        <w:rPr>
          <w:lang w:val="en-US"/>
        </w:rPr>
        <w:t xml:space="preserve"> </w:t>
      </w:r>
      <w:r w:rsidR="004D499A">
        <w:rPr>
          <w:lang w:val="en-US"/>
        </w:rPr>
        <w:t xml:space="preserve">Lastly, </w:t>
      </w:r>
      <w:r w:rsidR="00D24D11">
        <w:rPr>
          <w:lang w:val="en-US"/>
        </w:rPr>
        <w:t xml:space="preserve">(5) </w:t>
      </w:r>
      <w:r>
        <w:rPr>
          <w:lang w:val="en-US"/>
        </w:rPr>
        <w:t>a model</w:t>
      </w:r>
      <w:r w:rsidR="00D24D11">
        <w:rPr>
          <w:lang w:val="en-US"/>
        </w:rPr>
        <w:t xml:space="preserve"> for measuring the effects </w:t>
      </w:r>
      <w:r w:rsidR="00D24D11" w:rsidRPr="004D499A">
        <w:rPr>
          <w:b/>
          <w:lang w:val="en-US"/>
        </w:rPr>
        <w:t>on</w:t>
      </w:r>
      <w:r w:rsidR="00AF53C7" w:rsidRPr="004D499A">
        <w:rPr>
          <w:b/>
          <w:lang w:val="en-US"/>
        </w:rPr>
        <w:t xml:space="preserve"> </w:t>
      </w:r>
      <w:r w:rsidRPr="004D499A">
        <w:rPr>
          <w:b/>
          <w:lang w:val="en-US"/>
        </w:rPr>
        <w:t xml:space="preserve">transitioning </w:t>
      </w:r>
      <w:r w:rsidR="00AF53C7" w:rsidRPr="004D499A">
        <w:rPr>
          <w:b/>
          <w:lang w:val="en-US"/>
        </w:rPr>
        <w:t>between</w:t>
      </w:r>
      <w:r w:rsidRPr="004D499A">
        <w:rPr>
          <w:b/>
          <w:lang w:val="en-US"/>
        </w:rPr>
        <w:t xml:space="preserve"> stage</w:t>
      </w:r>
      <w:r w:rsidR="00AF53C7" w:rsidRPr="004D499A">
        <w:rPr>
          <w:b/>
          <w:lang w:val="en-US"/>
        </w:rPr>
        <w:t>s</w:t>
      </w:r>
      <w:r w:rsidR="006131D2">
        <w:rPr>
          <w:lang w:val="en-US"/>
        </w:rPr>
        <w:t>.</w:t>
      </w:r>
      <w:r w:rsidR="005260E4">
        <w:rPr>
          <w:lang w:val="en-US"/>
        </w:rPr>
        <w:t xml:space="preserve"> </w:t>
      </w:r>
    </w:p>
    <w:p w14:paraId="1C2BDC79" w14:textId="77777777" w:rsidR="00E96F5D" w:rsidRDefault="006131D2" w:rsidP="00E96F5D">
      <w:pPr>
        <w:tabs>
          <w:tab w:val="left" w:pos="7030"/>
        </w:tabs>
        <w:spacing w:line="360" w:lineRule="auto"/>
        <w:rPr>
          <w:lang w:val="en-US"/>
        </w:rPr>
      </w:pPr>
      <w:r>
        <w:rPr>
          <w:lang w:val="en-US"/>
        </w:rPr>
        <w:t>This gives us the following model specification:</w:t>
      </w:r>
    </w:p>
    <w:p w14:paraId="59B5CB19" w14:textId="0B085105" w:rsidR="00E96F5D" w:rsidRPr="004D499A" w:rsidRDefault="00E96F5D" w:rsidP="00E96F5D">
      <w:pPr>
        <w:tabs>
          <w:tab w:val="left" w:pos="7030"/>
        </w:tabs>
        <w:spacing w:line="360" w:lineRule="auto"/>
        <w:jc w:val="center"/>
        <w:rPr>
          <w:b/>
          <w:lang w:val="en-US"/>
        </w:rPr>
      </w:pPr>
      <w:r w:rsidRPr="004D499A">
        <w:rPr>
          <w:b/>
          <w:lang w:val="en-US"/>
        </w:rPr>
        <w:t>(1</w:t>
      </w:r>
      <w:r w:rsidR="005077F5" w:rsidRPr="004D499A">
        <w:rPr>
          <w:b/>
          <w:lang w:val="en-US"/>
        </w:rPr>
        <w:t xml:space="preserve"> &amp; 2)</w:t>
      </w:r>
      <w:r w:rsidRPr="004D499A">
        <w:rPr>
          <w:b/>
          <w:lang w:val="en-US"/>
        </w:rPr>
        <w:t>:</w:t>
      </w:r>
    </w:p>
    <w:p w14:paraId="03A4BBED" w14:textId="5536D105" w:rsidR="00D24D11" w:rsidRPr="00AF53C7" w:rsidRDefault="001C1AB8" w:rsidP="005077F5">
      <w:pPr>
        <w:tabs>
          <w:tab w:val="left" w:pos="7030"/>
        </w:tabs>
        <w:spacing w:line="360" w:lineRule="auto"/>
        <w:jc w:val="center"/>
        <w:rPr>
          <w:rFonts w:eastAsiaTheme="minorEastAsia"/>
          <w:lang w:val="en-US"/>
        </w:rPr>
      </w:pPr>
      <m:oMathPara>
        <m:oMath>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it</m:t>
                  </m:r>
                </m:sub>
              </m:sSub>
              <m:r>
                <w:rPr>
                  <w:rFonts w:ascii="Cambria Math" w:hAnsi="Cambria Math"/>
                  <w:lang w:val="en-US"/>
                </w:rPr>
                <m:t>)</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int</m:t>
                  </m:r>
                </m:sub>
              </m:sSub>
              <m:r>
                <w:rPr>
                  <w:rFonts w:ascii="Cambria Math" w:hAnsi="Cambria Math"/>
                  <w:lang w:val="en-US"/>
                </w:rPr>
                <m:t>)</m:t>
              </m:r>
            </m:den>
          </m:f>
          <m:r>
            <w:rPr>
              <w:rFonts w:ascii="Cambria Math" w:hAnsi="Cambria Math"/>
              <w:lang w:val="en-US"/>
            </w:rPr>
            <m:t xml:space="preserve">= a+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m:t>
              </m:r>
              <m:r>
                <m:rPr>
                  <m:sty m:val="p"/>
                </m:rPr>
                <w:rPr>
                  <w:rStyle w:val="CommentReference"/>
                </w:rPr>
                <w:commentReference w:id="35"/>
              </m:r>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JL</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p w14:paraId="61CA24EC" w14:textId="77777777" w:rsidR="00AF53C7" w:rsidRPr="00E96F5D" w:rsidRDefault="00AF53C7" w:rsidP="00AF53C7">
      <w:pPr>
        <w:tabs>
          <w:tab w:val="left" w:pos="7030"/>
        </w:tabs>
        <w:spacing w:line="360" w:lineRule="auto"/>
        <w:jc w:val="center"/>
        <w:rPr>
          <w:rFonts w:eastAsiaTheme="minorEastAsia"/>
          <w:lang w:val="en-US"/>
        </w:rPr>
      </w:pPr>
      <m:oMathPara>
        <m:oMath>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it</m:t>
                  </m:r>
                </m:sub>
              </m:sSub>
              <m:r>
                <w:rPr>
                  <w:rFonts w:ascii="Cambria Math" w:hAnsi="Cambria Math"/>
                  <w:lang w:val="en-US"/>
                </w:rPr>
                <m:t>)</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it</m:t>
                  </m:r>
                </m:sub>
              </m:sSub>
              <m:r>
                <w:rPr>
                  <w:rFonts w:ascii="Cambria Math" w:hAnsi="Cambria Math"/>
                  <w:lang w:val="en-US"/>
                </w:rPr>
                <m:t>)</m:t>
              </m:r>
            </m:den>
          </m:f>
          <m:r>
            <w:rPr>
              <w:rFonts w:ascii="Cambria Math" w:hAnsi="Cambria Math"/>
              <w:lang w:val="en-US"/>
            </w:rPr>
            <m:t xml:space="preserve">= a+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JL</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p w14:paraId="22F769EC" w14:textId="3157E2A2" w:rsidR="00E96F5D" w:rsidRPr="004D499A" w:rsidRDefault="00E96F5D" w:rsidP="00E96F5D">
      <w:pPr>
        <w:tabs>
          <w:tab w:val="left" w:pos="7030"/>
        </w:tabs>
        <w:spacing w:line="360" w:lineRule="auto"/>
        <w:jc w:val="center"/>
        <w:rPr>
          <w:b/>
          <w:lang w:val="en-US"/>
        </w:rPr>
      </w:pPr>
      <w:r w:rsidRPr="004D499A">
        <w:rPr>
          <w:b/>
          <w:lang w:val="en-US"/>
        </w:rPr>
        <w:t>(3</w:t>
      </w:r>
      <w:r w:rsidR="005077F5" w:rsidRPr="004D499A">
        <w:rPr>
          <w:b/>
          <w:lang w:val="en-US"/>
        </w:rPr>
        <w:t xml:space="preserve"> &amp; 4</w:t>
      </w:r>
      <w:r w:rsidRPr="004D499A">
        <w:rPr>
          <w:b/>
          <w:lang w:val="en-US"/>
        </w:rPr>
        <w:t>):</w:t>
      </w:r>
    </w:p>
    <w:p w14:paraId="13DCF003" w14:textId="4E56FE88" w:rsidR="00D24D11" w:rsidRPr="005077F5" w:rsidRDefault="00D24D11" w:rsidP="005077F5">
      <w:pPr>
        <w:tabs>
          <w:tab w:val="left" w:pos="7030"/>
        </w:tabs>
        <w:spacing w:line="360" w:lineRule="auto"/>
        <w:jc w:val="center"/>
        <w:rPr>
          <w:rFonts w:eastAsiaTheme="minorEastAsia"/>
          <w:lang w:val="en-US"/>
        </w:rPr>
      </w:pPr>
      <m:oMathPara>
        <m:oMath>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(PO</m:t>
                  </m:r>
                </m:e>
                <m:sub>
                  <m:r>
                    <w:rPr>
                      <w:rFonts w:ascii="Cambria Math" w:hAnsi="Cambria Math"/>
                      <w:lang w:val="en-US"/>
                    </w:rPr>
                    <m:t>it</m:t>
                  </m:r>
                </m:sub>
              </m:sSub>
              <m:r>
                <w:rPr>
                  <w:rFonts w:ascii="Cambria Math" w:hAnsi="Cambria Math"/>
                  <w:lang w:val="en-US"/>
                </w:rPr>
                <m:t>)</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(PO</m:t>
                  </m:r>
                </m:e>
                <m:sub>
                  <m:r>
                    <w:rPr>
                      <w:rFonts w:ascii="Cambria Math" w:hAnsi="Cambria Math"/>
                      <w:lang w:val="en-US"/>
                    </w:rPr>
                    <m:t>it</m:t>
                  </m:r>
                </m:sub>
              </m:sSub>
              <m:r>
                <w:rPr>
                  <w:rFonts w:ascii="Cambria Math" w:hAnsi="Cambria Math"/>
                  <w:lang w:val="en-US"/>
                </w:rPr>
                <m:t>)</m:t>
              </m:r>
            </m:den>
          </m:f>
          <m:r>
            <w:rPr>
              <w:rFonts w:ascii="Cambria Math" w:hAnsi="Cambria Math"/>
              <w:lang w:val="en-US"/>
            </w:rPr>
            <m:t xml:space="preserve">= a+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JL</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p w14:paraId="1DF06F98" w14:textId="77777777" w:rsidR="00D24D11" w:rsidRPr="00E96F5D" w:rsidRDefault="00D24D11" w:rsidP="00D24D11">
      <w:pPr>
        <w:tabs>
          <w:tab w:val="left" w:pos="7030"/>
        </w:tabs>
        <w:spacing w:line="360" w:lineRule="auto"/>
        <w:jc w:val="center"/>
        <w:rPr>
          <w:rFonts w:eastAsiaTheme="minorEastAsia"/>
          <w:lang w:val="en-US"/>
        </w:rPr>
      </w:pPr>
      <m:oMathPara>
        <m:oMath>
          <m:r>
            <w:rPr>
              <w:rFonts w:ascii="Cambria Math" w:hAnsi="Cambria Math"/>
              <w:lang w:val="en-US"/>
            </w:rPr>
            <w:lastRenderedPageBreak/>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(PO</m:t>
                  </m:r>
                </m:e>
                <m:sub>
                  <m:r>
                    <w:rPr>
                      <w:rFonts w:ascii="Cambria Math" w:hAnsi="Cambria Math"/>
                      <w:lang w:val="en-US"/>
                    </w:rPr>
                    <m:t>it</m:t>
                  </m:r>
                </m:sub>
              </m:sSub>
              <m:r>
                <w:rPr>
                  <w:rFonts w:ascii="Cambria Math" w:hAnsi="Cambria Math"/>
                  <w:lang w:val="en-US"/>
                </w:rPr>
                <m:t>)</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(PO</m:t>
                  </m:r>
                </m:e>
                <m:sub>
                  <m:r>
                    <w:rPr>
                      <w:rFonts w:ascii="Cambria Math" w:hAnsi="Cambria Math"/>
                      <w:lang w:val="en-US"/>
                    </w:rPr>
                    <m:t>it</m:t>
                  </m:r>
                </m:sub>
              </m:sSub>
              <m:r>
                <w:rPr>
                  <w:rFonts w:ascii="Cambria Math" w:hAnsi="Cambria Math"/>
                  <w:lang w:val="en-US"/>
                </w:rPr>
                <m:t>)</m:t>
              </m:r>
            </m:den>
          </m:f>
          <m:r>
            <w:rPr>
              <w:rFonts w:ascii="Cambria Math" w:hAnsi="Cambria Math"/>
              <w:lang w:val="en-US"/>
            </w:rPr>
            <m:t xml:space="preserve">= a+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JL</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p w14:paraId="2BF5DF28" w14:textId="77777777" w:rsidR="00D24D11" w:rsidRPr="004D499A" w:rsidRDefault="00D24D11" w:rsidP="00E96F5D">
      <w:pPr>
        <w:tabs>
          <w:tab w:val="left" w:pos="7030"/>
        </w:tabs>
        <w:spacing w:line="360" w:lineRule="auto"/>
        <w:jc w:val="center"/>
        <w:rPr>
          <w:b/>
          <w:lang w:val="en-US"/>
        </w:rPr>
      </w:pPr>
      <w:r w:rsidRPr="004D499A">
        <w:rPr>
          <w:b/>
          <w:lang w:val="en-US"/>
        </w:rPr>
        <w:t>(5)</w:t>
      </w:r>
    </w:p>
    <w:p w14:paraId="127EB935" w14:textId="77777777" w:rsidR="006131D2" w:rsidRPr="006131D2" w:rsidRDefault="001C1AB8" w:rsidP="00E96F5D">
      <w:pPr>
        <w:tabs>
          <w:tab w:val="left" w:pos="7030"/>
        </w:tabs>
        <w:spacing w:line="360" w:lineRule="auto"/>
        <w:jc w:val="center"/>
        <w:rPr>
          <w:rFonts w:eastAsiaTheme="minorEastAsia"/>
          <w:lang w:val="en-US"/>
        </w:rPr>
      </w:pPr>
      <m:oMathPara>
        <m:oMath>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m:t>
                  </m:r>
                </m:e>
                <m:sub>
                  <m:r>
                    <w:rPr>
                      <w:rFonts w:ascii="Cambria Math" w:hAnsi="Cambria Math"/>
                      <w:lang w:val="en-US"/>
                    </w:rPr>
                    <m:t>it</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PS</m:t>
                  </m:r>
                </m:e>
                <m:sub>
                  <m:r>
                    <w:rPr>
                      <w:rFonts w:ascii="Cambria Math" w:hAnsi="Cambria Math"/>
                      <w:lang w:val="en-US"/>
                    </w:rPr>
                    <m:t>it</m:t>
                  </m:r>
                </m:sub>
              </m:sSub>
            </m:den>
          </m:f>
          <m:r>
            <w:rPr>
              <w:rFonts w:ascii="Cambria Math" w:hAnsi="Cambria Math"/>
              <w:lang w:val="en-US"/>
            </w:rPr>
            <m:t xml:space="preserve">= a+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JL</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p w14:paraId="00ABF570" w14:textId="77777777" w:rsidR="00AC4DC2" w:rsidRDefault="00AC4DC2" w:rsidP="002E78BB">
      <w:pPr>
        <w:tabs>
          <w:tab w:val="left" w:pos="7030"/>
        </w:tabs>
        <w:spacing w:line="360" w:lineRule="auto"/>
        <w:rPr>
          <w:b/>
          <w:lang w:val="en-US"/>
        </w:rPr>
      </w:pPr>
    </w:p>
    <w:p w14:paraId="188BE329" w14:textId="77777777" w:rsidR="00AC4DC2" w:rsidRDefault="00AC4DC2" w:rsidP="002E78BB">
      <w:pPr>
        <w:tabs>
          <w:tab w:val="left" w:pos="7030"/>
        </w:tabs>
        <w:spacing w:line="360" w:lineRule="auto"/>
        <w:rPr>
          <w:b/>
          <w:lang w:val="en-US"/>
        </w:rPr>
      </w:pPr>
    </w:p>
    <w:p w14:paraId="2293D829" w14:textId="5FF36C3A" w:rsidR="00F711FC" w:rsidRPr="00D24D11" w:rsidRDefault="00954608" w:rsidP="002E78BB">
      <w:pPr>
        <w:tabs>
          <w:tab w:val="left" w:pos="7030"/>
        </w:tabs>
        <w:spacing w:line="360" w:lineRule="auto"/>
        <w:rPr>
          <w:b/>
          <w:lang w:val="en-US"/>
        </w:rPr>
      </w:pPr>
      <w:r w:rsidRPr="00D24D11">
        <w:rPr>
          <w:b/>
          <w:lang w:val="en-US"/>
        </w:rPr>
        <w:t>Index:</w:t>
      </w:r>
    </w:p>
    <w:p w14:paraId="1CD84F53" w14:textId="77777777" w:rsidR="00F711FC" w:rsidRDefault="00F24505" w:rsidP="00F24505">
      <w:pPr>
        <w:tabs>
          <w:tab w:val="left" w:pos="7030"/>
        </w:tabs>
        <w:spacing w:line="360" w:lineRule="auto"/>
        <w:jc w:val="center"/>
        <w:rPr>
          <w:lang w:val="en-US"/>
        </w:rPr>
      </w:pPr>
      <m:oMath>
        <m:r>
          <w:rPr>
            <w:rFonts w:ascii="Cambria Math" w:hAnsi="Cambria Math"/>
            <w:lang w:val="en-US"/>
          </w:rPr>
          <m:t>i</m:t>
        </m:r>
      </m:oMath>
      <w:r w:rsidR="00F711FC" w:rsidRPr="00F24505">
        <w:rPr>
          <w:rFonts w:ascii="Cambria Math" w:hAnsi="Cambria Math"/>
          <w:i/>
          <w:lang w:val="en-US"/>
        </w:rPr>
        <w:t xml:space="preserve"> </w:t>
      </w:r>
      <w:r w:rsidR="00F711FC">
        <w:rPr>
          <w:i/>
          <w:lang w:val="en-US"/>
        </w:rPr>
        <w:t xml:space="preserve">= </w:t>
      </w:r>
      <w:r w:rsidR="00F711FC" w:rsidRPr="00F24505">
        <w:rPr>
          <w:lang w:val="en-US"/>
        </w:rPr>
        <w:t>Unique user ID</w:t>
      </w:r>
    </w:p>
    <w:p w14:paraId="3167DFFF" w14:textId="77777777" w:rsidR="00F24505" w:rsidRDefault="00F24505" w:rsidP="00F24505">
      <w:pPr>
        <w:tabs>
          <w:tab w:val="left" w:pos="7030"/>
        </w:tabs>
        <w:spacing w:line="360" w:lineRule="auto"/>
        <w:jc w:val="center"/>
        <w:rPr>
          <w:lang w:val="en-US"/>
        </w:rPr>
      </w:pPr>
      <m:oMath>
        <m:r>
          <w:rPr>
            <w:rFonts w:ascii="Cambria Math" w:hAnsi="Cambria Math"/>
            <w:lang w:val="en-US"/>
          </w:rPr>
          <m:t>t</m:t>
        </m:r>
      </m:oMath>
      <w:r w:rsidR="00F711FC">
        <w:rPr>
          <w:i/>
          <w:lang w:val="en-US"/>
        </w:rPr>
        <w:t xml:space="preserve"> = </w:t>
      </w:r>
      <w:r w:rsidR="00F711FC" w:rsidRPr="00F24505">
        <w:rPr>
          <w:lang w:val="en-US"/>
        </w:rPr>
        <w:t xml:space="preserve">The moment in time (day, hour, </w:t>
      </w:r>
      <w:r w:rsidRPr="00F24505">
        <w:rPr>
          <w:lang w:val="en-US"/>
        </w:rPr>
        <w:t>minute)</w:t>
      </w:r>
    </w:p>
    <w:p w14:paraId="7908FFFE" w14:textId="77777777" w:rsidR="00954608" w:rsidRPr="00954608" w:rsidRDefault="00F24505" w:rsidP="00954608">
      <w:pPr>
        <w:tabs>
          <w:tab w:val="left" w:pos="7030"/>
        </w:tabs>
        <w:spacing w:line="360" w:lineRule="auto"/>
        <w:jc w:val="center"/>
        <w:rPr>
          <w:rFonts w:eastAsiaTheme="minorEastAsia"/>
          <w:lang w:val="en-US"/>
        </w:rPr>
      </w:pPr>
      <m:oMath>
        <m:r>
          <w:rPr>
            <w:rFonts w:ascii="Cambria Math" w:hAnsi="Cambria Math"/>
            <w:lang w:val="en-US"/>
          </w:rPr>
          <m:t>t-1</m:t>
        </m:r>
      </m:oMath>
      <w:r>
        <w:rPr>
          <w:rFonts w:eastAsiaTheme="minorEastAsia"/>
          <w:lang w:val="en-US"/>
        </w:rPr>
        <w:t xml:space="preserve"> = Lagged variable of the moment in time (day, hour, minute)</w:t>
      </w:r>
    </w:p>
    <w:p w14:paraId="6951A29D" w14:textId="77777777" w:rsidR="00F24505" w:rsidRDefault="00F24505" w:rsidP="00F24505">
      <w:pPr>
        <w:tabs>
          <w:tab w:val="left" w:pos="7030"/>
        </w:tabs>
        <w:spacing w:line="360" w:lineRule="auto"/>
        <w:jc w:val="center"/>
        <w:rPr>
          <w:rFonts w:cstheme="minorHAnsi"/>
          <w:lang w:val="en-US"/>
        </w:rPr>
      </w:pPr>
      <m:oMath>
        <m:r>
          <w:rPr>
            <w:rFonts w:ascii="Cambria Math" w:hAnsi="Cambria Math"/>
            <w:lang w:val="en-US"/>
          </w:rPr>
          <m:t>a</m:t>
        </m:r>
      </m:oMath>
      <w:r w:rsidRPr="00F24505">
        <w:rPr>
          <w:rFonts w:cstheme="minorHAnsi"/>
          <w:lang w:val="en-US"/>
        </w:rPr>
        <w:t xml:space="preserve"> = Consta</w:t>
      </w:r>
      <w:proofErr w:type="spellStart"/>
      <w:r w:rsidRPr="00F24505">
        <w:rPr>
          <w:rFonts w:cstheme="minorHAnsi"/>
          <w:lang w:val="en-US"/>
        </w:rPr>
        <w:t>nt</w:t>
      </w:r>
      <w:proofErr w:type="spellEnd"/>
    </w:p>
    <w:p w14:paraId="7BD85E3D" w14:textId="77777777" w:rsidR="00F24505" w:rsidRDefault="003378FD" w:rsidP="00F24505">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oMath>
      <w:r w:rsidR="00F24505">
        <w:rPr>
          <w:rFonts w:eastAsiaTheme="minorEastAsia" w:cstheme="minorHAnsi"/>
          <w:lang w:val="en-US"/>
        </w:rPr>
        <w:t xml:space="preserve"> = Parameter estimate</w:t>
      </w:r>
      <w:r w:rsidR="00EF63C8">
        <w:rPr>
          <w:rFonts w:eastAsiaTheme="minorEastAsia" w:cstheme="minorHAnsi"/>
          <w:lang w:val="en-US"/>
        </w:rPr>
        <w:t xml:space="preserve"> </w:t>
      </w:r>
    </w:p>
    <w:p w14:paraId="36A43802" w14:textId="77777777" w:rsidR="00EF63C8" w:rsidRDefault="003378FD" w:rsidP="00EF63C8">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it</m:t>
            </m:r>
          </m:sub>
        </m:sSub>
      </m:oMath>
      <w:r w:rsidR="00EF63C8">
        <w:rPr>
          <w:rFonts w:eastAsiaTheme="minorEastAsia" w:cstheme="minorHAnsi"/>
          <w:lang w:val="en-US"/>
        </w:rPr>
        <w:t xml:space="preserve"> = Binary variable of</w:t>
      </w:r>
      <w:r w:rsidR="00D24D11">
        <w:rPr>
          <w:rFonts w:eastAsiaTheme="minorEastAsia" w:cstheme="minorHAnsi"/>
          <w:lang w:val="en-US"/>
        </w:rPr>
        <w:t xml:space="preserve"> a</w:t>
      </w:r>
      <w:r w:rsidR="00EF63C8">
        <w:rPr>
          <w:rFonts w:eastAsiaTheme="minorEastAsia" w:cstheme="minorHAnsi"/>
          <w:lang w:val="en-US"/>
        </w:rPr>
        <w:t xml:space="preserve"> purchas</w:t>
      </w:r>
      <w:r w:rsidR="00D24D11">
        <w:rPr>
          <w:rFonts w:eastAsiaTheme="minorEastAsia" w:cstheme="minorHAnsi"/>
          <w:lang w:val="en-US"/>
        </w:rPr>
        <w:t xml:space="preserve">e at any company </w:t>
      </w:r>
      <w:r w:rsidR="00EF63C8">
        <w:rPr>
          <w:rFonts w:eastAsiaTheme="minorEastAsia" w:cstheme="minorHAnsi"/>
          <w:lang w:val="en-US"/>
        </w:rPr>
        <w:t xml:space="preserve">for user </w:t>
      </w:r>
      <w:proofErr w:type="spellStart"/>
      <w:r w:rsidR="00EF63C8">
        <w:rPr>
          <w:rFonts w:eastAsiaTheme="minorEastAsia" w:cstheme="minorHAnsi"/>
          <w:lang w:val="en-US"/>
        </w:rPr>
        <w:t>i</w:t>
      </w:r>
      <w:proofErr w:type="spellEnd"/>
      <w:r w:rsidR="00EF63C8">
        <w:rPr>
          <w:rFonts w:eastAsiaTheme="minorEastAsia" w:cstheme="minorHAnsi"/>
          <w:lang w:val="en-US"/>
        </w:rPr>
        <w:t xml:space="preserve"> at</w:t>
      </w:r>
      <w:r w:rsidR="00667602">
        <w:rPr>
          <w:rFonts w:eastAsiaTheme="minorEastAsia" w:cstheme="minorHAnsi"/>
          <w:lang w:val="en-US"/>
        </w:rPr>
        <w:t xml:space="preserve"> a</w:t>
      </w:r>
      <w:r w:rsidR="00EF63C8">
        <w:rPr>
          <w:rFonts w:eastAsiaTheme="minorEastAsia" w:cstheme="minorHAnsi"/>
          <w:lang w:val="en-US"/>
        </w:rPr>
        <w:t xml:space="preserve"> moment in time t </w:t>
      </w:r>
    </w:p>
    <w:p w14:paraId="5505634A" w14:textId="30734181" w:rsidR="00D24D11" w:rsidRPr="00EF63C8" w:rsidRDefault="003378FD" w:rsidP="00EF63C8">
      <w:pPr>
        <w:tabs>
          <w:tab w:val="left" w:pos="7030"/>
        </w:tabs>
        <w:spacing w:line="360" w:lineRule="auto"/>
        <w:jc w:val="center"/>
        <w:rPr>
          <w:rFonts w:cstheme="minorHAnsi"/>
          <w:lang w:val="en-US"/>
        </w:rPr>
      </w:pPr>
      <m:oMath>
        <m:sSub>
          <m:sSubPr>
            <m:ctrlPr>
              <w:rPr>
                <w:rFonts w:ascii="Cambria Math" w:hAnsi="Cambria Math"/>
                <w:i/>
                <w:lang w:val="en-US"/>
              </w:rPr>
            </m:ctrlPr>
          </m:sSubPr>
          <m:e>
            <m:r>
              <w:rPr>
                <w:rFonts w:ascii="Cambria Math" w:hAnsi="Cambria Math"/>
                <w:lang w:val="en-US"/>
              </w:rPr>
              <m:t>PO</m:t>
            </m:r>
          </m:e>
          <m:sub>
            <m:r>
              <w:rPr>
                <w:rFonts w:ascii="Cambria Math" w:hAnsi="Cambria Math"/>
                <w:lang w:val="en-US"/>
              </w:rPr>
              <m:t>it</m:t>
            </m:r>
          </m:sub>
        </m:sSub>
      </m:oMath>
      <w:r w:rsidR="00D24D11">
        <w:rPr>
          <w:rFonts w:eastAsiaTheme="minorEastAsia" w:cstheme="minorHAnsi"/>
          <w:lang w:val="en-US"/>
        </w:rPr>
        <w:t xml:space="preserve">= Binary variable of a purchase at focal company for user </w:t>
      </w:r>
      <w:proofErr w:type="spellStart"/>
      <w:r w:rsidR="004D499A">
        <w:rPr>
          <w:rFonts w:eastAsiaTheme="minorEastAsia" w:cstheme="minorHAnsi"/>
          <w:lang w:val="en-US"/>
        </w:rPr>
        <w:t>i</w:t>
      </w:r>
      <w:proofErr w:type="spellEnd"/>
      <w:r w:rsidR="004D499A">
        <w:rPr>
          <w:rFonts w:eastAsiaTheme="minorEastAsia" w:cstheme="minorHAnsi"/>
          <w:lang w:val="en-US"/>
        </w:rPr>
        <w:t xml:space="preserve"> </w:t>
      </w:r>
      <w:r w:rsidR="00D24D11">
        <w:rPr>
          <w:rFonts w:eastAsiaTheme="minorEastAsia" w:cstheme="minorHAnsi"/>
          <w:lang w:val="en-US"/>
        </w:rPr>
        <w:t>at moment in time t</w:t>
      </w:r>
    </w:p>
    <w:p w14:paraId="4ABF016C" w14:textId="67BF7DBB" w:rsidR="00F24505" w:rsidRDefault="003378FD" w:rsidP="00F24505">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PS</m:t>
            </m:r>
          </m:e>
          <m:sub>
            <m:r>
              <w:rPr>
                <w:rFonts w:ascii="Cambria Math" w:hAnsi="Cambria Math"/>
                <w:lang w:val="en-US"/>
              </w:rPr>
              <m:t>it</m:t>
            </m:r>
          </m:sub>
        </m:sSub>
      </m:oMath>
      <w:r w:rsidR="00F24505">
        <w:rPr>
          <w:rFonts w:eastAsiaTheme="minorEastAsia" w:cstheme="minorHAnsi"/>
          <w:lang w:val="en-US"/>
        </w:rPr>
        <w:t xml:space="preserve"> = </w:t>
      </w:r>
      <w:r w:rsidR="004D499A">
        <w:rPr>
          <w:rFonts w:eastAsiaTheme="minorEastAsia" w:cstheme="minorHAnsi"/>
          <w:lang w:val="en-US"/>
        </w:rPr>
        <w:t xml:space="preserve">Ordinary </w:t>
      </w:r>
      <w:r w:rsidR="00B36D4C">
        <w:rPr>
          <w:rFonts w:eastAsiaTheme="minorEastAsia" w:cstheme="minorHAnsi"/>
          <w:lang w:val="en-US"/>
        </w:rPr>
        <w:t>variable of p</w:t>
      </w:r>
      <w:r w:rsidR="00F24505">
        <w:rPr>
          <w:rFonts w:eastAsiaTheme="minorEastAsia" w:cstheme="minorHAnsi"/>
          <w:lang w:val="en-US"/>
        </w:rPr>
        <w:t xml:space="preserve">urchase </w:t>
      </w:r>
      <w:r w:rsidR="00B36D4C">
        <w:rPr>
          <w:rFonts w:eastAsiaTheme="minorEastAsia" w:cstheme="minorHAnsi"/>
          <w:lang w:val="en-US"/>
        </w:rPr>
        <w:t>s</w:t>
      </w:r>
      <w:r w:rsidR="00F24505">
        <w:rPr>
          <w:rFonts w:eastAsiaTheme="minorEastAsia" w:cstheme="minorHAnsi"/>
          <w:lang w:val="en-US"/>
        </w:rPr>
        <w:t xml:space="preserve">tage </w:t>
      </w:r>
      <w:r w:rsidR="003846CF">
        <w:rPr>
          <w:rFonts w:eastAsiaTheme="minorEastAsia" w:cstheme="minorHAnsi"/>
          <w:lang w:val="en-US"/>
        </w:rPr>
        <w:t xml:space="preserve">that user </w:t>
      </w:r>
      <w:proofErr w:type="spellStart"/>
      <w:r w:rsidR="003846CF">
        <w:rPr>
          <w:rFonts w:eastAsiaTheme="minorEastAsia" w:cstheme="minorHAnsi"/>
          <w:lang w:val="en-US"/>
        </w:rPr>
        <w:t>i</w:t>
      </w:r>
      <w:proofErr w:type="spellEnd"/>
      <w:r w:rsidR="003846CF">
        <w:rPr>
          <w:rFonts w:eastAsiaTheme="minorEastAsia" w:cstheme="minorHAnsi"/>
          <w:lang w:val="en-US"/>
        </w:rPr>
        <w:t xml:space="preserve"> is in at moment in time t</w:t>
      </w:r>
    </w:p>
    <w:p w14:paraId="1CA66986" w14:textId="77777777" w:rsidR="00954608" w:rsidRDefault="003378FD" w:rsidP="00954608">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it</m:t>
            </m:r>
          </m:sub>
        </m:sSub>
      </m:oMath>
      <w:r w:rsidR="00954608">
        <w:rPr>
          <w:rFonts w:eastAsiaTheme="minorEastAsia" w:cstheme="minorHAnsi"/>
          <w:lang w:val="en-US"/>
        </w:rPr>
        <w:t xml:space="preserve"> = </w:t>
      </w:r>
      <w:r w:rsidR="00B36D4C">
        <w:rPr>
          <w:rFonts w:eastAsiaTheme="minorEastAsia" w:cstheme="minorHAnsi"/>
          <w:lang w:val="en-US"/>
        </w:rPr>
        <w:t>Dummy variable of i</w:t>
      </w:r>
      <w:r w:rsidR="00954608">
        <w:rPr>
          <w:rFonts w:eastAsiaTheme="minorEastAsia" w:cstheme="minorHAnsi"/>
          <w:lang w:val="en-US"/>
        </w:rPr>
        <w:t xml:space="preserve">nitiated </w:t>
      </w:r>
      <w:r w:rsidR="00B36D4C">
        <w:rPr>
          <w:rFonts w:eastAsiaTheme="minorEastAsia" w:cstheme="minorHAnsi"/>
          <w:lang w:val="en-US"/>
        </w:rPr>
        <w:t>c</w:t>
      </w:r>
      <w:r w:rsidR="00954608">
        <w:rPr>
          <w:rFonts w:eastAsiaTheme="minorEastAsia" w:cstheme="minorHAnsi"/>
          <w:lang w:val="en-US"/>
        </w:rPr>
        <w:t xml:space="preserve">ontact for user </w:t>
      </w:r>
      <w:proofErr w:type="spellStart"/>
      <w:r w:rsidR="00954608">
        <w:rPr>
          <w:rFonts w:eastAsiaTheme="minorEastAsia" w:cstheme="minorHAnsi"/>
          <w:lang w:val="en-US"/>
        </w:rPr>
        <w:t>i</w:t>
      </w:r>
      <w:proofErr w:type="spellEnd"/>
      <w:r w:rsidR="00954608">
        <w:rPr>
          <w:rFonts w:eastAsiaTheme="minorEastAsia" w:cstheme="minorHAnsi"/>
          <w:lang w:val="en-US"/>
        </w:rPr>
        <w:t xml:space="preserve"> at a moment in time t</w:t>
      </w:r>
    </w:p>
    <w:p w14:paraId="372AF2A0" w14:textId="77777777" w:rsidR="00954608" w:rsidRPr="00954608" w:rsidRDefault="003378FD" w:rsidP="00954608">
      <w:pPr>
        <w:tabs>
          <w:tab w:val="left" w:pos="7030"/>
        </w:tabs>
        <w:spacing w:line="360" w:lineRule="auto"/>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JL</m:t>
            </m:r>
          </m:e>
          <m:sub>
            <m:r>
              <w:rPr>
                <w:rFonts w:ascii="Cambria Math" w:hAnsi="Cambria Math" w:cstheme="minorHAnsi"/>
                <w:lang w:val="en-US"/>
              </w:rPr>
              <m:t>it</m:t>
            </m:r>
          </m:sub>
        </m:sSub>
        <m:r>
          <w:rPr>
            <w:rFonts w:ascii="Cambria Math" w:eastAsiaTheme="minorEastAsia" w:hAnsi="Cambria Math" w:cstheme="minorHAnsi"/>
            <w:lang w:val="en-US"/>
          </w:rPr>
          <m:t>=</m:t>
        </m:r>
      </m:oMath>
      <w:r w:rsidR="00954608">
        <w:rPr>
          <w:rFonts w:eastAsiaTheme="minorEastAsia" w:cstheme="minorHAnsi"/>
          <w:lang w:val="en-US"/>
        </w:rPr>
        <w:t xml:space="preserve"> </w:t>
      </w:r>
      <w:r w:rsidR="00B36D4C">
        <w:rPr>
          <w:rFonts w:eastAsiaTheme="minorEastAsia" w:cstheme="minorHAnsi"/>
          <w:lang w:val="en-US"/>
        </w:rPr>
        <w:t>Dummy variable of the le</w:t>
      </w:r>
      <w:r w:rsidR="00954608">
        <w:rPr>
          <w:rFonts w:eastAsiaTheme="minorEastAsia" w:cstheme="minorHAnsi"/>
          <w:lang w:val="en-US"/>
        </w:rPr>
        <w:t>ngth of</w:t>
      </w:r>
      <w:r w:rsidR="00B36D4C">
        <w:rPr>
          <w:rFonts w:eastAsiaTheme="minorEastAsia" w:cstheme="minorHAnsi"/>
          <w:lang w:val="en-US"/>
        </w:rPr>
        <w:t xml:space="preserve"> the</w:t>
      </w:r>
      <w:r w:rsidR="00954608">
        <w:rPr>
          <w:rFonts w:eastAsiaTheme="minorEastAsia" w:cstheme="minorHAnsi"/>
          <w:lang w:val="en-US"/>
        </w:rPr>
        <w:t xml:space="preserve"> customer journey for user </w:t>
      </w:r>
      <w:proofErr w:type="spellStart"/>
      <w:r w:rsidR="00954608">
        <w:rPr>
          <w:rFonts w:eastAsiaTheme="minorEastAsia" w:cstheme="minorHAnsi"/>
          <w:lang w:val="en-US"/>
        </w:rPr>
        <w:t>i</w:t>
      </w:r>
      <w:proofErr w:type="spellEnd"/>
      <w:r w:rsidR="00954608">
        <w:rPr>
          <w:rFonts w:eastAsiaTheme="minorEastAsia" w:cstheme="minorHAnsi"/>
          <w:lang w:val="en-US"/>
        </w:rPr>
        <w:t xml:space="preserve"> at a moment in time t</w:t>
      </w:r>
    </w:p>
    <w:p w14:paraId="05AABFC4" w14:textId="77777777" w:rsidR="00954608" w:rsidRDefault="003378FD" w:rsidP="00954608">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m:t>
        </m:r>
      </m:oMath>
      <w:r w:rsidR="00954608">
        <w:rPr>
          <w:rFonts w:eastAsiaTheme="minorEastAsia" w:cstheme="minorHAnsi"/>
          <w:lang w:val="en-US"/>
        </w:rPr>
        <w:t xml:space="preserve"> Age o</w:t>
      </w:r>
      <w:r w:rsidR="00B36D4C">
        <w:rPr>
          <w:rFonts w:eastAsiaTheme="minorEastAsia" w:cstheme="minorHAnsi"/>
          <w:lang w:val="en-US"/>
        </w:rPr>
        <w:t xml:space="preserve">f user </w:t>
      </w:r>
      <w:proofErr w:type="spellStart"/>
      <w:r w:rsidR="00B36D4C">
        <w:rPr>
          <w:rFonts w:eastAsiaTheme="minorEastAsia" w:cstheme="minorHAnsi"/>
          <w:lang w:val="en-US"/>
        </w:rPr>
        <w:t>i</w:t>
      </w:r>
      <w:proofErr w:type="spellEnd"/>
      <w:r w:rsidR="00B36D4C">
        <w:rPr>
          <w:rFonts w:eastAsiaTheme="minorEastAsia" w:cstheme="minorHAnsi"/>
          <w:lang w:val="en-US"/>
        </w:rPr>
        <w:t xml:space="preserve"> at a moment in time t</w:t>
      </w:r>
    </w:p>
    <w:p w14:paraId="028B7B4D" w14:textId="77777777" w:rsidR="00B36D4C" w:rsidRDefault="003378FD" w:rsidP="00954608">
      <w:pPr>
        <w:tabs>
          <w:tab w:val="left" w:pos="7030"/>
        </w:tabs>
        <w:spacing w:line="360" w:lineRule="auto"/>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it</m:t>
            </m:r>
          </m:sub>
        </m:sSub>
        <m:r>
          <w:rPr>
            <w:rFonts w:ascii="Cambria Math" w:hAnsi="Cambria Math" w:cstheme="minorHAnsi"/>
            <w:lang w:val="en-US"/>
          </w:rPr>
          <m:t>=</m:t>
        </m:r>
      </m:oMath>
      <w:r w:rsidR="00B36D4C">
        <w:rPr>
          <w:rFonts w:ascii="Cambria Math" w:eastAsiaTheme="minorEastAsia" w:hAnsi="Cambria Math" w:cstheme="minorHAnsi"/>
          <w:i/>
          <w:lang w:val="en-US"/>
        </w:rPr>
        <w:t xml:space="preserve"> </w:t>
      </w:r>
      <w:r w:rsidR="00B36D4C">
        <w:rPr>
          <w:rFonts w:eastAsiaTheme="minorEastAsia" w:cstheme="minorHAnsi"/>
          <w:lang w:val="en-US"/>
        </w:rPr>
        <w:t xml:space="preserve">Dummy variable of gender for user </w:t>
      </w:r>
      <w:proofErr w:type="spellStart"/>
      <w:r w:rsidR="00B36D4C">
        <w:rPr>
          <w:rFonts w:eastAsiaTheme="minorEastAsia" w:cstheme="minorHAnsi"/>
          <w:lang w:val="en-US"/>
        </w:rPr>
        <w:t>i</w:t>
      </w:r>
      <w:proofErr w:type="spellEnd"/>
      <w:r w:rsidR="00B36D4C">
        <w:rPr>
          <w:rFonts w:eastAsiaTheme="minorEastAsia" w:cstheme="minorHAnsi"/>
          <w:lang w:val="en-US"/>
        </w:rPr>
        <w:t xml:space="preserve"> at a moment in time t</w:t>
      </w:r>
    </w:p>
    <w:p w14:paraId="3C05FC2F" w14:textId="77777777" w:rsidR="00B36D4C" w:rsidRDefault="003378FD" w:rsidP="00954608">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it</m:t>
            </m:r>
          </m:sub>
        </m:sSub>
        <m:r>
          <w:rPr>
            <w:rFonts w:ascii="Cambria Math" w:hAnsi="Cambria Math"/>
            <w:lang w:val="en-US"/>
          </w:rPr>
          <m:t xml:space="preserve">= </m:t>
        </m:r>
      </m:oMath>
      <w:r w:rsidR="00B36D4C">
        <w:rPr>
          <w:rFonts w:eastAsiaTheme="minorEastAsia" w:cstheme="minorHAnsi"/>
          <w:lang w:val="en-US"/>
        </w:rPr>
        <w:t>Dummy variable of gross income for user i at a moment in time t</w:t>
      </w:r>
    </w:p>
    <w:p w14:paraId="4CA86E4B" w14:textId="5D8C2589" w:rsidR="007F5D6C" w:rsidRPr="002B53C1" w:rsidRDefault="003378FD" w:rsidP="002B53C1">
      <w:pPr>
        <w:tabs>
          <w:tab w:val="left" w:pos="7030"/>
        </w:tabs>
        <w:spacing w:line="360" w:lineRule="auto"/>
        <w:jc w:val="center"/>
        <w:rPr>
          <w:rFonts w:eastAsiaTheme="minorEastAsia" w:cstheme="minorHAnsi"/>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sidR="00D24D11">
        <w:rPr>
          <w:rFonts w:eastAsiaTheme="minorEastAsia" w:cstheme="minorHAnsi"/>
          <w:lang w:val="en-US"/>
        </w:rPr>
        <w:t xml:space="preserve"> = Disturbance term, for user </w:t>
      </w:r>
      <w:proofErr w:type="spellStart"/>
      <w:r w:rsidR="004D499A">
        <w:rPr>
          <w:rFonts w:eastAsiaTheme="minorEastAsia" w:cstheme="minorHAnsi"/>
          <w:lang w:val="en-US"/>
        </w:rPr>
        <w:t>i</w:t>
      </w:r>
      <w:proofErr w:type="spellEnd"/>
      <w:r w:rsidR="00D24D11">
        <w:rPr>
          <w:rFonts w:eastAsiaTheme="minorEastAsia" w:cstheme="minorHAnsi"/>
          <w:lang w:val="en-US"/>
        </w:rPr>
        <w:t xml:space="preserve"> at moment in time </w:t>
      </w:r>
    </w:p>
    <w:p w14:paraId="68F537F9" w14:textId="77777777" w:rsidR="00AC4DC2" w:rsidRDefault="00AC4DC2" w:rsidP="006131D2">
      <w:pPr>
        <w:tabs>
          <w:tab w:val="left" w:pos="7030"/>
        </w:tabs>
        <w:spacing w:line="360" w:lineRule="auto"/>
        <w:rPr>
          <w:lang w:val="en-US"/>
        </w:rPr>
      </w:pPr>
    </w:p>
    <w:p w14:paraId="5DA05104" w14:textId="77777777" w:rsidR="00512648" w:rsidRDefault="00512648" w:rsidP="006131D2">
      <w:pPr>
        <w:tabs>
          <w:tab w:val="left" w:pos="7030"/>
        </w:tabs>
        <w:spacing w:line="360" w:lineRule="auto"/>
        <w:rPr>
          <w:lang w:val="en-US"/>
        </w:rPr>
      </w:pPr>
    </w:p>
    <w:p w14:paraId="3B2115C6" w14:textId="77777777" w:rsidR="00512648" w:rsidRDefault="00512648" w:rsidP="006131D2">
      <w:pPr>
        <w:tabs>
          <w:tab w:val="left" w:pos="7030"/>
        </w:tabs>
        <w:spacing w:line="360" w:lineRule="auto"/>
        <w:rPr>
          <w:lang w:val="en-US"/>
        </w:rPr>
      </w:pPr>
    </w:p>
    <w:p w14:paraId="749C0E35" w14:textId="6A50DC52" w:rsidR="00FD3806" w:rsidRDefault="006131D2" w:rsidP="006131D2">
      <w:pPr>
        <w:tabs>
          <w:tab w:val="left" w:pos="7030"/>
        </w:tabs>
        <w:spacing w:line="360" w:lineRule="auto"/>
        <w:rPr>
          <w:lang w:val="en-US"/>
        </w:rPr>
      </w:pPr>
      <w:r>
        <w:rPr>
          <w:lang w:val="en-US"/>
        </w:rPr>
        <w:lastRenderedPageBreak/>
        <w:t>The dataset consists of</w:t>
      </w:r>
      <w:r w:rsidR="008E0BF2">
        <w:rPr>
          <w:lang w:val="en-US"/>
        </w:rPr>
        <w:t xml:space="preserve"> a big amount of</w:t>
      </w:r>
      <w:r>
        <w:rPr>
          <w:lang w:val="en-US"/>
        </w:rPr>
        <w:t xml:space="preserve"> user IDs, each with an own combination of customer touchpoints. Therefore the data </w:t>
      </w:r>
      <w:r w:rsidR="00C452DC">
        <w:rPr>
          <w:lang w:val="en-US"/>
        </w:rPr>
        <w:t>is</w:t>
      </w:r>
      <w:r>
        <w:rPr>
          <w:lang w:val="en-US"/>
        </w:rPr>
        <w:t xml:space="preserve"> structured in a pooled format; </w:t>
      </w:r>
      <w:r w:rsidRPr="006070BD">
        <w:rPr>
          <w:lang w:val="en-US"/>
        </w:rPr>
        <w:t xml:space="preserve">all the observations </w:t>
      </w:r>
      <w:r>
        <w:rPr>
          <w:lang w:val="en-US"/>
        </w:rPr>
        <w:t>of different</w:t>
      </w:r>
      <w:r w:rsidR="00FD3806">
        <w:rPr>
          <w:lang w:val="en-US"/>
        </w:rPr>
        <w:t xml:space="preserve"> Purchase IDs</w:t>
      </w:r>
      <w:r>
        <w:rPr>
          <w:lang w:val="en-US"/>
        </w:rPr>
        <w:t xml:space="preserve"> are</w:t>
      </w:r>
      <w:r w:rsidRPr="006070BD">
        <w:rPr>
          <w:lang w:val="en-US"/>
        </w:rPr>
        <w:t xml:space="preserve"> grouped in one data frame</w:t>
      </w:r>
      <w:r>
        <w:rPr>
          <w:lang w:val="en-US"/>
        </w:rPr>
        <w:t xml:space="preserve">. With this model, all parameters are assumed to be the same across different users </w:t>
      </w:r>
      <w:sdt>
        <w:sdtPr>
          <w:rPr>
            <w:lang w:val="en-US"/>
          </w:rPr>
          <w:id w:val="-749194436"/>
          <w:citation/>
        </w:sdtPr>
        <w:sdtContent>
          <w:r>
            <w:rPr>
              <w:lang w:val="en-US"/>
            </w:rPr>
            <w:fldChar w:fldCharType="begin"/>
          </w:r>
          <w:r>
            <w:rPr>
              <w:lang w:val="en-US"/>
            </w:rPr>
            <w:instrText xml:space="preserve">CITATION Pet151 \l 1033 </w:instrText>
          </w:r>
          <w:r>
            <w:rPr>
              <w:lang w:val="en-US"/>
            </w:rPr>
            <w:fldChar w:fldCharType="separate"/>
          </w:r>
          <w:r w:rsidR="00DC0713">
            <w:rPr>
              <w:noProof/>
              <w:lang w:val="en-US"/>
            </w:rPr>
            <w:t>(Leeflang, 2015)</w:t>
          </w:r>
          <w:r>
            <w:rPr>
              <w:lang w:val="en-US"/>
            </w:rPr>
            <w:fldChar w:fldCharType="end"/>
          </w:r>
        </w:sdtContent>
      </w:sdt>
      <w:r>
        <w:rPr>
          <w:lang w:val="en-US"/>
        </w:rPr>
        <w:t>.</w:t>
      </w:r>
    </w:p>
    <w:p w14:paraId="21D9F4BA" w14:textId="77777777" w:rsidR="00F10798" w:rsidRDefault="00FD3806" w:rsidP="006131D2">
      <w:pPr>
        <w:tabs>
          <w:tab w:val="left" w:pos="7030"/>
        </w:tabs>
        <w:spacing w:line="360" w:lineRule="auto"/>
        <w:rPr>
          <w:lang w:val="en-US"/>
        </w:rPr>
      </w:pPr>
      <w:r>
        <w:rPr>
          <w:lang w:val="en-US"/>
        </w:rPr>
        <w:t xml:space="preserve">Furthermore, the statistical analyses used for this research are a </w:t>
      </w:r>
      <w:r w:rsidR="00F10798">
        <w:rPr>
          <w:lang w:val="en-US"/>
        </w:rPr>
        <w:t>multiple logistic regression and a ordered logistic regression</w:t>
      </w:r>
      <w:r>
        <w:rPr>
          <w:lang w:val="en-US"/>
        </w:rPr>
        <w:t xml:space="preserve">. For this reason, the parameters are estimated with maximum likelihood estimation (MLE). </w:t>
      </w:r>
    </w:p>
    <w:p w14:paraId="29AE7BCF" w14:textId="7F4D1A8D" w:rsidR="00AC4DC2" w:rsidRDefault="00C452DC" w:rsidP="006131D2">
      <w:pPr>
        <w:tabs>
          <w:tab w:val="left" w:pos="7030"/>
        </w:tabs>
        <w:spacing w:line="360" w:lineRule="auto"/>
        <w:rPr>
          <w:lang w:val="en-US"/>
        </w:rPr>
      </w:pPr>
      <w:r>
        <w:rPr>
          <w:lang w:val="en-US"/>
        </w:rPr>
        <w:t xml:space="preserve">To check if the </w:t>
      </w:r>
      <w:r w:rsidR="00FD3806">
        <w:rPr>
          <w:lang w:val="en-US"/>
        </w:rPr>
        <w:t>MLE</w:t>
      </w:r>
      <w:r>
        <w:rPr>
          <w:lang w:val="en-US"/>
        </w:rPr>
        <w:t xml:space="preserve"> estimates are correct we need to check for several assumptions</w:t>
      </w:r>
      <w:r w:rsidR="00570418">
        <w:rPr>
          <w:lang w:val="en-US"/>
        </w:rPr>
        <w:t xml:space="preserve"> </w:t>
      </w:r>
      <w:sdt>
        <w:sdtPr>
          <w:rPr>
            <w:lang w:val="en-US"/>
          </w:rPr>
          <w:id w:val="-1688132044"/>
          <w:citation/>
        </w:sdtPr>
        <w:sdtContent>
          <w:r w:rsidR="00570418">
            <w:rPr>
              <w:lang w:val="en-US"/>
            </w:rPr>
            <w:fldChar w:fldCharType="begin"/>
          </w:r>
          <w:r w:rsidR="00570418">
            <w:rPr>
              <w:lang w:val="en-US"/>
            </w:rPr>
            <w:instrText xml:space="preserve"> CITATION Pet151 \l 1033 </w:instrText>
          </w:r>
          <w:r w:rsidR="00570418">
            <w:rPr>
              <w:lang w:val="en-US"/>
            </w:rPr>
            <w:fldChar w:fldCharType="separate"/>
          </w:r>
          <w:r w:rsidR="00DC0713">
            <w:rPr>
              <w:noProof/>
              <w:lang w:val="en-US"/>
            </w:rPr>
            <w:t>(Leeflang, 2015)</w:t>
          </w:r>
          <w:r w:rsidR="00570418">
            <w:rPr>
              <w:lang w:val="en-US"/>
            </w:rPr>
            <w:fldChar w:fldCharType="end"/>
          </w:r>
        </w:sdtContent>
      </w:sdt>
      <w:r>
        <w:rPr>
          <w:lang w:val="en-US"/>
        </w:rPr>
        <w:t xml:space="preserve">. Violation of these assumptions causes wrong estimates of the parameters and of the variance of the parameters. </w:t>
      </w:r>
      <w:r w:rsidR="006131D2">
        <w:rPr>
          <w:lang w:val="en-US"/>
        </w:rPr>
        <w:t>If th</w:t>
      </w:r>
      <w:r>
        <w:rPr>
          <w:lang w:val="en-US"/>
        </w:rPr>
        <w:t>e</w:t>
      </w:r>
      <w:r w:rsidR="006131D2">
        <w:rPr>
          <w:lang w:val="en-US"/>
        </w:rPr>
        <w:t xml:space="preserve"> assumption</w:t>
      </w:r>
      <w:r>
        <w:rPr>
          <w:lang w:val="en-US"/>
        </w:rPr>
        <w:t xml:space="preserve">s of </w:t>
      </w:r>
      <w:r w:rsidR="00FD3806">
        <w:rPr>
          <w:lang w:val="en-US"/>
        </w:rPr>
        <w:t xml:space="preserve">MLE </w:t>
      </w:r>
      <w:r>
        <w:rPr>
          <w:lang w:val="en-US"/>
        </w:rPr>
        <w:t>are</w:t>
      </w:r>
      <w:r w:rsidR="006131D2">
        <w:rPr>
          <w:lang w:val="en-US"/>
        </w:rPr>
        <w:t xml:space="preserve"> </w:t>
      </w:r>
      <w:r>
        <w:rPr>
          <w:lang w:val="en-US"/>
        </w:rPr>
        <w:t>violated</w:t>
      </w:r>
      <w:r w:rsidR="006131D2">
        <w:rPr>
          <w:lang w:val="en-US"/>
        </w:rPr>
        <w:t xml:space="preserve"> the model ha</w:t>
      </w:r>
      <w:r w:rsidR="005260E4">
        <w:rPr>
          <w:lang w:val="en-US"/>
        </w:rPr>
        <w:t>s</w:t>
      </w:r>
      <w:r w:rsidR="006131D2">
        <w:rPr>
          <w:lang w:val="en-US"/>
        </w:rPr>
        <w:t xml:space="preserve"> to be re-specified and the pooled model can’t be used.</w:t>
      </w:r>
      <w:r w:rsidR="008E61E9">
        <w:rPr>
          <w:lang w:val="en-US"/>
        </w:rPr>
        <w:t xml:space="preserve"> </w:t>
      </w:r>
    </w:p>
    <w:p w14:paraId="4C009A51" w14:textId="77777777" w:rsidR="00512648" w:rsidRDefault="00512648" w:rsidP="006131D2">
      <w:pPr>
        <w:tabs>
          <w:tab w:val="left" w:pos="7030"/>
        </w:tabs>
        <w:spacing w:line="360" w:lineRule="auto"/>
        <w:rPr>
          <w:lang w:val="en-US"/>
        </w:rPr>
      </w:pPr>
    </w:p>
    <w:p w14:paraId="0A103FF2" w14:textId="77777777" w:rsidR="0016702F" w:rsidRDefault="00335210" w:rsidP="002B53C1">
      <w:pPr>
        <w:pStyle w:val="ListParagraph"/>
        <w:numPr>
          <w:ilvl w:val="0"/>
          <w:numId w:val="24"/>
        </w:numPr>
        <w:tabs>
          <w:tab w:val="left" w:pos="7030"/>
        </w:tabs>
        <w:spacing w:line="360" w:lineRule="auto"/>
        <w:jc w:val="center"/>
        <w:outlineLvl w:val="0"/>
        <w:rPr>
          <w:b/>
          <w:sz w:val="32"/>
          <w:lang w:val="en-US"/>
        </w:rPr>
      </w:pPr>
      <w:bookmarkStart w:id="36" w:name="_Toc516250256"/>
      <w:r>
        <w:rPr>
          <w:b/>
          <w:sz w:val="32"/>
          <w:lang w:val="en-US"/>
        </w:rPr>
        <w:t>Results</w:t>
      </w:r>
      <w:bookmarkEnd w:id="36"/>
    </w:p>
    <w:p w14:paraId="43523E0C" w14:textId="01E78147" w:rsidR="00A52C05" w:rsidRDefault="00547242" w:rsidP="00547242">
      <w:pPr>
        <w:spacing w:line="360" w:lineRule="auto"/>
        <w:rPr>
          <w:lang w:val="en-US"/>
        </w:rPr>
      </w:pPr>
      <w:r>
        <w:rPr>
          <w:lang w:val="en-US"/>
        </w:rPr>
        <w:t>Within this chapter we discuss step 2 (estimation) an step 3 (validation) of building a model. Since we want to be able to answer our hypotheses in the estimation section, we start with checking for our assumptions (validation).</w:t>
      </w:r>
    </w:p>
    <w:p w14:paraId="29573BD7" w14:textId="77777777" w:rsidR="00512648" w:rsidRDefault="00512648" w:rsidP="00547242">
      <w:pPr>
        <w:spacing w:line="360" w:lineRule="auto"/>
        <w:rPr>
          <w:lang w:val="en-US"/>
        </w:rPr>
      </w:pPr>
    </w:p>
    <w:p w14:paraId="6606FBEA" w14:textId="77777777" w:rsidR="00E41A36" w:rsidRPr="00270AB9" w:rsidRDefault="00E41A36" w:rsidP="00E41A36">
      <w:pPr>
        <w:pStyle w:val="ListParagraph"/>
        <w:numPr>
          <w:ilvl w:val="1"/>
          <w:numId w:val="40"/>
        </w:numPr>
        <w:tabs>
          <w:tab w:val="left" w:pos="7030"/>
        </w:tabs>
        <w:spacing w:line="360" w:lineRule="auto"/>
        <w:outlineLvl w:val="1"/>
        <w:rPr>
          <w:rFonts w:eastAsiaTheme="minorEastAsia" w:cstheme="minorHAnsi"/>
          <w:b/>
          <w:lang w:val="en-US"/>
        </w:rPr>
      </w:pPr>
      <w:bookmarkStart w:id="37" w:name="_Toc516250257"/>
      <w:r w:rsidRPr="00270AB9">
        <w:rPr>
          <w:rFonts w:eastAsiaTheme="minorEastAsia" w:cstheme="minorHAnsi"/>
          <w:b/>
          <w:lang w:val="en-US"/>
        </w:rPr>
        <w:t>Assumptions</w:t>
      </w:r>
      <w:bookmarkEnd w:id="37"/>
    </w:p>
    <w:p w14:paraId="34FB31E6" w14:textId="572C5981" w:rsidR="00E41A36" w:rsidRDefault="00E41A36" w:rsidP="00E41A36">
      <w:pPr>
        <w:tabs>
          <w:tab w:val="left" w:pos="7030"/>
        </w:tabs>
        <w:spacing w:line="360" w:lineRule="auto"/>
        <w:rPr>
          <w:rFonts w:eastAsiaTheme="minorEastAsia" w:cstheme="minorHAnsi"/>
          <w:lang w:val="en-US"/>
        </w:rPr>
      </w:pPr>
      <w:r>
        <w:rPr>
          <w:rFonts w:eastAsiaTheme="minorEastAsia" w:cstheme="minorHAnsi"/>
          <w:lang w:val="en-US"/>
        </w:rPr>
        <w:t xml:space="preserve">The logistic regression has 4 assumptions; </w:t>
      </w:r>
      <w:r w:rsidR="0095185C">
        <w:rPr>
          <w:rFonts w:eastAsiaTheme="minorEastAsia" w:cstheme="minorHAnsi"/>
          <w:lang w:val="en-US"/>
        </w:rPr>
        <w:t>binary outcome, linearity assumption, influential values and multicollinearity</w:t>
      </w:r>
      <w:r>
        <w:rPr>
          <w:rFonts w:eastAsiaTheme="minorEastAsia" w:cstheme="minorHAnsi"/>
          <w:lang w:val="en-US"/>
        </w:rPr>
        <w:t>. For the ordered logistic regression one other assumption is tested</w:t>
      </w:r>
      <w:r w:rsidR="0095185C">
        <w:rPr>
          <w:rFonts w:eastAsiaTheme="minorEastAsia" w:cstheme="minorHAnsi"/>
          <w:lang w:val="en-US"/>
        </w:rPr>
        <w:t>; parallel lines</w:t>
      </w:r>
      <w:r>
        <w:rPr>
          <w:rFonts w:eastAsiaTheme="minorEastAsia" w:cstheme="minorHAnsi"/>
          <w:lang w:val="en-US"/>
        </w:rPr>
        <w:t>. The results of these tests are described below.</w:t>
      </w:r>
    </w:p>
    <w:p w14:paraId="1D42D428" w14:textId="77777777" w:rsidR="00E41A36" w:rsidRDefault="00E41A36" w:rsidP="00E41A36">
      <w:pPr>
        <w:tabs>
          <w:tab w:val="left" w:pos="7030"/>
        </w:tabs>
        <w:spacing w:line="360" w:lineRule="auto"/>
        <w:rPr>
          <w:rFonts w:eastAsiaTheme="minorEastAsia" w:cstheme="minorHAnsi"/>
          <w:lang w:val="en-US"/>
        </w:rPr>
      </w:pPr>
    </w:p>
    <w:p w14:paraId="27D1D5EE" w14:textId="41F1D516" w:rsidR="00E41A36" w:rsidRPr="00A52C05" w:rsidRDefault="00E41A36"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38" w:name="_Toc516250258"/>
      <w:r w:rsidRPr="00A52C05">
        <w:rPr>
          <w:rFonts w:eastAsiaTheme="minorEastAsia" w:cstheme="minorHAnsi"/>
          <w:u w:val="single"/>
          <w:lang w:val="en-US"/>
        </w:rPr>
        <w:t>Binary Outcome</w:t>
      </w:r>
      <w:bookmarkEnd w:id="38"/>
    </w:p>
    <w:p w14:paraId="3808C54E" w14:textId="5F45C07E" w:rsidR="00E41A36" w:rsidRDefault="008C7847" w:rsidP="00E41A36">
      <w:pPr>
        <w:tabs>
          <w:tab w:val="left" w:pos="7030"/>
        </w:tabs>
        <w:spacing w:line="360" w:lineRule="auto"/>
        <w:rPr>
          <w:rFonts w:eastAsiaTheme="minorEastAsia" w:cstheme="minorHAnsi"/>
          <w:lang w:val="en-US"/>
        </w:rPr>
      </w:pPr>
      <w:r>
        <w:rPr>
          <w:rFonts w:eastAsiaTheme="minorEastAsia" w:cstheme="minorHAnsi"/>
          <w:lang w:val="en-US"/>
        </w:rPr>
        <w:t>F</w:t>
      </w:r>
      <w:r w:rsidR="00E41A36">
        <w:rPr>
          <w:rFonts w:eastAsiaTheme="minorEastAsia" w:cstheme="minorHAnsi"/>
          <w:lang w:val="en-US"/>
        </w:rPr>
        <w:t>or the first four models, the dependent variable can be</w:t>
      </w:r>
      <w:r>
        <w:rPr>
          <w:rFonts w:eastAsiaTheme="minorEastAsia" w:cstheme="minorHAnsi"/>
          <w:lang w:val="en-US"/>
        </w:rPr>
        <w:t xml:space="preserve"> either</w:t>
      </w:r>
      <w:r w:rsidR="00E41A36">
        <w:rPr>
          <w:rFonts w:eastAsiaTheme="minorEastAsia" w:cstheme="minorHAnsi"/>
          <w:lang w:val="en-US"/>
        </w:rPr>
        <w:t xml:space="preserve"> ‘Purchase’ or ‘No Purchase’ (e.g. 0 &amp; 1, ‘pos’ &amp; ‘neg’). To test for this assumption, the predicted probabilities </w:t>
      </w:r>
      <w:r>
        <w:rPr>
          <w:rFonts w:eastAsiaTheme="minorEastAsia" w:cstheme="minorHAnsi"/>
          <w:lang w:val="en-US"/>
        </w:rPr>
        <w:t xml:space="preserve">of the first logit model (for other models, see </w:t>
      </w:r>
      <w:r>
        <w:rPr>
          <w:rFonts w:eastAsiaTheme="minorEastAsia" w:cstheme="minorHAnsi"/>
          <w:i/>
          <w:lang w:val="en-US"/>
        </w:rPr>
        <w:t>Appendix</w:t>
      </w:r>
      <w:r>
        <w:rPr>
          <w:rFonts w:eastAsiaTheme="minorEastAsia" w:cstheme="minorHAnsi"/>
          <w:lang w:val="en-US"/>
        </w:rPr>
        <w:t xml:space="preserve">) </w:t>
      </w:r>
      <w:r w:rsidR="00E41A36">
        <w:rPr>
          <w:rFonts w:eastAsiaTheme="minorEastAsia" w:cstheme="minorHAnsi"/>
          <w:lang w:val="en-US"/>
        </w:rPr>
        <w:t>can be calculated. The first six observations give the following outcomes:</w:t>
      </w:r>
    </w:p>
    <w:tbl>
      <w:tblPr>
        <w:tblW w:w="5760" w:type="dxa"/>
        <w:tblCellMar>
          <w:left w:w="70" w:type="dxa"/>
          <w:right w:w="70" w:type="dxa"/>
        </w:tblCellMar>
        <w:tblLook w:val="04A0" w:firstRow="1" w:lastRow="0" w:firstColumn="1" w:lastColumn="0" w:noHBand="0" w:noVBand="1"/>
      </w:tblPr>
      <w:tblGrid>
        <w:gridCol w:w="960"/>
        <w:gridCol w:w="960"/>
        <w:gridCol w:w="960"/>
        <w:gridCol w:w="960"/>
        <w:gridCol w:w="960"/>
        <w:gridCol w:w="960"/>
      </w:tblGrid>
      <w:tr w:rsidR="00E03459" w:rsidRPr="00E03459" w14:paraId="4E5C7B4A" w14:textId="77777777" w:rsidTr="00E03459">
        <w:trPr>
          <w:trHeight w:val="300"/>
        </w:trPr>
        <w:tc>
          <w:tcPr>
            <w:tcW w:w="960" w:type="dxa"/>
            <w:tcBorders>
              <w:top w:val="single" w:sz="4" w:space="0" w:color="auto"/>
              <w:left w:val="nil"/>
              <w:bottom w:val="double" w:sz="6" w:space="0" w:color="auto"/>
              <w:right w:val="nil"/>
            </w:tcBorders>
            <w:shd w:val="clear" w:color="auto" w:fill="auto"/>
            <w:noWrap/>
            <w:vAlign w:val="bottom"/>
            <w:hideMark/>
          </w:tcPr>
          <w:p w14:paraId="2BD5FBF4" w14:textId="77777777" w:rsidR="00E03459" w:rsidRPr="00E03459" w:rsidRDefault="00E03459" w:rsidP="00E03459">
            <w:pPr>
              <w:spacing w:after="0" w:line="240" w:lineRule="auto"/>
              <w:jc w:val="right"/>
              <w:rPr>
                <w:rFonts w:ascii="Calibri" w:eastAsia="Times New Roman" w:hAnsi="Calibri" w:cs="Calibri"/>
                <w:color w:val="000000"/>
                <w:lang w:eastAsia="nl-NL"/>
              </w:rPr>
            </w:pPr>
            <w:r w:rsidRPr="00E03459">
              <w:rPr>
                <w:rFonts w:ascii="Calibri" w:eastAsia="Times New Roman" w:hAnsi="Calibri" w:cs="Calibri"/>
                <w:color w:val="000000"/>
                <w:lang w:eastAsia="nl-NL"/>
              </w:rPr>
              <w:t>1</w:t>
            </w:r>
          </w:p>
        </w:tc>
        <w:tc>
          <w:tcPr>
            <w:tcW w:w="960" w:type="dxa"/>
            <w:tcBorders>
              <w:top w:val="single" w:sz="4" w:space="0" w:color="auto"/>
              <w:left w:val="nil"/>
              <w:bottom w:val="double" w:sz="6" w:space="0" w:color="auto"/>
              <w:right w:val="nil"/>
            </w:tcBorders>
            <w:shd w:val="clear" w:color="auto" w:fill="auto"/>
            <w:noWrap/>
            <w:vAlign w:val="bottom"/>
            <w:hideMark/>
          </w:tcPr>
          <w:p w14:paraId="4B2F7AD5" w14:textId="77777777" w:rsidR="00E03459" w:rsidRPr="00E03459" w:rsidRDefault="00E03459" w:rsidP="00E03459">
            <w:pPr>
              <w:spacing w:after="0" w:line="240" w:lineRule="auto"/>
              <w:jc w:val="right"/>
              <w:rPr>
                <w:rFonts w:ascii="Calibri" w:eastAsia="Times New Roman" w:hAnsi="Calibri" w:cs="Calibri"/>
                <w:color w:val="000000"/>
                <w:lang w:eastAsia="nl-NL"/>
              </w:rPr>
            </w:pPr>
            <w:r w:rsidRPr="00E03459">
              <w:rPr>
                <w:rFonts w:ascii="Calibri" w:eastAsia="Times New Roman" w:hAnsi="Calibri" w:cs="Calibri"/>
                <w:color w:val="000000"/>
                <w:lang w:eastAsia="nl-NL"/>
              </w:rPr>
              <w:t>2</w:t>
            </w:r>
          </w:p>
        </w:tc>
        <w:tc>
          <w:tcPr>
            <w:tcW w:w="960" w:type="dxa"/>
            <w:tcBorders>
              <w:top w:val="single" w:sz="4" w:space="0" w:color="auto"/>
              <w:left w:val="nil"/>
              <w:bottom w:val="double" w:sz="6" w:space="0" w:color="auto"/>
              <w:right w:val="nil"/>
            </w:tcBorders>
            <w:shd w:val="clear" w:color="auto" w:fill="auto"/>
            <w:noWrap/>
            <w:vAlign w:val="bottom"/>
            <w:hideMark/>
          </w:tcPr>
          <w:p w14:paraId="77882A3F" w14:textId="77777777" w:rsidR="00E03459" w:rsidRPr="00E03459" w:rsidRDefault="00E03459" w:rsidP="00E03459">
            <w:pPr>
              <w:spacing w:after="0" w:line="240" w:lineRule="auto"/>
              <w:jc w:val="right"/>
              <w:rPr>
                <w:rFonts w:ascii="Calibri" w:eastAsia="Times New Roman" w:hAnsi="Calibri" w:cs="Calibri"/>
                <w:color w:val="000000"/>
                <w:lang w:eastAsia="nl-NL"/>
              </w:rPr>
            </w:pPr>
            <w:r w:rsidRPr="00E03459">
              <w:rPr>
                <w:rFonts w:ascii="Calibri" w:eastAsia="Times New Roman" w:hAnsi="Calibri" w:cs="Calibri"/>
                <w:color w:val="000000"/>
                <w:lang w:eastAsia="nl-NL"/>
              </w:rPr>
              <w:t>3</w:t>
            </w:r>
          </w:p>
        </w:tc>
        <w:tc>
          <w:tcPr>
            <w:tcW w:w="960" w:type="dxa"/>
            <w:tcBorders>
              <w:top w:val="single" w:sz="4" w:space="0" w:color="auto"/>
              <w:left w:val="nil"/>
              <w:bottom w:val="double" w:sz="6" w:space="0" w:color="auto"/>
              <w:right w:val="nil"/>
            </w:tcBorders>
            <w:shd w:val="clear" w:color="auto" w:fill="auto"/>
            <w:noWrap/>
            <w:vAlign w:val="bottom"/>
            <w:hideMark/>
          </w:tcPr>
          <w:p w14:paraId="3DC9B02B" w14:textId="77777777" w:rsidR="00E03459" w:rsidRPr="00E03459" w:rsidRDefault="00E03459" w:rsidP="00E03459">
            <w:pPr>
              <w:spacing w:after="0" w:line="240" w:lineRule="auto"/>
              <w:jc w:val="right"/>
              <w:rPr>
                <w:rFonts w:ascii="Calibri" w:eastAsia="Times New Roman" w:hAnsi="Calibri" w:cs="Calibri"/>
                <w:color w:val="000000"/>
                <w:lang w:eastAsia="nl-NL"/>
              </w:rPr>
            </w:pPr>
            <w:r w:rsidRPr="00E03459">
              <w:rPr>
                <w:rFonts w:ascii="Calibri" w:eastAsia="Times New Roman" w:hAnsi="Calibri" w:cs="Calibri"/>
                <w:color w:val="000000"/>
                <w:lang w:eastAsia="nl-NL"/>
              </w:rPr>
              <w:t>4</w:t>
            </w:r>
          </w:p>
        </w:tc>
        <w:tc>
          <w:tcPr>
            <w:tcW w:w="960" w:type="dxa"/>
            <w:tcBorders>
              <w:top w:val="single" w:sz="4" w:space="0" w:color="auto"/>
              <w:left w:val="nil"/>
              <w:bottom w:val="double" w:sz="6" w:space="0" w:color="auto"/>
              <w:right w:val="nil"/>
            </w:tcBorders>
            <w:shd w:val="clear" w:color="auto" w:fill="auto"/>
            <w:noWrap/>
            <w:vAlign w:val="bottom"/>
            <w:hideMark/>
          </w:tcPr>
          <w:p w14:paraId="7D783011" w14:textId="77777777" w:rsidR="00E03459" w:rsidRPr="00E03459" w:rsidRDefault="00E03459" w:rsidP="00E03459">
            <w:pPr>
              <w:spacing w:after="0" w:line="240" w:lineRule="auto"/>
              <w:jc w:val="right"/>
              <w:rPr>
                <w:rFonts w:ascii="Calibri" w:eastAsia="Times New Roman" w:hAnsi="Calibri" w:cs="Calibri"/>
                <w:color w:val="000000"/>
                <w:lang w:eastAsia="nl-NL"/>
              </w:rPr>
            </w:pPr>
            <w:r w:rsidRPr="00E03459">
              <w:rPr>
                <w:rFonts w:ascii="Calibri" w:eastAsia="Times New Roman" w:hAnsi="Calibri" w:cs="Calibri"/>
                <w:color w:val="000000"/>
                <w:lang w:eastAsia="nl-NL"/>
              </w:rPr>
              <w:t>5</w:t>
            </w:r>
          </w:p>
        </w:tc>
        <w:tc>
          <w:tcPr>
            <w:tcW w:w="960" w:type="dxa"/>
            <w:tcBorders>
              <w:top w:val="single" w:sz="4" w:space="0" w:color="auto"/>
              <w:left w:val="nil"/>
              <w:bottom w:val="double" w:sz="6" w:space="0" w:color="auto"/>
              <w:right w:val="nil"/>
            </w:tcBorders>
            <w:shd w:val="clear" w:color="auto" w:fill="auto"/>
            <w:noWrap/>
            <w:vAlign w:val="bottom"/>
            <w:hideMark/>
          </w:tcPr>
          <w:p w14:paraId="06D90333" w14:textId="77777777" w:rsidR="00E03459" w:rsidRPr="00E03459" w:rsidRDefault="00E03459" w:rsidP="00E03459">
            <w:pPr>
              <w:spacing w:after="0" w:line="240" w:lineRule="auto"/>
              <w:jc w:val="right"/>
              <w:rPr>
                <w:rFonts w:ascii="Calibri" w:eastAsia="Times New Roman" w:hAnsi="Calibri" w:cs="Calibri"/>
                <w:color w:val="000000"/>
                <w:lang w:eastAsia="nl-NL"/>
              </w:rPr>
            </w:pPr>
            <w:r w:rsidRPr="00E03459">
              <w:rPr>
                <w:rFonts w:ascii="Calibri" w:eastAsia="Times New Roman" w:hAnsi="Calibri" w:cs="Calibri"/>
                <w:color w:val="000000"/>
                <w:lang w:eastAsia="nl-NL"/>
              </w:rPr>
              <w:t>6</w:t>
            </w:r>
          </w:p>
        </w:tc>
      </w:tr>
      <w:tr w:rsidR="00E03459" w:rsidRPr="00E03459" w14:paraId="0D5175E2" w14:textId="77777777" w:rsidTr="00E03459">
        <w:trPr>
          <w:trHeight w:val="300"/>
        </w:trPr>
        <w:tc>
          <w:tcPr>
            <w:tcW w:w="960" w:type="dxa"/>
            <w:tcBorders>
              <w:top w:val="nil"/>
              <w:left w:val="nil"/>
              <w:bottom w:val="single" w:sz="4" w:space="0" w:color="auto"/>
              <w:right w:val="nil"/>
            </w:tcBorders>
            <w:shd w:val="clear" w:color="auto" w:fill="auto"/>
            <w:noWrap/>
            <w:vAlign w:val="bottom"/>
            <w:hideMark/>
          </w:tcPr>
          <w:p w14:paraId="4CF2B5D3" w14:textId="77777777" w:rsidR="00E03459" w:rsidRPr="00E03459" w:rsidRDefault="00E03459" w:rsidP="00E03459">
            <w:pPr>
              <w:spacing w:after="0" w:line="240" w:lineRule="auto"/>
              <w:rPr>
                <w:rFonts w:ascii="Calibri" w:eastAsia="Times New Roman" w:hAnsi="Calibri" w:cs="Calibri"/>
                <w:color w:val="000000"/>
                <w:lang w:eastAsia="nl-NL"/>
              </w:rPr>
            </w:pPr>
            <w:r w:rsidRPr="00E03459">
              <w:rPr>
                <w:rFonts w:ascii="Calibri" w:eastAsia="Times New Roman" w:hAnsi="Calibri" w:cs="Calibri"/>
                <w:color w:val="000000"/>
                <w:lang w:eastAsia="nl-NL"/>
              </w:rPr>
              <w:t>"Neg"</w:t>
            </w:r>
          </w:p>
        </w:tc>
        <w:tc>
          <w:tcPr>
            <w:tcW w:w="960" w:type="dxa"/>
            <w:tcBorders>
              <w:top w:val="nil"/>
              <w:left w:val="nil"/>
              <w:bottom w:val="single" w:sz="4" w:space="0" w:color="auto"/>
              <w:right w:val="nil"/>
            </w:tcBorders>
            <w:shd w:val="clear" w:color="auto" w:fill="auto"/>
            <w:noWrap/>
            <w:vAlign w:val="bottom"/>
            <w:hideMark/>
          </w:tcPr>
          <w:p w14:paraId="163647BB" w14:textId="77777777" w:rsidR="00E03459" w:rsidRPr="00E03459" w:rsidRDefault="00E03459" w:rsidP="00E03459">
            <w:pPr>
              <w:spacing w:after="0" w:line="240" w:lineRule="auto"/>
              <w:rPr>
                <w:rFonts w:ascii="Calibri" w:eastAsia="Times New Roman" w:hAnsi="Calibri" w:cs="Calibri"/>
                <w:color w:val="000000"/>
                <w:lang w:eastAsia="nl-NL"/>
              </w:rPr>
            </w:pPr>
            <w:r w:rsidRPr="00E03459">
              <w:rPr>
                <w:rFonts w:ascii="Calibri" w:eastAsia="Times New Roman" w:hAnsi="Calibri" w:cs="Calibri"/>
                <w:color w:val="000000"/>
                <w:lang w:eastAsia="nl-NL"/>
              </w:rPr>
              <w:t>"Neg"</w:t>
            </w:r>
          </w:p>
        </w:tc>
        <w:tc>
          <w:tcPr>
            <w:tcW w:w="960" w:type="dxa"/>
            <w:tcBorders>
              <w:top w:val="nil"/>
              <w:left w:val="nil"/>
              <w:bottom w:val="single" w:sz="4" w:space="0" w:color="auto"/>
              <w:right w:val="nil"/>
            </w:tcBorders>
            <w:shd w:val="clear" w:color="auto" w:fill="auto"/>
            <w:noWrap/>
            <w:vAlign w:val="bottom"/>
            <w:hideMark/>
          </w:tcPr>
          <w:p w14:paraId="3B6A8FE0" w14:textId="77777777" w:rsidR="00E03459" w:rsidRPr="00E03459" w:rsidRDefault="00E03459" w:rsidP="00E03459">
            <w:pPr>
              <w:spacing w:after="0" w:line="240" w:lineRule="auto"/>
              <w:rPr>
                <w:rFonts w:ascii="Calibri" w:eastAsia="Times New Roman" w:hAnsi="Calibri" w:cs="Calibri"/>
                <w:color w:val="000000"/>
                <w:lang w:eastAsia="nl-NL"/>
              </w:rPr>
            </w:pPr>
            <w:r w:rsidRPr="00E03459">
              <w:rPr>
                <w:rFonts w:ascii="Calibri" w:eastAsia="Times New Roman" w:hAnsi="Calibri" w:cs="Calibri"/>
                <w:color w:val="000000"/>
                <w:lang w:eastAsia="nl-NL"/>
              </w:rPr>
              <w:t>"Neg"</w:t>
            </w:r>
          </w:p>
        </w:tc>
        <w:tc>
          <w:tcPr>
            <w:tcW w:w="960" w:type="dxa"/>
            <w:tcBorders>
              <w:top w:val="nil"/>
              <w:left w:val="nil"/>
              <w:bottom w:val="single" w:sz="4" w:space="0" w:color="auto"/>
              <w:right w:val="nil"/>
            </w:tcBorders>
            <w:shd w:val="clear" w:color="auto" w:fill="auto"/>
            <w:noWrap/>
            <w:vAlign w:val="bottom"/>
            <w:hideMark/>
          </w:tcPr>
          <w:p w14:paraId="021E4E09" w14:textId="77777777" w:rsidR="00E03459" w:rsidRPr="00E03459" w:rsidRDefault="00E03459" w:rsidP="00E03459">
            <w:pPr>
              <w:spacing w:after="0" w:line="240" w:lineRule="auto"/>
              <w:rPr>
                <w:rFonts w:ascii="Calibri" w:eastAsia="Times New Roman" w:hAnsi="Calibri" w:cs="Calibri"/>
                <w:color w:val="000000"/>
                <w:lang w:eastAsia="nl-NL"/>
              </w:rPr>
            </w:pPr>
            <w:r w:rsidRPr="00E03459">
              <w:rPr>
                <w:rFonts w:ascii="Calibri" w:eastAsia="Times New Roman" w:hAnsi="Calibri" w:cs="Calibri"/>
                <w:color w:val="000000"/>
                <w:lang w:eastAsia="nl-NL"/>
              </w:rPr>
              <w:t>"Pos"</w:t>
            </w:r>
          </w:p>
        </w:tc>
        <w:tc>
          <w:tcPr>
            <w:tcW w:w="960" w:type="dxa"/>
            <w:tcBorders>
              <w:top w:val="nil"/>
              <w:left w:val="nil"/>
              <w:bottom w:val="single" w:sz="4" w:space="0" w:color="auto"/>
              <w:right w:val="nil"/>
            </w:tcBorders>
            <w:shd w:val="clear" w:color="auto" w:fill="auto"/>
            <w:noWrap/>
            <w:vAlign w:val="bottom"/>
            <w:hideMark/>
          </w:tcPr>
          <w:p w14:paraId="5FA45196" w14:textId="77777777" w:rsidR="00E03459" w:rsidRPr="00E03459" w:rsidRDefault="00E03459" w:rsidP="00E03459">
            <w:pPr>
              <w:spacing w:after="0" w:line="240" w:lineRule="auto"/>
              <w:rPr>
                <w:rFonts w:ascii="Calibri" w:eastAsia="Times New Roman" w:hAnsi="Calibri" w:cs="Calibri"/>
                <w:color w:val="000000"/>
                <w:lang w:eastAsia="nl-NL"/>
              </w:rPr>
            </w:pPr>
            <w:r w:rsidRPr="00E03459">
              <w:rPr>
                <w:rFonts w:ascii="Calibri" w:eastAsia="Times New Roman" w:hAnsi="Calibri" w:cs="Calibri"/>
                <w:color w:val="000000"/>
                <w:lang w:eastAsia="nl-NL"/>
              </w:rPr>
              <w:t>"Neg"</w:t>
            </w:r>
          </w:p>
        </w:tc>
        <w:tc>
          <w:tcPr>
            <w:tcW w:w="960" w:type="dxa"/>
            <w:tcBorders>
              <w:top w:val="nil"/>
              <w:left w:val="nil"/>
              <w:bottom w:val="single" w:sz="4" w:space="0" w:color="auto"/>
              <w:right w:val="nil"/>
            </w:tcBorders>
            <w:shd w:val="clear" w:color="auto" w:fill="auto"/>
            <w:noWrap/>
            <w:vAlign w:val="bottom"/>
            <w:hideMark/>
          </w:tcPr>
          <w:p w14:paraId="3DDAC8AD" w14:textId="77777777" w:rsidR="00E03459" w:rsidRPr="00E03459" w:rsidRDefault="00E03459" w:rsidP="00E03459">
            <w:pPr>
              <w:spacing w:after="0" w:line="240" w:lineRule="auto"/>
              <w:rPr>
                <w:rFonts w:ascii="Calibri" w:eastAsia="Times New Roman" w:hAnsi="Calibri" w:cs="Calibri"/>
                <w:color w:val="000000"/>
                <w:lang w:eastAsia="nl-NL"/>
              </w:rPr>
            </w:pPr>
            <w:r w:rsidRPr="00E03459">
              <w:rPr>
                <w:rFonts w:ascii="Calibri" w:eastAsia="Times New Roman" w:hAnsi="Calibri" w:cs="Calibri"/>
                <w:color w:val="000000"/>
                <w:lang w:eastAsia="nl-NL"/>
              </w:rPr>
              <w:t>"Neg"</w:t>
            </w:r>
          </w:p>
        </w:tc>
      </w:tr>
    </w:tbl>
    <w:p w14:paraId="6AC1303D" w14:textId="4E26CA5A" w:rsidR="00E41A36" w:rsidRPr="00AA1A8A" w:rsidRDefault="00E41A36" w:rsidP="00E41A36">
      <w:pPr>
        <w:pStyle w:val="Caption"/>
        <w:rPr>
          <w:rFonts w:eastAsiaTheme="minorEastAsia" w:cstheme="minorHAnsi"/>
          <w:color w:val="FF0000"/>
          <w:lang w:val="en-US"/>
        </w:rPr>
      </w:pPr>
      <w:r w:rsidRPr="00AA1A8A">
        <w:rPr>
          <w:rFonts w:eastAsiaTheme="minorEastAsia" w:cstheme="minorHAnsi"/>
          <w:color w:val="FF0000"/>
          <w:lang w:val="en-US"/>
        </w:rPr>
        <w:t xml:space="preserve">Table </w:t>
      </w:r>
      <w:r w:rsidR="00AA1A8A">
        <w:rPr>
          <w:rFonts w:eastAsiaTheme="minorEastAsia" w:cstheme="minorHAnsi"/>
          <w:color w:val="FF0000"/>
          <w:lang w:val="en-US"/>
        </w:rPr>
        <w:t>4</w:t>
      </w:r>
      <w:r w:rsidRPr="00AA1A8A">
        <w:rPr>
          <w:rFonts w:eastAsiaTheme="minorEastAsia" w:cstheme="minorHAnsi"/>
          <w:color w:val="FF0000"/>
          <w:lang w:val="en-US"/>
        </w:rPr>
        <w:t>: Predicted Probabilities</w:t>
      </w:r>
      <w:r w:rsidR="00E342F5" w:rsidRPr="00AA1A8A">
        <w:rPr>
          <w:rFonts w:eastAsiaTheme="minorEastAsia" w:cstheme="minorHAnsi"/>
          <w:color w:val="FF0000"/>
          <w:lang w:val="en-US"/>
        </w:rPr>
        <w:t xml:space="preserve"> (model 1)</w:t>
      </w:r>
    </w:p>
    <w:p w14:paraId="10647AE4" w14:textId="25676171" w:rsidR="00E41A36" w:rsidRDefault="00E41A36" w:rsidP="00E41A36">
      <w:pPr>
        <w:tabs>
          <w:tab w:val="left" w:pos="7030"/>
        </w:tabs>
        <w:spacing w:line="360" w:lineRule="auto"/>
        <w:rPr>
          <w:rFonts w:eastAsiaTheme="minorEastAsia" w:cstheme="minorHAnsi"/>
          <w:lang w:val="en-US"/>
        </w:rPr>
      </w:pPr>
      <w:r>
        <w:rPr>
          <w:rFonts w:eastAsiaTheme="minorEastAsia" w:cstheme="minorHAnsi"/>
          <w:lang w:val="en-US"/>
        </w:rPr>
        <w:lastRenderedPageBreak/>
        <w:t>Th</w:t>
      </w:r>
      <w:r w:rsidR="00AA1A8A">
        <w:rPr>
          <w:rFonts w:eastAsiaTheme="minorEastAsia" w:cstheme="minorHAnsi"/>
          <w:lang w:val="en-US"/>
        </w:rPr>
        <w:t>is</w:t>
      </w:r>
      <w:r>
        <w:rPr>
          <w:rFonts w:eastAsiaTheme="minorEastAsia" w:cstheme="minorHAnsi"/>
          <w:lang w:val="en-US"/>
        </w:rPr>
        <w:t xml:space="preserve"> result shows that the dependent variable can be positive or negative. In other words, the dependent variable has a binary outcome. </w:t>
      </w:r>
      <w:r w:rsidR="008C7847">
        <w:rPr>
          <w:rFonts w:eastAsiaTheme="minorEastAsia" w:cstheme="minorHAnsi"/>
          <w:lang w:val="en-US"/>
        </w:rPr>
        <w:t xml:space="preserve">Furthermore, since most of the observations didn’t result in a purchase, the probability of purchasing will most often be negative. </w:t>
      </w:r>
    </w:p>
    <w:p w14:paraId="79CB316D" w14:textId="77777777" w:rsidR="00E41A36" w:rsidRDefault="00E41A36" w:rsidP="00E41A36">
      <w:pPr>
        <w:tabs>
          <w:tab w:val="left" w:pos="7030"/>
        </w:tabs>
        <w:spacing w:line="360" w:lineRule="auto"/>
        <w:rPr>
          <w:rFonts w:eastAsiaTheme="minorEastAsia" w:cstheme="minorHAnsi"/>
          <w:lang w:val="en-US"/>
        </w:rPr>
      </w:pPr>
    </w:p>
    <w:p w14:paraId="03341012" w14:textId="77777777" w:rsidR="00E41A36" w:rsidRPr="00A52C05" w:rsidRDefault="00E41A36"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39" w:name="_Toc516250259"/>
      <w:r w:rsidRPr="00A52C05">
        <w:rPr>
          <w:rFonts w:eastAsiaTheme="minorEastAsia" w:cstheme="minorHAnsi"/>
          <w:u w:val="single"/>
          <w:lang w:val="en-US"/>
        </w:rPr>
        <w:t>Linearity Assumption</w:t>
      </w:r>
      <w:bookmarkEnd w:id="39"/>
    </w:p>
    <w:p w14:paraId="7F59448C" w14:textId="77777777" w:rsidR="00E41A36" w:rsidRDefault="00E41A36" w:rsidP="00E41A36">
      <w:pPr>
        <w:tabs>
          <w:tab w:val="left" w:pos="7030"/>
        </w:tabs>
        <w:spacing w:line="360" w:lineRule="auto"/>
        <w:rPr>
          <w:rFonts w:eastAsiaTheme="minorEastAsia" w:cstheme="minorHAnsi"/>
          <w:lang w:val="en-US"/>
        </w:rPr>
      </w:pPr>
      <w:r>
        <w:rPr>
          <w:rFonts w:eastAsiaTheme="minorEastAsia" w:cstheme="minorHAnsi"/>
          <w:lang w:val="en-US"/>
        </w:rPr>
        <w:t xml:space="preserve">A logistic regression assumes linearity of independent variables and log odds. This does not require the dependent and the independent variables to be related linearly, but it does require the independent variables to be linearly related to the log odds. Since </w:t>
      </w:r>
      <w:r>
        <w:rPr>
          <w:rFonts w:eastAsiaTheme="minorEastAsia" w:cstheme="minorHAnsi"/>
          <w:i/>
          <w:lang w:val="en-US"/>
        </w:rPr>
        <w:t>‘Age’</w:t>
      </w:r>
      <w:r>
        <w:rPr>
          <w:rFonts w:eastAsiaTheme="minorEastAsia" w:cstheme="minorHAnsi"/>
          <w:lang w:val="en-US"/>
        </w:rPr>
        <w:t xml:space="preserve"> is the only numeric independent variable in our models, we only test this assumption for one variable. </w:t>
      </w:r>
    </w:p>
    <w:p w14:paraId="1EA7B00A" w14:textId="156B8F15" w:rsidR="00E41A36" w:rsidRDefault="00344A7F" w:rsidP="00F823C0">
      <w:pPr>
        <w:keepNext/>
        <w:tabs>
          <w:tab w:val="left" w:pos="7030"/>
        </w:tabs>
        <w:spacing w:line="360" w:lineRule="auto"/>
        <w:jc w:val="center"/>
      </w:pPr>
      <w:commentRangeStart w:id="40"/>
      <w:r>
        <w:rPr>
          <w:noProof/>
          <w:sz w:val="16"/>
          <w:szCs w:val="16"/>
        </w:rPr>
        <w:drawing>
          <wp:inline distT="0" distB="0" distL="0" distR="0" wp14:anchorId="5A5CD59F" wp14:editId="7E91341E">
            <wp:extent cx="3514472" cy="240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27.png"/>
                    <pic:cNvPicPr/>
                  </pic:nvPicPr>
                  <pic:blipFill>
                    <a:blip r:embed="rId22">
                      <a:extLst>
                        <a:ext uri="{28A0092B-C50C-407E-A947-70E740481C1C}">
                          <a14:useLocalDpi xmlns:a14="http://schemas.microsoft.com/office/drawing/2010/main" val="0"/>
                        </a:ext>
                      </a:extLst>
                    </a:blip>
                    <a:stretch>
                      <a:fillRect/>
                    </a:stretch>
                  </pic:blipFill>
                  <pic:spPr>
                    <a:xfrm>
                      <a:off x="0" y="0"/>
                      <a:ext cx="3539513" cy="2423797"/>
                    </a:xfrm>
                    <a:prstGeom prst="rect">
                      <a:avLst/>
                    </a:prstGeom>
                  </pic:spPr>
                </pic:pic>
              </a:graphicData>
            </a:graphic>
          </wp:inline>
        </w:drawing>
      </w:r>
      <w:commentRangeEnd w:id="40"/>
      <w:r w:rsidR="00680010">
        <w:rPr>
          <w:rStyle w:val="CommentReference"/>
        </w:rPr>
        <w:commentReference w:id="40"/>
      </w:r>
      <w:r w:rsidR="00E41A36">
        <w:rPr>
          <w:rStyle w:val="CommentReference"/>
        </w:rPr>
        <w:commentReference w:id="41"/>
      </w:r>
    </w:p>
    <w:p w14:paraId="22193FE2" w14:textId="7D3C1A82" w:rsidR="00E41A36" w:rsidRPr="00AA1A8A" w:rsidRDefault="00E41A36" w:rsidP="00F823C0">
      <w:pPr>
        <w:pStyle w:val="Caption"/>
        <w:jc w:val="center"/>
        <w:rPr>
          <w:rFonts w:eastAsiaTheme="minorEastAsia" w:cstheme="minorHAnsi"/>
          <w:color w:val="FF0000"/>
          <w:lang w:val="en-US"/>
        </w:rPr>
      </w:pPr>
      <w:r w:rsidRPr="00AA1A8A">
        <w:rPr>
          <w:color w:val="FF0000"/>
          <w:lang w:val="en-US"/>
        </w:rPr>
        <w:t xml:space="preserve">Figure </w:t>
      </w:r>
      <w:r w:rsidR="00AA1A8A">
        <w:rPr>
          <w:color w:val="FF0000"/>
          <w:lang w:val="en-US"/>
        </w:rPr>
        <w:t>10</w:t>
      </w:r>
      <w:r w:rsidRPr="00AA1A8A">
        <w:rPr>
          <w:color w:val="FF0000"/>
          <w:lang w:val="en-US"/>
        </w:rPr>
        <w:t>: Linearity Assumption for Age</w:t>
      </w:r>
      <w:r w:rsidR="00493906" w:rsidRPr="00AA1A8A">
        <w:rPr>
          <w:color w:val="FF0000"/>
          <w:lang w:val="en-US"/>
        </w:rPr>
        <w:t xml:space="preserve"> (model</w:t>
      </w:r>
      <w:r w:rsidR="00541D37" w:rsidRPr="00AA1A8A">
        <w:rPr>
          <w:color w:val="FF0000"/>
          <w:lang w:val="en-US"/>
        </w:rPr>
        <w:t xml:space="preserve"> 4</w:t>
      </w:r>
      <w:r w:rsidR="00493906" w:rsidRPr="00AA1A8A">
        <w:rPr>
          <w:color w:val="FF0000"/>
          <w:lang w:val="en-US"/>
        </w:rPr>
        <w:t>)</w:t>
      </w:r>
    </w:p>
    <w:p w14:paraId="3DB4892F" w14:textId="2FA65648" w:rsidR="00E41A36" w:rsidRDefault="006F22A6" w:rsidP="00E41A36">
      <w:pPr>
        <w:tabs>
          <w:tab w:val="left" w:pos="7030"/>
        </w:tabs>
        <w:spacing w:line="360" w:lineRule="auto"/>
        <w:rPr>
          <w:rFonts w:eastAsiaTheme="minorEastAsia" w:cstheme="minorHAnsi"/>
          <w:lang w:val="en-US"/>
        </w:rPr>
      </w:pPr>
      <w:r>
        <w:rPr>
          <w:rFonts w:eastAsiaTheme="minorEastAsia" w:cstheme="minorHAnsi"/>
          <w:i/>
          <w:lang w:val="en-US"/>
        </w:rPr>
        <w:t xml:space="preserve">Figure </w:t>
      </w:r>
      <w:r w:rsidR="00AA1A8A">
        <w:rPr>
          <w:rFonts w:eastAsiaTheme="minorEastAsia" w:cstheme="minorHAnsi"/>
          <w:i/>
          <w:lang w:val="en-US"/>
        </w:rPr>
        <w:t>10</w:t>
      </w:r>
      <w:r w:rsidR="00E41A36">
        <w:rPr>
          <w:rFonts w:eastAsiaTheme="minorEastAsia" w:cstheme="minorHAnsi"/>
          <w:lang w:val="en-US"/>
        </w:rPr>
        <w:t xml:space="preserve"> shows a</w:t>
      </w:r>
      <w:r w:rsidR="00907BA9">
        <w:rPr>
          <w:rFonts w:eastAsiaTheme="minorEastAsia" w:cstheme="minorHAnsi"/>
          <w:lang w:val="en-US"/>
        </w:rPr>
        <w:t xml:space="preserve"> </w:t>
      </w:r>
      <w:r w:rsidR="00E41A36">
        <w:rPr>
          <w:rFonts w:eastAsiaTheme="minorEastAsia" w:cstheme="minorHAnsi"/>
          <w:lang w:val="en-US"/>
        </w:rPr>
        <w:t xml:space="preserve">non-linear relationship for the variable </w:t>
      </w:r>
      <w:r w:rsidR="00E41A36">
        <w:rPr>
          <w:rFonts w:eastAsiaTheme="minorEastAsia" w:cstheme="minorHAnsi"/>
          <w:i/>
          <w:lang w:val="en-US"/>
        </w:rPr>
        <w:t>‘Age’</w:t>
      </w:r>
      <w:r w:rsidR="00907BA9">
        <w:rPr>
          <w:rFonts w:eastAsiaTheme="minorEastAsia" w:cstheme="minorHAnsi"/>
          <w:i/>
          <w:lang w:val="en-US"/>
        </w:rPr>
        <w:t xml:space="preserve"> </w:t>
      </w:r>
      <w:r w:rsidR="00907BA9">
        <w:rPr>
          <w:rFonts w:eastAsiaTheme="minorEastAsia" w:cstheme="minorHAnsi"/>
          <w:lang w:val="en-US"/>
        </w:rPr>
        <w:t>(</w:t>
      </w:r>
      <w:r w:rsidR="00AA1A8A">
        <w:rPr>
          <w:rFonts w:eastAsiaTheme="minorEastAsia" w:cstheme="minorHAnsi"/>
          <w:i/>
          <w:lang w:val="en-US"/>
        </w:rPr>
        <w:t>model 4</w:t>
      </w:r>
      <w:r w:rsidR="00907BA9">
        <w:rPr>
          <w:rFonts w:eastAsiaTheme="minorEastAsia" w:cstheme="minorHAnsi"/>
          <w:lang w:val="en-US"/>
        </w:rPr>
        <w:t>)</w:t>
      </w:r>
      <w:r>
        <w:rPr>
          <w:rFonts w:eastAsiaTheme="minorEastAsia" w:cstheme="minorHAnsi"/>
          <w:i/>
          <w:lang w:val="en-US"/>
        </w:rPr>
        <w:t xml:space="preserve">, </w:t>
      </w:r>
      <w:r w:rsidR="00F823C0">
        <w:rPr>
          <w:rFonts w:eastAsiaTheme="minorEastAsia" w:cstheme="minorHAnsi"/>
          <w:lang w:val="en-US"/>
        </w:rPr>
        <w:t>as</w:t>
      </w:r>
      <w:r>
        <w:rPr>
          <w:rFonts w:eastAsiaTheme="minorEastAsia" w:cstheme="minorHAnsi"/>
          <w:lang w:val="en-US"/>
        </w:rPr>
        <w:t xml:space="preserve"> the scatterplot shows a random distribution instead of a linear one</w:t>
      </w:r>
      <w:r w:rsidR="00F823C0">
        <w:rPr>
          <w:rFonts w:eastAsiaTheme="minorEastAsia" w:cstheme="minorHAnsi"/>
          <w:lang w:val="en-US"/>
        </w:rPr>
        <w:t xml:space="preserve"> (the dots are distributed in straight</w:t>
      </w:r>
      <w:r w:rsidR="00AA1A8A">
        <w:rPr>
          <w:rFonts w:eastAsiaTheme="minorEastAsia" w:cstheme="minorHAnsi"/>
          <w:lang w:val="en-US"/>
        </w:rPr>
        <w:t xml:space="preserve"> vertical</w:t>
      </w:r>
      <w:r w:rsidR="00F823C0">
        <w:rPr>
          <w:rFonts w:eastAsiaTheme="minorEastAsia" w:cstheme="minorHAnsi"/>
          <w:lang w:val="en-US"/>
        </w:rPr>
        <w:t xml:space="preserve"> lines instead of a linear line)</w:t>
      </w:r>
      <w:r w:rsidR="00E41A36">
        <w:rPr>
          <w:rFonts w:eastAsiaTheme="minorEastAsia" w:cstheme="minorHAnsi"/>
          <w:lang w:val="en-US"/>
        </w:rPr>
        <w:t xml:space="preserve">. </w:t>
      </w:r>
      <w:r>
        <w:rPr>
          <w:rFonts w:eastAsiaTheme="minorEastAsia" w:cstheme="minorHAnsi"/>
          <w:lang w:val="en-US"/>
        </w:rPr>
        <w:t>To solve this problem, we can include 2 or 3-power terms, fractional polynomials or spline functions.</w:t>
      </w:r>
      <w:r w:rsidR="00E41A36">
        <w:rPr>
          <w:rFonts w:eastAsiaTheme="minorEastAsia" w:cstheme="minorHAnsi"/>
          <w:lang w:val="en-US"/>
        </w:rPr>
        <w:t xml:space="preserve"> </w:t>
      </w:r>
      <w:r w:rsidR="00541D37">
        <w:rPr>
          <w:rFonts w:eastAsiaTheme="minorEastAsia" w:cstheme="minorHAnsi"/>
          <w:lang w:val="en-US"/>
        </w:rPr>
        <w:t xml:space="preserve">However, since </w:t>
      </w:r>
      <w:r w:rsidR="00AA1A8A">
        <w:rPr>
          <w:rFonts w:eastAsiaTheme="minorEastAsia" w:cstheme="minorHAnsi"/>
          <w:i/>
          <w:lang w:val="en-US"/>
        </w:rPr>
        <w:t>‘</w:t>
      </w:r>
      <w:r w:rsidR="00541D37" w:rsidRPr="00AA1A8A">
        <w:rPr>
          <w:rFonts w:eastAsiaTheme="minorEastAsia" w:cstheme="minorHAnsi"/>
          <w:i/>
          <w:lang w:val="en-US"/>
        </w:rPr>
        <w:t>Age</w:t>
      </w:r>
      <w:r w:rsidR="00AA1A8A">
        <w:rPr>
          <w:rFonts w:eastAsiaTheme="minorEastAsia" w:cstheme="minorHAnsi"/>
          <w:i/>
          <w:lang w:val="en-US"/>
        </w:rPr>
        <w:t>’</w:t>
      </w:r>
      <w:r w:rsidR="00541D37">
        <w:rPr>
          <w:rFonts w:eastAsiaTheme="minorEastAsia" w:cstheme="minorHAnsi"/>
          <w:lang w:val="en-US"/>
        </w:rPr>
        <w:t xml:space="preserve"> is </w:t>
      </w:r>
      <w:r>
        <w:rPr>
          <w:rFonts w:eastAsiaTheme="minorEastAsia" w:cstheme="minorHAnsi"/>
          <w:lang w:val="en-US"/>
        </w:rPr>
        <w:t xml:space="preserve">only </w:t>
      </w:r>
      <w:r w:rsidR="00541D37">
        <w:rPr>
          <w:rFonts w:eastAsiaTheme="minorEastAsia" w:cstheme="minorHAnsi"/>
          <w:lang w:val="en-US"/>
        </w:rPr>
        <w:t xml:space="preserve">a </w:t>
      </w:r>
      <w:r>
        <w:rPr>
          <w:rFonts w:eastAsiaTheme="minorEastAsia" w:cstheme="minorHAnsi"/>
          <w:lang w:val="en-US"/>
        </w:rPr>
        <w:t>control variable in our model we don’t</w:t>
      </w:r>
      <w:r w:rsidR="00F823C0">
        <w:rPr>
          <w:rFonts w:eastAsiaTheme="minorEastAsia" w:cstheme="minorHAnsi"/>
          <w:lang w:val="en-US"/>
        </w:rPr>
        <w:t xml:space="preserve"> necessarily</w:t>
      </w:r>
      <w:r>
        <w:rPr>
          <w:rFonts w:eastAsiaTheme="minorEastAsia" w:cstheme="minorHAnsi"/>
          <w:lang w:val="en-US"/>
        </w:rPr>
        <w:t xml:space="preserve"> need to turn our model around</w:t>
      </w:r>
      <w:r w:rsidR="00F823C0">
        <w:rPr>
          <w:rFonts w:eastAsiaTheme="minorEastAsia" w:cstheme="minorHAnsi"/>
          <w:lang w:val="en-US"/>
        </w:rPr>
        <w:t xml:space="preserve">. The variable </w:t>
      </w:r>
      <w:r w:rsidR="00AA1A8A">
        <w:rPr>
          <w:rFonts w:eastAsiaTheme="minorEastAsia" w:cstheme="minorHAnsi"/>
          <w:i/>
          <w:lang w:val="en-US"/>
        </w:rPr>
        <w:t>‘</w:t>
      </w:r>
      <w:r w:rsidR="00F823C0" w:rsidRPr="00AA1A8A">
        <w:rPr>
          <w:rFonts w:eastAsiaTheme="minorEastAsia" w:cstheme="minorHAnsi"/>
          <w:i/>
          <w:lang w:val="en-US"/>
        </w:rPr>
        <w:t>Age</w:t>
      </w:r>
      <w:r w:rsidR="00AA1A8A">
        <w:rPr>
          <w:rFonts w:eastAsiaTheme="minorEastAsia" w:cstheme="minorHAnsi"/>
          <w:i/>
          <w:lang w:val="en-US"/>
        </w:rPr>
        <w:t>’</w:t>
      </w:r>
      <w:r w:rsidR="00F823C0">
        <w:rPr>
          <w:rFonts w:eastAsiaTheme="minorEastAsia" w:cstheme="minorHAnsi"/>
          <w:lang w:val="en-US"/>
        </w:rPr>
        <w:t xml:space="preserve"> on itself will not change our conclusions and therefore we don´t make any changes.</w:t>
      </w:r>
    </w:p>
    <w:p w14:paraId="16BD4A41" w14:textId="77777777" w:rsidR="00E41A36" w:rsidRDefault="00E41A36" w:rsidP="00E41A36">
      <w:pPr>
        <w:tabs>
          <w:tab w:val="left" w:pos="7030"/>
        </w:tabs>
        <w:spacing w:line="360" w:lineRule="auto"/>
        <w:rPr>
          <w:rFonts w:eastAsiaTheme="minorEastAsia" w:cstheme="minorHAnsi"/>
          <w:lang w:val="en-US"/>
        </w:rPr>
      </w:pPr>
    </w:p>
    <w:p w14:paraId="76D661FF" w14:textId="77777777" w:rsidR="00E41A36" w:rsidRPr="000B2504" w:rsidRDefault="00E41A36"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42" w:name="_Toc516250260"/>
      <w:r w:rsidRPr="000B2504">
        <w:rPr>
          <w:rFonts w:eastAsiaTheme="minorEastAsia" w:cstheme="minorHAnsi"/>
          <w:u w:val="single"/>
          <w:lang w:val="en-US"/>
        </w:rPr>
        <w:t>Influential Values</w:t>
      </w:r>
      <w:bookmarkEnd w:id="42"/>
    </w:p>
    <w:p w14:paraId="197A714B" w14:textId="5123E413" w:rsidR="00E41A36" w:rsidRDefault="00E41A36" w:rsidP="00E41A36">
      <w:pPr>
        <w:tabs>
          <w:tab w:val="left" w:pos="7030"/>
        </w:tabs>
        <w:spacing w:line="360" w:lineRule="auto"/>
        <w:rPr>
          <w:rFonts w:eastAsiaTheme="minorEastAsia" w:cstheme="minorHAnsi"/>
          <w:lang w:val="en-US"/>
        </w:rPr>
      </w:pPr>
      <w:r>
        <w:rPr>
          <w:rFonts w:eastAsiaTheme="minorEastAsia" w:cstheme="minorHAnsi"/>
          <w:lang w:val="en-US"/>
        </w:rPr>
        <w:t xml:space="preserve">Influential values are extreme individual data points that can alter the quality of the logistic regression model, like outliers. To detect which outliers should be removed we can use Cook’s distance. By visualizing Cook’s distance values the most extreme values are considered to merit closer examination. </w:t>
      </w:r>
      <w:r w:rsidR="00ED1024">
        <w:rPr>
          <w:rFonts w:eastAsiaTheme="minorEastAsia" w:cstheme="minorHAnsi"/>
          <w:i/>
          <w:lang w:val="en-US"/>
        </w:rPr>
        <w:t xml:space="preserve">Figure </w:t>
      </w:r>
      <w:r w:rsidR="00AA1A8A">
        <w:rPr>
          <w:rFonts w:eastAsiaTheme="minorEastAsia" w:cstheme="minorHAnsi"/>
          <w:i/>
          <w:lang w:val="en-US"/>
        </w:rPr>
        <w:t>11</w:t>
      </w:r>
      <w:r w:rsidR="00ED1024">
        <w:rPr>
          <w:rFonts w:eastAsiaTheme="minorEastAsia" w:cstheme="minorHAnsi"/>
          <w:i/>
          <w:lang w:val="en-US"/>
        </w:rPr>
        <w:t xml:space="preserve"> </w:t>
      </w:r>
      <w:r w:rsidR="00ED1024">
        <w:rPr>
          <w:rFonts w:eastAsiaTheme="minorEastAsia" w:cstheme="minorHAnsi"/>
          <w:lang w:val="en-US"/>
        </w:rPr>
        <w:t xml:space="preserve">visualizes the top three </w:t>
      </w:r>
      <w:r w:rsidR="00BB397F">
        <w:rPr>
          <w:rFonts w:eastAsiaTheme="minorEastAsia" w:cstheme="minorHAnsi"/>
          <w:lang w:val="en-US"/>
        </w:rPr>
        <w:t>most extreme values labeled</w:t>
      </w:r>
      <w:r w:rsidR="001D4BB8">
        <w:rPr>
          <w:rFonts w:eastAsiaTheme="minorEastAsia" w:cstheme="minorHAnsi"/>
          <w:lang w:val="en-US"/>
        </w:rPr>
        <w:t xml:space="preserve"> (of </w:t>
      </w:r>
      <w:r w:rsidR="001D4BB8">
        <w:rPr>
          <w:rFonts w:eastAsiaTheme="minorEastAsia" w:cstheme="minorHAnsi"/>
          <w:i/>
          <w:lang w:val="en-US"/>
        </w:rPr>
        <w:t>model 4</w:t>
      </w:r>
      <w:r w:rsidR="001D4BB8">
        <w:rPr>
          <w:rFonts w:eastAsiaTheme="minorEastAsia" w:cstheme="minorHAnsi"/>
          <w:lang w:val="en-US"/>
        </w:rPr>
        <w:t>)</w:t>
      </w:r>
      <w:r w:rsidR="00BB397F">
        <w:rPr>
          <w:rFonts w:eastAsiaTheme="minorEastAsia" w:cstheme="minorHAnsi"/>
          <w:lang w:val="en-US"/>
        </w:rPr>
        <w:t xml:space="preserve"> with </w:t>
      </w:r>
      <w:r w:rsidR="00BB397F">
        <w:rPr>
          <w:rFonts w:eastAsiaTheme="minorEastAsia" w:cstheme="minorHAnsi"/>
          <w:lang w:val="en-US"/>
        </w:rPr>
        <w:lastRenderedPageBreak/>
        <w:t>its observation number. However, not all outliers are influential values and therefore we</w:t>
      </w:r>
      <w:r w:rsidR="001D4BB8">
        <w:rPr>
          <w:rFonts w:eastAsiaTheme="minorEastAsia" w:cstheme="minorHAnsi"/>
          <w:lang w:val="en-US"/>
        </w:rPr>
        <w:t xml:space="preserve"> also</w:t>
      </w:r>
      <w:r w:rsidR="00BB397F">
        <w:rPr>
          <w:rFonts w:eastAsiaTheme="minorEastAsia" w:cstheme="minorHAnsi"/>
          <w:lang w:val="en-US"/>
        </w:rPr>
        <w:t xml:space="preserve"> plot the </w:t>
      </w:r>
      <w:r w:rsidR="001D4BB8">
        <w:rPr>
          <w:rFonts w:eastAsiaTheme="minorEastAsia" w:cstheme="minorHAnsi"/>
          <w:lang w:val="en-US"/>
        </w:rPr>
        <w:t xml:space="preserve">absolute </w:t>
      </w:r>
      <w:r w:rsidR="00BB397F">
        <w:rPr>
          <w:rFonts w:eastAsiaTheme="minorEastAsia" w:cstheme="minorHAnsi"/>
          <w:lang w:val="en-US"/>
        </w:rPr>
        <w:t>standardized residuals.</w:t>
      </w:r>
    </w:p>
    <w:p w14:paraId="09591541" w14:textId="111429CA" w:rsidR="00E41A36" w:rsidRPr="00BB397F" w:rsidRDefault="001D4BB8" w:rsidP="00E41A36">
      <w:pPr>
        <w:keepNext/>
        <w:tabs>
          <w:tab w:val="left" w:pos="7030"/>
        </w:tabs>
        <w:spacing w:line="360" w:lineRule="auto"/>
        <w:rPr>
          <w:lang w:val="en-US"/>
        </w:rPr>
      </w:pPr>
      <w:r>
        <w:rPr>
          <w:noProof/>
          <w:lang w:val="en-US"/>
        </w:rPr>
        <w:drawing>
          <wp:inline distT="0" distB="0" distL="0" distR="0" wp14:anchorId="4D93D6F7" wp14:editId="54C4AE83">
            <wp:extent cx="2393950" cy="163933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3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23165" cy="1659341"/>
                    </a:xfrm>
                    <a:prstGeom prst="rect">
                      <a:avLst/>
                    </a:prstGeom>
                  </pic:spPr>
                </pic:pic>
              </a:graphicData>
            </a:graphic>
          </wp:inline>
        </w:drawing>
      </w:r>
      <w:r w:rsidR="00907BA9" w:rsidRPr="00BB397F">
        <w:rPr>
          <w:lang w:val="en-US"/>
        </w:rPr>
        <w:t xml:space="preserve"> </w:t>
      </w:r>
      <w:r w:rsidR="00907BA9">
        <w:rPr>
          <w:noProof/>
        </w:rPr>
        <w:drawing>
          <wp:inline distT="0" distB="0" distL="0" distR="0" wp14:anchorId="7B670ECF" wp14:editId="32A6F1DC">
            <wp:extent cx="2451100" cy="167847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3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3847" cy="1714592"/>
                    </a:xfrm>
                    <a:prstGeom prst="rect">
                      <a:avLst/>
                    </a:prstGeom>
                  </pic:spPr>
                </pic:pic>
              </a:graphicData>
            </a:graphic>
          </wp:inline>
        </w:drawing>
      </w:r>
    </w:p>
    <w:p w14:paraId="39910B45" w14:textId="179040EF" w:rsidR="00E41A36" w:rsidRPr="00AA1A8A" w:rsidRDefault="00E41A36" w:rsidP="00E41A36">
      <w:pPr>
        <w:pStyle w:val="Caption"/>
        <w:rPr>
          <w:color w:val="FF0000"/>
          <w:lang w:val="en-US"/>
        </w:rPr>
      </w:pPr>
      <w:r w:rsidRPr="00AA1A8A">
        <w:rPr>
          <w:color w:val="FF0000"/>
          <w:lang w:val="en-US"/>
        </w:rPr>
        <w:t xml:space="preserve">Figure </w:t>
      </w:r>
      <w:r w:rsidR="00AA1A8A">
        <w:rPr>
          <w:color w:val="FF0000"/>
          <w:lang w:val="en-US"/>
        </w:rPr>
        <w:t>11</w:t>
      </w:r>
      <w:r w:rsidRPr="00AA1A8A">
        <w:rPr>
          <w:color w:val="FF0000"/>
          <w:lang w:val="en-US"/>
        </w:rPr>
        <w:t>: Cook’s Distance</w:t>
      </w:r>
      <w:r w:rsidR="001D4BB8" w:rsidRPr="00AA1A8A">
        <w:rPr>
          <w:color w:val="FF0000"/>
          <w:lang w:val="en-US"/>
        </w:rPr>
        <w:t xml:space="preserve"> (model 4)</w:t>
      </w:r>
      <w:r w:rsidRPr="00AA1A8A">
        <w:rPr>
          <w:color w:val="FF0000"/>
          <w:lang w:val="en-US"/>
        </w:rPr>
        <w:tab/>
      </w:r>
      <w:r w:rsidRPr="00AA1A8A">
        <w:rPr>
          <w:color w:val="FF0000"/>
          <w:lang w:val="en-US"/>
        </w:rPr>
        <w:tab/>
      </w:r>
      <w:r w:rsidR="003D7D3C" w:rsidRPr="00AA1A8A">
        <w:rPr>
          <w:color w:val="FF0000"/>
          <w:lang w:val="en-US"/>
        </w:rPr>
        <w:tab/>
      </w:r>
      <w:r w:rsidRPr="00AA1A8A">
        <w:rPr>
          <w:color w:val="FF0000"/>
          <w:lang w:val="en-US"/>
        </w:rPr>
        <w:t>Figure 1</w:t>
      </w:r>
      <w:r w:rsidR="00AA1A8A">
        <w:rPr>
          <w:color w:val="FF0000"/>
          <w:lang w:val="en-US"/>
        </w:rPr>
        <w:t>2</w:t>
      </w:r>
      <w:r w:rsidRPr="00AA1A8A">
        <w:rPr>
          <w:color w:val="FF0000"/>
          <w:lang w:val="en-US"/>
        </w:rPr>
        <w:t>: Standardized Residuals</w:t>
      </w:r>
      <w:r w:rsidR="001D4BB8" w:rsidRPr="00AA1A8A">
        <w:rPr>
          <w:color w:val="FF0000"/>
          <w:lang w:val="en-US"/>
        </w:rPr>
        <w:t xml:space="preserve"> (model 4)</w:t>
      </w:r>
    </w:p>
    <w:p w14:paraId="0C6A39CD" w14:textId="753CBED5" w:rsidR="00E41A36" w:rsidRDefault="00ED01C4" w:rsidP="00E41A36">
      <w:pPr>
        <w:tabs>
          <w:tab w:val="left" w:pos="7030"/>
        </w:tabs>
        <w:spacing w:line="360" w:lineRule="auto"/>
        <w:rPr>
          <w:rFonts w:eastAsiaTheme="minorEastAsia" w:cstheme="minorHAnsi"/>
          <w:lang w:val="en-US"/>
        </w:rPr>
      </w:pPr>
      <w:r>
        <w:rPr>
          <w:rFonts w:eastAsiaTheme="minorEastAsia" w:cstheme="minorHAnsi"/>
          <w:lang w:val="en-US"/>
        </w:rPr>
        <w:t xml:space="preserve">The standardized residual is “a measure of strength of the difference between observed and expected values” </w:t>
      </w:r>
      <w:sdt>
        <w:sdtPr>
          <w:rPr>
            <w:rFonts w:eastAsiaTheme="minorEastAsia" w:cstheme="minorHAnsi"/>
            <w:lang w:val="en-US"/>
          </w:rPr>
          <w:id w:val="1833254825"/>
          <w:citation/>
        </w:sdtPr>
        <w:sdtContent>
          <w:r>
            <w:rPr>
              <w:rFonts w:eastAsiaTheme="minorEastAsia" w:cstheme="minorHAnsi"/>
              <w:lang w:val="en-US"/>
            </w:rPr>
            <w:fldChar w:fldCharType="begin"/>
          </w:r>
          <w:r w:rsidR="00B83FE0">
            <w:rPr>
              <w:rFonts w:eastAsiaTheme="minorEastAsia" w:cstheme="minorHAnsi"/>
              <w:lang w:val="en-US"/>
            </w:rPr>
            <w:instrText xml:space="preserve">CITATION Ste17 \p 1 \l 1033 </w:instrText>
          </w:r>
          <w:r>
            <w:rPr>
              <w:rFonts w:eastAsiaTheme="minorEastAsia" w:cstheme="minorHAnsi"/>
              <w:lang w:val="en-US"/>
            </w:rPr>
            <w:fldChar w:fldCharType="separate"/>
          </w:r>
          <w:r w:rsidR="00DC0713" w:rsidRPr="00DC0713">
            <w:rPr>
              <w:rFonts w:eastAsiaTheme="minorEastAsia" w:cstheme="minorHAnsi"/>
              <w:noProof/>
              <w:lang w:val="en-US"/>
            </w:rPr>
            <w:t>(Stefanie, 2017, p. 1)</w:t>
          </w:r>
          <w:r>
            <w:rPr>
              <w:rFonts w:eastAsiaTheme="minorEastAsia" w:cstheme="minorHAnsi"/>
              <w:lang w:val="en-US"/>
            </w:rPr>
            <w:fldChar w:fldCharType="end"/>
          </w:r>
        </w:sdtContent>
      </w:sdt>
      <w:r>
        <w:rPr>
          <w:rFonts w:eastAsiaTheme="minorEastAsia" w:cstheme="minorHAnsi"/>
          <w:lang w:val="en-US"/>
        </w:rPr>
        <w:t xml:space="preserve">. </w:t>
      </w:r>
      <w:r w:rsidR="001D4BB8">
        <w:rPr>
          <w:rFonts w:eastAsiaTheme="minorEastAsia" w:cstheme="minorHAnsi"/>
          <w:lang w:val="en-US"/>
        </w:rPr>
        <w:t>Data points with an absolute s</w:t>
      </w:r>
      <w:r w:rsidR="00E41A36">
        <w:rPr>
          <w:rFonts w:eastAsiaTheme="minorEastAsia" w:cstheme="minorHAnsi"/>
          <w:lang w:val="en-US"/>
        </w:rPr>
        <w:t>tandardized residual value above 3</w:t>
      </w:r>
      <w:r w:rsidR="001D4BB8">
        <w:rPr>
          <w:rFonts w:eastAsiaTheme="minorEastAsia" w:cstheme="minorHAnsi"/>
          <w:lang w:val="en-US"/>
        </w:rPr>
        <w:t xml:space="preserve"> may represent an outlier and</w:t>
      </w:r>
      <w:r w:rsidR="00E41A36">
        <w:rPr>
          <w:rFonts w:eastAsiaTheme="minorEastAsia" w:cstheme="minorHAnsi"/>
          <w:lang w:val="en-US"/>
        </w:rPr>
        <w:t xml:space="preserve"> need further investigation. As can be seen in </w:t>
      </w:r>
      <w:r w:rsidR="00E41A36" w:rsidRPr="001D4BB8">
        <w:rPr>
          <w:rFonts w:eastAsiaTheme="minorEastAsia" w:cstheme="minorHAnsi"/>
          <w:i/>
          <w:lang w:val="en-US"/>
        </w:rPr>
        <w:t xml:space="preserve">figure </w:t>
      </w:r>
      <w:r w:rsidR="00BB397F" w:rsidRPr="001D4BB8">
        <w:rPr>
          <w:rFonts w:eastAsiaTheme="minorEastAsia" w:cstheme="minorHAnsi"/>
          <w:i/>
          <w:lang w:val="en-US"/>
        </w:rPr>
        <w:t>1</w:t>
      </w:r>
      <w:r w:rsidR="00AA1A8A">
        <w:rPr>
          <w:rFonts w:eastAsiaTheme="minorEastAsia" w:cstheme="minorHAnsi"/>
          <w:i/>
          <w:lang w:val="en-US"/>
        </w:rPr>
        <w:t>2</w:t>
      </w:r>
      <w:r w:rsidR="00BB397F">
        <w:rPr>
          <w:rFonts w:eastAsiaTheme="minorEastAsia" w:cstheme="minorHAnsi"/>
          <w:lang w:val="en-US"/>
        </w:rPr>
        <w:t>, some of the</w:t>
      </w:r>
      <w:r w:rsidR="001D4BB8">
        <w:rPr>
          <w:rFonts w:eastAsiaTheme="minorEastAsia" w:cstheme="minorHAnsi"/>
          <w:lang w:val="en-US"/>
        </w:rPr>
        <w:t xml:space="preserve"> observations</w:t>
      </w:r>
      <w:r w:rsidR="0055117A">
        <w:rPr>
          <w:rFonts w:eastAsiaTheme="minorEastAsia" w:cstheme="minorHAnsi"/>
          <w:lang w:val="en-US"/>
        </w:rPr>
        <w:t xml:space="preserve"> (17 to be precise)</w:t>
      </w:r>
      <w:r w:rsidR="001D4BB8">
        <w:rPr>
          <w:rFonts w:eastAsiaTheme="minorEastAsia" w:cstheme="minorHAnsi"/>
          <w:lang w:val="en-US"/>
        </w:rPr>
        <w:t xml:space="preserve"> of the</w:t>
      </w:r>
      <w:r w:rsidR="00BB397F">
        <w:rPr>
          <w:rFonts w:eastAsiaTheme="minorEastAsia" w:cstheme="minorHAnsi"/>
          <w:lang w:val="en-US"/>
        </w:rPr>
        <w:t xml:space="preserve"> standard resi</w:t>
      </w:r>
      <w:r w:rsidR="001D4BB8">
        <w:rPr>
          <w:rFonts w:eastAsiaTheme="minorEastAsia" w:cstheme="minorHAnsi"/>
          <w:lang w:val="en-US"/>
        </w:rPr>
        <w:t>duals</w:t>
      </w:r>
      <w:r w:rsidR="00B83FE0">
        <w:rPr>
          <w:rFonts w:eastAsiaTheme="minorEastAsia" w:cstheme="minorHAnsi"/>
          <w:lang w:val="en-US"/>
        </w:rPr>
        <w:t xml:space="preserve"> actually</w:t>
      </w:r>
      <w:r w:rsidR="001D4BB8">
        <w:rPr>
          <w:rFonts w:eastAsiaTheme="minorEastAsia" w:cstheme="minorHAnsi"/>
          <w:lang w:val="en-US"/>
        </w:rPr>
        <w:t xml:space="preserve"> have a value higher than 3. </w:t>
      </w:r>
      <w:r w:rsidR="00B83FE0">
        <w:rPr>
          <w:rFonts w:eastAsiaTheme="minorEastAsia" w:cstheme="minorHAnsi"/>
          <w:lang w:val="en-US"/>
        </w:rPr>
        <w:t xml:space="preserve">Consequently, these values are possible outliers and </w:t>
      </w:r>
      <w:r w:rsidR="0055117A">
        <w:rPr>
          <w:rFonts w:eastAsiaTheme="minorEastAsia" w:cstheme="minorHAnsi"/>
          <w:lang w:val="en-US"/>
        </w:rPr>
        <w:t xml:space="preserve">have a large effect on the slope of a regression line fitting the data. For that reason, these observations </w:t>
      </w:r>
      <w:r w:rsidR="00C064FE">
        <w:rPr>
          <w:rFonts w:eastAsiaTheme="minorEastAsia" w:cstheme="minorHAnsi"/>
          <w:lang w:val="en-US"/>
        </w:rPr>
        <w:t>are</w:t>
      </w:r>
      <w:r w:rsidR="00B83FE0">
        <w:rPr>
          <w:rFonts w:eastAsiaTheme="minorEastAsia" w:cstheme="minorHAnsi"/>
          <w:lang w:val="en-US"/>
        </w:rPr>
        <w:t xml:space="preserve"> removed from our dataset. </w:t>
      </w:r>
    </w:p>
    <w:p w14:paraId="623817E1" w14:textId="77777777" w:rsidR="00E41A36" w:rsidRDefault="00E41A36" w:rsidP="00E41A36">
      <w:pPr>
        <w:tabs>
          <w:tab w:val="left" w:pos="7030"/>
        </w:tabs>
        <w:spacing w:line="360" w:lineRule="auto"/>
        <w:rPr>
          <w:rFonts w:eastAsiaTheme="minorEastAsia" w:cstheme="minorHAnsi"/>
          <w:lang w:val="en-US"/>
        </w:rPr>
      </w:pPr>
    </w:p>
    <w:p w14:paraId="1CF90B9A" w14:textId="77777777" w:rsidR="00E41A36" w:rsidRPr="008B3023" w:rsidRDefault="00E41A36"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43" w:name="_Toc516250261"/>
      <w:r w:rsidRPr="008B3023">
        <w:rPr>
          <w:rFonts w:eastAsiaTheme="minorEastAsia" w:cstheme="minorHAnsi"/>
          <w:u w:val="single"/>
          <w:lang w:val="en-US"/>
        </w:rPr>
        <w:t>Multicollinearity</w:t>
      </w:r>
      <w:bookmarkEnd w:id="43"/>
    </w:p>
    <w:p w14:paraId="23432E70" w14:textId="765A915B" w:rsidR="00E41A36" w:rsidRDefault="00E41A36" w:rsidP="00E41A36">
      <w:pPr>
        <w:tabs>
          <w:tab w:val="left" w:pos="7030"/>
        </w:tabs>
        <w:spacing w:line="360" w:lineRule="auto"/>
        <w:rPr>
          <w:rFonts w:eastAsiaTheme="minorEastAsia" w:cstheme="minorHAnsi"/>
          <w:lang w:val="en-US"/>
        </w:rPr>
      </w:pPr>
      <w:r>
        <w:rPr>
          <w:rFonts w:eastAsiaTheme="minorEastAsia" w:cstheme="minorHAnsi"/>
          <w:lang w:val="en-US"/>
        </w:rPr>
        <w:t>The fourth assumption for logistic regressions is the assumption of multicollinearity. This assumption is violated when the included predictor variables are not independent of each other. If multicollinearity is found within the model, it can lead to biased parameters and too large variances. By calculating Variance Inflation Factors (VIF) of the predictor variables we can test for multicollinearity in our model</w:t>
      </w:r>
      <w:r w:rsidR="00301DA3">
        <w:rPr>
          <w:rFonts w:eastAsiaTheme="minorEastAsia" w:cstheme="minorHAnsi"/>
          <w:lang w:val="en-US"/>
        </w:rPr>
        <w:t>.</w:t>
      </w:r>
    </w:p>
    <w:p w14:paraId="63594A4A" w14:textId="77777777" w:rsidR="00E41A36" w:rsidRPr="00E02278" w:rsidRDefault="00E41A36" w:rsidP="00E41A36">
      <w:pPr>
        <w:pStyle w:val="NoSpacing"/>
        <w:pBdr>
          <w:top w:val="single" w:sz="4" w:space="1" w:color="auto"/>
          <w:bottom w:val="single" w:sz="4" w:space="1" w:color="auto"/>
        </w:pBdr>
        <w:tabs>
          <w:tab w:val="left" w:pos="3544"/>
          <w:tab w:val="left" w:pos="4395"/>
          <w:tab w:val="left" w:pos="5245"/>
        </w:tabs>
        <w:rPr>
          <w:b/>
          <w:lang w:val="fr-FR"/>
        </w:rPr>
      </w:pPr>
      <w:r w:rsidRPr="00E02278">
        <w:rPr>
          <w:b/>
          <w:lang w:val="fr-FR"/>
        </w:rPr>
        <w:t>Variables</w:t>
      </w:r>
      <w:r w:rsidRPr="00E02278">
        <w:rPr>
          <w:b/>
          <w:lang w:val="fr-FR"/>
        </w:rPr>
        <w:tab/>
        <w:t>GVIF</w:t>
      </w:r>
      <w:r w:rsidRPr="00E02278">
        <w:rPr>
          <w:b/>
          <w:lang w:val="fr-FR"/>
        </w:rPr>
        <w:tab/>
      </w:r>
      <w:proofErr w:type="spellStart"/>
      <w:r w:rsidRPr="00E02278">
        <w:rPr>
          <w:b/>
          <w:lang w:val="fr-FR"/>
        </w:rPr>
        <w:t>Df</w:t>
      </w:r>
      <w:proofErr w:type="spellEnd"/>
      <w:r w:rsidRPr="00E02278">
        <w:rPr>
          <w:b/>
          <w:lang w:val="fr-FR"/>
        </w:rPr>
        <w:tab/>
        <w:t>GVIF^(1/(2*</w:t>
      </w:r>
      <w:proofErr w:type="spellStart"/>
      <w:r w:rsidRPr="00E02278">
        <w:rPr>
          <w:b/>
          <w:lang w:val="fr-FR"/>
        </w:rPr>
        <w:t>Df</w:t>
      </w:r>
      <w:proofErr w:type="spellEnd"/>
      <w:r w:rsidRPr="00E02278">
        <w:rPr>
          <w:b/>
          <w:lang w:val="fr-FR"/>
        </w:rPr>
        <w:t>))</w:t>
      </w:r>
    </w:p>
    <w:p w14:paraId="7383DD49" w14:textId="77777777" w:rsidR="00E41A36" w:rsidRDefault="00E41A36" w:rsidP="00E41A36">
      <w:pPr>
        <w:pStyle w:val="NoSpacing"/>
        <w:tabs>
          <w:tab w:val="left" w:pos="3544"/>
          <w:tab w:val="left" w:pos="4395"/>
          <w:tab w:val="left" w:pos="5245"/>
        </w:tabs>
        <w:rPr>
          <w:lang w:val="en-US"/>
        </w:rPr>
      </w:pPr>
      <w:r>
        <w:rPr>
          <w:lang w:val="en-US"/>
        </w:rPr>
        <w:t>IC</w:t>
      </w:r>
      <w:r>
        <w:rPr>
          <w:lang w:val="en-US"/>
        </w:rPr>
        <w:tab/>
        <w:t>1.162</w:t>
      </w:r>
      <w:r>
        <w:rPr>
          <w:lang w:val="en-US"/>
        </w:rPr>
        <w:tab/>
        <w:t>1</w:t>
      </w:r>
      <w:r>
        <w:rPr>
          <w:lang w:val="en-US"/>
        </w:rPr>
        <w:tab/>
        <w:t>1.078</w:t>
      </w:r>
    </w:p>
    <w:p w14:paraId="24CD22A5" w14:textId="77777777" w:rsidR="00E41A36" w:rsidRPr="00B06990" w:rsidRDefault="00E41A36" w:rsidP="00E41A36">
      <w:pPr>
        <w:pStyle w:val="NoSpacing"/>
        <w:tabs>
          <w:tab w:val="left" w:pos="3402"/>
          <w:tab w:val="left" w:pos="3544"/>
          <w:tab w:val="left" w:pos="4395"/>
          <w:tab w:val="left" w:pos="5245"/>
        </w:tabs>
        <w:rPr>
          <w:lang w:val="en-US"/>
        </w:rPr>
      </w:pPr>
      <w:proofErr w:type="spellStart"/>
      <w:r>
        <w:rPr>
          <w:lang w:val="en-US"/>
        </w:rPr>
        <w:t>IClag</w:t>
      </w:r>
      <w:proofErr w:type="spellEnd"/>
      <w:r>
        <w:rPr>
          <w:lang w:val="en-US"/>
        </w:rPr>
        <w:tab/>
      </w:r>
      <w:r>
        <w:rPr>
          <w:lang w:val="en-US"/>
        </w:rPr>
        <w:tab/>
      </w:r>
      <w:r w:rsidRPr="00B06990">
        <w:rPr>
          <w:lang w:val="en-US"/>
        </w:rPr>
        <w:t>1.104</w:t>
      </w:r>
      <w:r w:rsidRPr="00B06990">
        <w:rPr>
          <w:lang w:val="en-US"/>
        </w:rPr>
        <w:tab/>
        <w:t>1</w:t>
      </w:r>
      <w:r w:rsidRPr="00B06990">
        <w:rPr>
          <w:lang w:val="en-US"/>
        </w:rPr>
        <w:tab/>
        <w:t>1.051</w:t>
      </w:r>
      <w:r>
        <w:rPr>
          <w:lang w:val="en-US"/>
        </w:rPr>
        <w:tab/>
      </w:r>
    </w:p>
    <w:p w14:paraId="6CB6E7C9" w14:textId="77777777" w:rsidR="00E41A36" w:rsidRPr="00B06990" w:rsidRDefault="00E41A36" w:rsidP="00E41A36">
      <w:pPr>
        <w:pStyle w:val="NoSpacing"/>
        <w:tabs>
          <w:tab w:val="left" w:pos="3402"/>
          <w:tab w:val="left" w:pos="3544"/>
          <w:tab w:val="left" w:pos="4395"/>
          <w:tab w:val="left" w:pos="5245"/>
        </w:tabs>
        <w:rPr>
          <w:lang w:val="en-US"/>
        </w:rPr>
      </w:pPr>
      <w:proofErr w:type="spellStart"/>
      <w:r w:rsidRPr="00B06990">
        <w:rPr>
          <w:lang w:val="en-US"/>
        </w:rPr>
        <w:t>JourneyLength</w:t>
      </w:r>
      <w:proofErr w:type="spellEnd"/>
      <w:r w:rsidRPr="00B06990">
        <w:rPr>
          <w:lang w:val="en-US"/>
        </w:rPr>
        <w:tab/>
      </w:r>
      <w:r w:rsidRPr="00B06990">
        <w:rPr>
          <w:lang w:val="en-US"/>
        </w:rPr>
        <w:tab/>
        <w:t>1.008</w:t>
      </w:r>
      <w:r w:rsidRPr="00B06990">
        <w:rPr>
          <w:lang w:val="en-US"/>
        </w:rPr>
        <w:tab/>
        <w:t>2</w:t>
      </w:r>
      <w:r w:rsidRPr="00B06990">
        <w:rPr>
          <w:lang w:val="en-US"/>
        </w:rPr>
        <w:tab/>
        <w:t>1.002</w:t>
      </w:r>
    </w:p>
    <w:p w14:paraId="3FE6EDAD" w14:textId="77777777" w:rsidR="00E41A36" w:rsidRPr="00B06990" w:rsidRDefault="00E41A36" w:rsidP="00E41A36">
      <w:pPr>
        <w:pStyle w:val="NoSpacing"/>
        <w:tabs>
          <w:tab w:val="left" w:pos="3544"/>
          <w:tab w:val="left" w:pos="4395"/>
          <w:tab w:val="left" w:pos="5245"/>
        </w:tabs>
        <w:rPr>
          <w:lang w:val="en-US"/>
        </w:rPr>
      </w:pPr>
      <w:proofErr w:type="spellStart"/>
      <w:r w:rsidRPr="00B06990">
        <w:rPr>
          <w:lang w:val="en-US"/>
        </w:rPr>
        <w:t>GenderID</w:t>
      </w:r>
      <w:proofErr w:type="spellEnd"/>
      <w:r w:rsidRPr="00B06990">
        <w:rPr>
          <w:lang w:val="en-US"/>
        </w:rPr>
        <w:tab/>
        <w:t>1.127</w:t>
      </w:r>
      <w:r w:rsidRPr="00B06990">
        <w:rPr>
          <w:lang w:val="en-US"/>
        </w:rPr>
        <w:tab/>
        <w:t>1</w:t>
      </w:r>
      <w:r w:rsidRPr="00B06990">
        <w:rPr>
          <w:lang w:val="en-US"/>
        </w:rPr>
        <w:tab/>
        <w:t>1.062</w:t>
      </w:r>
    </w:p>
    <w:p w14:paraId="1938CFCE" w14:textId="77777777" w:rsidR="00E41A36" w:rsidRPr="00B06990" w:rsidRDefault="00E41A36" w:rsidP="00E41A36">
      <w:pPr>
        <w:pStyle w:val="NoSpacing"/>
        <w:tabs>
          <w:tab w:val="left" w:pos="3544"/>
          <w:tab w:val="left" w:pos="4395"/>
          <w:tab w:val="left" w:pos="5245"/>
        </w:tabs>
        <w:rPr>
          <w:lang w:val="en-US"/>
        </w:rPr>
      </w:pPr>
      <w:proofErr w:type="spellStart"/>
      <w:r w:rsidRPr="00B06990">
        <w:rPr>
          <w:lang w:val="en-US"/>
        </w:rPr>
        <w:t>BAS_bruto_jaarinkomen</w:t>
      </w:r>
      <w:proofErr w:type="spellEnd"/>
      <w:r w:rsidRPr="00B06990">
        <w:rPr>
          <w:lang w:val="en-US"/>
        </w:rPr>
        <w:tab/>
        <w:t>1.126</w:t>
      </w:r>
      <w:r w:rsidRPr="00B06990">
        <w:rPr>
          <w:lang w:val="en-US"/>
        </w:rPr>
        <w:tab/>
        <w:t>6</w:t>
      </w:r>
      <w:r w:rsidRPr="00B06990">
        <w:rPr>
          <w:lang w:val="en-US"/>
        </w:rPr>
        <w:tab/>
        <w:t>1.010</w:t>
      </w:r>
    </w:p>
    <w:p w14:paraId="3388D007" w14:textId="77777777" w:rsidR="00E41A36" w:rsidRPr="00B06990" w:rsidRDefault="00E41A36" w:rsidP="00E41A36">
      <w:pPr>
        <w:pStyle w:val="NoSpacing"/>
        <w:tabs>
          <w:tab w:val="left" w:pos="3544"/>
          <w:tab w:val="left" w:pos="4395"/>
          <w:tab w:val="left" w:pos="5245"/>
        </w:tabs>
        <w:rPr>
          <w:lang w:val="en-US"/>
        </w:rPr>
      </w:pPr>
      <w:r w:rsidRPr="00B06990">
        <w:rPr>
          <w:lang w:val="en-US"/>
        </w:rPr>
        <w:t>Age</w:t>
      </w:r>
      <w:r w:rsidRPr="00B06990">
        <w:rPr>
          <w:lang w:val="en-US"/>
        </w:rPr>
        <w:tab/>
        <w:t>1.134</w:t>
      </w:r>
      <w:r w:rsidRPr="00B06990">
        <w:rPr>
          <w:lang w:val="en-US"/>
        </w:rPr>
        <w:tab/>
        <w:t>1</w:t>
      </w:r>
      <w:r w:rsidRPr="00B06990">
        <w:rPr>
          <w:lang w:val="en-US"/>
        </w:rPr>
        <w:tab/>
        <w:t>1.065</w:t>
      </w:r>
    </w:p>
    <w:p w14:paraId="22A16D3E" w14:textId="77777777" w:rsidR="00E41A36" w:rsidRPr="00B06990" w:rsidRDefault="00E41A36" w:rsidP="00E41A36">
      <w:pPr>
        <w:pStyle w:val="NoSpacing"/>
        <w:pBdr>
          <w:bottom w:val="single" w:sz="4" w:space="1" w:color="auto"/>
        </w:pBdr>
        <w:tabs>
          <w:tab w:val="left" w:pos="3544"/>
          <w:tab w:val="left" w:pos="4395"/>
          <w:tab w:val="left" w:pos="5245"/>
        </w:tabs>
        <w:rPr>
          <w:lang w:val="en-US"/>
        </w:rPr>
      </w:pPr>
      <w:proofErr w:type="spellStart"/>
      <w:r w:rsidRPr="00B06990">
        <w:rPr>
          <w:lang w:val="en-US"/>
        </w:rPr>
        <w:t>IC:IClag</w:t>
      </w:r>
      <w:proofErr w:type="spellEnd"/>
      <w:r w:rsidRPr="00B06990">
        <w:rPr>
          <w:lang w:val="en-US"/>
        </w:rPr>
        <w:tab/>
        <w:t>1.267</w:t>
      </w:r>
      <w:r w:rsidRPr="00B06990">
        <w:rPr>
          <w:lang w:val="en-US"/>
        </w:rPr>
        <w:tab/>
        <w:t>1</w:t>
      </w:r>
      <w:r w:rsidRPr="00B06990">
        <w:rPr>
          <w:lang w:val="en-US"/>
        </w:rPr>
        <w:tab/>
        <w:t>1.126</w:t>
      </w:r>
    </w:p>
    <w:p w14:paraId="25E8AF0E" w14:textId="7F8746B3" w:rsidR="00E41A36" w:rsidRPr="00AA1A8A" w:rsidRDefault="00E41A36" w:rsidP="00E41A36">
      <w:pPr>
        <w:pStyle w:val="Caption"/>
        <w:rPr>
          <w:rFonts w:eastAsiaTheme="minorEastAsia" w:cstheme="minorHAnsi"/>
          <w:color w:val="FF0000"/>
          <w:lang w:val="en-US"/>
        </w:rPr>
      </w:pPr>
      <w:r w:rsidRPr="00AA1A8A">
        <w:rPr>
          <w:color w:val="FF0000"/>
          <w:lang w:val="en-US"/>
        </w:rPr>
        <w:t xml:space="preserve">Table </w:t>
      </w:r>
      <w:r w:rsidR="00AA1A8A">
        <w:rPr>
          <w:color w:val="FF0000"/>
          <w:lang w:val="en-US"/>
        </w:rPr>
        <w:t>5</w:t>
      </w:r>
      <w:r w:rsidRPr="00AA1A8A">
        <w:rPr>
          <w:color w:val="FF0000"/>
          <w:lang w:val="en-US"/>
        </w:rPr>
        <w:t xml:space="preserve">: GVIF </w:t>
      </w:r>
      <w:r w:rsidR="00AA1A8A">
        <w:rPr>
          <w:color w:val="FF0000"/>
          <w:lang w:val="en-US"/>
        </w:rPr>
        <w:t>S</w:t>
      </w:r>
      <w:r w:rsidRPr="00AA1A8A">
        <w:rPr>
          <w:color w:val="FF0000"/>
          <w:lang w:val="en-US"/>
        </w:rPr>
        <w:t>cores</w:t>
      </w:r>
      <w:r w:rsidR="002C5A73" w:rsidRPr="00AA1A8A">
        <w:rPr>
          <w:color w:val="FF0000"/>
          <w:lang w:val="en-US"/>
        </w:rPr>
        <w:t xml:space="preserve"> (model 2)</w:t>
      </w:r>
    </w:p>
    <w:p w14:paraId="6A906328" w14:textId="7C15850E" w:rsidR="00E41A36" w:rsidRDefault="003D7D3C" w:rsidP="00E41A36">
      <w:pPr>
        <w:tabs>
          <w:tab w:val="left" w:pos="7030"/>
        </w:tabs>
        <w:spacing w:line="360" w:lineRule="auto"/>
        <w:rPr>
          <w:rFonts w:eastAsiaTheme="minorEastAsia" w:cstheme="minorHAnsi"/>
          <w:lang w:val="en-US"/>
        </w:rPr>
      </w:pPr>
      <w:r>
        <w:rPr>
          <w:rFonts w:eastAsiaTheme="minorEastAsia" w:cstheme="minorHAnsi"/>
          <w:lang w:val="en-US"/>
        </w:rPr>
        <w:t>If any terms in an unweighted linear model have more than 1 degrees of freedom the G</w:t>
      </w:r>
      <w:r w:rsidR="00E41A36">
        <w:rPr>
          <w:rFonts w:eastAsiaTheme="minorEastAsia" w:cstheme="minorHAnsi"/>
          <w:lang w:val="en-US"/>
        </w:rPr>
        <w:t xml:space="preserve">eneralized Variance Inflation Factor (GVIF) </w:t>
      </w:r>
      <w:r w:rsidR="00292FDE">
        <w:rPr>
          <w:rFonts w:eastAsiaTheme="minorEastAsia" w:cstheme="minorHAnsi"/>
          <w:lang w:val="en-US"/>
        </w:rPr>
        <w:t>is</w:t>
      </w:r>
      <w:r>
        <w:rPr>
          <w:rFonts w:eastAsiaTheme="minorEastAsia" w:cstheme="minorHAnsi"/>
          <w:lang w:val="en-US"/>
        </w:rPr>
        <w:t xml:space="preserve"> calculated </w:t>
      </w:r>
      <w:r w:rsidR="00E41A36">
        <w:rPr>
          <w:rFonts w:eastAsiaTheme="minorEastAsia" w:cstheme="minorHAnsi"/>
          <w:lang w:val="en-US"/>
        </w:rPr>
        <w:t>instead of the VIF</w:t>
      </w:r>
      <w:r w:rsidR="002C5A73">
        <w:rPr>
          <w:rFonts w:eastAsiaTheme="minorEastAsia" w:cstheme="minorHAnsi"/>
          <w:lang w:val="en-US"/>
        </w:rPr>
        <w:t xml:space="preserve"> </w:t>
      </w:r>
      <w:sdt>
        <w:sdtPr>
          <w:rPr>
            <w:rFonts w:eastAsiaTheme="minorEastAsia" w:cstheme="minorHAnsi"/>
            <w:lang w:val="en-US"/>
          </w:rPr>
          <w:id w:val="1937169053"/>
          <w:citation/>
        </w:sdtPr>
        <w:sdtContent>
          <w:r w:rsidR="002C5A73">
            <w:rPr>
              <w:rFonts w:eastAsiaTheme="minorEastAsia" w:cstheme="minorHAnsi"/>
              <w:lang w:val="en-US"/>
            </w:rPr>
            <w:fldChar w:fldCharType="begin"/>
          </w:r>
          <w:r w:rsidR="002C5A73">
            <w:rPr>
              <w:rFonts w:eastAsiaTheme="minorEastAsia" w:cstheme="minorHAnsi"/>
              <w:lang w:val="en-US"/>
            </w:rPr>
            <w:instrText xml:space="preserve"> CITATION Fox92 \l 1033 </w:instrText>
          </w:r>
          <w:r w:rsidR="002C5A73">
            <w:rPr>
              <w:rFonts w:eastAsiaTheme="minorEastAsia" w:cstheme="minorHAnsi"/>
              <w:lang w:val="en-US"/>
            </w:rPr>
            <w:fldChar w:fldCharType="separate"/>
          </w:r>
          <w:r w:rsidR="00DC0713" w:rsidRPr="00DC0713">
            <w:rPr>
              <w:rFonts w:eastAsiaTheme="minorEastAsia" w:cstheme="minorHAnsi"/>
              <w:noProof/>
              <w:lang w:val="en-US"/>
            </w:rPr>
            <w:t>(Fox &amp; Monette, Generalized Collinearity Diagnostics, 1992)</w:t>
          </w:r>
          <w:r w:rsidR="002C5A73">
            <w:rPr>
              <w:rFonts w:eastAsiaTheme="minorEastAsia" w:cstheme="minorHAnsi"/>
              <w:lang w:val="en-US"/>
            </w:rPr>
            <w:fldChar w:fldCharType="end"/>
          </w:r>
        </w:sdtContent>
      </w:sdt>
      <w:r w:rsidR="00E41A36">
        <w:rPr>
          <w:rFonts w:eastAsiaTheme="minorEastAsia" w:cstheme="minorHAnsi"/>
          <w:lang w:val="en-US"/>
        </w:rPr>
        <w:t xml:space="preserve">. </w:t>
      </w:r>
      <w:r>
        <w:rPr>
          <w:rFonts w:eastAsiaTheme="minorEastAsia" w:cstheme="minorHAnsi"/>
          <w:lang w:val="en-US"/>
        </w:rPr>
        <w:t>The</w:t>
      </w:r>
      <w:r w:rsidR="00292FDE">
        <w:rPr>
          <w:rFonts w:eastAsiaTheme="minorEastAsia" w:cstheme="minorHAnsi"/>
          <w:lang w:val="en-US"/>
        </w:rPr>
        <w:t xml:space="preserve"> GVIF is interpretable as “the inflation in size of the confidence </w:t>
      </w:r>
      <w:r w:rsidR="00292FDE">
        <w:rPr>
          <w:rFonts w:eastAsiaTheme="minorEastAsia" w:cstheme="minorHAnsi"/>
          <w:lang w:val="en-US"/>
        </w:rPr>
        <w:lastRenderedPageBreak/>
        <w:t>ellipse for the coefficients of the predictor variable in comparison with what</w:t>
      </w:r>
      <w:r w:rsidR="002C5A73">
        <w:rPr>
          <w:rFonts w:eastAsiaTheme="minorEastAsia" w:cstheme="minorHAnsi"/>
          <w:lang w:val="en-US"/>
        </w:rPr>
        <w:t xml:space="preserve"> would be obtained for orthogonal data” </w:t>
      </w:r>
      <w:sdt>
        <w:sdtPr>
          <w:rPr>
            <w:rFonts w:eastAsiaTheme="minorEastAsia" w:cstheme="minorHAnsi"/>
            <w:lang w:val="en-US"/>
          </w:rPr>
          <w:id w:val="-1490099945"/>
          <w:citation/>
        </w:sdtPr>
        <w:sdtContent>
          <w:r w:rsidR="002C5A73">
            <w:rPr>
              <w:rFonts w:eastAsiaTheme="minorEastAsia" w:cstheme="minorHAnsi"/>
              <w:lang w:val="en-US"/>
            </w:rPr>
            <w:fldChar w:fldCharType="begin"/>
          </w:r>
          <w:r w:rsidR="002C5A73">
            <w:rPr>
              <w:rFonts w:eastAsiaTheme="minorEastAsia" w:cstheme="minorHAnsi"/>
              <w:lang w:val="en-US"/>
            </w:rPr>
            <w:instrText xml:space="preserve">CITATION Fox11 \p 188 \t  \l 1033 </w:instrText>
          </w:r>
          <w:r w:rsidR="002C5A73">
            <w:rPr>
              <w:rFonts w:eastAsiaTheme="minorEastAsia" w:cstheme="minorHAnsi"/>
              <w:lang w:val="en-US"/>
            </w:rPr>
            <w:fldChar w:fldCharType="separate"/>
          </w:r>
          <w:r w:rsidR="00DC0713" w:rsidRPr="00DC0713">
            <w:rPr>
              <w:rFonts w:eastAsiaTheme="minorEastAsia" w:cstheme="minorHAnsi"/>
              <w:noProof/>
              <w:lang w:val="en-US"/>
            </w:rPr>
            <w:t>(Fox &amp; Weisberg, 2011, p. 188)</w:t>
          </w:r>
          <w:r w:rsidR="002C5A73">
            <w:rPr>
              <w:rFonts w:eastAsiaTheme="minorEastAsia" w:cstheme="minorHAnsi"/>
              <w:lang w:val="en-US"/>
            </w:rPr>
            <w:fldChar w:fldCharType="end"/>
          </w:r>
        </w:sdtContent>
      </w:sdt>
      <w:r w:rsidR="002C5A73">
        <w:rPr>
          <w:rFonts w:eastAsiaTheme="minorEastAsia" w:cstheme="minorHAnsi"/>
          <w:lang w:val="en-US"/>
        </w:rPr>
        <w:t>.</w:t>
      </w:r>
      <w:r w:rsidR="00E41A36">
        <w:rPr>
          <w:rFonts w:eastAsiaTheme="minorEastAsia" w:cstheme="minorHAnsi"/>
          <w:lang w:val="en-US"/>
        </w:rPr>
        <w:t xml:space="preserve"> All the </w:t>
      </w:r>
      <w:r w:rsidR="002C5A73">
        <w:rPr>
          <w:rFonts w:eastAsiaTheme="minorEastAsia" w:cstheme="minorHAnsi"/>
          <w:lang w:val="en-US"/>
        </w:rPr>
        <w:t>G</w:t>
      </w:r>
      <w:r w:rsidR="00E41A36">
        <w:rPr>
          <w:rFonts w:eastAsiaTheme="minorEastAsia" w:cstheme="minorHAnsi"/>
          <w:lang w:val="en-US"/>
        </w:rPr>
        <w:t xml:space="preserve">VIF-scores have a value below </w:t>
      </w:r>
      <w:r w:rsidR="00AA1A8A">
        <w:rPr>
          <w:rFonts w:eastAsiaTheme="minorEastAsia" w:cstheme="minorHAnsi"/>
          <w:lang w:val="en-US"/>
        </w:rPr>
        <w:t>5</w:t>
      </w:r>
      <w:r w:rsidR="00E41A36">
        <w:rPr>
          <w:rFonts w:eastAsiaTheme="minorEastAsia" w:cstheme="minorHAnsi"/>
          <w:lang w:val="en-US"/>
        </w:rPr>
        <w:t xml:space="preserve"> which indicates that the multicollinearity assumption has not been violated. Therefore, multicollinearity is not an issue and no changes to our model have to be made.</w:t>
      </w:r>
    </w:p>
    <w:p w14:paraId="4038E2C7" w14:textId="77777777" w:rsidR="00E41A36" w:rsidRDefault="00E41A36" w:rsidP="00E41A36">
      <w:pPr>
        <w:tabs>
          <w:tab w:val="left" w:pos="7030"/>
        </w:tabs>
        <w:spacing w:line="360" w:lineRule="auto"/>
        <w:rPr>
          <w:rFonts w:eastAsiaTheme="minorEastAsia" w:cstheme="minorHAnsi"/>
          <w:lang w:val="en-US"/>
        </w:rPr>
      </w:pPr>
    </w:p>
    <w:p w14:paraId="6160BFB0" w14:textId="26109CD9" w:rsidR="00E41A36" w:rsidRPr="00095D61" w:rsidRDefault="00E41A36"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44" w:name="_Toc516250262"/>
      <w:r w:rsidRPr="00095D61">
        <w:rPr>
          <w:rFonts w:eastAsiaTheme="minorEastAsia" w:cstheme="minorHAnsi"/>
          <w:u w:val="single"/>
          <w:lang w:val="en-US"/>
        </w:rPr>
        <w:t>Parallel Lines</w:t>
      </w:r>
      <w:r w:rsidR="00AA1A8A">
        <w:rPr>
          <w:rFonts w:eastAsiaTheme="minorEastAsia" w:cstheme="minorHAnsi"/>
          <w:u w:val="single"/>
          <w:lang w:val="en-US"/>
        </w:rPr>
        <w:t>/Proportional Odds</w:t>
      </w:r>
      <w:bookmarkEnd w:id="44"/>
      <w:r w:rsidRPr="00095D61">
        <w:rPr>
          <w:rFonts w:eastAsiaTheme="minorEastAsia" w:cstheme="minorHAnsi"/>
          <w:u w:val="single"/>
          <w:lang w:val="en-US"/>
        </w:rPr>
        <w:t xml:space="preserve"> </w:t>
      </w:r>
    </w:p>
    <w:p w14:paraId="57A6A325" w14:textId="14D7DAA6" w:rsidR="00E41A36" w:rsidRDefault="00E41A36" w:rsidP="00E41A36">
      <w:pPr>
        <w:tabs>
          <w:tab w:val="left" w:pos="7030"/>
        </w:tabs>
        <w:spacing w:line="360" w:lineRule="auto"/>
        <w:rPr>
          <w:rFonts w:eastAsiaTheme="minorEastAsia" w:cstheme="minorHAnsi"/>
          <w:lang w:val="en-US"/>
        </w:rPr>
      </w:pPr>
      <w:r>
        <w:rPr>
          <w:rFonts w:eastAsiaTheme="minorEastAsia" w:cstheme="minorHAnsi"/>
          <w:lang w:val="en-US"/>
        </w:rPr>
        <w:t>The ordered logit model assumes all regression lines to be parallel. In this way, the intercepts should be different from one another but all the independent variables should have the same coefficients in all equations. Therefore, we test for this assumption by graphing predicted logits from individual logistic regressions with a single predictor where the outcome groups are defined by either ‘</w:t>
      </w:r>
      <w:proofErr w:type="spellStart"/>
      <w:r w:rsidRPr="00F67257">
        <w:rPr>
          <w:rFonts w:eastAsiaTheme="minorEastAsia" w:cstheme="minorHAnsi"/>
          <w:i/>
          <w:lang w:val="en-US"/>
        </w:rPr>
        <w:t>PurchaseStage</w:t>
      </w:r>
      <w:proofErr w:type="spellEnd"/>
      <w:r>
        <w:rPr>
          <w:rFonts w:eastAsiaTheme="minorEastAsia" w:cstheme="minorHAnsi"/>
          <w:i/>
          <w:lang w:val="en-US"/>
        </w:rPr>
        <w:t>’</w:t>
      </w:r>
      <w:r>
        <w:rPr>
          <w:rFonts w:eastAsiaTheme="minorEastAsia" w:cstheme="minorHAnsi"/>
          <w:lang w:val="en-US"/>
        </w:rPr>
        <w:t xml:space="preserve"> &gt;= 2 or </w:t>
      </w:r>
      <w:r>
        <w:rPr>
          <w:rFonts w:eastAsiaTheme="minorEastAsia" w:cstheme="minorHAnsi"/>
          <w:i/>
          <w:lang w:val="en-US"/>
        </w:rPr>
        <w:t>‘</w:t>
      </w:r>
      <w:proofErr w:type="spellStart"/>
      <w:r w:rsidRPr="00F67257">
        <w:rPr>
          <w:rFonts w:eastAsiaTheme="minorEastAsia" w:cstheme="minorHAnsi"/>
          <w:i/>
          <w:lang w:val="en-US"/>
        </w:rPr>
        <w:t>PurchaseStage</w:t>
      </w:r>
      <w:proofErr w:type="spellEnd"/>
      <w:r>
        <w:rPr>
          <w:rFonts w:eastAsiaTheme="minorEastAsia" w:cstheme="minorHAnsi"/>
          <w:i/>
          <w:lang w:val="en-US"/>
        </w:rPr>
        <w:t>’</w:t>
      </w:r>
      <w:r>
        <w:rPr>
          <w:rFonts w:eastAsiaTheme="minorEastAsia" w:cstheme="minorHAnsi"/>
          <w:lang w:val="en-US"/>
        </w:rPr>
        <w:t xml:space="preserve"> &gt;= 3. If the difference between predicted logits for varying levels of a single predictor are almost the same whether ‘Y&gt;=2’ or ‘Y&gt;=3’, the parallel lines assumption holds </w:t>
      </w:r>
      <w:sdt>
        <w:sdtPr>
          <w:rPr>
            <w:rFonts w:eastAsiaTheme="minorEastAsia" w:cstheme="minorHAnsi"/>
            <w:lang w:val="en-US"/>
          </w:rPr>
          <w:id w:val="599003397"/>
          <w:citation/>
        </w:sdtPr>
        <w:sdtContent>
          <w:r>
            <w:rPr>
              <w:rFonts w:eastAsiaTheme="minorEastAsia" w:cstheme="minorHAnsi"/>
              <w:lang w:val="en-US"/>
            </w:rPr>
            <w:fldChar w:fldCharType="begin"/>
          </w:r>
          <w:r>
            <w:rPr>
              <w:rFonts w:eastAsiaTheme="minorEastAsia" w:cstheme="minorHAnsi"/>
              <w:lang w:val="en-US"/>
            </w:rPr>
            <w:instrText xml:space="preserve"> CITATION Lia94 \l 1033 </w:instrText>
          </w:r>
          <w:r>
            <w:rPr>
              <w:rFonts w:eastAsiaTheme="minorEastAsia" w:cstheme="minorHAnsi"/>
              <w:lang w:val="en-US"/>
            </w:rPr>
            <w:fldChar w:fldCharType="separate"/>
          </w:r>
          <w:r w:rsidR="00DC0713" w:rsidRPr="00DC0713">
            <w:rPr>
              <w:rFonts w:eastAsiaTheme="minorEastAsia" w:cstheme="minorHAnsi"/>
              <w:noProof/>
              <w:lang w:val="en-US"/>
            </w:rPr>
            <w:t>(Liao, 1994)</w:t>
          </w:r>
          <w:r>
            <w:rPr>
              <w:rFonts w:eastAsiaTheme="minorEastAsia" w:cstheme="minorHAnsi"/>
              <w:lang w:val="en-US"/>
            </w:rPr>
            <w:fldChar w:fldCharType="end"/>
          </w:r>
        </w:sdtContent>
      </w:sdt>
      <w:r>
        <w:rPr>
          <w:rFonts w:eastAsiaTheme="minorEastAsia" w:cstheme="minorHAnsi"/>
          <w:lang w:val="en-US"/>
        </w:rPr>
        <w:t>.</w:t>
      </w:r>
    </w:p>
    <w:p w14:paraId="2ECDA4F9" w14:textId="77777777" w:rsidR="00E41A36" w:rsidRDefault="00E41A36" w:rsidP="00E41A36">
      <w:pPr>
        <w:keepNext/>
        <w:tabs>
          <w:tab w:val="left" w:pos="7030"/>
        </w:tabs>
        <w:spacing w:line="360" w:lineRule="auto"/>
      </w:pPr>
      <w:r>
        <w:rPr>
          <w:rFonts w:eastAsiaTheme="minorEastAsia" w:cstheme="minorHAnsi"/>
          <w:noProof/>
          <w:lang w:val="en-US"/>
        </w:rPr>
        <w:drawing>
          <wp:inline distT="0" distB="0" distL="0" distR="0" wp14:anchorId="46DE1547" wp14:editId="50E31005">
            <wp:extent cx="2788366"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20.png"/>
                    <pic:cNvPicPr/>
                  </pic:nvPicPr>
                  <pic:blipFill>
                    <a:blip r:embed="rId25">
                      <a:extLst>
                        <a:ext uri="{28A0092B-C50C-407E-A947-70E740481C1C}">
                          <a14:useLocalDpi xmlns:a14="http://schemas.microsoft.com/office/drawing/2010/main" val="0"/>
                        </a:ext>
                      </a:extLst>
                    </a:blip>
                    <a:stretch>
                      <a:fillRect/>
                    </a:stretch>
                  </pic:blipFill>
                  <pic:spPr>
                    <a:xfrm>
                      <a:off x="0" y="0"/>
                      <a:ext cx="2805706" cy="2932775"/>
                    </a:xfrm>
                    <a:prstGeom prst="rect">
                      <a:avLst/>
                    </a:prstGeom>
                  </pic:spPr>
                </pic:pic>
              </a:graphicData>
            </a:graphic>
          </wp:inline>
        </w:drawing>
      </w:r>
    </w:p>
    <w:p w14:paraId="223EB8D4" w14:textId="3B62B87E" w:rsidR="00E41A36" w:rsidRPr="00AA1A8A" w:rsidRDefault="00E41A36" w:rsidP="00E41A36">
      <w:pPr>
        <w:pStyle w:val="Caption"/>
        <w:rPr>
          <w:rFonts w:eastAsiaTheme="minorEastAsia" w:cstheme="minorHAnsi"/>
          <w:color w:val="FF0000"/>
          <w:lang w:val="en-US"/>
        </w:rPr>
      </w:pPr>
      <w:r w:rsidRPr="00AA1A8A">
        <w:rPr>
          <w:color w:val="FF0000"/>
          <w:lang w:val="en-US"/>
        </w:rPr>
        <w:t>Figure 1</w:t>
      </w:r>
      <w:r w:rsidR="00AA1A8A">
        <w:rPr>
          <w:color w:val="FF0000"/>
          <w:lang w:val="en-US"/>
        </w:rPr>
        <w:t>3</w:t>
      </w:r>
      <w:r w:rsidRPr="00AA1A8A">
        <w:rPr>
          <w:color w:val="FF0000"/>
          <w:lang w:val="en-US"/>
        </w:rPr>
        <w:t xml:space="preserve">: Parallel Lines </w:t>
      </w:r>
    </w:p>
    <w:p w14:paraId="0A6D8EC2" w14:textId="5417085F" w:rsidR="00CC0B49" w:rsidRDefault="00E41A36" w:rsidP="00E41A36">
      <w:pPr>
        <w:tabs>
          <w:tab w:val="left" w:pos="7030"/>
        </w:tabs>
        <w:spacing w:line="360" w:lineRule="auto"/>
        <w:rPr>
          <w:rFonts w:cstheme="minorHAnsi"/>
          <w:color w:val="000000"/>
          <w:szCs w:val="27"/>
          <w:lang w:val="en-US"/>
        </w:rPr>
      </w:pPr>
      <w:r w:rsidRPr="00435424">
        <w:rPr>
          <w:rFonts w:cstheme="minorHAnsi"/>
          <w:color w:val="000000"/>
          <w:szCs w:val="27"/>
          <w:lang w:val="en-US"/>
        </w:rPr>
        <w:t>By using one predictor variable at a time, the values</w:t>
      </w:r>
      <w:r w:rsidR="00CC0B49">
        <w:rPr>
          <w:rFonts w:cstheme="minorHAnsi"/>
          <w:color w:val="000000"/>
          <w:szCs w:val="27"/>
          <w:lang w:val="en-US"/>
        </w:rPr>
        <w:t xml:space="preserve"> (plus signs)</w:t>
      </w:r>
      <w:r w:rsidRPr="00435424">
        <w:rPr>
          <w:rFonts w:cstheme="minorHAnsi"/>
          <w:color w:val="000000"/>
          <w:szCs w:val="27"/>
          <w:lang w:val="en-US"/>
        </w:rPr>
        <w:t xml:space="preserve"> in </w:t>
      </w:r>
      <w:r w:rsidR="00301DA3">
        <w:rPr>
          <w:rFonts w:cstheme="minorHAnsi"/>
          <w:i/>
          <w:color w:val="000000"/>
          <w:szCs w:val="27"/>
          <w:lang w:val="en-US"/>
        </w:rPr>
        <w:t xml:space="preserve">figure </w:t>
      </w:r>
      <w:r w:rsidR="00AA1A8A">
        <w:rPr>
          <w:rFonts w:cstheme="minorHAnsi"/>
          <w:i/>
          <w:color w:val="000000"/>
          <w:szCs w:val="27"/>
          <w:lang w:val="en-US"/>
        </w:rPr>
        <w:t>13</w:t>
      </w:r>
      <w:r w:rsidR="00301DA3">
        <w:rPr>
          <w:rFonts w:cstheme="minorHAnsi"/>
          <w:i/>
          <w:color w:val="000000"/>
          <w:szCs w:val="27"/>
          <w:lang w:val="en-US"/>
        </w:rPr>
        <w:t xml:space="preserve"> </w:t>
      </w:r>
      <w:r w:rsidRPr="00435424">
        <w:rPr>
          <w:rFonts w:cstheme="minorHAnsi"/>
          <w:color w:val="000000"/>
          <w:szCs w:val="27"/>
          <w:lang w:val="en-US"/>
        </w:rPr>
        <w:t>are linear predictions from a logit model, used to model the probability that the dependent variable is greater than or equal to a given value.</w:t>
      </w:r>
      <w:r>
        <w:rPr>
          <w:rFonts w:cstheme="minorHAnsi"/>
          <w:color w:val="000000"/>
          <w:szCs w:val="27"/>
          <w:lang w:val="en-US"/>
        </w:rPr>
        <w:t xml:space="preserve"> </w:t>
      </w:r>
      <w:r>
        <w:rPr>
          <w:rFonts w:cstheme="minorHAnsi"/>
          <w:i/>
          <w:color w:val="000000"/>
          <w:szCs w:val="27"/>
          <w:lang w:val="en-US"/>
        </w:rPr>
        <w:t>‘IC’</w:t>
      </w:r>
      <w:r>
        <w:rPr>
          <w:rFonts w:cstheme="minorHAnsi"/>
          <w:color w:val="000000"/>
          <w:szCs w:val="27"/>
          <w:lang w:val="en-US"/>
        </w:rPr>
        <w:t xml:space="preserve"> is missing in the graph above, because there are no FICs in the third stage of the customer journey and therefore it has a</w:t>
      </w:r>
      <w:r w:rsidR="00301DA3">
        <w:rPr>
          <w:rFonts w:cstheme="minorHAnsi"/>
          <w:color w:val="000000"/>
          <w:szCs w:val="27"/>
          <w:lang w:val="en-US"/>
        </w:rPr>
        <w:t>n</w:t>
      </w:r>
      <w:r>
        <w:rPr>
          <w:rFonts w:cstheme="minorHAnsi"/>
          <w:color w:val="000000"/>
          <w:szCs w:val="27"/>
          <w:lang w:val="en-US"/>
        </w:rPr>
        <w:t xml:space="preserve"> infinite outcome for (Y=&gt;3)</w:t>
      </w:r>
      <w:r w:rsidR="00AA1A8A">
        <w:rPr>
          <w:rFonts w:cstheme="minorHAnsi"/>
          <w:color w:val="000000"/>
          <w:szCs w:val="27"/>
          <w:lang w:val="en-US"/>
        </w:rPr>
        <w:t xml:space="preserve"> (see </w:t>
      </w:r>
      <w:r w:rsidR="00AA1A8A">
        <w:rPr>
          <w:rFonts w:cstheme="minorHAnsi"/>
          <w:i/>
          <w:color w:val="000000"/>
          <w:szCs w:val="27"/>
          <w:lang w:val="en-US"/>
        </w:rPr>
        <w:t>Appendix Parallel Lines)</w:t>
      </w:r>
      <w:r>
        <w:rPr>
          <w:rFonts w:cstheme="minorHAnsi"/>
          <w:color w:val="000000"/>
          <w:szCs w:val="27"/>
          <w:lang w:val="en-US"/>
        </w:rPr>
        <w:t xml:space="preserve">. </w:t>
      </w:r>
    </w:p>
    <w:p w14:paraId="5B4564B8" w14:textId="5C9F022C" w:rsidR="00E41A36" w:rsidRDefault="00301DA3" w:rsidP="00E41A36">
      <w:pPr>
        <w:tabs>
          <w:tab w:val="left" w:pos="7030"/>
        </w:tabs>
        <w:spacing w:line="360" w:lineRule="auto"/>
        <w:rPr>
          <w:rFonts w:cstheme="minorHAnsi"/>
          <w:color w:val="000000"/>
          <w:szCs w:val="27"/>
          <w:lang w:val="en-US"/>
        </w:rPr>
      </w:pPr>
      <w:r>
        <w:rPr>
          <w:rFonts w:cstheme="minorHAnsi"/>
          <w:color w:val="000000"/>
          <w:szCs w:val="27"/>
          <w:lang w:val="en-US"/>
        </w:rPr>
        <w:lastRenderedPageBreak/>
        <w:t xml:space="preserve">In </w:t>
      </w:r>
      <w:r w:rsidR="0017699C">
        <w:rPr>
          <w:rFonts w:cstheme="minorHAnsi"/>
          <w:i/>
          <w:color w:val="000000"/>
          <w:szCs w:val="27"/>
          <w:lang w:val="en-US"/>
        </w:rPr>
        <w:t>figure 13</w:t>
      </w:r>
      <w:r>
        <w:rPr>
          <w:rFonts w:cstheme="minorHAnsi"/>
          <w:color w:val="000000"/>
          <w:szCs w:val="27"/>
          <w:lang w:val="en-US"/>
        </w:rPr>
        <w:t xml:space="preserve"> the ‘N’ displays the number of observations per variable level. </w:t>
      </w:r>
      <w:r w:rsidR="00CC0B49">
        <w:rPr>
          <w:rFonts w:cstheme="minorHAnsi"/>
          <w:color w:val="000000"/>
          <w:szCs w:val="27"/>
          <w:lang w:val="en-US"/>
        </w:rPr>
        <w:t>Furthermore, when</w:t>
      </w:r>
      <w:r>
        <w:rPr>
          <w:rFonts w:cstheme="minorHAnsi"/>
          <w:color w:val="000000"/>
          <w:szCs w:val="27"/>
          <w:lang w:val="en-US"/>
        </w:rPr>
        <w:t xml:space="preserve"> the plus signs</w:t>
      </w:r>
      <w:r w:rsidR="0017699C">
        <w:rPr>
          <w:rFonts w:cstheme="minorHAnsi"/>
          <w:color w:val="000000"/>
          <w:szCs w:val="27"/>
          <w:lang w:val="en-US"/>
        </w:rPr>
        <w:t xml:space="preserve"> (in </w:t>
      </w:r>
      <w:r w:rsidR="0017699C">
        <w:rPr>
          <w:rFonts w:cstheme="minorHAnsi"/>
          <w:i/>
          <w:color w:val="000000"/>
          <w:szCs w:val="27"/>
          <w:lang w:val="en-US"/>
        </w:rPr>
        <w:t>figure 13</w:t>
      </w:r>
      <w:r w:rsidR="0017699C">
        <w:rPr>
          <w:rFonts w:cstheme="minorHAnsi"/>
          <w:color w:val="000000"/>
          <w:szCs w:val="27"/>
          <w:lang w:val="en-US"/>
        </w:rPr>
        <w:t>)</w:t>
      </w:r>
      <w:r>
        <w:rPr>
          <w:rFonts w:cstheme="minorHAnsi"/>
          <w:color w:val="000000"/>
          <w:szCs w:val="27"/>
          <w:lang w:val="en-US"/>
        </w:rPr>
        <w:t xml:space="preserve"> </w:t>
      </w:r>
      <w:r w:rsidR="0017699C">
        <w:rPr>
          <w:rFonts w:cstheme="minorHAnsi"/>
          <w:color w:val="000000"/>
          <w:szCs w:val="27"/>
          <w:lang w:val="en-US"/>
        </w:rPr>
        <w:t>for the</w:t>
      </w:r>
      <w:r>
        <w:rPr>
          <w:rFonts w:cstheme="minorHAnsi"/>
          <w:color w:val="000000"/>
          <w:szCs w:val="27"/>
          <w:lang w:val="en-US"/>
        </w:rPr>
        <w:t xml:space="preserve"> different levels of a</w:t>
      </w:r>
      <w:r w:rsidR="00AA1A8A">
        <w:rPr>
          <w:rFonts w:cstheme="minorHAnsi"/>
          <w:color w:val="000000"/>
          <w:szCs w:val="27"/>
          <w:lang w:val="en-US"/>
        </w:rPr>
        <w:t xml:space="preserve"> particular</w:t>
      </w:r>
      <w:r>
        <w:rPr>
          <w:rFonts w:cstheme="minorHAnsi"/>
          <w:color w:val="000000"/>
          <w:szCs w:val="27"/>
          <w:lang w:val="en-US"/>
        </w:rPr>
        <w:t xml:space="preserve"> variable are close to each other the parallel lines assumption </w:t>
      </w:r>
      <w:r w:rsidR="00CC0B49">
        <w:rPr>
          <w:rFonts w:cstheme="minorHAnsi"/>
          <w:color w:val="000000"/>
          <w:szCs w:val="27"/>
          <w:lang w:val="en-US"/>
        </w:rPr>
        <w:t>is not violated</w:t>
      </w:r>
      <w:r>
        <w:rPr>
          <w:rFonts w:cstheme="minorHAnsi"/>
          <w:color w:val="000000"/>
          <w:szCs w:val="27"/>
          <w:lang w:val="en-US"/>
        </w:rPr>
        <w:t xml:space="preserve">. </w:t>
      </w:r>
      <w:r w:rsidR="00E41A36">
        <w:rPr>
          <w:rFonts w:cstheme="minorHAnsi"/>
          <w:color w:val="000000"/>
          <w:szCs w:val="27"/>
          <w:lang w:val="en-US"/>
        </w:rPr>
        <w:t xml:space="preserve">The outcomes </w:t>
      </w:r>
      <w:r w:rsidR="00CC0B49">
        <w:rPr>
          <w:rFonts w:cstheme="minorHAnsi"/>
          <w:color w:val="000000"/>
          <w:szCs w:val="27"/>
          <w:lang w:val="en-US"/>
        </w:rPr>
        <w:t xml:space="preserve">show that the plus signs for every level of a predictor are close and therefore </w:t>
      </w:r>
      <w:r w:rsidR="00E41A36">
        <w:rPr>
          <w:rFonts w:cstheme="minorHAnsi"/>
          <w:color w:val="000000"/>
          <w:szCs w:val="27"/>
          <w:lang w:val="en-US"/>
        </w:rPr>
        <w:t xml:space="preserve">the parallel lines assumption holds. This indicates that for example the effect of being a male or a female is the same for a transition from the cognitive stage to the affective stage as from the affective stage to the affective/conative stage. </w:t>
      </w:r>
      <w:r w:rsidR="000B2CC6">
        <w:rPr>
          <w:rFonts w:cstheme="minorHAnsi"/>
          <w:color w:val="000000"/>
          <w:szCs w:val="27"/>
          <w:lang w:val="en-US"/>
        </w:rPr>
        <w:t>Accordingly, we can conduct an ordered logistic regression.</w:t>
      </w:r>
    </w:p>
    <w:p w14:paraId="5B233D21" w14:textId="77777777" w:rsidR="0017699C" w:rsidRPr="00F67257" w:rsidRDefault="0017699C" w:rsidP="00E41A36">
      <w:pPr>
        <w:tabs>
          <w:tab w:val="left" w:pos="7030"/>
        </w:tabs>
        <w:spacing w:line="360" w:lineRule="auto"/>
        <w:rPr>
          <w:rFonts w:cstheme="minorHAnsi"/>
          <w:color w:val="000000"/>
          <w:szCs w:val="27"/>
          <w:lang w:val="en-US"/>
        </w:rPr>
      </w:pPr>
    </w:p>
    <w:p w14:paraId="12095E12" w14:textId="463D6EB7" w:rsidR="00E41A36" w:rsidRPr="00E41A36" w:rsidRDefault="00E41A36" w:rsidP="000857E0">
      <w:pPr>
        <w:pStyle w:val="Heading1"/>
        <w:numPr>
          <w:ilvl w:val="1"/>
          <w:numId w:val="40"/>
        </w:numPr>
        <w:ind w:left="426"/>
        <w:rPr>
          <w:rFonts w:asciiTheme="minorHAnsi" w:eastAsiaTheme="minorHAnsi" w:hAnsiTheme="minorHAnsi" w:cstheme="minorBidi"/>
          <w:b/>
          <w:color w:val="auto"/>
          <w:sz w:val="22"/>
          <w:szCs w:val="22"/>
        </w:rPr>
      </w:pPr>
      <w:bookmarkStart w:id="45" w:name="_Toc516250263"/>
      <w:r>
        <w:rPr>
          <w:rFonts w:asciiTheme="minorHAnsi" w:eastAsiaTheme="minorHAnsi" w:hAnsiTheme="minorHAnsi" w:cstheme="minorBidi"/>
          <w:b/>
          <w:color w:val="auto"/>
          <w:sz w:val="22"/>
          <w:szCs w:val="22"/>
        </w:rPr>
        <w:t>Estimation models</w:t>
      </w:r>
      <w:bookmarkEnd w:id="45"/>
    </w:p>
    <w:p w14:paraId="231AF7BE" w14:textId="77777777" w:rsidR="0017699C" w:rsidRDefault="0017699C" w:rsidP="0017699C">
      <w:pPr>
        <w:spacing w:line="360" w:lineRule="auto"/>
        <w:ind w:firstLine="709"/>
        <w:rPr>
          <w:lang w:val="en-US"/>
        </w:rPr>
      </w:pPr>
    </w:p>
    <w:p w14:paraId="1DFDEBF4" w14:textId="77777777" w:rsidR="0017699C" w:rsidRDefault="00CC0B49" w:rsidP="0017699C">
      <w:pPr>
        <w:spacing w:line="360" w:lineRule="auto"/>
        <w:ind w:firstLine="709"/>
        <w:rPr>
          <w:lang w:val="en-US"/>
        </w:rPr>
      </w:pPr>
      <w:r>
        <w:rPr>
          <w:lang w:val="en-US"/>
        </w:rPr>
        <w:t>In this section the conducted models, after validation, are estimated and the results are given. Based on the results the hypothesis are accepted or rejected.</w:t>
      </w:r>
      <w:r w:rsidR="00C44901">
        <w:rPr>
          <w:lang w:val="en-US"/>
        </w:rPr>
        <w:t xml:space="preserve"> </w:t>
      </w:r>
    </w:p>
    <w:p w14:paraId="03008095" w14:textId="38603820" w:rsidR="00AC4DC2" w:rsidRDefault="00C44901" w:rsidP="0017699C">
      <w:pPr>
        <w:spacing w:line="360" w:lineRule="auto"/>
        <w:ind w:firstLine="709"/>
        <w:rPr>
          <w:lang w:val="en-US"/>
        </w:rPr>
      </w:pPr>
      <w:r>
        <w:rPr>
          <w:lang w:val="en-US"/>
        </w:rPr>
        <w:t>As we analyze the odds of a certain variable, the values of the other variables are held constant</w:t>
      </w:r>
      <w:r w:rsidR="0017699C">
        <w:rPr>
          <w:lang w:val="en-US"/>
        </w:rPr>
        <w:t xml:space="preserve"> so</w:t>
      </w:r>
      <w:r>
        <w:rPr>
          <w:lang w:val="en-US"/>
        </w:rPr>
        <w:t xml:space="preserve"> that we don’t make any wrong conclusions. This doesn’t count for the interaction variables, since it doesn’t make sense to fix the interaction variable at a certain value and still allow one of the two combined variables to change. </w:t>
      </w:r>
    </w:p>
    <w:p w14:paraId="3DC0ADDE" w14:textId="34A94869" w:rsidR="00E41A36" w:rsidRPr="00E41A36" w:rsidRDefault="00EC2794" w:rsidP="00E41A36">
      <w:pPr>
        <w:pStyle w:val="Heading3"/>
        <w:numPr>
          <w:ilvl w:val="2"/>
          <w:numId w:val="40"/>
        </w:numPr>
        <w:spacing w:line="360" w:lineRule="auto"/>
        <w:rPr>
          <w:rFonts w:asciiTheme="minorHAnsi" w:eastAsiaTheme="minorHAnsi" w:hAnsiTheme="minorHAnsi" w:cstheme="minorBidi"/>
          <w:color w:val="auto"/>
          <w:sz w:val="22"/>
          <w:szCs w:val="22"/>
          <w:u w:val="single"/>
          <w:lang w:val="en-US"/>
        </w:rPr>
      </w:pPr>
      <w:bookmarkStart w:id="46" w:name="_Toc516250264"/>
      <w:r>
        <w:rPr>
          <w:rFonts w:asciiTheme="minorHAnsi" w:eastAsiaTheme="minorHAnsi" w:hAnsiTheme="minorHAnsi" w:cstheme="minorBidi"/>
          <w:color w:val="auto"/>
          <w:sz w:val="22"/>
          <w:szCs w:val="22"/>
          <w:u w:val="single"/>
          <w:lang w:val="en-US"/>
        </w:rPr>
        <w:t>Purchase at any company</w:t>
      </w:r>
      <w:bookmarkEnd w:id="46"/>
    </w:p>
    <w:p w14:paraId="6AF84914" w14:textId="0244CC32" w:rsidR="0016702F" w:rsidRDefault="0016702F" w:rsidP="00AC4DC2">
      <w:pPr>
        <w:tabs>
          <w:tab w:val="left" w:pos="7030"/>
        </w:tabs>
        <w:spacing w:line="360" w:lineRule="auto"/>
        <w:rPr>
          <w:lang w:val="en-US"/>
        </w:rPr>
      </w:pPr>
      <w:r>
        <w:rPr>
          <w:lang w:val="en-US"/>
        </w:rPr>
        <w:t>By estimating the first logit model (without interaction effect) the effect of initiated contacts and it’s lagged variable on purchasing</w:t>
      </w:r>
      <w:r w:rsidR="00A2455E">
        <w:rPr>
          <w:lang w:val="en-US"/>
        </w:rPr>
        <w:t xml:space="preserve"> at any company</w:t>
      </w:r>
      <w:r>
        <w:rPr>
          <w:lang w:val="en-US"/>
        </w:rPr>
        <w:t xml:space="preserve"> can be investigated. </w:t>
      </w:r>
      <w:r w:rsidR="00A2455E">
        <w:rPr>
          <w:lang w:val="en-US"/>
        </w:rPr>
        <w:t>Furthermore, to account for heterogeneity between consumers control variables are added to the model. Since these variables are added one at a time, we can check for the relevance of these variables. We observe a higher AIC of the model and significance for the variables ‘</w:t>
      </w:r>
      <w:proofErr w:type="spellStart"/>
      <w:r w:rsidR="00A2455E">
        <w:rPr>
          <w:i/>
          <w:lang w:val="en-US"/>
        </w:rPr>
        <w:t>JourneyLength</w:t>
      </w:r>
      <w:proofErr w:type="spellEnd"/>
      <w:r w:rsidR="00A2455E">
        <w:rPr>
          <w:i/>
          <w:lang w:val="en-US"/>
        </w:rPr>
        <w:t xml:space="preserve">’, ‘Gender’ </w:t>
      </w:r>
      <w:r w:rsidR="00A2455E">
        <w:rPr>
          <w:lang w:val="en-US"/>
        </w:rPr>
        <w:t xml:space="preserve">and </w:t>
      </w:r>
      <w:r w:rsidR="00A2455E">
        <w:rPr>
          <w:i/>
          <w:lang w:val="en-US"/>
        </w:rPr>
        <w:t>‘</w:t>
      </w:r>
      <w:proofErr w:type="spellStart"/>
      <w:r w:rsidR="004F4698">
        <w:rPr>
          <w:i/>
          <w:lang w:val="en-US"/>
        </w:rPr>
        <w:t>BAS_bruto_jaarinkomen</w:t>
      </w:r>
      <w:proofErr w:type="spellEnd"/>
      <w:r w:rsidR="00A2455E">
        <w:rPr>
          <w:i/>
          <w:lang w:val="en-US"/>
        </w:rPr>
        <w:t>’</w:t>
      </w:r>
      <w:r w:rsidR="00A2455E">
        <w:rPr>
          <w:lang w:val="en-US"/>
        </w:rPr>
        <w:t xml:space="preserve">, while the variable </w:t>
      </w:r>
      <w:r w:rsidR="00A2455E">
        <w:rPr>
          <w:i/>
          <w:lang w:val="en-US"/>
        </w:rPr>
        <w:t>‘Age’</w:t>
      </w:r>
      <w:r w:rsidR="00A2455E">
        <w:rPr>
          <w:lang w:val="en-US"/>
        </w:rPr>
        <w:t xml:space="preserve"> is not significant and doesn’t improve our model. For this reason, the control variable </w:t>
      </w:r>
      <w:r w:rsidR="00A2455E">
        <w:rPr>
          <w:i/>
          <w:lang w:val="en-US"/>
        </w:rPr>
        <w:t xml:space="preserve">‘Age’ </w:t>
      </w:r>
      <w:r w:rsidR="00A2455E">
        <w:rPr>
          <w:lang w:val="en-US"/>
        </w:rPr>
        <w:t>will be left out of the</w:t>
      </w:r>
      <w:r w:rsidR="007900B2">
        <w:rPr>
          <w:lang w:val="en-US"/>
        </w:rPr>
        <w:t xml:space="preserve"> first</w:t>
      </w:r>
      <w:r w:rsidR="00A2455E">
        <w:rPr>
          <w:lang w:val="en-US"/>
        </w:rPr>
        <w:t xml:space="preserve"> model. </w:t>
      </w:r>
    </w:p>
    <w:p w14:paraId="657F4289" w14:textId="07F32B91" w:rsidR="001249FC" w:rsidRDefault="004854B6" w:rsidP="0016702F">
      <w:pPr>
        <w:tabs>
          <w:tab w:val="left" w:pos="7030"/>
        </w:tabs>
        <w:spacing w:line="360" w:lineRule="auto"/>
        <w:rPr>
          <w:lang w:val="en-US"/>
        </w:rPr>
      </w:pPr>
      <w:r>
        <w:rPr>
          <w:lang w:val="en-US"/>
        </w:rPr>
        <w:t xml:space="preserve">The estimates and </w:t>
      </w:r>
      <w:r w:rsidR="001249FC">
        <w:rPr>
          <w:lang w:val="en-US"/>
        </w:rPr>
        <w:t xml:space="preserve">the significance of the estimates </w:t>
      </w:r>
      <w:r w:rsidR="008C1935">
        <w:rPr>
          <w:lang w:val="en-US"/>
        </w:rPr>
        <w:t xml:space="preserve">remain about </w:t>
      </w:r>
      <w:r w:rsidR="001249FC">
        <w:rPr>
          <w:lang w:val="en-US"/>
        </w:rPr>
        <w:t xml:space="preserve">the same for the first and the second logit model. Therefore, </w:t>
      </w:r>
      <w:r w:rsidR="001249FC" w:rsidRPr="001249FC">
        <w:rPr>
          <w:i/>
          <w:lang w:val="en-US"/>
        </w:rPr>
        <w:t>table 3</w:t>
      </w:r>
      <w:r w:rsidR="001249FC">
        <w:rPr>
          <w:lang w:val="en-US"/>
        </w:rPr>
        <w:t xml:space="preserve"> shows the outcomes of the second logit model including the interaction effect. The model without the interaction effect can be found in the </w:t>
      </w:r>
      <w:r w:rsidR="001249FC">
        <w:rPr>
          <w:i/>
          <w:lang w:val="en-US"/>
        </w:rPr>
        <w:t>A</w:t>
      </w:r>
      <w:r w:rsidR="001249FC" w:rsidRPr="001249FC">
        <w:rPr>
          <w:i/>
          <w:lang w:val="en-US"/>
        </w:rPr>
        <w:t>ppendix</w:t>
      </w:r>
      <w:r w:rsidR="0017699C">
        <w:rPr>
          <w:i/>
          <w:lang w:val="en-US"/>
        </w:rPr>
        <w:t xml:space="preserve"> </w:t>
      </w:r>
      <w:r w:rsidR="0017699C">
        <w:rPr>
          <w:lang w:val="en-US"/>
        </w:rPr>
        <w:t>(</w:t>
      </w:r>
      <w:r w:rsidR="0017699C" w:rsidRPr="0017699C">
        <w:rPr>
          <w:i/>
          <w:lang w:val="en-US"/>
        </w:rPr>
        <w:t>Logit model 2</w:t>
      </w:r>
      <w:r w:rsidR="0017699C">
        <w:rPr>
          <w:lang w:val="en-US"/>
        </w:rPr>
        <w:t>)</w:t>
      </w:r>
      <w:r w:rsidR="001249FC">
        <w:rPr>
          <w:lang w:val="en-US"/>
        </w:rPr>
        <w:t xml:space="preserve">. </w:t>
      </w:r>
    </w:p>
    <w:p w14:paraId="52186EF6" w14:textId="64ABF3EC" w:rsidR="00A2455E" w:rsidRDefault="001249FC" w:rsidP="0016702F">
      <w:pPr>
        <w:tabs>
          <w:tab w:val="left" w:pos="7030"/>
        </w:tabs>
        <w:spacing w:line="360" w:lineRule="auto"/>
        <w:rPr>
          <w:lang w:val="en-US"/>
        </w:rPr>
      </w:pPr>
      <w:r>
        <w:rPr>
          <w:i/>
          <w:lang w:val="en-US"/>
        </w:rPr>
        <w:t xml:space="preserve">Table </w:t>
      </w:r>
      <w:r w:rsidR="0017699C">
        <w:rPr>
          <w:i/>
          <w:lang w:val="en-US"/>
        </w:rPr>
        <w:t>6</w:t>
      </w:r>
      <w:r w:rsidR="00A34239">
        <w:rPr>
          <w:lang w:val="en-US"/>
        </w:rPr>
        <w:t xml:space="preserve"> shows us that the categorical variable </w:t>
      </w:r>
      <w:r w:rsidR="00A34239">
        <w:rPr>
          <w:i/>
          <w:lang w:val="en-US"/>
        </w:rPr>
        <w:t>‘IC’</w:t>
      </w:r>
      <w:r w:rsidR="00A34239">
        <w:rPr>
          <w:lang w:val="en-US"/>
        </w:rPr>
        <w:t xml:space="preserve"> is highly significant (p=</w:t>
      </w:r>
      <w:r w:rsidR="007900B2">
        <w:rPr>
          <w:lang w:val="en-US"/>
        </w:rPr>
        <w:t>0.00</w:t>
      </w:r>
      <w:r w:rsidR="004854B6">
        <w:rPr>
          <w:lang w:val="en-US"/>
        </w:rPr>
        <w:t>3</w:t>
      </w:r>
      <w:r w:rsidR="007900B2">
        <w:rPr>
          <w:lang w:val="en-US"/>
        </w:rPr>
        <w:t>)</w:t>
      </w:r>
      <w:r w:rsidR="00A34239">
        <w:rPr>
          <w:lang w:val="en-US"/>
        </w:rPr>
        <w:t xml:space="preserve">, with a lower </w:t>
      </w:r>
      <w:r w:rsidR="007900B2">
        <w:rPr>
          <w:lang w:val="en-US"/>
        </w:rPr>
        <w:t xml:space="preserve">or negative effect for FICs as for CICs. Furthermore, the lagged variable </w:t>
      </w:r>
      <w:r w:rsidR="007900B2">
        <w:rPr>
          <w:i/>
          <w:lang w:val="en-US"/>
        </w:rPr>
        <w:t>‘</w:t>
      </w:r>
      <w:proofErr w:type="spellStart"/>
      <w:r w:rsidR="007900B2">
        <w:rPr>
          <w:i/>
          <w:lang w:val="en-US"/>
        </w:rPr>
        <w:t>IClag</w:t>
      </w:r>
      <w:proofErr w:type="spellEnd"/>
      <w:r w:rsidR="007900B2">
        <w:rPr>
          <w:i/>
          <w:lang w:val="en-US"/>
        </w:rPr>
        <w:t>’</w:t>
      </w:r>
      <w:r w:rsidR="007900B2">
        <w:rPr>
          <w:lang w:val="en-US"/>
        </w:rPr>
        <w:t xml:space="preserve"> is not significant (p=0.</w:t>
      </w:r>
      <w:r w:rsidR="00591162">
        <w:rPr>
          <w:lang w:val="en-US"/>
        </w:rPr>
        <w:t>822</w:t>
      </w:r>
      <w:r w:rsidR="007900B2">
        <w:rPr>
          <w:lang w:val="en-US"/>
        </w:rPr>
        <w:t xml:space="preserve">) and does not significantly affect purchasing. </w:t>
      </w:r>
      <w:r w:rsidR="00A34239">
        <w:rPr>
          <w:lang w:val="en-US"/>
        </w:rPr>
        <w:t xml:space="preserve"> </w:t>
      </w:r>
    </w:p>
    <w:p w14:paraId="205349D8" w14:textId="57FD701B" w:rsidR="00FF7861" w:rsidRDefault="007900B2" w:rsidP="00AC4DC2">
      <w:pPr>
        <w:tabs>
          <w:tab w:val="left" w:pos="7030"/>
        </w:tabs>
        <w:spacing w:line="360" w:lineRule="auto"/>
        <w:rPr>
          <w:b/>
          <w:lang w:val="en-US"/>
        </w:rPr>
      </w:pPr>
      <w:r>
        <w:rPr>
          <w:lang w:val="en-US"/>
        </w:rPr>
        <w:lastRenderedPageBreak/>
        <w:t xml:space="preserve">From the results of the control variables we can conclude that the length of the customer journey significantly affects (p=0.000) purchasing. Moreover, the longer the journey the higher the chance of purchasing. </w:t>
      </w:r>
      <w:r w:rsidR="005B719E">
        <w:rPr>
          <w:lang w:val="en-US"/>
        </w:rPr>
        <w:t xml:space="preserve">Secondly, the variable of </w:t>
      </w:r>
      <w:r w:rsidR="005B719E">
        <w:rPr>
          <w:i/>
          <w:lang w:val="en-US"/>
        </w:rPr>
        <w:t>‘</w:t>
      </w:r>
      <w:proofErr w:type="spellStart"/>
      <w:r w:rsidR="005B719E">
        <w:rPr>
          <w:i/>
          <w:lang w:val="en-US"/>
        </w:rPr>
        <w:t>Gender</w:t>
      </w:r>
      <w:r w:rsidR="008C1935">
        <w:rPr>
          <w:i/>
          <w:lang w:val="en-US"/>
        </w:rPr>
        <w:t>ID</w:t>
      </w:r>
      <w:proofErr w:type="spellEnd"/>
      <w:r w:rsidR="005B719E">
        <w:rPr>
          <w:i/>
          <w:lang w:val="en-US"/>
        </w:rPr>
        <w:t>’</w:t>
      </w:r>
      <w:r w:rsidR="005B719E">
        <w:rPr>
          <w:lang w:val="en-US"/>
        </w:rPr>
        <w:t xml:space="preserve"> is significant (p=0.0</w:t>
      </w:r>
      <w:r w:rsidR="00591162">
        <w:rPr>
          <w:lang w:val="en-US"/>
        </w:rPr>
        <w:t>44</w:t>
      </w:r>
      <w:r w:rsidR="005B719E">
        <w:rPr>
          <w:lang w:val="en-US"/>
        </w:rPr>
        <w:t>), with a higher chance of purchasing for males as for females. Lastly, the income variable shows significant effects for higher levels of income</w:t>
      </w:r>
      <w:r w:rsidR="00591162">
        <w:rPr>
          <w:lang w:val="en-US"/>
        </w:rPr>
        <w:t xml:space="preserve"> (#5, #6, #7)</w:t>
      </w:r>
      <w:r w:rsidR="005B719E">
        <w:rPr>
          <w:lang w:val="en-US"/>
        </w:rPr>
        <w:t xml:space="preserve">, with the highest chance of purchasing for income class 6. </w:t>
      </w:r>
      <w:r w:rsidR="00FF7861">
        <w:rPr>
          <w:b/>
          <w:lang w:val="en-US"/>
        </w:rPr>
        <w:tab/>
      </w:r>
    </w:p>
    <w:p w14:paraId="30C2AF93" w14:textId="556BB8B8" w:rsidR="008C1935" w:rsidRPr="008C1935" w:rsidRDefault="0017699C" w:rsidP="00AC4DC2">
      <w:pPr>
        <w:tabs>
          <w:tab w:val="left" w:pos="7030"/>
        </w:tabs>
        <w:spacing w:line="360" w:lineRule="auto"/>
        <w:rPr>
          <w:rFonts w:eastAsiaTheme="minorEastAsia" w:cstheme="minorHAnsi"/>
          <w:lang w:val="en-US"/>
        </w:rPr>
      </w:pPr>
      <w:r>
        <w:rPr>
          <w:rFonts w:eastAsiaTheme="minorEastAsia" w:cstheme="minorHAnsi"/>
          <w:lang w:val="en-US"/>
        </w:rPr>
        <w:t>In the</w:t>
      </w:r>
      <w:r w:rsidR="008C1935">
        <w:rPr>
          <w:rFonts w:eastAsiaTheme="minorEastAsia" w:cstheme="minorHAnsi"/>
          <w:lang w:val="en-US"/>
        </w:rPr>
        <w:t xml:space="preserve"> model</w:t>
      </w:r>
      <w:r>
        <w:rPr>
          <w:rFonts w:eastAsiaTheme="minorEastAsia" w:cstheme="minorHAnsi"/>
          <w:lang w:val="en-US"/>
        </w:rPr>
        <w:t xml:space="preserve"> below</w:t>
      </w:r>
      <w:r w:rsidR="008C1935">
        <w:rPr>
          <w:rFonts w:eastAsiaTheme="minorEastAsia" w:cstheme="minorHAnsi"/>
          <w:lang w:val="en-US"/>
        </w:rPr>
        <w:t xml:space="preserve"> the interaction effect is added. Since </w:t>
      </w:r>
      <w:r w:rsidR="008C1935">
        <w:rPr>
          <w:rFonts w:eastAsiaTheme="minorEastAsia" w:cstheme="minorHAnsi"/>
          <w:i/>
          <w:lang w:val="en-US"/>
        </w:rPr>
        <w:t>‘</w:t>
      </w:r>
      <w:proofErr w:type="spellStart"/>
      <w:r w:rsidR="008C1935">
        <w:rPr>
          <w:rFonts w:eastAsiaTheme="minorEastAsia" w:cstheme="minorHAnsi"/>
          <w:i/>
          <w:lang w:val="en-US"/>
        </w:rPr>
        <w:t>IClag</w:t>
      </w:r>
      <w:proofErr w:type="spellEnd"/>
      <w:r w:rsidR="008C1935">
        <w:rPr>
          <w:rFonts w:eastAsiaTheme="minorEastAsia" w:cstheme="minorHAnsi"/>
          <w:i/>
          <w:lang w:val="en-US"/>
        </w:rPr>
        <w:t>’</w:t>
      </w:r>
      <w:r w:rsidR="008C1935">
        <w:rPr>
          <w:rFonts w:eastAsiaTheme="minorEastAsia" w:cstheme="minorHAnsi"/>
          <w:lang w:val="en-US"/>
        </w:rPr>
        <w:t xml:space="preserve"> is not significant the interaction effect </w:t>
      </w:r>
      <w:r w:rsidR="008C1935">
        <w:rPr>
          <w:rFonts w:eastAsiaTheme="minorEastAsia" w:cstheme="minorHAnsi"/>
          <w:i/>
          <w:lang w:val="en-US"/>
        </w:rPr>
        <w:t>‘</w:t>
      </w:r>
      <w:proofErr w:type="spellStart"/>
      <w:r w:rsidR="008C1935">
        <w:rPr>
          <w:rFonts w:eastAsiaTheme="minorEastAsia" w:cstheme="minorHAnsi"/>
          <w:i/>
          <w:lang w:val="en-US"/>
        </w:rPr>
        <w:t>IC:IClag</w:t>
      </w:r>
      <w:proofErr w:type="spellEnd"/>
      <w:r w:rsidR="008C1935">
        <w:rPr>
          <w:rFonts w:eastAsiaTheme="minorEastAsia" w:cstheme="minorHAnsi"/>
          <w:i/>
          <w:lang w:val="en-US"/>
        </w:rPr>
        <w:t xml:space="preserve">’ </w:t>
      </w:r>
      <w:r w:rsidR="008C1935">
        <w:rPr>
          <w:rFonts w:eastAsiaTheme="minorEastAsia" w:cstheme="minorHAnsi"/>
          <w:lang w:val="en-US"/>
        </w:rPr>
        <w:t>is not significant either. Therefore we can’t conclude that there are synergies between the last and the second last touchpoint</w:t>
      </w:r>
      <w:r>
        <w:rPr>
          <w:rFonts w:eastAsiaTheme="minorEastAsia" w:cstheme="minorHAnsi"/>
          <w:lang w:val="en-US"/>
        </w:rPr>
        <w:t xml:space="preserve"> for any company</w:t>
      </w:r>
      <w:r w:rsidR="008C1935">
        <w:rPr>
          <w:rFonts w:eastAsiaTheme="minorEastAsia" w:cstheme="minorHAnsi"/>
          <w:lang w:val="en-US"/>
        </w:rPr>
        <w:t xml:space="preserve">. </w:t>
      </w:r>
    </w:p>
    <w:tbl>
      <w:tblPr>
        <w:tblW w:w="8360" w:type="dxa"/>
        <w:tblCellMar>
          <w:left w:w="70" w:type="dxa"/>
          <w:right w:w="70" w:type="dxa"/>
        </w:tblCellMar>
        <w:tblLook w:val="04A0" w:firstRow="1" w:lastRow="0" w:firstColumn="1" w:lastColumn="0" w:noHBand="0" w:noVBand="1"/>
      </w:tblPr>
      <w:tblGrid>
        <w:gridCol w:w="3240"/>
        <w:gridCol w:w="1020"/>
        <w:gridCol w:w="1600"/>
        <w:gridCol w:w="960"/>
        <w:gridCol w:w="1540"/>
      </w:tblGrid>
      <w:tr w:rsidR="008C1935" w:rsidRPr="008C1935" w14:paraId="16ED9C27" w14:textId="77777777" w:rsidTr="008C1935">
        <w:trPr>
          <w:trHeight w:val="290"/>
        </w:trPr>
        <w:tc>
          <w:tcPr>
            <w:tcW w:w="3240" w:type="dxa"/>
            <w:tcBorders>
              <w:top w:val="single" w:sz="4" w:space="0" w:color="auto"/>
              <w:left w:val="nil"/>
              <w:bottom w:val="single" w:sz="4" w:space="0" w:color="auto"/>
              <w:right w:val="nil"/>
            </w:tcBorders>
            <w:shd w:val="clear" w:color="auto" w:fill="auto"/>
            <w:noWrap/>
            <w:vAlign w:val="bottom"/>
            <w:hideMark/>
          </w:tcPr>
          <w:p w14:paraId="7E97C685" w14:textId="77777777" w:rsidR="008C1935" w:rsidRPr="008C1935" w:rsidRDefault="008C1935" w:rsidP="008C1935">
            <w:pPr>
              <w:spacing w:after="0" w:line="240" w:lineRule="auto"/>
              <w:rPr>
                <w:rFonts w:ascii="Calibri" w:eastAsia="Times New Roman" w:hAnsi="Calibri" w:cs="Calibri"/>
                <w:b/>
                <w:bCs/>
                <w:color w:val="000000"/>
                <w:lang w:eastAsia="nl-NL"/>
              </w:rPr>
            </w:pPr>
            <w:r w:rsidRPr="008C1935">
              <w:rPr>
                <w:rFonts w:ascii="Calibri" w:eastAsia="Times New Roman" w:hAnsi="Calibri" w:cs="Calibri"/>
                <w:b/>
                <w:bCs/>
                <w:color w:val="000000"/>
                <w:lang w:eastAsia="nl-NL"/>
              </w:rPr>
              <w:t xml:space="preserve">Variables </w:t>
            </w:r>
          </w:p>
        </w:tc>
        <w:tc>
          <w:tcPr>
            <w:tcW w:w="1020" w:type="dxa"/>
            <w:tcBorders>
              <w:top w:val="single" w:sz="4" w:space="0" w:color="auto"/>
              <w:left w:val="nil"/>
              <w:bottom w:val="single" w:sz="4" w:space="0" w:color="auto"/>
              <w:right w:val="nil"/>
            </w:tcBorders>
            <w:shd w:val="clear" w:color="auto" w:fill="auto"/>
            <w:noWrap/>
            <w:vAlign w:val="bottom"/>
            <w:hideMark/>
          </w:tcPr>
          <w:p w14:paraId="1FA7DA6C" w14:textId="77777777" w:rsidR="008C1935" w:rsidRPr="008C1935" w:rsidRDefault="008C1935" w:rsidP="008C1935">
            <w:pPr>
              <w:spacing w:after="0" w:line="240" w:lineRule="auto"/>
              <w:jc w:val="center"/>
              <w:rPr>
                <w:rFonts w:ascii="Calibri" w:eastAsia="Times New Roman" w:hAnsi="Calibri" w:cs="Calibri"/>
                <w:b/>
                <w:bCs/>
                <w:color w:val="000000"/>
                <w:lang w:eastAsia="nl-NL"/>
              </w:rPr>
            </w:pPr>
            <w:proofErr w:type="spellStart"/>
            <w:r w:rsidRPr="008C1935">
              <w:rPr>
                <w:rFonts w:ascii="Calibri" w:eastAsia="Times New Roman" w:hAnsi="Calibri" w:cs="Calibri"/>
                <w:b/>
                <w:bCs/>
                <w:color w:val="000000"/>
                <w:lang w:eastAsia="nl-NL"/>
              </w:rPr>
              <w:t>Estimate</w:t>
            </w:r>
            <w:proofErr w:type="spellEnd"/>
          </w:p>
        </w:tc>
        <w:tc>
          <w:tcPr>
            <w:tcW w:w="1600" w:type="dxa"/>
            <w:tcBorders>
              <w:top w:val="single" w:sz="4" w:space="0" w:color="auto"/>
              <w:left w:val="nil"/>
              <w:bottom w:val="single" w:sz="4" w:space="0" w:color="auto"/>
              <w:right w:val="nil"/>
            </w:tcBorders>
            <w:shd w:val="clear" w:color="auto" w:fill="auto"/>
            <w:noWrap/>
            <w:vAlign w:val="bottom"/>
            <w:hideMark/>
          </w:tcPr>
          <w:p w14:paraId="05732FB0" w14:textId="77777777" w:rsidR="008C1935" w:rsidRPr="008C1935" w:rsidRDefault="008C1935" w:rsidP="008C1935">
            <w:pPr>
              <w:spacing w:after="0" w:line="240" w:lineRule="auto"/>
              <w:jc w:val="center"/>
              <w:rPr>
                <w:rFonts w:ascii="Calibri" w:eastAsia="Times New Roman" w:hAnsi="Calibri" w:cs="Calibri"/>
                <w:b/>
                <w:bCs/>
                <w:color w:val="000000"/>
                <w:lang w:eastAsia="nl-NL"/>
              </w:rPr>
            </w:pPr>
            <w:r w:rsidRPr="008C1935">
              <w:rPr>
                <w:rFonts w:ascii="Calibri" w:eastAsia="Times New Roman" w:hAnsi="Calibri" w:cs="Calibri"/>
                <w:b/>
                <w:bCs/>
                <w:color w:val="000000"/>
                <w:lang w:eastAsia="nl-NL"/>
              </w:rPr>
              <w:t>Standard Error</w:t>
            </w:r>
          </w:p>
        </w:tc>
        <w:tc>
          <w:tcPr>
            <w:tcW w:w="960" w:type="dxa"/>
            <w:tcBorders>
              <w:top w:val="single" w:sz="4" w:space="0" w:color="auto"/>
              <w:left w:val="nil"/>
              <w:bottom w:val="single" w:sz="4" w:space="0" w:color="auto"/>
              <w:right w:val="nil"/>
            </w:tcBorders>
            <w:shd w:val="clear" w:color="auto" w:fill="auto"/>
            <w:noWrap/>
            <w:vAlign w:val="bottom"/>
            <w:hideMark/>
          </w:tcPr>
          <w:p w14:paraId="2EF92D3C" w14:textId="77777777" w:rsidR="008C1935" w:rsidRPr="008C1935" w:rsidRDefault="008C1935" w:rsidP="008C1935">
            <w:pPr>
              <w:spacing w:after="0" w:line="240" w:lineRule="auto"/>
              <w:jc w:val="center"/>
              <w:rPr>
                <w:rFonts w:ascii="Calibri" w:eastAsia="Times New Roman" w:hAnsi="Calibri" w:cs="Calibri"/>
                <w:b/>
                <w:bCs/>
                <w:color w:val="000000"/>
                <w:lang w:eastAsia="nl-NL"/>
              </w:rPr>
            </w:pPr>
            <w:r w:rsidRPr="008C1935">
              <w:rPr>
                <w:rFonts w:ascii="Calibri" w:eastAsia="Times New Roman" w:hAnsi="Calibri" w:cs="Calibri"/>
                <w:b/>
                <w:bCs/>
                <w:color w:val="000000"/>
                <w:lang w:eastAsia="nl-NL"/>
              </w:rPr>
              <w:t>Z-</w:t>
            </w:r>
            <w:proofErr w:type="spellStart"/>
            <w:r w:rsidRPr="008C1935">
              <w:rPr>
                <w:rFonts w:ascii="Calibri" w:eastAsia="Times New Roman" w:hAnsi="Calibri" w:cs="Calibri"/>
                <w:b/>
                <w:bCs/>
                <w:color w:val="000000"/>
                <w:lang w:eastAsia="nl-NL"/>
              </w:rPr>
              <w:t>value</w:t>
            </w:r>
            <w:proofErr w:type="spellEnd"/>
            <w:r w:rsidRPr="008C1935">
              <w:rPr>
                <w:rFonts w:ascii="Calibri" w:eastAsia="Times New Roman" w:hAnsi="Calibri" w:cs="Calibri"/>
                <w:b/>
                <w:bCs/>
                <w:color w:val="000000"/>
                <w:lang w:eastAsia="nl-NL"/>
              </w:rPr>
              <w:t xml:space="preserve"> </w:t>
            </w:r>
          </w:p>
        </w:tc>
        <w:tc>
          <w:tcPr>
            <w:tcW w:w="1540" w:type="dxa"/>
            <w:tcBorders>
              <w:top w:val="single" w:sz="4" w:space="0" w:color="auto"/>
              <w:left w:val="nil"/>
              <w:bottom w:val="single" w:sz="4" w:space="0" w:color="auto"/>
              <w:right w:val="nil"/>
            </w:tcBorders>
            <w:shd w:val="clear" w:color="auto" w:fill="auto"/>
            <w:noWrap/>
            <w:vAlign w:val="bottom"/>
            <w:hideMark/>
          </w:tcPr>
          <w:p w14:paraId="2849166A" w14:textId="77777777" w:rsidR="008C1935" w:rsidRPr="008C1935" w:rsidRDefault="008C1935" w:rsidP="008C1935">
            <w:pPr>
              <w:spacing w:after="0" w:line="240" w:lineRule="auto"/>
              <w:jc w:val="center"/>
              <w:rPr>
                <w:rFonts w:ascii="Calibri" w:eastAsia="Times New Roman" w:hAnsi="Calibri" w:cs="Calibri"/>
                <w:b/>
                <w:bCs/>
                <w:color w:val="000000"/>
                <w:lang w:eastAsia="nl-NL"/>
              </w:rPr>
            </w:pPr>
            <w:r w:rsidRPr="008C1935">
              <w:rPr>
                <w:rFonts w:ascii="Calibri" w:eastAsia="Times New Roman" w:hAnsi="Calibri" w:cs="Calibri"/>
                <w:b/>
                <w:bCs/>
                <w:color w:val="000000"/>
                <w:lang w:eastAsia="nl-NL"/>
              </w:rPr>
              <w:t>Pr(&gt;|</w:t>
            </w:r>
            <w:proofErr w:type="spellStart"/>
            <w:r w:rsidRPr="008C1935">
              <w:rPr>
                <w:rFonts w:ascii="Calibri" w:eastAsia="Times New Roman" w:hAnsi="Calibri" w:cs="Calibri"/>
                <w:b/>
                <w:bCs/>
                <w:color w:val="000000"/>
                <w:lang w:eastAsia="nl-NL"/>
              </w:rPr>
              <w:t>z</w:t>
            </w:r>
            <w:proofErr w:type="spellEnd"/>
            <w:r w:rsidRPr="008C1935">
              <w:rPr>
                <w:rFonts w:ascii="Calibri" w:eastAsia="Times New Roman" w:hAnsi="Calibri" w:cs="Calibri"/>
                <w:b/>
                <w:bCs/>
                <w:color w:val="000000"/>
                <w:lang w:eastAsia="nl-NL"/>
              </w:rPr>
              <w:t>|)</w:t>
            </w:r>
          </w:p>
        </w:tc>
      </w:tr>
      <w:tr w:rsidR="008C1935" w:rsidRPr="008C1935" w14:paraId="0B050CB2" w14:textId="77777777" w:rsidTr="008C1935">
        <w:trPr>
          <w:trHeight w:val="290"/>
        </w:trPr>
        <w:tc>
          <w:tcPr>
            <w:tcW w:w="3240" w:type="dxa"/>
            <w:tcBorders>
              <w:top w:val="nil"/>
              <w:left w:val="nil"/>
              <w:bottom w:val="nil"/>
              <w:right w:val="nil"/>
            </w:tcBorders>
            <w:shd w:val="clear" w:color="auto" w:fill="auto"/>
            <w:noWrap/>
            <w:vAlign w:val="bottom"/>
            <w:hideMark/>
          </w:tcPr>
          <w:p w14:paraId="348C4E20" w14:textId="77777777" w:rsidR="008C1935" w:rsidRPr="008C1935" w:rsidRDefault="008C1935" w:rsidP="008C1935">
            <w:pPr>
              <w:spacing w:after="0" w:line="240" w:lineRule="auto"/>
              <w:rPr>
                <w:rFonts w:ascii="Calibri" w:eastAsia="Times New Roman" w:hAnsi="Calibri" w:cs="Calibri"/>
                <w:i/>
                <w:iCs/>
                <w:color w:val="000000"/>
                <w:lang w:eastAsia="nl-NL"/>
              </w:rPr>
            </w:pPr>
            <w:r w:rsidRPr="008C1935">
              <w:rPr>
                <w:rFonts w:ascii="Calibri" w:eastAsia="Times New Roman" w:hAnsi="Calibri" w:cs="Calibri"/>
                <w:i/>
                <w:iCs/>
                <w:color w:val="000000"/>
                <w:lang w:eastAsia="nl-NL"/>
              </w:rPr>
              <w:t>(</w:t>
            </w:r>
            <w:proofErr w:type="spellStart"/>
            <w:r w:rsidRPr="008C1935">
              <w:rPr>
                <w:rFonts w:ascii="Calibri" w:eastAsia="Times New Roman" w:hAnsi="Calibri" w:cs="Calibri"/>
                <w:i/>
                <w:iCs/>
                <w:color w:val="000000"/>
                <w:lang w:eastAsia="nl-NL"/>
              </w:rPr>
              <w:t>Intercept</w:t>
            </w:r>
            <w:proofErr w:type="spellEnd"/>
            <w:r w:rsidRPr="008C1935">
              <w:rPr>
                <w:rFonts w:ascii="Calibri" w:eastAsia="Times New Roman" w:hAnsi="Calibri" w:cs="Calibri"/>
                <w:i/>
                <w:iCs/>
                <w:color w:val="000000"/>
                <w:lang w:eastAsia="nl-NL"/>
              </w:rPr>
              <w:t>)</w:t>
            </w:r>
          </w:p>
        </w:tc>
        <w:tc>
          <w:tcPr>
            <w:tcW w:w="1020" w:type="dxa"/>
            <w:tcBorders>
              <w:top w:val="nil"/>
              <w:left w:val="nil"/>
              <w:bottom w:val="nil"/>
              <w:right w:val="nil"/>
            </w:tcBorders>
            <w:shd w:val="clear" w:color="auto" w:fill="auto"/>
            <w:noWrap/>
            <w:vAlign w:val="bottom"/>
            <w:hideMark/>
          </w:tcPr>
          <w:p w14:paraId="059DDFD2"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-0.863</w:t>
            </w:r>
          </w:p>
        </w:tc>
        <w:tc>
          <w:tcPr>
            <w:tcW w:w="1600" w:type="dxa"/>
            <w:tcBorders>
              <w:top w:val="nil"/>
              <w:left w:val="nil"/>
              <w:bottom w:val="nil"/>
              <w:right w:val="nil"/>
            </w:tcBorders>
            <w:shd w:val="clear" w:color="auto" w:fill="auto"/>
            <w:noWrap/>
            <w:vAlign w:val="bottom"/>
            <w:hideMark/>
          </w:tcPr>
          <w:p w14:paraId="14A025A0"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0.172</w:t>
            </w:r>
          </w:p>
        </w:tc>
        <w:tc>
          <w:tcPr>
            <w:tcW w:w="960" w:type="dxa"/>
            <w:tcBorders>
              <w:top w:val="nil"/>
              <w:left w:val="nil"/>
              <w:bottom w:val="nil"/>
              <w:right w:val="nil"/>
            </w:tcBorders>
            <w:shd w:val="clear" w:color="auto" w:fill="auto"/>
            <w:noWrap/>
            <w:vAlign w:val="bottom"/>
            <w:hideMark/>
          </w:tcPr>
          <w:p w14:paraId="5ED036A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-5.023</w:t>
            </w:r>
          </w:p>
        </w:tc>
        <w:tc>
          <w:tcPr>
            <w:tcW w:w="1540" w:type="dxa"/>
            <w:tcBorders>
              <w:top w:val="nil"/>
              <w:left w:val="nil"/>
              <w:bottom w:val="nil"/>
              <w:right w:val="nil"/>
            </w:tcBorders>
            <w:shd w:val="clear" w:color="auto" w:fill="auto"/>
            <w:noWrap/>
            <w:vAlign w:val="bottom"/>
            <w:hideMark/>
          </w:tcPr>
          <w:p w14:paraId="74CD821A"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5.08e-07 ***</w:t>
            </w:r>
          </w:p>
        </w:tc>
      </w:tr>
      <w:tr w:rsidR="008C1935" w:rsidRPr="008C1935" w14:paraId="0F929E32" w14:textId="77777777" w:rsidTr="008C1935">
        <w:trPr>
          <w:trHeight w:val="290"/>
        </w:trPr>
        <w:tc>
          <w:tcPr>
            <w:tcW w:w="3240" w:type="dxa"/>
            <w:tcBorders>
              <w:top w:val="nil"/>
              <w:left w:val="nil"/>
              <w:bottom w:val="nil"/>
              <w:right w:val="nil"/>
            </w:tcBorders>
            <w:shd w:val="clear" w:color="auto" w:fill="auto"/>
            <w:noWrap/>
            <w:vAlign w:val="bottom"/>
            <w:hideMark/>
          </w:tcPr>
          <w:p w14:paraId="5BC4B5D8"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ICFIC</w:t>
            </w:r>
          </w:p>
        </w:tc>
        <w:tc>
          <w:tcPr>
            <w:tcW w:w="1020" w:type="dxa"/>
            <w:tcBorders>
              <w:top w:val="nil"/>
              <w:left w:val="nil"/>
              <w:bottom w:val="nil"/>
              <w:right w:val="nil"/>
            </w:tcBorders>
            <w:shd w:val="clear" w:color="auto" w:fill="auto"/>
            <w:noWrap/>
            <w:vAlign w:val="bottom"/>
            <w:hideMark/>
          </w:tcPr>
          <w:p w14:paraId="24810D9E"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-1.277</w:t>
            </w:r>
          </w:p>
        </w:tc>
        <w:tc>
          <w:tcPr>
            <w:tcW w:w="1600" w:type="dxa"/>
            <w:tcBorders>
              <w:top w:val="nil"/>
              <w:left w:val="nil"/>
              <w:bottom w:val="nil"/>
              <w:right w:val="nil"/>
            </w:tcBorders>
            <w:shd w:val="clear" w:color="auto" w:fill="auto"/>
            <w:noWrap/>
            <w:vAlign w:val="bottom"/>
            <w:hideMark/>
          </w:tcPr>
          <w:p w14:paraId="05F41A54"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0.436</w:t>
            </w:r>
          </w:p>
        </w:tc>
        <w:tc>
          <w:tcPr>
            <w:tcW w:w="960" w:type="dxa"/>
            <w:tcBorders>
              <w:top w:val="nil"/>
              <w:left w:val="nil"/>
              <w:bottom w:val="nil"/>
              <w:right w:val="nil"/>
            </w:tcBorders>
            <w:shd w:val="clear" w:color="auto" w:fill="auto"/>
            <w:noWrap/>
            <w:vAlign w:val="bottom"/>
            <w:hideMark/>
          </w:tcPr>
          <w:p w14:paraId="00A2B746"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-2.927</w:t>
            </w:r>
          </w:p>
        </w:tc>
        <w:tc>
          <w:tcPr>
            <w:tcW w:w="1540" w:type="dxa"/>
            <w:tcBorders>
              <w:top w:val="nil"/>
              <w:left w:val="nil"/>
              <w:bottom w:val="nil"/>
              <w:right w:val="nil"/>
            </w:tcBorders>
            <w:shd w:val="clear" w:color="auto" w:fill="auto"/>
            <w:noWrap/>
            <w:vAlign w:val="bottom"/>
            <w:hideMark/>
          </w:tcPr>
          <w:p w14:paraId="7D5DB91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0.003 **</w:t>
            </w:r>
          </w:p>
        </w:tc>
      </w:tr>
      <w:tr w:rsidR="008C1935" w:rsidRPr="008C1935" w14:paraId="4EF7017F" w14:textId="77777777" w:rsidTr="008C1935">
        <w:trPr>
          <w:trHeight w:val="290"/>
        </w:trPr>
        <w:tc>
          <w:tcPr>
            <w:tcW w:w="3240" w:type="dxa"/>
            <w:tcBorders>
              <w:top w:val="nil"/>
              <w:left w:val="nil"/>
              <w:bottom w:val="nil"/>
              <w:right w:val="nil"/>
            </w:tcBorders>
            <w:shd w:val="clear" w:color="auto" w:fill="auto"/>
            <w:noWrap/>
            <w:vAlign w:val="bottom"/>
            <w:hideMark/>
          </w:tcPr>
          <w:p w14:paraId="06CBA654" w14:textId="77777777" w:rsidR="008C1935" w:rsidRPr="008C1935" w:rsidRDefault="008C1935" w:rsidP="008C1935">
            <w:pPr>
              <w:spacing w:after="0" w:line="240" w:lineRule="auto"/>
              <w:rPr>
                <w:rFonts w:ascii="Calibri" w:eastAsia="Times New Roman" w:hAnsi="Calibri" w:cs="Calibri"/>
                <w:color w:val="000000"/>
                <w:lang w:eastAsia="nl-NL"/>
              </w:rPr>
            </w:pPr>
            <w:proofErr w:type="spellStart"/>
            <w:r w:rsidRPr="008C1935">
              <w:rPr>
                <w:rFonts w:ascii="Calibri" w:eastAsia="Times New Roman" w:hAnsi="Calibri" w:cs="Calibri"/>
                <w:color w:val="000000"/>
                <w:lang w:eastAsia="nl-NL"/>
              </w:rPr>
              <w:t>IClagFIC</w:t>
            </w:r>
            <w:proofErr w:type="spellEnd"/>
          </w:p>
        </w:tc>
        <w:tc>
          <w:tcPr>
            <w:tcW w:w="1020" w:type="dxa"/>
            <w:tcBorders>
              <w:top w:val="nil"/>
              <w:left w:val="nil"/>
              <w:bottom w:val="nil"/>
              <w:right w:val="nil"/>
            </w:tcBorders>
            <w:shd w:val="clear" w:color="auto" w:fill="auto"/>
            <w:noWrap/>
            <w:vAlign w:val="bottom"/>
            <w:hideMark/>
          </w:tcPr>
          <w:p w14:paraId="4DB8A6E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0.016</w:t>
            </w:r>
          </w:p>
        </w:tc>
        <w:tc>
          <w:tcPr>
            <w:tcW w:w="1600" w:type="dxa"/>
            <w:tcBorders>
              <w:top w:val="nil"/>
              <w:left w:val="nil"/>
              <w:bottom w:val="nil"/>
              <w:right w:val="nil"/>
            </w:tcBorders>
            <w:shd w:val="clear" w:color="auto" w:fill="auto"/>
            <w:noWrap/>
            <w:vAlign w:val="bottom"/>
            <w:hideMark/>
          </w:tcPr>
          <w:p w14:paraId="3FE7C336"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0.351</w:t>
            </w:r>
          </w:p>
        </w:tc>
        <w:tc>
          <w:tcPr>
            <w:tcW w:w="960" w:type="dxa"/>
            <w:tcBorders>
              <w:top w:val="nil"/>
              <w:left w:val="nil"/>
              <w:bottom w:val="nil"/>
              <w:right w:val="nil"/>
            </w:tcBorders>
            <w:shd w:val="clear" w:color="auto" w:fill="auto"/>
            <w:noWrap/>
            <w:vAlign w:val="bottom"/>
            <w:hideMark/>
          </w:tcPr>
          <w:p w14:paraId="3938B98C"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0.045</w:t>
            </w:r>
          </w:p>
        </w:tc>
        <w:tc>
          <w:tcPr>
            <w:tcW w:w="1540" w:type="dxa"/>
            <w:tcBorders>
              <w:top w:val="nil"/>
              <w:left w:val="nil"/>
              <w:bottom w:val="nil"/>
              <w:right w:val="nil"/>
            </w:tcBorders>
            <w:shd w:val="clear" w:color="auto" w:fill="auto"/>
            <w:noWrap/>
            <w:vAlign w:val="bottom"/>
            <w:hideMark/>
          </w:tcPr>
          <w:p w14:paraId="5032FBE9"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0.964</w:t>
            </w:r>
          </w:p>
        </w:tc>
      </w:tr>
      <w:tr w:rsidR="008C1935" w:rsidRPr="008C1935" w14:paraId="3F59EC3D" w14:textId="77777777" w:rsidTr="008C1935">
        <w:trPr>
          <w:trHeight w:val="290"/>
        </w:trPr>
        <w:tc>
          <w:tcPr>
            <w:tcW w:w="3240" w:type="dxa"/>
            <w:tcBorders>
              <w:top w:val="nil"/>
              <w:left w:val="nil"/>
              <w:bottom w:val="nil"/>
              <w:right w:val="nil"/>
            </w:tcBorders>
            <w:shd w:val="clear" w:color="auto" w:fill="auto"/>
            <w:noWrap/>
            <w:vAlign w:val="bottom"/>
            <w:hideMark/>
          </w:tcPr>
          <w:p w14:paraId="75013588" w14:textId="77777777" w:rsidR="008C1935" w:rsidRPr="008C1935" w:rsidRDefault="008C1935" w:rsidP="008C1935">
            <w:pPr>
              <w:spacing w:after="0" w:line="240" w:lineRule="auto"/>
              <w:rPr>
                <w:rFonts w:ascii="Calibri" w:eastAsia="Times New Roman" w:hAnsi="Calibri" w:cs="Calibri"/>
                <w:color w:val="000000"/>
                <w:lang w:eastAsia="nl-NL"/>
              </w:rPr>
            </w:pPr>
            <w:proofErr w:type="spellStart"/>
            <w:r w:rsidRPr="008C1935">
              <w:rPr>
                <w:rFonts w:ascii="Calibri" w:eastAsia="Times New Roman" w:hAnsi="Calibri" w:cs="Calibri"/>
                <w:color w:val="000000"/>
                <w:lang w:eastAsia="nl-NL"/>
              </w:rPr>
              <w:t>JourneyLengthNormal</w:t>
            </w:r>
            <w:proofErr w:type="spellEnd"/>
          </w:p>
        </w:tc>
        <w:tc>
          <w:tcPr>
            <w:tcW w:w="1020" w:type="dxa"/>
            <w:tcBorders>
              <w:top w:val="nil"/>
              <w:left w:val="nil"/>
              <w:bottom w:val="nil"/>
              <w:right w:val="nil"/>
            </w:tcBorders>
            <w:shd w:val="clear" w:color="auto" w:fill="auto"/>
            <w:noWrap/>
            <w:vAlign w:val="bottom"/>
            <w:hideMark/>
          </w:tcPr>
          <w:p w14:paraId="4A6F9EC9"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-1.226</w:t>
            </w:r>
          </w:p>
        </w:tc>
        <w:tc>
          <w:tcPr>
            <w:tcW w:w="1600" w:type="dxa"/>
            <w:tcBorders>
              <w:top w:val="nil"/>
              <w:left w:val="nil"/>
              <w:bottom w:val="nil"/>
              <w:right w:val="nil"/>
            </w:tcBorders>
            <w:shd w:val="clear" w:color="auto" w:fill="auto"/>
            <w:noWrap/>
            <w:vAlign w:val="bottom"/>
            <w:hideMark/>
          </w:tcPr>
          <w:p w14:paraId="372B72F1"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0.074</w:t>
            </w:r>
          </w:p>
        </w:tc>
        <w:tc>
          <w:tcPr>
            <w:tcW w:w="960" w:type="dxa"/>
            <w:tcBorders>
              <w:top w:val="nil"/>
              <w:left w:val="nil"/>
              <w:bottom w:val="nil"/>
              <w:right w:val="nil"/>
            </w:tcBorders>
            <w:shd w:val="clear" w:color="auto" w:fill="auto"/>
            <w:noWrap/>
            <w:vAlign w:val="bottom"/>
            <w:hideMark/>
          </w:tcPr>
          <w:p w14:paraId="18E54CF0"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-16.469</w:t>
            </w:r>
          </w:p>
        </w:tc>
        <w:tc>
          <w:tcPr>
            <w:tcW w:w="1540" w:type="dxa"/>
            <w:tcBorders>
              <w:top w:val="nil"/>
              <w:left w:val="nil"/>
              <w:bottom w:val="nil"/>
              <w:right w:val="nil"/>
            </w:tcBorders>
            <w:shd w:val="clear" w:color="auto" w:fill="auto"/>
            <w:noWrap/>
            <w:vAlign w:val="bottom"/>
            <w:hideMark/>
          </w:tcPr>
          <w:p w14:paraId="2FC54E4F"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&lt; 2e-16 ***</w:t>
            </w:r>
          </w:p>
        </w:tc>
      </w:tr>
      <w:tr w:rsidR="008C1935" w:rsidRPr="008C1935" w14:paraId="23C4F5EB" w14:textId="77777777" w:rsidTr="008C1935">
        <w:trPr>
          <w:trHeight w:val="290"/>
        </w:trPr>
        <w:tc>
          <w:tcPr>
            <w:tcW w:w="3240" w:type="dxa"/>
            <w:tcBorders>
              <w:top w:val="nil"/>
              <w:left w:val="nil"/>
              <w:bottom w:val="nil"/>
              <w:right w:val="nil"/>
            </w:tcBorders>
            <w:shd w:val="clear" w:color="auto" w:fill="auto"/>
            <w:noWrap/>
            <w:vAlign w:val="bottom"/>
            <w:hideMark/>
          </w:tcPr>
          <w:p w14:paraId="77C8BB32" w14:textId="77777777" w:rsidR="008C1935" w:rsidRPr="008C1935" w:rsidRDefault="008C1935" w:rsidP="008C1935">
            <w:pPr>
              <w:spacing w:after="0" w:line="240" w:lineRule="auto"/>
              <w:rPr>
                <w:rFonts w:ascii="Calibri" w:eastAsia="Times New Roman" w:hAnsi="Calibri" w:cs="Calibri"/>
                <w:color w:val="000000"/>
                <w:lang w:eastAsia="nl-NL"/>
              </w:rPr>
            </w:pPr>
            <w:proofErr w:type="spellStart"/>
            <w:r w:rsidRPr="008C1935">
              <w:rPr>
                <w:rFonts w:ascii="Calibri" w:eastAsia="Times New Roman" w:hAnsi="Calibri" w:cs="Calibri"/>
                <w:color w:val="000000"/>
                <w:lang w:eastAsia="nl-NL"/>
              </w:rPr>
              <w:t>JourneyLengthShort</w:t>
            </w:r>
            <w:proofErr w:type="spellEnd"/>
          </w:p>
        </w:tc>
        <w:tc>
          <w:tcPr>
            <w:tcW w:w="1020" w:type="dxa"/>
            <w:tcBorders>
              <w:top w:val="nil"/>
              <w:left w:val="nil"/>
              <w:bottom w:val="nil"/>
              <w:right w:val="nil"/>
            </w:tcBorders>
            <w:shd w:val="clear" w:color="auto" w:fill="auto"/>
            <w:noWrap/>
            <w:vAlign w:val="bottom"/>
            <w:hideMark/>
          </w:tcPr>
          <w:p w14:paraId="6AC2619A"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-2.565</w:t>
            </w:r>
          </w:p>
        </w:tc>
        <w:tc>
          <w:tcPr>
            <w:tcW w:w="1600" w:type="dxa"/>
            <w:tcBorders>
              <w:top w:val="nil"/>
              <w:left w:val="nil"/>
              <w:bottom w:val="nil"/>
              <w:right w:val="nil"/>
            </w:tcBorders>
            <w:shd w:val="clear" w:color="auto" w:fill="auto"/>
            <w:noWrap/>
            <w:vAlign w:val="bottom"/>
            <w:hideMark/>
          </w:tcPr>
          <w:p w14:paraId="3E273546"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0.010</w:t>
            </w:r>
          </w:p>
        </w:tc>
        <w:tc>
          <w:tcPr>
            <w:tcW w:w="960" w:type="dxa"/>
            <w:tcBorders>
              <w:top w:val="nil"/>
              <w:left w:val="nil"/>
              <w:bottom w:val="nil"/>
              <w:right w:val="nil"/>
            </w:tcBorders>
            <w:shd w:val="clear" w:color="auto" w:fill="auto"/>
            <w:noWrap/>
            <w:vAlign w:val="bottom"/>
            <w:hideMark/>
          </w:tcPr>
          <w:p w14:paraId="0133A09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-26.053</w:t>
            </w:r>
          </w:p>
        </w:tc>
        <w:tc>
          <w:tcPr>
            <w:tcW w:w="1540" w:type="dxa"/>
            <w:tcBorders>
              <w:top w:val="nil"/>
              <w:left w:val="nil"/>
              <w:bottom w:val="nil"/>
              <w:right w:val="nil"/>
            </w:tcBorders>
            <w:shd w:val="clear" w:color="auto" w:fill="auto"/>
            <w:noWrap/>
            <w:vAlign w:val="bottom"/>
            <w:hideMark/>
          </w:tcPr>
          <w:p w14:paraId="34A47262"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&lt; 2e-16 ***</w:t>
            </w:r>
          </w:p>
        </w:tc>
      </w:tr>
      <w:tr w:rsidR="008C1935" w:rsidRPr="008C1935" w14:paraId="3AE7596A" w14:textId="77777777" w:rsidTr="008C1935">
        <w:trPr>
          <w:trHeight w:val="290"/>
        </w:trPr>
        <w:tc>
          <w:tcPr>
            <w:tcW w:w="3240" w:type="dxa"/>
            <w:tcBorders>
              <w:top w:val="nil"/>
              <w:left w:val="nil"/>
              <w:bottom w:val="nil"/>
              <w:right w:val="nil"/>
            </w:tcBorders>
            <w:shd w:val="clear" w:color="auto" w:fill="auto"/>
            <w:noWrap/>
            <w:vAlign w:val="bottom"/>
            <w:hideMark/>
          </w:tcPr>
          <w:p w14:paraId="561AEEF5"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GenderID2</w:t>
            </w:r>
          </w:p>
        </w:tc>
        <w:tc>
          <w:tcPr>
            <w:tcW w:w="1020" w:type="dxa"/>
            <w:tcBorders>
              <w:top w:val="nil"/>
              <w:left w:val="nil"/>
              <w:bottom w:val="nil"/>
              <w:right w:val="nil"/>
            </w:tcBorders>
            <w:shd w:val="clear" w:color="auto" w:fill="auto"/>
            <w:noWrap/>
            <w:vAlign w:val="bottom"/>
            <w:hideMark/>
          </w:tcPr>
          <w:p w14:paraId="624E0023"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-0.141</w:t>
            </w:r>
          </w:p>
        </w:tc>
        <w:tc>
          <w:tcPr>
            <w:tcW w:w="1600" w:type="dxa"/>
            <w:tcBorders>
              <w:top w:val="nil"/>
              <w:left w:val="nil"/>
              <w:bottom w:val="nil"/>
              <w:right w:val="nil"/>
            </w:tcBorders>
            <w:shd w:val="clear" w:color="auto" w:fill="auto"/>
            <w:noWrap/>
            <w:vAlign w:val="bottom"/>
            <w:hideMark/>
          </w:tcPr>
          <w:p w14:paraId="656819AD"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0.070</w:t>
            </w:r>
          </w:p>
        </w:tc>
        <w:tc>
          <w:tcPr>
            <w:tcW w:w="960" w:type="dxa"/>
            <w:tcBorders>
              <w:top w:val="nil"/>
              <w:left w:val="nil"/>
              <w:bottom w:val="nil"/>
              <w:right w:val="nil"/>
            </w:tcBorders>
            <w:shd w:val="clear" w:color="auto" w:fill="auto"/>
            <w:noWrap/>
            <w:vAlign w:val="bottom"/>
            <w:hideMark/>
          </w:tcPr>
          <w:p w14:paraId="65ADEF51"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-2.016</w:t>
            </w:r>
          </w:p>
        </w:tc>
        <w:tc>
          <w:tcPr>
            <w:tcW w:w="1540" w:type="dxa"/>
            <w:tcBorders>
              <w:top w:val="nil"/>
              <w:left w:val="nil"/>
              <w:bottom w:val="nil"/>
              <w:right w:val="nil"/>
            </w:tcBorders>
            <w:shd w:val="clear" w:color="auto" w:fill="auto"/>
            <w:noWrap/>
            <w:vAlign w:val="bottom"/>
            <w:hideMark/>
          </w:tcPr>
          <w:p w14:paraId="5CC2DEB9"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0.0438 *</w:t>
            </w:r>
          </w:p>
        </w:tc>
      </w:tr>
      <w:tr w:rsidR="008C1935" w:rsidRPr="008C1935" w14:paraId="31019D25" w14:textId="77777777" w:rsidTr="008C1935">
        <w:trPr>
          <w:trHeight w:val="290"/>
        </w:trPr>
        <w:tc>
          <w:tcPr>
            <w:tcW w:w="3240" w:type="dxa"/>
            <w:tcBorders>
              <w:top w:val="nil"/>
              <w:left w:val="nil"/>
              <w:bottom w:val="nil"/>
              <w:right w:val="nil"/>
            </w:tcBorders>
            <w:shd w:val="clear" w:color="auto" w:fill="auto"/>
            <w:noWrap/>
            <w:vAlign w:val="bottom"/>
            <w:hideMark/>
          </w:tcPr>
          <w:p w14:paraId="585E1B29"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BAS_bruto_jaarinkomen2</w:t>
            </w:r>
          </w:p>
        </w:tc>
        <w:tc>
          <w:tcPr>
            <w:tcW w:w="1020" w:type="dxa"/>
            <w:tcBorders>
              <w:top w:val="nil"/>
              <w:left w:val="nil"/>
              <w:bottom w:val="nil"/>
              <w:right w:val="nil"/>
            </w:tcBorders>
            <w:shd w:val="clear" w:color="auto" w:fill="auto"/>
            <w:noWrap/>
            <w:vAlign w:val="bottom"/>
            <w:hideMark/>
          </w:tcPr>
          <w:p w14:paraId="2D44E410"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0.054</w:t>
            </w:r>
          </w:p>
        </w:tc>
        <w:tc>
          <w:tcPr>
            <w:tcW w:w="1600" w:type="dxa"/>
            <w:tcBorders>
              <w:top w:val="nil"/>
              <w:left w:val="nil"/>
              <w:bottom w:val="nil"/>
              <w:right w:val="nil"/>
            </w:tcBorders>
            <w:shd w:val="clear" w:color="auto" w:fill="auto"/>
            <w:noWrap/>
            <w:vAlign w:val="bottom"/>
            <w:hideMark/>
          </w:tcPr>
          <w:p w14:paraId="46EE106E"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0.185</w:t>
            </w:r>
          </w:p>
        </w:tc>
        <w:tc>
          <w:tcPr>
            <w:tcW w:w="960" w:type="dxa"/>
            <w:tcBorders>
              <w:top w:val="nil"/>
              <w:left w:val="nil"/>
              <w:bottom w:val="nil"/>
              <w:right w:val="nil"/>
            </w:tcBorders>
            <w:shd w:val="clear" w:color="auto" w:fill="auto"/>
            <w:noWrap/>
            <w:vAlign w:val="bottom"/>
            <w:hideMark/>
          </w:tcPr>
          <w:p w14:paraId="35F924E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0.291</w:t>
            </w:r>
          </w:p>
        </w:tc>
        <w:tc>
          <w:tcPr>
            <w:tcW w:w="1540" w:type="dxa"/>
            <w:tcBorders>
              <w:top w:val="nil"/>
              <w:left w:val="nil"/>
              <w:bottom w:val="nil"/>
              <w:right w:val="nil"/>
            </w:tcBorders>
            <w:shd w:val="clear" w:color="auto" w:fill="auto"/>
            <w:noWrap/>
            <w:vAlign w:val="bottom"/>
            <w:hideMark/>
          </w:tcPr>
          <w:p w14:paraId="32097CB3"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0.771</w:t>
            </w:r>
          </w:p>
        </w:tc>
      </w:tr>
      <w:tr w:rsidR="008C1935" w:rsidRPr="008C1935" w14:paraId="4717908F" w14:textId="77777777" w:rsidTr="008C1935">
        <w:trPr>
          <w:trHeight w:val="290"/>
        </w:trPr>
        <w:tc>
          <w:tcPr>
            <w:tcW w:w="3240" w:type="dxa"/>
            <w:tcBorders>
              <w:top w:val="nil"/>
              <w:left w:val="nil"/>
              <w:bottom w:val="nil"/>
              <w:right w:val="nil"/>
            </w:tcBorders>
            <w:shd w:val="clear" w:color="auto" w:fill="auto"/>
            <w:noWrap/>
            <w:vAlign w:val="bottom"/>
            <w:hideMark/>
          </w:tcPr>
          <w:p w14:paraId="25F65E2C"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BAS_bruto_jaarinkomen3</w:t>
            </w:r>
          </w:p>
        </w:tc>
        <w:tc>
          <w:tcPr>
            <w:tcW w:w="1020" w:type="dxa"/>
            <w:tcBorders>
              <w:top w:val="nil"/>
              <w:left w:val="nil"/>
              <w:bottom w:val="nil"/>
              <w:right w:val="nil"/>
            </w:tcBorders>
            <w:shd w:val="clear" w:color="auto" w:fill="auto"/>
            <w:noWrap/>
            <w:vAlign w:val="bottom"/>
            <w:hideMark/>
          </w:tcPr>
          <w:p w14:paraId="77878DA1"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0.227</w:t>
            </w:r>
          </w:p>
        </w:tc>
        <w:tc>
          <w:tcPr>
            <w:tcW w:w="1600" w:type="dxa"/>
            <w:tcBorders>
              <w:top w:val="nil"/>
              <w:left w:val="nil"/>
              <w:bottom w:val="nil"/>
              <w:right w:val="nil"/>
            </w:tcBorders>
            <w:shd w:val="clear" w:color="auto" w:fill="auto"/>
            <w:noWrap/>
            <w:vAlign w:val="bottom"/>
            <w:hideMark/>
          </w:tcPr>
          <w:p w14:paraId="26515CEA"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0.185</w:t>
            </w:r>
          </w:p>
        </w:tc>
        <w:tc>
          <w:tcPr>
            <w:tcW w:w="960" w:type="dxa"/>
            <w:tcBorders>
              <w:top w:val="nil"/>
              <w:left w:val="nil"/>
              <w:bottom w:val="nil"/>
              <w:right w:val="nil"/>
            </w:tcBorders>
            <w:shd w:val="clear" w:color="auto" w:fill="auto"/>
            <w:noWrap/>
            <w:vAlign w:val="bottom"/>
            <w:hideMark/>
          </w:tcPr>
          <w:p w14:paraId="1A664790"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1.232</w:t>
            </w:r>
          </w:p>
        </w:tc>
        <w:tc>
          <w:tcPr>
            <w:tcW w:w="1540" w:type="dxa"/>
            <w:tcBorders>
              <w:top w:val="nil"/>
              <w:left w:val="nil"/>
              <w:bottom w:val="nil"/>
              <w:right w:val="nil"/>
            </w:tcBorders>
            <w:shd w:val="clear" w:color="auto" w:fill="auto"/>
            <w:noWrap/>
            <w:vAlign w:val="bottom"/>
            <w:hideMark/>
          </w:tcPr>
          <w:p w14:paraId="60D42EE2"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0.218</w:t>
            </w:r>
          </w:p>
        </w:tc>
      </w:tr>
      <w:tr w:rsidR="008C1935" w:rsidRPr="008C1935" w14:paraId="7364AC57" w14:textId="77777777" w:rsidTr="008C1935">
        <w:trPr>
          <w:trHeight w:val="290"/>
        </w:trPr>
        <w:tc>
          <w:tcPr>
            <w:tcW w:w="3240" w:type="dxa"/>
            <w:tcBorders>
              <w:top w:val="nil"/>
              <w:left w:val="nil"/>
              <w:bottom w:val="nil"/>
              <w:right w:val="nil"/>
            </w:tcBorders>
            <w:shd w:val="clear" w:color="auto" w:fill="auto"/>
            <w:noWrap/>
            <w:vAlign w:val="bottom"/>
            <w:hideMark/>
          </w:tcPr>
          <w:p w14:paraId="6E118C79"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BAS_bruto_jaarinkomen4</w:t>
            </w:r>
          </w:p>
        </w:tc>
        <w:tc>
          <w:tcPr>
            <w:tcW w:w="1020" w:type="dxa"/>
            <w:tcBorders>
              <w:top w:val="nil"/>
              <w:left w:val="nil"/>
              <w:bottom w:val="nil"/>
              <w:right w:val="nil"/>
            </w:tcBorders>
            <w:shd w:val="clear" w:color="auto" w:fill="auto"/>
            <w:noWrap/>
            <w:vAlign w:val="bottom"/>
            <w:hideMark/>
          </w:tcPr>
          <w:p w14:paraId="3246E596"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0.239</w:t>
            </w:r>
          </w:p>
        </w:tc>
        <w:tc>
          <w:tcPr>
            <w:tcW w:w="1600" w:type="dxa"/>
            <w:tcBorders>
              <w:top w:val="nil"/>
              <w:left w:val="nil"/>
              <w:bottom w:val="nil"/>
              <w:right w:val="nil"/>
            </w:tcBorders>
            <w:shd w:val="clear" w:color="auto" w:fill="auto"/>
            <w:noWrap/>
            <w:vAlign w:val="bottom"/>
            <w:hideMark/>
          </w:tcPr>
          <w:p w14:paraId="64E2670F"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0.178</w:t>
            </w:r>
          </w:p>
        </w:tc>
        <w:tc>
          <w:tcPr>
            <w:tcW w:w="960" w:type="dxa"/>
            <w:tcBorders>
              <w:top w:val="nil"/>
              <w:left w:val="nil"/>
              <w:bottom w:val="nil"/>
              <w:right w:val="nil"/>
            </w:tcBorders>
            <w:shd w:val="clear" w:color="auto" w:fill="auto"/>
            <w:noWrap/>
            <w:vAlign w:val="bottom"/>
            <w:hideMark/>
          </w:tcPr>
          <w:p w14:paraId="5C9893CC"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1.338</w:t>
            </w:r>
          </w:p>
        </w:tc>
        <w:tc>
          <w:tcPr>
            <w:tcW w:w="1540" w:type="dxa"/>
            <w:tcBorders>
              <w:top w:val="nil"/>
              <w:left w:val="nil"/>
              <w:bottom w:val="nil"/>
              <w:right w:val="nil"/>
            </w:tcBorders>
            <w:shd w:val="clear" w:color="auto" w:fill="auto"/>
            <w:noWrap/>
            <w:vAlign w:val="bottom"/>
            <w:hideMark/>
          </w:tcPr>
          <w:p w14:paraId="646AE1C8"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0.181</w:t>
            </w:r>
          </w:p>
        </w:tc>
      </w:tr>
      <w:tr w:rsidR="008C1935" w:rsidRPr="008C1935" w14:paraId="0A595EB0" w14:textId="77777777" w:rsidTr="008C1935">
        <w:trPr>
          <w:trHeight w:val="290"/>
        </w:trPr>
        <w:tc>
          <w:tcPr>
            <w:tcW w:w="3240" w:type="dxa"/>
            <w:tcBorders>
              <w:top w:val="nil"/>
              <w:left w:val="nil"/>
              <w:bottom w:val="nil"/>
              <w:right w:val="nil"/>
            </w:tcBorders>
            <w:shd w:val="clear" w:color="auto" w:fill="auto"/>
            <w:noWrap/>
            <w:vAlign w:val="bottom"/>
            <w:hideMark/>
          </w:tcPr>
          <w:p w14:paraId="78347B04"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BAS_bruto_jaarinkomen5</w:t>
            </w:r>
          </w:p>
        </w:tc>
        <w:tc>
          <w:tcPr>
            <w:tcW w:w="1020" w:type="dxa"/>
            <w:tcBorders>
              <w:top w:val="nil"/>
              <w:left w:val="nil"/>
              <w:bottom w:val="nil"/>
              <w:right w:val="nil"/>
            </w:tcBorders>
            <w:shd w:val="clear" w:color="auto" w:fill="auto"/>
            <w:noWrap/>
            <w:vAlign w:val="bottom"/>
            <w:hideMark/>
          </w:tcPr>
          <w:p w14:paraId="10603A92"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0.547</w:t>
            </w:r>
          </w:p>
        </w:tc>
        <w:tc>
          <w:tcPr>
            <w:tcW w:w="1600" w:type="dxa"/>
            <w:tcBorders>
              <w:top w:val="nil"/>
              <w:left w:val="nil"/>
              <w:bottom w:val="nil"/>
              <w:right w:val="nil"/>
            </w:tcBorders>
            <w:shd w:val="clear" w:color="auto" w:fill="auto"/>
            <w:noWrap/>
            <w:vAlign w:val="bottom"/>
            <w:hideMark/>
          </w:tcPr>
          <w:p w14:paraId="56B3BF1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0.170</w:t>
            </w:r>
          </w:p>
        </w:tc>
        <w:tc>
          <w:tcPr>
            <w:tcW w:w="960" w:type="dxa"/>
            <w:tcBorders>
              <w:top w:val="nil"/>
              <w:left w:val="nil"/>
              <w:bottom w:val="nil"/>
              <w:right w:val="nil"/>
            </w:tcBorders>
            <w:shd w:val="clear" w:color="auto" w:fill="auto"/>
            <w:noWrap/>
            <w:vAlign w:val="bottom"/>
            <w:hideMark/>
          </w:tcPr>
          <w:p w14:paraId="48B6BD35"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3.212</w:t>
            </w:r>
          </w:p>
        </w:tc>
        <w:tc>
          <w:tcPr>
            <w:tcW w:w="1540" w:type="dxa"/>
            <w:tcBorders>
              <w:top w:val="nil"/>
              <w:left w:val="nil"/>
              <w:bottom w:val="nil"/>
              <w:right w:val="nil"/>
            </w:tcBorders>
            <w:shd w:val="clear" w:color="auto" w:fill="auto"/>
            <w:noWrap/>
            <w:vAlign w:val="bottom"/>
            <w:hideMark/>
          </w:tcPr>
          <w:p w14:paraId="25856AA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0.001 **</w:t>
            </w:r>
          </w:p>
        </w:tc>
      </w:tr>
      <w:tr w:rsidR="008C1935" w:rsidRPr="008C1935" w14:paraId="0EFEFF24" w14:textId="77777777" w:rsidTr="008C1935">
        <w:trPr>
          <w:trHeight w:val="290"/>
        </w:trPr>
        <w:tc>
          <w:tcPr>
            <w:tcW w:w="3240" w:type="dxa"/>
            <w:tcBorders>
              <w:top w:val="nil"/>
              <w:left w:val="nil"/>
              <w:bottom w:val="nil"/>
              <w:right w:val="nil"/>
            </w:tcBorders>
            <w:shd w:val="clear" w:color="auto" w:fill="auto"/>
            <w:noWrap/>
            <w:vAlign w:val="bottom"/>
            <w:hideMark/>
          </w:tcPr>
          <w:p w14:paraId="21924D7F"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BAS_bruto_jaarinkomen6</w:t>
            </w:r>
          </w:p>
        </w:tc>
        <w:tc>
          <w:tcPr>
            <w:tcW w:w="1020" w:type="dxa"/>
            <w:tcBorders>
              <w:top w:val="nil"/>
              <w:left w:val="nil"/>
              <w:bottom w:val="nil"/>
              <w:right w:val="nil"/>
            </w:tcBorders>
            <w:shd w:val="clear" w:color="auto" w:fill="auto"/>
            <w:noWrap/>
            <w:vAlign w:val="bottom"/>
            <w:hideMark/>
          </w:tcPr>
          <w:p w14:paraId="04B3C686"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0.695</w:t>
            </w:r>
          </w:p>
        </w:tc>
        <w:tc>
          <w:tcPr>
            <w:tcW w:w="1600" w:type="dxa"/>
            <w:tcBorders>
              <w:top w:val="nil"/>
              <w:left w:val="nil"/>
              <w:bottom w:val="nil"/>
              <w:right w:val="nil"/>
            </w:tcBorders>
            <w:shd w:val="clear" w:color="auto" w:fill="auto"/>
            <w:noWrap/>
            <w:vAlign w:val="bottom"/>
            <w:hideMark/>
          </w:tcPr>
          <w:p w14:paraId="7FD3BDCB"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0.189</w:t>
            </w:r>
          </w:p>
        </w:tc>
        <w:tc>
          <w:tcPr>
            <w:tcW w:w="960" w:type="dxa"/>
            <w:tcBorders>
              <w:top w:val="nil"/>
              <w:left w:val="nil"/>
              <w:bottom w:val="nil"/>
              <w:right w:val="nil"/>
            </w:tcBorders>
            <w:shd w:val="clear" w:color="auto" w:fill="auto"/>
            <w:noWrap/>
            <w:vAlign w:val="bottom"/>
            <w:hideMark/>
          </w:tcPr>
          <w:p w14:paraId="79252102"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3.670</w:t>
            </w:r>
          </w:p>
        </w:tc>
        <w:tc>
          <w:tcPr>
            <w:tcW w:w="1540" w:type="dxa"/>
            <w:tcBorders>
              <w:top w:val="nil"/>
              <w:left w:val="nil"/>
              <w:bottom w:val="nil"/>
              <w:right w:val="nil"/>
            </w:tcBorders>
            <w:shd w:val="clear" w:color="auto" w:fill="auto"/>
            <w:noWrap/>
            <w:vAlign w:val="bottom"/>
            <w:hideMark/>
          </w:tcPr>
          <w:p w14:paraId="20704B21"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0.000 ***</w:t>
            </w:r>
          </w:p>
        </w:tc>
      </w:tr>
      <w:tr w:rsidR="008C1935" w:rsidRPr="008C1935" w14:paraId="6B063EDA" w14:textId="77777777" w:rsidTr="008C1935">
        <w:trPr>
          <w:trHeight w:val="290"/>
        </w:trPr>
        <w:tc>
          <w:tcPr>
            <w:tcW w:w="3240" w:type="dxa"/>
            <w:tcBorders>
              <w:top w:val="nil"/>
              <w:left w:val="nil"/>
              <w:bottom w:val="nil"/>
              <w:right w:val="nil"/>
            </w:tcBorders>
            <w:shd w:val="clear" w:color="auto" w:fill="auto"/>
            <w:noWrap/>
            <w:vAlign w:val="bottom"/>
            <w:hideMark/>
          </w:tcPr>
          <w:p w14:paraId="678ECCDC" w14:textId="77777777" w:rsidR="008C1935" w:rsidRPr="008C1935" w:rsidRDefault="008C1935" w:rsidP="008C1935">
            <w:pPr>
              <w:spacing w:after="0" w:line="240" w:lineRule="auto"/>
              <w:rPr>
                <w:rFonts w:ascii="Calibri" w:eastAsia="Times New Roman" w:hAnsi="Calibri" w:cs="Calibri"/>
                <w:color w:val="000000"/>
                <w:lang w:eastAsia="nl-NL"/>
              </w:rPr>
            </w:pPr>
            <w:r w:rsidRPr="008C1935">
              <w:rPr>
                <w:rFonts w:ascii="Calibri" w:eastAsia="Times New Roman" w:hAnsi="Calibri" w:cs="Calibri"/>
                <w:color w:val="000000"/>
                <w:lang w:eastAsia="nl-NL"/>
              </w:rPr>
              <w:t>BAS_bruto_jaarinkomen7</w:t>
            </w:r>
          </w:p>
        </w:tc>
        <w:tc>
          <w:tcPr>
            <w:tcW w:w="1020" w:type="dxa"/>
            <w:tcBorders>
              <w:top w:val="nil"/>
              <w:left w:val="nil"/>
              <w:bottom w:val="nil"/>
              <w:right w:val="nil"/>
            </w:tcBorders>
            <w:shd w:val="clear" w:color="auto" w:fill="auto"/>
            <w:noWrap/>
            <w:vAlign w:val="bottom"/>
            <w:hideMark/>
          </w:tcPr>
          <w:p w14:paraId="6C560A62"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0.641</w:t>
            </w:r>
          </w:p>
        </w:tc>
        <w:tc>
          <w:tcPr>
            <w:tcW w:w="1600" w:type="dxa"/>
            <w:tcBorders>
              <w:top w:val="nil"/>
              <w:left w:val="nil"/>
              <w:bottom w:val="nil"/>
              <w:right w:val="nil"/>
            </w:tcBorders>
            <w:shd w:val="clear" w:color="auto" w:fill="auto"/>
            <w:noWrap/>
            <w:vAlign w:val="bottom"/>
            <w:hideMark/>
          </w:tcPr>
          <w:p w14:paraId="3BD9321C"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0.202</w:t>
            </w:r>
          </w:p>
        </w:tc>
        <w:tc>
          <w:tcPr>
            <w:tcW w:w="960" w:type="dxa"/>
            <w:tcBorders>
              <w:top w:val="nil"/>
              <w:left w:val="nil"/>
              <w:bottom w:val="nil"/>
              <w:right w:val="nil"/>
            </w:tcBorders>
            <w:shd w:val="clear" w:color="auto" w:fill="auto"/>
            <w:noWrap/>
            <w:vAlign w:val="bottom"/>
            <w:hideMark/>
          </w:tcPr>
          <w:p w14:paraId="1664343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3.177</w:t>
            </w:r>
          </w:p>
        </w:tc>
        <w:tc>
          <w:tcPr>
            <w:tcW w:w="1540" w:type="dxa"/>
            <w:tcBorders>
              <w:top w:val="nil"/>
              <w:left w:val="nil"/>
              <w:bottom w:val="nil"/>
              <w:right w:val="nil"/>
            </w:tcBorders>
            <w:shd w:val="clear" w:color="auto" w:fill="auto"/>
            <w:noWrap/>
            <w:vAlign w:val="bottom"/>
            <w:hideMark/>
          </w:tcPr>
          <w:p w14:paraId="1D33E5DE"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0.001 **</w:t>
            </w:r>
          </w:p>
        </w:tc>
      </w:tr>
      <w:tr w:rsidR="008C1935" w:rsidRPr="008C1935" w14:paraId="6BF8B929" w14:textId="77777777" w:rsidTr="008C1935">
        <w:trPr>
          <w:trHeight w:val="290"/>
        </w:trPr>
        <w:tc>
          <w:tcPr>
            <w:tcW w:w="3240" w:type="dxa"/>
            <w:tcBorders>
              <w:top w:val="nil"/>
              <w:left w:val="nil"/>
              <w:bottom w:val="nil"/>
              <w:right w:val="nil"/>
            </w:tcBorders>
            <w:shd w:val="clear" w:color="auto" w:fill="auto"/>
            <w:noWrap/>
            <w:vAlign w:val="bottom"/>
            <w:hideMark/>
          </w:tcPr>
          <w:p w14:paraId="69A61CCA" w14:textId="77777777" w:rsidR="008C1935" w:rsidRPr="008C1935" w:rsidRDefault="008C1935" w:rsidP="008C1935">
            <w:pPr>
              <w:spacing w:after="0" w:line="240" w:lineRule="auto"/>
              <w:rPr>
                <w:rFonts w:ascii="Calibri" w:eastAsia="Times New Roman" w:hAnsi="Calibri" w:cs="Calibri"/>
                <w:color w:val="000000"/>
                <w:lang w:eastAsia="nl-NL"/>
              </w:rPr>
            </w:pPr>
            <w:proofErr w:type="spellStart"/>
            <w:r w:rsidRPr="008C1935">
              <w:rPr>
                <w:rFonts w:ascii="Calibri" w:eastAsia="Times New Roman" w:hAnsi="Calibri" w:cs="Calibri"/>
                <w:color w:val="000000"/>
                <w:lang w:eastAsia="nl-NL"/>
              </w:rPr>
              <w:t>ICFIC:IClagFIC</w:t>
            </w:r>
            <w:proofErr w:type="spellEnd"/>
          </w:p>
        </w:tc>
        <w:tc>
          <w:tcPr>
            <w:tcW w:w="1020" w:type="dxa"/>
            <w:tcBorders>
              <w:top w:val="nil"/>
              <w:left w:val="nil"/>
              <w:bottom w:val="nil"/>
              <w:right w:val="nil"/>
            </w:tcBorders>
            <w:shd w:val="clear" w:color="auto" w:fill="auto"/>
            <w:noWrap/>
            <w:vAlign w:val="bottom"/>
            <w:hideMark/>
          </w:tcPr>
          <w:p w14:paraId="24AB6B4B"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0.926</w:t>
            </w:r>
          </w:p>
        </w:tc>
        <w:tc>
          <w:tcPr>
            <w:tcW w:w="1600" w:type="dxa"/>
            <w:tcBorders>
              <w:top w:val="nil"/>
              <w:left w:val="nil"/>
              <w:bottom w:val="nil"/>
              <w:right w:val="nil"/>
            </w:tcBorders>
            <w:shd w:val="clear" w:color="auto" w:fill="auto"/>
            <w:noWrap/>
            <w:vAlign w:val="bottom"/>
            <w:hideMark/>
          </w:tcPr>
          <w:p w14:paraId="5F3FE407"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1.220</w:t>
            </w:r>
          </w:p>
        </w:tc>
        <w:tc>
          <w:tcPr>
            <w:tcW w:w="960" w:type="dxa"/>
            <w:tcBorders>
              <w:top w:val="nil"/>
              <w:left w:val="nil"/>
              <w:bottom w:val="nil"/>
              <w:right w:val="nil"/>
            </w:tcBorders>
            <w:shd w:val="clear" w:color="auto" w:fill="auto"/>
            <w:noWrap/>
            <w:vAlign w:val="bottom"/>
            <w:hideMark/>
          </w:tcPr>
          <w:p w14:paraId="311BBAD5"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0.759</w:t>
            </w:r>
          </w:p>
        </w:tc>
        <w:tc>
          <w:tcPr>
            <w:tcW w:w="1540" w:type="dxa"/>
            <w:tcBorders>
              <w:top w:val="nil"/>
              <w:left w:val="nil"/>
              <w:bottom w:val="nil"/>
              <w:right w:val="nil"/>
            </w:tcBorders>
            <w:shd w:val="clear" w:color="auto" w:fill="auto"/>
            <w:noWrap/>
            <w:vAlign w:val="bottom"/>
            <w:hideMark/>
          </w:tcPr>
          <w:p w14:paraId="0FDB5280" w14:textId="77777777" w:rsidR="008C1935" w:rsidRPr="008C1935" w:rsidRDefault="008C1935" w:rsidP="008C1935">
            <w:pPr>
              <w:spacing w:after="0" w:line="240" w:lineRule="auto"/>
              <w:jc w:val="center"/>
              <w:rPr>
                <w:rFonts w:ascii="Calibri" w:eastAsia="Times New Roman" w:hAnsi="Calibri" w:cs="Calibri"/>
                <w:color w:val="000000"/>
                <w:lang w:eastAsia="nl-NL"/>
              </w:rPr>
            </w:pPr>
            <w:r w:rsidRPr="008C1935">
              <w:rPr>
                <w:rFonts w:ascii="Calibri" w:eastAsia="Times New Roman" w:hAnsi="Calibri" w:cs="Calibri"/>
                <w:color w:val="000000"/>
                <w:lang w:eastAsia="nl-NL"/>
              </w:rPr>
              <w:t>0.450</w:t>
            </w:r>
          </w:p>
        </w:tc>
      </w:tr>
      <w:tr w:rsidR="008C1935" w:rsidRPr="008C1935" w14:paraId="7F419D73" w14:textId="77777777" w:rsidTr="008C1935">
        <w:trPr>
          <w:trHeight w:val="290"/>
        </w:trPr>
        <w:tc>
          <w:tcPr>
            <w:tcW w:w="3240" w:type="dxa"/>
            <w:tcBorders>
              <w:top w:val="single" w:sz="4" w:space="0" w:color="auto"/>
              <w:left w:val="nil"/>
              <w:bottom w:val="nil"/>
              <w:right w:val="nil"/>
            </w:tcBorders>
            <w:shd w:val="clear" w:color="auto" w:fill="auto"/>
            <w:noWrap/>
            <w:vAlign w:val="bottom"/>
            <w:hideMark/>
          </w:tcPr>
          <w:p w14:paraId="3FE450BB" w14:textId="77777777" w:rsidR="008C1935" w:rsidRPr="008C1935" w:rsidRDefault="008C1935" w:rsidP="008C1935">
            <w:pPr>
              <w:spacing w:after="0" w:line="240" w:lineRule="auto"/>
              <w:rPr>
                <w:rFonts w:ascii="Calibri" w:eastAsia="Times New Roman" w:hAnsi="Calibri" w:cs="Calibri"/>
                <w:i/>
                <w:iCs/>
                <w:color w:val="000000"/>
                <w:lang w:eastAsia="nl-NL"/>
              </w:rPr>
            </w:pPr>
            <w:proofErr w:type="spellStart"/>
            <w:r w:rsidRPr="008C1935">
              <w:rPr>
                <w:rFonts w:ascii="Calibri" w:eastAsia="Times New Roman" w:hAnsi="Calibri" w:cs="Calibri"/>
                <w:i/>
                <w:iCs/>
                <w:color w:val="000000"/>
                <w:lang w:eastAsia="nl-NL"/>
              </w:rPr>
              <w:t>Signif</w:t>
            </w:r>
            <w:proofErr w:type="spellEnd"/>
            <w:r w:rsidRPr="008C1935">
              <w:rPr>
                <w:rFonts w:ascii="Calibri" w:eastAsia="Times New Roman" w:hAnsi="Calibri" w:cs="Calibri"/>
                <w:i/>
                <w:iCs/>
                <w:color w:val="000000"/>
                <w:lang w:eastAsia="nl-NL"/>
              </w:rPr>
              <w:t xml:space="preserve">. Codes:         0 '***'                              </w:t>
            </w:r>
          </w:p>
        </w:tc>
        <w:tc>
          <w:tcPr>
            <w:tcW w:w="1020" w:type="dxa"/>
            <w:tcBorders>
              <w:top w:val="single" w:sz="4" w:space="0" w:color="auto"/>
              <w:left w:val="nil"/>
              <w:bottom w:val="nil"/>
              <w:right w:val="nil"/>
            </w:tcBorders>
            <w:shd w:val="clear" w:color="auto" w:fill="auto"/>
            <w:noWrap/>
            <w:vAlign w:val="bottom"/>
            <w:hideMark/>
          </w:tcPr>
          <w:p w14:paraId="34F9F312" w14:textId="77777777" w:rsidR="008C1935" w:rsidRPr="008C1935" w:rsidRDefault="008C1935" w:rsidP="008C1935">
            <w:pPr>
              <w:spacing w:after="0" w:line="240" w:lineRule="auto"/>
              <w:jc w:val="center"/>
              <w:rPr>
                <w:rFonts w:ascii="Calibri" w:eastAsia="Times New Roman" w:hAnsi="Calibri" w:cs="Calibri"/>
                <w:i/>
                <w:iCs/>
                <w:color w:val="000000"/>
                <w:lang w:eastAsia="nl-NL"/>
              </w:rPr>
            </w:pPr>
            <w:r w:rsidRPr="008C1935">
              <w:rPr>
                <w:rFonts w:ascii="Calibri" w:eastAsia="Times New Roman" w:hAnsi="Calibri" w:cs="Calibri"/>
                <w:i/>
                <w:iCs/>
                <w:color w:val="000000"/>
                <w:lang w:eastAsia="nl-NL"/>
              </w:rPr>
              <w:t xml:space="preserve">0.001 '**' </w:t>
            </w:r>
          </w:p>
        </w:tc>
        <w:tc>
          <w:tcPr>
            <w:tcW w:w="1600" w:type="dxa"/>
            <w:tcBorders>
              <w:top w:val="single" w:sz="4" w:space="0" w:color="auto"/>
              <w:left w:val="nil"/>
              <w:bottom w:val="nil"/>
              <w:right w:val="nil"/>
            </w:tcBorders>
            <w:shd w:val="clear" w:color="auto" w:fill="auto"/>
            <w:noWrap/>
            <w:vAlign w:val="bottom"/>
            <w:hideMark/>
          </w:tcPr>
          <w:p w14:paraId="73EECAE9" w14:textId="77777777" w:rsidR="008C1935" w:rsidRPr="008C1935" w:rsidRDefault="008C1935" w:rsidP="008C1935">
            <w:pPr>
              <w:spacing w:after="0" w:line="240" w:lineRule="auto"/>
              <w:jc w:val="center"/>
              <w:rPr>
                <w:rFonts w:ascii="Calibri" w:eastAsia="Times New Roman" w:hAnsi="Calibri" w:cs="Calibri"/>
                <w:i/>
                <w:iCs/>
                <w:color w:val="000000"/>
                <w:lang w:eastAsia="nl-NL"/>
              </w:rPr>
            </w:pPr>
            <w:r w:rsidRPr="008C1935">
              <w:rPr>
                <w:rFonts w:ascii="Calibri" w:eastAsia="Times New Roman" w:hAnsi="Calibri" w:cs="Calibri"/>
                <w:i/>
                <w:iCs/>
                <w:color w:val="000000"/>
                <w:lang w:eastAsia="nl-NL"/>
              </w:rPr>
              <w:t xml:space="preserve">0.01 '*' </w:t>
            </w:r>
          </w:p>
        </w:tc>
        <w:tc>
          <w:tcPr>
            <w:tcW w:w="960" w:type="dxa"/>
            <w:tcBorders>
              <w:top w:val="single" w:sz="4" w:space="0" w:color="auto"/>
              <w:left w:val="nil"/>
              <w:bottom w:val="nil"/>
              <w:right w:val="nil"/>
            </w:tcBorders>
            <w:shd w:val="clear" w:color="auto" w:fill="auto"/>
            <w:noWrap/>
            <w:vAlign w:val="bottom"/>
            <w:hideMark/>
          </w:tcPr>
          <w:p w14:paraId="2AEB3087" w14:textId="77777777" w:rsidR="008C1935" w:rsidRPr="008C1935" w:rsidRDefault="008C1935" w:rsidP="008C1935">
            <w:pPr>
              <w:spacing w:after="0" w:line="240" w:lineRule="auto"/>
              <w:jc w:val="center"/>
              <w:rPr>
                <w:rFonts w:ascii="Calibri" w:eastAsia="Times New Roman" w:hAnsi="Calibri" w:cs="Calibri"/>
                <w:i/>
                <w:iCs/>
                <w:color w:val="000000"/>
                <w:lang w:eastAsia="nl-NL"/>
              </w:rPr>
            </w:pPr>
            <w:r w:rsidRPr="008C1935">
              <w:rPr>
                <w:rFonts w:ascii="Calibri" w:eastAsia="Times New Roman" w:hAnsi="Calibri" w:cs="Calibri"/>
                <w:i/>
                <w:iCs/>
                <w:color w:val="000000"/>
                <w:lang w:eastAsia="nl-NL"/>
              </w:rPr>
              <w:t xml:space="preserve">0.05 '.'    </w:t>
            </w:r>
          </w:p>
        </w:tc>
        <w:tc>
          <w:tcPr>
            <w:tcW w:w="1540" w:type="dxa"/>
            <w:tcBorders>
              <w:top w:val="single" w:sz="4" w:space="0" w:color="auto"/>
              <w:left w:val="nil"/>
              <w:bottom w:val="nil"/>
              <w:right w:val="nil"/>
            </w:tcBorders>
            <w:shd w:val="clear" w:color="auto" w:fill="auto"/>
            <w:noWrap/>
            <w:vAlign w:val="bottom"/>
            <w:hideMark/>
          </w:tcPr>
          <w:p w14:paraId="1BB16377" w14:textId="77777777" w:rsidR="008C1935" w:rsidRPr="008C1935" w:rsidRDefault="008C1935" w:rsidP="008C1935">
            <w:pPr>
              <w:spacing w:after="0" w:line="240" w:lineRule="auto"/>
              <w:jc w:val="center"/>
              <w:rPr>
                <w:rFonts w:ascii="Calibri" w:eastAsia="Times New Roman" w:hAnsi="Calibri" w:cs="Calibri"/>
                <w:i/>
                <w:iCs/>
                <w:color w:val="000000"/>
                <w:lang w:eastAsia="nl-NL"/>
              </w:rPr>
            </w:pPr>
            <w:r w:rsidRPr="008C1935">
              <w:rPr>
                <w:rFonts w:ascii="Calibri" w:eastAsia="Times New Roman" w:hAnsi="Calibri" w:cs="Calibri"/>
                <w:i/>
                <w:iCs/>
                <w:color w:val="000000"/>
                <w:lang w:eastAsia="nl-NL"/>
              </w:rPr>
              <w:t xml:space="preserve"> 0.1 ' '         1</w:t>
            </w:r>
          </w:p>
        </w:tc>
      </w:tr>
    </w:tbl>
    <w:p w14:paraId="0F749C57" w14:textId="3403C682" w:rsidR="003936B3" w:rsidRPr="0017699C" w:rsidRDefault="002B53C1" w:rsidP="00FF7861">
      <w:pPr>
        <w:pStyle w:val="Caption"/>
        <w:rPr>
          <w:rFonts w:eastAsiaTheme="minorEastAsia" w:cstheme="minorHAnsi"/>
          <w:color w:val="FF0000"/>
          <w:lang w:val="en-US"/>
        </w:rPr>
      </w:pPr>
      <w:r w:rsidRPr="0017699C">
        <w:rPr>
          <w:color w:val="FF0000"/>
          <w:lang w:val="en-US"/>
        </w:rPr>
        <w:t xml:space="preserve">Table </w:t>
      </w:r>
      <w:r w:rsidR="0017699C">
        <w:rPr>
          <w:color w:val="FF0000"/>
          <w:lang w:val="en-US"/>
        </w:rPr>
        <w:t>6</w:t>
      </w:r>
      <w:r w:rsidRPr="0017699C">
        <w:rPr>
          <w:color w:val="FF0000"/>
          <w:lang w:val="en-US"/>
        </w:rPr>
        <w:t xml:space="preserve">: Logit model </w:t>
      </w:r>
      <w:r w:rsidR="00973D88" w:rsidRPr="0017699C">
        <w:rPr>
          <w:color w:val="FF0000"/>
          <w:lang w:val="en-US"/>
        </w:rPr>
        <w:t>2</w:t>
      </w:r>
      <w:r w:rsidRPr="0017699C">
        <w:rPr>
          <w:color w:val="FF0000"/>
          <w:lang w:val="en-US"/>
        </w:rPr>
        <w:t xml:space="preserve"> (</w:t>
      </w:r>
      <w:proofErr w:type="spellStart"/>
      <w:r w:rsidR="0017699C">
        <w:rPr>
          <w:color w:val="FF0000"/>
          <w:lang w:val="en-US"/>
        </w:rPr>
        <w:t>p</w:t>
      </w:r>
      <w:r w:rsidRPr="0017699C">
        <w:rPr>
          <w:color w:val="FF0000"/>
          <w:lang w:val="en-US"/>
        </w:rPr>
        <w:t>urchase_any</w:t>
      </w:r>
      <w:proofErr w:type="spellEnd"/>
      <w:r w:rsidRPr="0017699C">
        <w:rPr>
          <w:color w:val="FF0000"/>
          <w:lang w:val="en-US"/>
        </w:rPr>
        <w:t>)</w:t>
      </w:r>
    </w:p>
    <w:p w14:paraId="079E6DCE" w14:textId="4F9E59BF" w:rsidR="003936B3" w:rsidRDefault="00A95D04" w:rsidP="008E2CC9">
      <w:pPr>
        <w:tabs>
          <w:tab w:val="left" w:pos="7030"/>
        </w:tabs>
        <w:spacing w:line="360" w:lineRule="auto"/>
        <w:rPr>
          <w:rFonts w:eastAsiaTheme="minorEastAsia" w:cstheme="minorHAnsi"/>
          <w:lang w:val="en-US"/>
        </w:rPr>
      </w:pPr>
      <w:r w:rsidRPr="00A95D04">
        <w:rPr>
          <w:rFonts w:eastAsiaTheme="minorEastAsia" w:cstheme="minorHAnsi"/>
          <w:lang w:val="en-US"/>
        </w:rPr>
        <w:t>There are 3 ways to a</w:t>
      </w:r>
      <w:r>
        <w:rPr>
          <w:rFonts w:eastAsiaTheme="minorEastAsia" w:cstheme="minorHAnsi"/>
          <w:lang w:val="en-US"/>
        </w:rPr>
        <w:t xml:space="preserve">ccess the impact of the independent variables of a multiple logistic regression: (1) interpretation of the coefficients, (2) interpretation of the odds ratio and (3) interpretation of the marginal effects </w:t>
      </w:r>
      <w:sdt>
        <w:sdtPr>
          <w:rPr>
            <w:rFonts w:eastAsiaTheme="minorEastAsia" w:cstheme="minorHAnsi"/>
            <w:lang w:val="en-US"/>
          </w:rPr>
          <w:id w:val="2088263488"/>
          <w:citation/>
        </w:sdtPr>
        <w:sdtContent>
          <w:r>
            <w:rPr>
              <w:rFonts w:eastAsiaTheme="minorEastAsia" w:cstheme="minorHAnsi"/>
              <w:lang w:val="en-US"/>
            </w:rPr>
            <w:fldChar w:fldCharType="begin"/>
          </w:r>
          <w:r>
            <w:rPr>
              <w:rFonts w:eastAsiaTheme="minorEastAsia" w:cstheme="minorHAnsi"/>
              <w:lang w:val="en-US"/>
            </w:rPr>
            <w:instrText xml:space="preserve"> CITATION Pet151 \l 1033 </w:instrText>
          </w:r>
          <w:r>
            <w:rPr>
              <w:rFonts w:eastAsiaTheme="minorEastAsia" w:cstheme="minorHAnsi"/>
              <w:lang w:val="en-US"/>
            </w:rPr>
            <w:fldChar w:fldCharType="separate"/>
          </w:r>
          <w:r w:rsidR="00DC0713" w:rsidRPr="00DC0713">
            <w:rPr>
              <w:rFonts w:eastAsiaTheme="minorEastAsia" w:cstheme="minorHAnsi"/>
              <w:noProof/>
              <w:lang w:val="en-US"/>
            </w:rPr>
            <w:t>(Leeflang, 2015)</w:t>
          </w:r>
          <w:r>
            <w:rPr>
              <w:rFonts w:eastAsiaTheme="minorEastAsia" w:cstheme="minorHAnsi"/>
              <w:lang w:val="en-US"/>
            </w:rPr>
            <w:fldChar w:fldCharType="end"/>
          </w:r>
        </w:sdtContent>
      </w:sdt>
      <w:r>
        <w:rPr>
          <w:rFonts w:eastAsiaTheme="minorEastAsia" w:cstheme="minorHAnsi"/>
          <w:lang w:val="en-US"/>
        </w:rPr>
        <w:t xml:space="preserve">. </w:t>
      </w:r>
      <w:r w:rsidR="00636E24">
        <w:rPr>
          <w:rFonts w:eastAsiaTheme="minorEastAsia" w:cstheme="minorHAnsi"/>
          <w:lang w:val="en-US"/>
        </w:rPr>
        <w:t xml:space="preserve">Above, we already used the first interpretation. </w:t>
      </w:r>
      <w:r w:rsidR="00FB11C1">
        <w:rPr>
          <w:rFonts w:eastAsiaTheme="minorEastAsia" w:cstheme="minorHAnsi"/>
          <w:lang w:val="en-US"/>
        </w:rPr>
        <w:t>The odds ratio is the most useful interpretation</w:t>
      </w:r>
      <w:r w:rsidR="00973D88">
        <w:rPr>
          <w:rFonts w:eastAsiaTheme="minorEastAsia" w:cstheme="minorHAnsi"/>
          <w:lang w:val="en-US"/>
        </w:rPr>
        <w:t xml:space="preserve"> when investigating relationships between variables while marginal effects are more useful when investigating the effect of one extra </w:t>
      </w:r>
      <w:r w:rsidR="0017699C">
        <w:rPr>
          <w:rFonts w:eastAsiaTheme="minorEastAsia" w:cstheme="minorHAnsi"/>
          <w:lang w:val="en-US"/>
        </w:rPr>
        <w:t>unit</w:t>
      </w:r>
      <w:r w:rsidR="00FB11C1">
        <w:rPr>
          <w:rFonts w:eastAsiaTheme="minorEastAsia" w:cstheme="minorHAnsi"/>
          <w:lang w:val="en-US"/>
        </w:rPr>
        <w:t>.</w:t>
      </w:r>
      <w:r w:rsidR="00554C8C">
        <w:rPr>
          <w:rFonts w:eastAsiaTheme="minorEastAsia" w:cstheme="minorHAnsi"/>
          <w:lang w:val="en-US"/>
        </w:rPr>
        <w:t xml:space="preserve"> Since both interpretations give extra information, they will both be discussed.</w:t>
      </w:r>
    </w:p>
    <w:p w14:paraId="63E73427" w14:textId="77777777" w:rsidR="000547E6" w:rsidRPr="00FB11C1" w:rsidRDefault="00636E24" w:rsidP="000547E6">
      <w:pPr>
        <w:tabs>
          <w:tab w:val="left" w:pos="7030"/>
        </w:tabs>
        <w:spacing w:line="360" w:lineRule="auto"/>
        <w:rPr>
          <w:rFonts w:eastAsiaTheme="minorEastAsia" w:cstheme="minorHAnsi"/>
          <w:lang w:val="en-US"/>
        </w:rPr>
      </w:pPr>
      <w:r>
        <w:rPr>
          <w:rFonts w:eastAsiaTheme="minorEastAsia" w:cstheme="minorHAnsi"/>
          <w:lang w:val="en-US"/>
        </w:rPr>
        <w:t xml:space="preserve">The odds ratio shows us the likelihood of </w:t>
      </w:r>
      <w:r w:rsidR="005F2C66">
        <w:rPr>
          <w:rFonts w:eastAsiaTheme="minorEastAsia" w:cstheme="minorHAnsi"/>
          <w:lang w:val="en-US"/>
        </w:rPr>
        <w:t xml:space="preserve">‘happening vs. not happening’. </w:t>
      </w:r>
      <w:r w:rsidR="000547E6">
        <w:rPr>
          <w:rFonts w:eastAsiaTheme="minorEastAsia" w:cstheme="minorHAnsi"/>
          <w:lang w:val="en-US"/>
        </w:rPr>
        <w:t xml:space="preserve">When the odds ratio has a value higher than one it indicates a positive relation, while an odds ratio with a value lower than one indicates a negative relation. Consequently, for the interpretation of the values below one, the factor should be inversed.   </w:t>
      </w:r>
    </w:p>
    <w:p w14:paraId="37C89E7A" w14:textId="50BF40E4" w:rsidR="00636E24" w:rsidRDefault="00881EEA" w:rsidP="008E2CC9">
      <w:pPr>
        <w:tabs>
          <w:tab w:val="left" w:pos="7030"/>
        </w:tabs>
        <w:spacing w:line="360" w:lineRule="auto"/>
        <w:rPr>
          <w:rFonts w:eastAsiaTheme="minorEastAsia" w:cstheme="minorHAnsi"/>
          <w:lang w:val="en-US"/>
        </w:rPr>
      </w:pPr>
      <w:r>
        <w:rPr>
          <w:rFonts w:eastAsiaTheme="minorEastAsia" w:cstheme="minorHAnsi"/>
          <w:lang w:val="en-US"/>
        </w:rPr>
        <w:t xml:space="preserve">In </w:t>
      </w:r>
      <w:r>
        <w:rPr>
          <w:rFonts w:eastAsiaTheme="minorEastAsia" w:cstheme="minorHAnsi"/>
          <w:i/>
          <w:lang w:val="en-US"/>
        </w:rPr>
        <w:t xml:space="preserve">table </w:t>
      </w:r>
      <w:r w:rsidR="0042572A">
        <w:rPr>
          <w:rFonts w:eastAsiaTheme="minorEastAsia" w:cstheme="minorHAnsi"/>
          <w:i/>
          <w:lang w:val="en-US"/>
        </w:rPr>
        <w:t>7</w:t>
      </w:r>
      <w:r>
        <w:rPr>
          <w:rFonts w:eastAsiaTheme="minorEastAsia" w:cstheme="minorHAnsi"/>
          <w:i/>
          <w:lang w:val="en-US"/>
        </w:rPr>
        <w:t xml:space="preserve"> </w:t>
      </w:r>
      <w:r w:rsidR="000547E6">
        <w:rPr>
          <w:rFonts w:eastAsiaTheme="minorEastAsia" w:cstheme="minorHAnsi"/>
          <w:lang w:val="en-US"/>
        </w:rPr>
        <w:t>t</w:t>
      </w:r>
      <w:r w:rsidR="005F2C66">
        <w:rPr>
          <w:rFonts w:eastAsiaTheme="minorEastAsia" w:cstheme="minorHAnsi"/>
          <w:lang w:val="en-US"/>
        </w:rPr>
        <w:t>he odds ratio for</w:t>
      </w:r>
      <w:r w:rsidR="001D325E">
        <w:rPr>
          <w:rFonts w:eastAsiaTheme="minorEastAsia" w:cstheme="minorHAnsi"/>
          <w:lang w:val="en-US"/>
        </w:rPr>
        <w:t xml:space="preserve"> the categorical variable</w:t>
      </w:r>
      <w:r w:rsidR="005F2C66">
        <w:rPr>
          <w:rFonts w:eastAsiaTheme="minorEastAsia" w:cstheme="minorHAnsi"/>
          <w:lang w:val="en-US"/>
        </w:rPr>
        <w:t xml:space="preserve"> </w:t>
      </w:r>
      <w:r w:rsidR="00FB11C1">
        <w:rPr>
          <w:rFonts w:eastAsiaTheme="minorEastAsia" w:cstheme="minorHAnsi"/>
          <w:i/>
          <w:lang w:val="en-US"/>
        </w:rPr>
        <w:t>‘IC’</w:t>
      </w:r>
      <w:r w:rsidR="00FB11C1">
        <w:rPr>
          <w:rFonts w:eastAsiaTheme="minorEastAsia" w:cstheme="minorHAnsi"/>
          <w:lang w:val="en-US"/>
        </w:rPr>
        <w:t xml:space="preserve"> </w:t>
      </w:r>
      <w:r w:rsidR="001D325E">
        <w:rPr>
          <w:rFonts w:eastAsiaTheme="minorEastAsia" w:cstheme="minorHAnsi"/>
          <w:lang w:val="en-US"/>
        </w:rPr>
        <w:t>when it is</w:t>
      </w:r>
      <w:r w:rsidR="00FB11C1">
        <w:rPr>
          <w:rFonts w:eastAsiaTheme="minorEastAsia" w:cstheme="minorHAnsi"/>
          <w:lang w:val="en-US"/>
        </w:rPr>
        <w:t xml:space="preserve"> a</w:t>
      </w:r>
      <w:r>
        <w:rPr>
          <w:rFonts w:eastAsiaTheme="minorEastAsia" w:cstheme="minorHAnsi"/>
          <w:lang w:val="en-US"/>
        </w:rPr>
        <w:t>n</w:t>
      </w:r>
      <w:r w:rsidR="00FB11C1">
        <w:rPr>
          <w:rFonts w:eastAsiaTheme="minorEastAsia" w:cstheme="minorHAnsi"/>
          <w:lang w:val="en-US"/>
        </w:rPr>
        <w:t xml:space="preserve"> FIC is 0.</w:t>
      </w:r>
      <w:r w:rsidR="000E6DC5">
        <w:rPr>
          <w:rFonts w:eastAsiaTheme="minorEastAsia" w:cstheme="minorHAnsi"/>
          <w:lang w:val="en-US"/>
        </w:rPr>
        <w:t>279</w:t>
      </w:r>
      <w:r w:rsidR="00C47004">
        <w:rPr>
          <w:rFonts w:eastAsiaTheme="minorEastAsia" w:cstheme="minorHAnsi"/>
          <w:lang w:val="en-US"/>
        </w:rPr>
        <w:t xml:space="preserve">, expecting that the second last touchpoint </w:t>
      </w:r>
      <w:r w:rsidR="00C47004">
        <w:rPr>
          <w:rFonts w:eastAsiaTheme="minorEastAsia" w:cstheme="minorHAnsi"/>
          <w:i/>
          <w:lang w:val="en-US"/>
        </w:rPr>
        <w:t>(</w:t>
      </w:r>
      <w:proofErr w:type="spellStart"/>
      <w:r w:rsidR="00C47004">
        <w:rPr>
          <w:rFonts w:eastAsiaTheme="minorEastAsia" w:cstheme="minorHAnsi"/>
          <w:i/>
          <w:lang w:val="en-US"/>
        </w:rPr>
        <w:t>IClag</w:t>
      </w:r>
      <w:proofErr w:type="spellEnd"/>
      <w:r w:rsidR="00C47004">
        <w:rPr>
          <w:rFonts w:eastAsiaTheme="minorEastAsia" w:cstheme="minorHAnsi"/>
          <w:i/>
          <w:lang w:val="en-US"/>
        </w:rPr>
        <w:t>)</w:t>
      </w:r>
      <w:r w:rsidR="00C47004">
        <w:rPr>
          <w:rFonts w:eastAsiaTheme="minorEastAsia" w:cstheme="minorHAnsi"/>
          <w:lang w:val="en-US"/>
        </w:rPr>
        <w:t xml:space="preserve"> </w:t>
      </w:r>
      <w:r w:rsidR="008F4E2F">
        <w:rPr>
          <w:rFonts w:eastAsiaTheme="minorEastAsia" w:cstheme="minorHAnsi"/>
          <w:lang w:val="en-US"/>
        </w:rPr>
        <w:t>is</w:t>
      </w:r>
      <w:r w:rsidR="00C47004">
        <w:rPr>
          <w:rFonts w:eastAsiaTheme="minorEastAsia" w:cstheme="minorHAnsi"/>
          <w:lang w:val="en-US"/>
        </w:rPr>
        <w:t xml:space="preserve"> an CIC (due to the inclusion of the interaction effect)</w:t>
      </w:r>
      <w:r w:rsidR="00FB11C1">
        <w:rPr>
          <w:rFonts w:eastAsiaTheme="minorEastAsia" w:cstheme="minorHAnsi"/>
          <w:lang w:val="en-US"/>
        </w:rPr>
        <w:t xml:space="preserve">. </w:t>
      </w:r>
      <w:r>
        <w:rPr>
          <w:rFonts w:eastAsiaTheme="minorEastAsia" w:cstheme="minorHAnsi"/>
          <w:lang w:val="en-US"/>
        </w:rPr>
        <w:t xml:space="preserve">This </w:t>
      </w:r>
      <w:r w:rsidR="001D325E">
        <w:rPr>
          <w:rFonts w:eastAsiaTheme="minorEastAsia" w:cstheme="minorHAnsi"/>
          <w:lang w:val="en-US"/>
        </w:rPr>
        <w:t xml:space="preserve">means that when someone’s last touchpoint </w:t>
      </w:r>
      <w:r w:rsidR="008F4E2F">
        <w:rPr>
          <w:rFonts w:eastAsiaTheme="minorEastAsia" w:cstheme="minorHAnsi"/>
          <w:lang w:val="en-US"/>
        </w:rPr>
        <w:t>is</w:t>
      </w:r>
      <w:r w:rsidR="001D325E">
        <w:rPr>
          <w:rFonts w:eastAsiaTheme="minorEastAsia" w:cstheme="minorHAnsi"/>
          <w:lang w:val="en-US"/>
        </w:rPr>
        <w:t xml:space="preserve"> a</w:t>
      </w:r>
      <w:r w:rsidR="000E6DC5">
        <w:rPr>
          <w:rFonts w:eastAsiaTheme="minorEastAsia" w:cstheme="minorHAnsi"/>
          <w:lang w:val="en-US"/>
        </w:rPr>
        <w:t>n</w:t>
      </w:r>
      <w:r w:rsidR="001D325E">
        <w:rPr>
          <w:rFonts w:eastAsiaTheme="minorEastAsia" w:cstheme="minorHAnsi"/>
          <w:lang w:val="en-US"/>
        </w:rPr>
        <w:t xml:space="preserve"> FIC,</w:t>
      </w:r>
      <w:r w:rsidR="002350AE">
        <w:rPr>
          <w:rFonts w:eastAsiaTheme="minorEastAsia" w:cstheme="minorHAnsi"/>
          <w:lang w:val="en-US"/>
        </w:rPr>
        <w:t xml:space="preserve"> </w:t>
      </w:r>
      <w:r w:rsidR="006C5430">
        <w:rPr>
          <w:rFonts w:eastAsiaTheme="minorEastAsia" w:cstheme="minorHAnsi"/>
          <w:lang w:val="en-US"/>
        </w:rPr>
        <w:t xml:space="preserve">the odds for </w:t>
      </w:r>
      <w:r w:rsidR="001D325E">
        <w:rPr>
          <w:rFonts w:eastAsiaTheme="minorEastAsia" w:cstheme="minorHAnsi"/>
          <w:lang w:val="en-US"/>
        </w:rPr>
        <w:t>thi</w:t>
      </w:r>
      <w:r w:rsidR="005F709A">
        <w:rPr>
          <w:rFonts w:eastAsiaTheme="minorEastAsia" w:cstheme="minorHAnsi"/>
          <w:lang w:val="en-US"/>
        </w:rPr>
        <w:t>s</w:t>
      </w:r>
      <w:r w:rsidR="001D325E">
        <w:rPr>
          <w:rFonts w:eastAsiaTheme="minorEastAsia" w:cstheme="minorHAnsi"/>
          <w:lang w:val="en-US"/>
        </w:rPr>
        <w:t xml:space="preserve"> customer</w:t>
      </w:r>
      <w:r w:rsidR="006C5430">
        <w:rPr>
          <w:rFonts w:eastAsiaTheme="minorEastAsia" w:cstheme="minorHAnsi"/>
          <w:lang w:val="en-US"/>
        </w:rPr>
        <w:t xml:space="preserve"> to make a purchase</w:t>
      </w:r>
      <w:r w:rsidR="001D325E">
        <w:rPr>
          <w:rFonts w:eastAsiaTheme="minorEastAsia" w:cstheme="minorHAnsi"/>
          <w:lang w:val="en-US"/>
        </w:rPr>
        <w:t xml:space="preserve"> </w:t>
      </w:r>
      <w:r w:rsidR="006C5430">
        <w:rPr>
          <w:rFonts w:eastAsiaTheme="minorEastAsia" w:cstheme="minorHAnsi"/>
          <w:lang w:val="en-US"/>
        </w:rPr>
        <w:lastRenderedPageBreak/>
        <w:t xml:space="preserve">increase by factor 0.279 compared to someone who’s last touchpoint </w:t>
      </w:r>
      <w:r w:rsidR="008F4E2F">
        <w:rPr>
          <w:rFonts w:eastAsiaTheme="minorEastAsia" w:cstheme="minorHAnsi"/>
          <w:lang w:val="en-US"/>
        </w:rPr>
        <w:t>is</w:t>
      </w:r>
      <w:r w:rsidR="006C5430">
        <w:rPr>
          <w:rFonts w:eastAsiaTheme="minorEastAsia" w:cstheme="minorHAnsi"/>
          <w:lang w:val="en-US"/>
        </w:rPr>
        <w:t xml:space="preserve"> an CIC. In other words, the likelihood of purchasing is </w:t>
      </w:r>
      <w:r w:rsidR="0028332C">
        <w:rPr>
          <w:rFonts w:eastAsiaTheme="minorEastAsia" w:cstheme="minorHAnsi"/>
          <w:lang w:val="en-US"/>
        </w:rPr>
        <w:t>about 3.5</w:t>
      </w:r>
      <w:r w:rsidR="000E6DC5">
        <w:rPr>
          <w:rFonts w:eastAsiaTheme="minorEastAsia" w:cstheme="minorHAnsi"/>
          <w:lang w:val="en-US"/>
        </w:rPr>
        <w:t xml:space="preserve"> </w:t>
      </w:r>
      <w:r w:rsidR="006C5430">
        <w:rPr>
          <w:rFonts w:eastAsiaTheme="minorEastAsia" w:cstheme="minorHAnsi"/>
          <w:lang w:val="en-US"/>
        </w:rPr>
        <w:t xml:space="preserve">times </w:t>
      </w:r>
      <w:r w:rsidR="00F03AAB">
        <w:rPr>
          <w:rFonts w:eastAsiaTheme="minorEastAsia" w:cstheme="minorHAnsi"/>
          <w:lang w:val="en-US"/>
        </w:rPr>
        <w:t xml:space="preserve">(calculation: 0.279 ≈ 28/100, inverse = 100/28 ≈ 3.5) </w:t>
      </w:r>
      <w:r w:rsidR="006C5430">
        <w:rPr>
          <w:rFonts w:eastAsiaTheme="minorEastAsia" w:cstheme="minorHAnsi"/>
          <w:lang w:val="en-US"/>
        </w:rPr>
        <w:t xml:space="preserve">smaller </w:t>
      </w:r>
      <w:r>
        <w:rPr>
          <w:rFonts w:eastAsiaTheme="minorEastAsia" w:cstheme="minorHAnsi"/>
          <w:lang w:val="en-US"/>
        </w:rPr>
        <w:t xml:space="preserve">if the last touchpoint </w:t>
      </w:r>
      <w:r w:rsidR="008F4E2F">
        <w:rPr>
          <w:rFonts w:eastAsiaTheme="minorEastAsia" w:cstheme="minorHAnsi"/>
          <w:lang w:val="en-US"/>
        </w:rPr>
        <w:t>is</w:t>
      </w:r>
      <w:r>
        <w:rPr>
          <w:rFonts w:eastAsiaTheme="minorEastAsia" w:cstheme="minorHAnsi"/>
          <w:lang w:val="en-US"/>
        </w:rPr>
        <w:t xml:space="preserve"> an FIC compared to when it would have been an CIC. </w:t>
      </w:r>
      <w:r w:rsidR="00C47004">
        <w:rPr>
          <w:rFonts w:eastAsiaTheme="minorEastAsia" w:cstheme="minorHAnsi"/>
          <w:lang w:val="en-US"/>
        </w:rPr>
        <w:t>We can’t draw any conclusions if the last and the second last touchpoint are a</w:t>
      </w:r>
      <w:r w:rsidR="0042572A">
        <w:rPr>
          <w:rFonts w:eastAsiaTheme="minorEastAsia" w:cstheme="minorHAnsi"/>
          <w:lang w:val="en-US"/>
        </w:rPr>
        <w:t>n</w:t>
      </w:r>
      <w:r w:rsidR="00C47004">
        <w:rPr>
          <w:rFonts w:eastAsiaTheme="minorEastAsia" w:cstheme="minorHAnsi"/>
          <w:lang w:val="en-US"/>
        </w:rPr>
        <w:t xml:space="preserve"> </w:t>
      </w:r>
      <w:r w:rsidR="0042572A">
        <w:rPr>
          <w:rFonts w:eastAsiaTheme="minorEastAsia" w:cstheme="minorHAnsi"/>
          <w:lang w:val="en-US"/>
        </w:rPr>
        <w:t>F</w:t>
      </w:r>
      <w:r w:rsidR="00C47004">
        <w:rPr>
          <w:rFonts w:eastAsiaTheme="minorEastAsia" w:cstheme="minorHAnsi"/>
          <w:lang w:val="en-US"/>
        </w:rPr>
        <w:t>IC because the interaction effect is not statistically significant. Secondly</w:t>
      </w:r>
      <w:r w:rsidR="00532DCF">
        <w:rPr>
          <w:rFonts w:eastAsiaTheme="minorEastAsia" w:cstheme="minorHAnsi"/>
          <w:lang w:val="en-US"/>
        </w:rPr>
        <w:t xml:space="preserve">, the odds for the length of the journey show that </w:t>
      </w:r>
      <w:r w:rsidR="00F03AAB">
        <w:rPr>
          <w:rFonts w:eastAsiaTheme="minorEastAsia" w:cstheme="minorHAnsi"/>
          <w:lang w:val="en-US"/>
        </w:rPr>
        <w:t>the probability of purchasing</w:t>
      </w:r>
      <w:r w:rsidR="00532DCF">
        <w:rPr>
          <w:rFonts w:eastAsiaTheme="minorEastAsia" w:cstheme="minorHAnsi"/>
          <w:lang w:val="en-US"/>
        </w:rPr>
        <w:t xml:space="preserve"> is</w:t>
      </w:r>
      <w:r w:rsidR="00F03AAB">
        <w:rPr>
          <w:rFonts w:eastAsiaTheme="minorEastAsia" w:cstheme="minorHAnsi"/>
          <w:lang w:val="en-US"/>
        </w:rPr>
        <w:t xml:space="preserve"> about</w:t>
      </w:r>
      <w:r w:rsidR="00532DCF">
        <w:rPr>
          <w:rFonts w:eastAsiaTheme="minorEastAsia" w:cstheme="minorHAnsi"/>
          <w:lang w:val="en-US"/>
        </w:rPr>
        <w:t xml:space="preserve"> </w:t>
      </w:r>
      <w:r w:rsidR="00F03AAB">
        <w:rPr>
          <w:rFonts w:eastAsiaTheme="minorEastAsia" w:cstheme="minorHAnsi"/>
          <w:lang w:val="en-US"/>
        </w:rPr>
        <w:t>3.5</w:t>
      </w:r>
      <w:r w:rsidR="00532DCF">
        <w:rPr>
          <w:rFonts w:eastAsiaTheme="minorEastAsia" w:cstheme="minorHAnsi"/>
          <w:lang w:val="en-US"/>
        </w:rPr>
        <w:t xml:space="preserve"> times smaller if the journey </w:t>
      </w:r>
      <w:r w:rsidR="00F03AAB">
        <w:rPr>
          <w:rFonts w:eastAsiaTheme="minorEastAsia" w:cstheme="minorHAnsi"/>
          <w:lang w:val="en-US"/>
        </w:rPr>
        <w:t>is</w:t>
      </w:r>
      <w:r w:rsidR="00532DCF">
        <w:rPr>
          <w:rFonts w:eastAsiaTheme="minorEastAsia" w:cstheme="minorHAnsi"/>
          <w:lang w:val="en-US"/>
        </w:rPr>
        <w:t xml:space="preserve"> normal and</w:t>
      </w:r>
      <w:r w:rsidR="00F03AAB">
        <w:rPr>
          <w:rFonts w:eastAsiaTheme="minorEastAsia" w:cstheme="minorHAnsi"/>
          <w:lang w:val="en-US"/>
        </w:rPr>
        <w:t xml:space="preserve"> 13</w:t>
      </w:r>
      <w:r w:rsidR="00532DCF">
        <w:rPr>
          <w:rFonts w:eastAsiaTheme="minorEastAsia" w:cstheme="minorHAnsi"/>
          <w:lang w:val="en-US"/>
        </w:rPr>
        <w:t xml:space="preserve"> times smaller if the journey</w:t>
      </w:r>
      <w:r w:rsidR="00F03AAB">
        <w:rPr>
          <w:rFonts w:eastAsiaTheme="minorEastAsia" w:cstheme="minorHAnsi"/>
          <w:lang w:val="en-US"/>
        </w:rPr>
        <w:t xml:space="preserve"> is</w:t>
      </w:r>
      <w:r w:rsidR="00532DCF">
        <w:rPr>
          <w:rFonts w:eastAsiaTheme="minorEastAsia" w:cstheme="minorHAnsi"/>
          <w:lang w:val="en-US"/>
        </w:rPr>
        <w:t xml:space="preserve"> short, compared to when the journey would have been long. Furthermore, if the customer is a </w:t>
      </w:r>
      <w:r w:rsidR="00F03AAB">
        <w:rPr>
          <w:rFonts w:eastAsiaTheme="minorEastAsia" w:cstheme="minorHAnsi"/>
          <w:lang w:val="en-US"/>
        </w:rPr>
        <w:t>male he is 1.15</w:t>
      </w:r>
      <w:r w:rsidR="00532DCF">
        <w:rPr>
          <w:rFonts w:eastAsiaTheme="minorEastAsia" w:cstheme="minorHAnsi"/>
          <w:lang w:val="en-US"/>
        </w:rPr>
        <w:t xml:space="preserve"> times </w:t>
      </w:r>
      <w:r w:rsidR="00F03AAB">
        <w:rPr>
          <w:rFonts w:eastAsiaTheme="minorEastAsia" w:cstheme="minorHAnsi"/>
          <w:lang w:val="en-US"/>
        </w:rPr>
        <w:t>more</w:t>
      </w:r>
      <w:r w:rsidR="00532DCF">
        <w:rPr>
          <w:rFonts w:eastAsiaTheme="minorEastAsia" w:cstheme="minorHAnsi"/>
          <w:lang w:val="en-US"/>
        </w:rPr>
        <w:t xml:space="preserve"> likely to do </w:t>
      </w:r>
      <w:r w:rsidR="00F03AAB">
        <w:rPr>
          <w:rFonts w:eastAsiaTheme="minorEastAsia" w:cstheme="minorHAnsi"/>
          <w:lang w:val="en-US"/>
        </w:rPr>
        <w:t xml:space="preserve">a </w:t>
      </w:r>
      <w:r w:rsidR="00532DCF">
        <w:rPr>
          <w:rFonts w:eastAsiaTheme="minorEastAsia" w:cstheme="minorHAnsi"/>
          <w:lang w:val="en-US"/>
        </w:rPr>
        <w:t xml:space="preserve">purchase compared to if the customer would have been a </w:t>
      </w:r>
      <w:r w:rsidR="00F03AAB">
        <w:rPr>
          <w:rFonts w:eastAsiaTheme="minorEastAsia" w:cstheme="minorHAnsi"/>
          <w:lang w:val="en-US"/>
        </w:rPr>
        <w:t>fe</w:t>
      </w:r>
      <w:r w:rsidR="00532DCF">
        <w:rPr>
          <w:rFonts w:eastAsiaTheme="minorEastAsia" w:cstheme="minorHAnsi"/>
          <w:lang w:val="en-US"/>
        </w:rPr>
        <w:t xml:space="preserve">male. Lastly, if the customer has an income within </w:t>
      </w:r>
      <w:r w:rsidR="00F20711">
        <w:rPr>
          <w:rFonts w:eastAsiaTheme="minorEastAsia" w:cstheme="minorHAnsi"/>
          <w:lang w:val="en-US"/>
        </w:rPr>
        <w:t xml:space="preserve">the fifth, sixth or seventh income </w:t>
      </w:r>
      <w:r w:rsidR="00F03AAB">
        <w:rPr>
          <w:rFonts w:eastAsiaTheme="minorEastAsia" w:cstheme="minorHAnsi"/>
          <w:lang w:val="en-US"/>
        </w:rPr>
        <w:t>level</w:t>
      </w:r>
      <w:r w:rsidR="00F20711">
        <w:rPr>
          <w:rFonts w:eastAsiaTheme="minorEastAsia" w:cstheme="minorHAnsi"/>
          <w:lang w:val="en-US"/>
        </w:rPr>
        <w:t xml:space="preserve"> he is about 1.7 to 2 times more likely to do a purchase than when he would have had an income</w:t>
      </w:r>
      <w:r w:rsidR="00F03AAB">
        <w:rPr>
          <w:rFonts w:eastAsiaTheme="minorEastAsia" w:cstheme="minorHAnsi"/>
          <w:lang w:val="en-US"/>
        </w:rPr>
        <w:t xml:space="preserve"> of level</w:t>
      </w:r>
      <w:r w:rsidR="00F20711">
        <w:rPr>
          <w:rFonts w:eastAsiaTheme="minorEastAsia" w:cstheme="minorHAnsi"/>
          <w:lang w:val="en-US"/>
        </w:rPr>
        <w:t xml:space="preserve"> </w:t>
      </w:r>
      <w:r w:rsidR="00F03AAB">
        <w:rPr>
          <w:rFonts w:eastAsiaTheme="minorEastAsia" w:cstheme="minorHAnsi"/>
          <w:lang w:val="en-US"/>
        </w:rPr>
        <w:t>one</w:t>
      </w:r>
      <w:r w:rsidR="00F20711">
        <w:rPr>
          <w:rFonts w:eastAsiaTheme="minorEastAsia" w:cstheme="minorHAnsi"/>
          <w:lang w:val="en-US"/>
        </w:rPr>
        <w:t xml:space="preserve">. </w:t>
      </w:r>
    </w:p>
    <w:tbl>
      <w:tblPr>
        <w:tblW w:w="8160" w:type="dxa"/>
        <w:tblCellMar>
          <w:left w:w="70" w:type="dxa"/>
          <w:right w:w="70" w:type="dxa"/>
        </w:tblCellMar>
        <w:tblLook w:val="04A0" w:firstRow="1" w:lastRow="0" w:firstColumn="1" w:lastColumn="0" w:noHBand="0" w:noVBand="1"/>
      </w:tblPr>
      <w:tblGrid>
        <w:gridCol w:w="3420"/>
        <w:gridCol w:w="1280"/>
        <w:gridCol w:w="1360"/>
        <w:gridCol w:w="2100"/>
      </w:tblGrid>
      <w:tr w:rsidR="00E65AF4" w:rsidRPr="00E65AF4" w14:paraId="68BD21F6" w14:textId="77777777" w:rsidTr="00E65AF4">
        <w:trPr>
          <w:trHeight w:val="290"/>
        </w:trPr>
        <w:tc>
          <w:tcPr>
            <w:tcW w:w="3420" w:type="dxa"/>
            <w:tcBorders>
              <w:top w:val="single" w:sz="4" w:space="0" w:color="auto"/>
              <w:left w:val="nil"/>
              <w:bottom w:val="single" w:sz="4" w:space="0" w:color="auto"/>
              <w:right w:val="nil"/>
            </w:tcBorders>
            <w:shd w:val="clear" w:color="auto" w:fill="auto"/>
            <w:noWrap/>
            <w:vAlign w:val="bottom"/>
            <w:hideMark/>
          </w:tcPr>
          <w:p w14:paraId="38140835" w14:textId="77777777" w:rsidR="00E65AF4" w:rsidRPr="00E65AF4" w:rsidRDefault="00E65AF4" w:rsidP="00E65AF4">
            <w:pPr>
              <w:spacing w:after="0" w:line="240" w:lineRule="auto"/>
              <w:rPr>
                <w:rFonts w:ascii="Calibri" w:eastAsia="Times New Roman" w:hAnsi="Calibri" w:cs="Calibri"/>
                <w:b/>
                <w:bCs/>
                <w:color w:val="000000"/>
                <w:lang w:eastAsia="nl-NL"/>
              </w:rPr>
            </w:pPr>
            <w:r w:rsidRPr="00E65AF4">
              <w:rPr>
                <w:rFonts w:ascii="Calibri" w:eastAsia="Times New Roman" w:hAnsi="Calibri" w:cs="Calibri"/>
                <w:b/>
                <w:bCs/>
                <w:color w:val="000000"/>
                <w:lang w:eastAsia="nl-NL"/>
              </w:rPr>
              <w:t>Variables</w:t>
            </w:r>
          </w:p>
        </w:tc>
        <w:tc>
          <w:tcPr>
            <w:tcW w:w="1280" w:type="dxa"/>
            <w:tcBorders>
              <w:top w:val="single" w:sz="4" w:space="0" w:color="auto"/>
              <w:left w:val="nil"/>
              <w:bottom w:val="single" w:sz="4" w:space="0" w:color="auto"/>
              <w:right w:val="nil"/>
            </w:tcBorders>
            <w:shd w:val="clear" w:color="auto" w:fill="auto"/>
            <w:noWrap/>
            <w:vAlign w:val="bottom"/>
            <w:hideMark/>
          </w:tcPr>
          <w:p w14:paraId="738BB5A3" w14:textId="77777777" w:rsidR="00E65AF4" w:rsidRPr="00E65AF4" w:rsidRDefault="00E65AF4" w:rsidP="00E65AF4">
            <w:pPr>
              <w:spacing w:after="0" w:line="240" w:lineRule="auto"/>
              <w:jc w:val="center"/>
              <w:rPr>
                <w:rFonts w:ascii="Calibri" w:eastAsia="Times New Roman" w:hAnsi="Calibri" w:cs="Calibri"/>
                <w:b/>
                <w:bCs/>
                <w:color w:val="000000"/>
                <w:lang w:eastAsia="nl-NL"/>
              </w:rPr>
            </w:pPr>
            <w:proofErr w:type="spellStart"/>
            <w:r w:rsidRPr="00E65AF4">
              <w:rPr>
                <w:rFonts w:ascii="Calibri" w:eastAsia="Times New Roman" w:hAnsi="Calibri" w:cs="Calibri"/>
                <w:b/>
                <w:bCs/>
                <w:color w:val="000000"/>
                <w:lang w:eastAsia="nl-NL"/>
              </w:rPr>
              <w:t>Odds</w:t>
            </w:r>
            <w:proofErr w:type="spellEnd"/>
          </w:p>
        </w:tc>
        <w:tc>
          <w:tcPr>
            <w:tcW w:w="1360" w:type="dxa"/>
            <w:tcBorders>
              <w:top w:val="single" w:sz="4" w:space="0" w:color="auto"/>
              <w:left w:val="nil"/>
              <w:bottom w:val="single" w:sz="4" w:space="0" w:color="auto"/>
              <w:right w:val="nil"/>
            </w:tcBorders>
            <w:shd w:val="clear" w:color="auto" w:fill="auto"/>
            <w:noWrap/>
            <w:vAlign w:val="bottom"/>
            <w:hideMark/>
          </w:tcPr>
          <w:p w14:paraId="51C42CFE" w14:textId="77777777" w:rsidR="00E65AF4" w:rsidRPr="00E65AF4" w:rsidRDefault="00E65AF4" w:rsidP="00E65AF4">
            <w:pPr>
              <w:spacing w:after="0" w:line="240" w:lineRule="auto"/>
              <w:jc w:val="center"/>
              <w:rPr>
                <w:rFonts w:ascii="Calibri" w:eastAsia="Times New Roman" w:hAnsi="Calibri" w:cs="Calibri"/>
                <w:b/>
                <w:bCs/>
                <w:color w:val="000000"/>
                <w:lang w:eastAsia="nl-NL"/>
              </w:rPr>
            </w:pPr>
            <w:proofErr w:type="spellStart"/>
            <w:r w:rsidRPr="00E65AF4">
              <w:rPr>
                <w:rFonts w:ascii="Calibri" w:eastAsia="Times New Roman" w:hAnsi="Calibri" w:cs="Calibri"/>
                <w:b/>
                <w:bCs/>
                <w:color w:val="000000"/>
                <w:lang w:eastAsia="nl-NL"/>
              </w:rPr>
              <w:t>dF</w:t>
            </w:r>
            <w:proofErr w:type="spellEnd"/>
            <w:r w:rsidRPr="00E65AF4">
              <w:rPr>
                <w:rFonts w:ascii="Calibri" w:eastAsia="Times New Roman" w:hAnsi="Calibri" w:cs="Calibri"/>
                <w:b/>
                <w:bCs/>
                <w:color w:val="000000"/>
                <w:lang w:eastAsia="nl-NL"/>
              </w:rPr>
              <w:t>/dx</w:t>
            </w:r>
          </w:p>
        </w:tc>
        <w:tc>
          <w:tcPr>
            <w:tcW w:w="2100" w:type="dxa"/>
            <w:tcBorders>
              <w:top w:val="single" w:sz="4" w:space="0" w:color="auto"/>
              <w:left w:val="nil"/>
              <w:bottom w:val="single" w:sz="4" w:space="0" w:color="auto"/>
              <w:right w:val="nil"/>
            </w:tcBorders>
            <w:shd w:val="clear" w:color="auto" w:fill="auto"/>
            <w:noWrap/>
            <w:vAlign w:val="bottom"/>
            <w:hideMark/>
          </w:tcPr>
          <w:p w14:paraId="6DFEF2FF" w14:textId="77777777" w:rsidR="00E65AF4" w:rsidRPr="00E65AF4" w:rsidRDefault="00E65AF4" w:rsidP="00E65AF4">
            <w:pPr>
              <w:spacing w:after="0" w:line="240" w:lineRule="auto"/>
              <w:jc w:val="center"/>
              <w:rPr>
                <w:rFonts w:ascii="Calibri" w:eastAsia="Times New Roman" w:hAnsi="Calibri" w:cs="Calibri"/>
                <w:b/>
                <w:bCs/>
                <w:color w:val="000000"/>
                <w:lang w:eastAsia="nl-NL"/>
              </w:rPr>
            </w:pPr>
            <w:r w:rsidRPr="00E65AF4">
              <w:rPr>
                <w:rFonts w:ascii="Calibri" w:eastAsia="Times New Roman" w:hAnsi="Calibri" w:cs="Calibri"/>
                <w:b/>
                <w:bCs/>
                <w:color w:val="000000"/>
                <w:lang w:eastAsia="nl-NL"/>
              </w:rPr>
              <w:t>P&gt;|</w:t>
            </w:r>
            <w:proofErr w:type="spellStart"/>
            <w:r w:rsidRPr="00E65AF4">
              <w:rPr>
                <w:rFonts w:ascii="Calibri" w:eastAsia="Times New Roman" w:hAnsi="Calibri" w:cs="Calibri"/>
                <w:b/>
                <w:bCs/>
                <w:color w:val="000000"/>
                <w:lang w:eastAsia="nl-NL"/>
              </w:rPr>
              <w:t>z</w:t>
            </w:r>
            <w:proofErr w:type="spellEnd"/>
            <w:r w:rsidRPr="00E65AF4">
              <w:rPr>
                <w:rFonts w:ascii="Calibri" w:eastAsia="Times New Roman" w:hAnsi="Calibri" w:cs="Calibri"/>
                <w:b/>
                <w:bCs/>
                <w:color w:val="000000"/>
                <w:lang w:eastAsia="nl-NL"/>
              </w:rPr>
              <w:t>|</w:t>
            </w:r>
          </w:p>
        </w:tc>
      </w:tr>
      <w:tr w:rsidR="00E65AF4" w:rsidRPr="00E65AF4" w14:paraId="6CF2DA61" w14:textId="77777777" w:rsidTr="00E65AF4">
        <w:trPr>
          <w:trHeight w:val="290"/>
        </w:trPr>
        <w:tc>
          <w:tcPr>
            <w:tcW w:w="3420" w:type="dxa"/>
            <w:tcBorders>
              <w:top w:val="nil"/>
              <w:left w:val="nil"/>
              <w:bottom w:val="nil"/>
              <w:right w:val="nil"/>
            </w:tcBorders>
            <w:shd w:val="clear" w:color="auto" w:fill="auto"/>
            <w:noWrap/>
            <w:vAlign w:val="bottom"/>
            <w:hideMark/>
          </w:tcPr>
          <w:p w14:paraId="3ACCC7FD" w14:textId="77777777" w:rsidR="00E65AF4" w:rsidRPr="00E65AF4" w:rsidRDefault="00E65AF4" w:rsidP="00E65AF4">
            <w:pPr>
              <w:spacing w:after="0" w:line="240" w:lineRule="auto"/>
              <w:rPr>
                <w:rFonts w:ascii="Calibri" w:eastAsia="Times New Roman" w:hAnsi="Calibri" w:cs="Calibri"/>
                <w:i/>
                <w:iCs/>
                <w:color w:val="000000"/>
                <w:lang w:eastAsia="nl-NL"/>
              </w:rPr>
            </w:pPr>
            <w:r w:rsidRPr="00E65AF4">
              <w:rPr>
                <w:rFonts w:ascii="Calibri" w:eastAsia="Times New Roman" w:hAnsi="Calibri" w:cs="Calibri"/>
                <w:i/>
                <w:iCs/>
                <w:color w:val="000000"/>
                <w:lang w:eastAsia="nl-NL"/>
              </w:rPr>
              <w:t>(</w:t>
            </w:r>
            <w:proofErr w:type="spellStart"/>
            <w:r w:rsidRPr="00E65AF4">
              <w:rPr>
                <w:rFonts w:ascii="Calibri" w:eastAsia="Times New Roman" w:hAnsi="Calibri" w:cs="Calibri"/>
                <w:i/>
                <w:iCs/>
                <w:color w:val="000000"/>
                <w:lang w:eastAsia="nl-NL"/>
              </w:rPr>
              <w:t>Intercept</w:t>
            </w:r>
            <w:proofErr w:type="spellEnd"/>
            <w:r w:rsidRPr="00E65AF4">
              <w:rPr>
                <w:rFonts w:ascii="Calibri" w:eastAsia="Times New Roman" w:hAnsi="Calibri" w:cs="Calibri"/>
                <w:i/>
                <w:iCs/>
                <w:color w:val="000000"/>
                <w:lang w:eastAsia="nl-NL"/>
              </w:rPr>
              <w:t>)</w:t>
            </w:r>
          </w:p>
        </w:tc>
        <w:tc>
          <w:tcPr>
            <w:tcW w:w="1280" w:type="dxa"/>
            <w:tcBorders>
              <w:top w:val="nil"/>
              <w:left w:val="nil"/>
              <w:bottom w:val="nil"/>
              <w:right w:val="nil"/>
            </w:tcBorders>
            <w:shd w:val="clear" w:color="auto" w:fill="auto"/>
            <w:noWrap/>
            <w:vAlign w:val="bottom"/>
            <w:hideMark/>
          </w:tcPr>
          <w:p w14:paraId="5D2104C8"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0.422</w:t>
            </w:r>
          </w:p>
        </w:tc>
        <w:tc>
          <w:tcPr>
            <w:tcW w:w="1360" w:type="dxa"/>
            <w:tcBorders>
              <w:top w:val="nil"/>
              <w:left w:val="nil"/>
              <w:bottom w:val="nil"/>
              <w:right w:val="nil"/>
            </w:tcBorders>
            <w:shd w:val="clear" w:color="auto" w:fill="auto"/>
            <w:noWrap/>
            <w:vAlign w:val="bottom"/>
            <w:hideMark/>
          </w:tcPr>
          <w:p w14:paraId="56C15E9F" w14:textId="77777777" w:rsidR="00E65AF4" w:rsidRPr="00E65AF4" w:rsidRDefault="00E65AF4" w:rsidP="00E65AF4">
            <w:pPr>
              <w:spacing w:after="0" w:line="240" w:lineRule="auto"/>
              <w:jc w:val="center"/>
              <w:rPr>
                <w:rFonts w:ascii="Calibri" w:eastAsia="Times New Roman" w:hAnsi="Calibri" w:cs="Calibri"/>
                <w:color w:val="000000"/>
                <w:lang w:eastAsia="nl-NL"/>
              </w:rPr>
            </w:pPr>
          </w:p>
        </w:tc>
        <w:tc>
          <w:tcPr>
            <w:tcW w:w="2100" w:type="dxa"/>
            <w:tcBorders>
              <w:top w:val="nil"/>
              <w:left w:val="nil"/>
              <w:bottom w:val="nil"/>
              <w:right w:val="nil"/>
            </w:tcBorders>
            <w:shd w:val="clear" w:color="auto" w:fill="auto"/>
            <w:noWrap/>
            <w:vAlign w:val="bottom"/>
            <w:hideMark/>
          </w:tcPr>
          <w:p w14:paraId="5357DE2A" w14:textId="77777777" w:rsidR="00E65AF4" w:rsidRPr="00E65AF4" w:rsidRDefault="00E65AF4" w:rsidP="00E65AF4">
            <w:pPr>
              <w:spacing w:after="0" w:line="240" w:lineRule="auto"/>
              <w:jc w:val="center"/>
              <w:rPr>
                <w:rFonts w:ascii="Times New Roman" w:eastAsia="Times New Roman" w:hAnsi="Times New Roman" w:cs="Times New Roman"/>
                <w:sz w:val="20"/>
                <w:szCs w:val="20"/>
                <w:lang w:eastAsia="nl-NL"/>
              </w:rPr>
            </w:pPr>
          </w:p>
        </w:tc>
      </w:tr>
      <w:tr w:rsidR="00E65AF4" w:rsidRPr="00E65AF4" w14:paraId="235C4878" w14:textId="77777777" w:rsidTr="00E65AF4">
        <w:trPr>
          <w:trHeight w:val="290"/>
        </w:trPr>
        <w:tc>
          <w:tcPr>
            <w:tcW w:w="3420" w:type="dxa"/>
            <w:tcBorders>
              <w:top w:val="nil"/>
              <w:left w:val="nil"/>
              <w:bottom w:val="nil"/>
              <w:right w:val="nil"/>
            </w:tcBorders>
            <w:shd w:val="clear" w:color="auto" w:fill="auto"/>
            <w:noWrap/>
            <w:vAlign w:val="bottom"/>
            <w:hideMark/>
          </w:tcPr>
          <w:p w14:paraId="3BB0B55F"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ICFIC</w:t>
            </w:r>
          </w:p>
        </w:tc>
        <w:tc>
          <w:tcPr>
            <w:tcW w:w="1280" w:type="dxa"/>
            <w:tcBorders>
              <w:top w:val="nil"/>
              <w:left w:val="nil"/>
              <w:bottom w:val="nil"/>
              <w:right w:val="nil"/>
            </w:tcBorders>
            <w:shd w:val="clear" w:color="auto" w:fill="auto"/>
            <w:noWrap/>
            <w:vAlign w:val="bottom"/>
            <w:hideMark/>
          </w:tcPr>
          <w:p w14:paraId="052ADA5A"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0.279</w:t>
            </w:r>
          </w:p>
        </w:tc>
        <w:tc>
          <w:tcPr>
            <w:tcW w:w="1360" w:type="dxa"/>
            <w:tcBorders>
              <w:top w:val="nil"/>
              <w:left w:val="nil"/>
              <w:bottom w:val="nil"/>
              <w:right w:val="nil"/>
            </w:tcBorders>
            <w:shd w:val="clear" w:color="auto" w:fill="auto"/>
            <w:noWrap/>
            <w:vAlign w:val="bottom"/>
            <w:hideMark/>
          </w:tcPr>
          <w:p w14:paraId="58076431"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-0.072</w:t>
            </w:r>
          </w:p>
        </w:tc>
        <w:tc>
          <w:tcPr>
            <w:tcW w:w="2100" w:type="dxa"/>
            <w:tcBorders>
              <w:top w:val="nil"/>
              <w:left w:val="nil"/>
              <w:bottom w:val="nil"/>
              <w:right w:val="nil"/>
            </w:tcBorders>
            <w:shd w:val="clear" w:color="auto" w:fill="auto"/>
            <w:noWrap/>
            <w:vAlign w:val="bottom"/>
            <w:hideMark/>
          </w:tcPr>
          <w:p w14:paraId="2E9BA02A"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4.205e-07 ***</w:t>
            </w:r>
          </w:p>
        </w:tc>
      </w:tr>
      <w:tr w:rsidR="00E65AF4" w:rsidRPr="00E65AF4" w14:paraId="667E0BF0" w14:textId="77777777" w:rsidTr="00E65AF4">
        <w:trPr>
          <w:trHeight w:val="290"/>
        </w:trPr>
        <w:tc>
          <w:tcPr>
            <w:tcW w:w="3420" w:type="dxa"/>
            <w:tcBorders>
              <w:top w:val="nil"/>
              <w:left w:val="nil"/>
              <w:bottom w:val="nil"/>
              <w:right w:val="nil"/>
            </w:tcBorders>
            <w:shd w:val="clear" w:color="auto" w:fill="auto"/>
            <w:noWrap/>
            <w:vAlign w:val="bottom"/>
            <w:hideMark/>
          </w:tcPr>
          <w:p w14:paraId="2654FBF0" w14:textId="77777777" w:rsidR="00E65AF4" w:rsidRPr="00E65AF4" w:rsidRDefault="00E65AF4" w:rsidP="00E65AF4">
            <w:pPr>
              <w:spacing w:after="0" w:line="240" w:lineRule="auto"/>
              <w:rPr>
                <w:rFonts w:ascii="Calibri" w:eastAsia="Times New Roman" w:hAnsi="Calibri" w:cs="Calibri"/>
                <w:color w:val="000000"/>
                <w:lang w:eastAsia="nl-NL"/>
              </w:rPr>
            </w:pPr>
            <w:proofErr w:type="spellStart"/>
            <w:r w:rsidRPr="00E65AF4">
              <w:rPr>
                <w:rFonts w:ascii="Calibri" w:eastAsia="Times New Roman" w:hAnsi="Calibri" w:cs="Calibri"/>
                <w:color w:val="000000"/>
                <w:lang w:eastAsia="nl-NL"/>
              </w:rPr>
              <w:t>IClagFIC</w:t>
            </w:r>
            <w:proofErr w:type="spellEnd"/>
          </w:p>
        </w:tc>
        <w:tc>
          <w:tcPr>
            <w:tcW w:w="1280" w:type="dxa"/>
            <w:tcBorders>
              <w:top w:val="nil"/>
              <w:left w:val="nil"/>
              <w:bottom w:val="nil"/>
              <w:right w:val="nil"/>
            </w:tcBorders>
            <w:shd w:val="clear" w:color="auto" w:fill="auto"/>
            <w:noWrap/>
            <w:vAlign w:val="bottom"/>
            <w:hideMark/>
          </w:tcPr>
          <w:p w14:paraId="2551DF96"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1.016</w:t>
            </w:r>
          </w:p>
        </w:tc>
        <w:tc>
          <w:tcPr>
            <w:tcW w:w="1360" w:type="dxa"/>
            <w:tcBorders>
              <w:top w:val="nil"/>
              <w:left w:val="nil"/>
              <w:bottom w:val="nil"/>
              <w:right w:val="nil"/>
            </w:tcBorders>
            <w:shd w:val="clear" w:color="auto" w:fill="auto"/>
            <w:noWrap/>
            <w:vAlign w:val="bottom"/>
            <w:hideMark/>
          </w:tcPr>
          <w:p w14:paraId="50FB3636"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0.001</w:t>
            </w:r>
          </w:p>
        </w:tc>
        <w:tc>
          <w:tcPr>
            <w:tcW w:w="2100" w:type="dxa"/>
            <w:tcBorders>
              <w:top w:val="nil"/>
              <w:left w:val="nil"/>
              <w:bottom w:val="nil"/>
              <w:right w:val="nil"/>
            </w:tcBorders>
            <w:shd w:val="clear" w:color="auto" w:fill="auto"/>
            <w:noWrap/>
            <w:vAlign w:val="center"/>
            <w:hideMark/>
          </w:tcPr>
          <w:p w14:paraId="505BA2B6"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0.964</w:t>
            </w:r>
          </w:p>
        </w:tc>
      </w:tr>
      <w:tr w:rsidR="00E65AF4" w:rsidRPr="00E65AF4" w14:paraId="3CF1025E" w14:textId="77777777" w:rsidTr="00E65AF4">
        <w:trPr>
          <w:trHeight w:val="290"/>
        </w:trPr>
        <w:tc>
          <w:tcPr>
            <w:tcW w:w="3420" w:type="dxa"/>
            <w:tcBorders>
              <w:top w:val="nil"/>
              <w:left w:val="nil"/>
              <w:bottom w:val="nil"/>
              <w:right w:val="nil"/>
            </w:tcBorders>
            <w:shd w:val="clear" w:color="auto" w:fill="auto"/>
            <w:noWrap/>
            <w:vAlign w:val="bottom"/>
            <w:hideMark/>
          </w:tcPr>
          <w:p w14:paraId="0C9CDEA4" w14:textId="77777777" w:rsidR="00E65AF4" w:rsidRPr="00E65AF4" w:rsidRDefault="00E65AF4" w:rsidP="00E65AF4">
            <w:pPr>
              <w:spacing w:after="0" w:line="240" w:lineRule="auto"/>
              <w:rPr>
                <w:rFonts w:ascii="Calibri" w:eastAsia="Times New Roman" w:hAnsi="Calibri" w:cs="Calibri"/>
                <w:color w:val="000000"/>
                <w:lang w:eastAsia="nl-NL"/>
              </w:rPr>
            </w:pPr>
            <w:proofErr w:type="spellStart"/>
            <w:r w:rsidRPr="00E65AF4">
              <w:rPr>
                <w:rFonts w:ascii="Calibri" w:eastAsia="Times New Roman" w:hAnsi="Calibri" w:cs="Calibri"/>
                <w:color w:val="000000"/>
                <w:lang w:eastAsia="nl-NL"/>
              </w:rPr>
              <w:t>JourneyLengthNormal</w:t>
            </w:r>
            <w:proofErr w:type="spellEnd"/>
          </w:p>
        </w:tc>
        <w:tc>
          <w:tcPr>
            <w:tcW w:w="1280" w:type="dxa"/>
            <w:tcBorders>
              <w:top w:val="nil"/>
              <w:left w:val="nil"/>
              <w:bottom w:val="nil"/>
              <w:right w:val="nil"/>
            </w:tcBorders>
            <w:shd w:val="clear" w:color="auto" w:fill="auto"/>
            <w:noWrap/>
            <w:vAlign w:val="bottom"/>
            <w:hideMark/>
          </w:tcPr>
          <w:p w14:paraId="7915F4FE"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0.293</w:t>
            </w:r>
          </w:p>
        </w:tc>
        <w:tc>
          <w:tcPr>
            <w:tcW w:w="1360" w:type="dxa"/>
            <w:tcBorders>
              <w:top w:val="nil"/>
              <w:left w:val="nil"/>
              <w:bottom w:val="nil"/>
              <w:right w:val="nil"/>
            </w:tcBorders>
            <w:shd w:val="clear" w:color="auto" w:fill="auto"/>
            <w:noWrap/>
            <w:vAlign w:val="bottom"/>
            <w:hideMark/>
          </w:tcPr>
          <w:p w14:paraId="5A64B60C"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-0.101</w:t>
            </w:r>
          </w:p>
        </w:tc>
        <w:tc>
          <w:tcPr>
            <w:tcW w:w="2100" w:type="dxa"/>
            <w:tcBorders>
              <w:top w:val="nil"/>
              <w:left w:val="nil"/>
              <w:bottom w:val="nil"/>
              <w:right w:val="nil"/>
            </w:tcBorders>
            <w:shd w:val="clear" w:color="auto" w:fill="auto"/>
            <w:noWrap/>
            <w:vAlign w:val="center"/>
            <w:hideMark/>
          </w:tcPr>
          <w:p w14:paraId="64A8DB46"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&lt; 2.2e-16 ***</w:t>
            </w:r>
          </w:p>
        </w:tc>
      </w:tr>
      <w:tr w:rsidR="00E65AF4" w:rsidRPr="00E65AF4" w14:paraId="472DD0CC" w14:textId="77777777" w:rsidTr="00E65AF4">
        <w:trPr>
          <w:trHeight w:val="290"/>
        </w:trPr>
        <w:tc>
          <w:tcPr>
            <w:tcW w:w="3420" w:type="dxa"/>
            <w:tcBorders>
              <w:top w:val="nil"/>
              <w:left w:val="nil"/>
              <w:bottom w:val="nil"/>
              <w:right w:val="nil"/>
            </w:tcBorders>
            <w:shd w:val="clear" w:color="auto" w:fill="auto"/>
            <w:noWrap/>
            <w:vAlign w:val="bottom"/>
            <w:hideMark/>
          </w:tcPr>
          <w:p w14:paraId="04F4A63F" w14:textId="77777777" w:rsidR="00E65AF4" w:rsidRPr="00E65AF4" w:rsidRDefault="00E65AF4" w:rsidP="00E65AF4">
            <w:pPr>
              <w:spacing w:after="0" w:line="240" w:lineRule="auto"/>
              <w:rPr>
                <w:rFonts w:ascii="Calibri" w:eastAsia="Times New Roman" w:hAnsi="Calibri" w:cs="Calibri"/>
                <w:color w:val="000000"/>
                <w:lang w:eastAsia="nl-NL"/>
              </w:rPr>
            </w:pPr>
            <w:proofErr w:type="spellStart"/>
            <w:r w:rsidRPr="00E65AF4">
              <w:rPr>
                <w:rFonts w:ascii="Calibri" w:eastAsia="Times New Roman" w:hAnsi="Calibri" w:cs="Calibri"/>
                <w:color w:val="000000"/>
                <w:lang w:eastAsia="nl-NL"/>
              </w:rPr>
              <w:t>JourneyLengthShort</w:t>
            </w:r>
            <w:proofErr w:type="spellEnd"/>
          </w:p>
        </w:tc>
        <w:tc>
          <w:tcPr>
            <w:tcW w:w="1280" w:type="dxa"/>
            <w:tcBorders>
              <w:top w:val="nil"/>
              <w:left w:val="nil"/>
              <w:bottom w:val="nil"/>
              <w:right w:val="nil"/>
            </w:tcBorders>
            <w:shd w:val="clear" w:color="auto" w:fill="auto"/>
            <w:noWrap/>
            <w:vAlign w:val="bottom"/>
            <w:hideMark/>
          </w:tcPr>
          <w:p w14:paraId="389A670D"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0.077</w:t>
            </w:r>
          </w:p>
        </w:tc>
        <w:tc>
          <w:tcPr>
            <w:tcW w:w="1360" w:type="dxa"/>
            <w:tcBorders>
              <w:top w:val="nil"/>
              <w:left w:val="nil"/>
              <w:bottom w:val="nil"/>
              <w:right w:val="nil"/>
            </w:tcBorders>
            <w:shd w:val="clear" w:color="auto" w:fill="auto"/>
            <w:noWrap/>
            <w:vAlign w:val="bottom"/>
            <w:hideMark/>
          </w:tcPr>
          <w:p w14:paraId="16701EFD"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-0.235</w:t>
            </w:r>
          </w:p>
        </w:tc>
        <w:tc>
          <w:tcPr>
            <w:tcW w:w="2100" w:type="dxa"/>
            <w:tcBorders>
              <w:top w:val="nil"/>
              <w:left w:val="nil"/>
              <w:bottom w:val="nil"/>
              <w:right w:val="nil"/>
            </w:tcBorders>
            <w:shd w:val="clear" w:color="auto" w:fill="auto"/>
            <w:noWrap/>
            <w:vAlign w:val="center"/>
            <w:hideMark/>
          </w:tcPr>
          <w:p w14:paraId="66618B67"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&lt; 2.2e-16 ***</w:t>
            </w:r>
          </w:p>
        </w:tc>
      </w:tr>
      <w:tr w:rsidR="00E65AF4" w:rsidRPr="00E65AF4" w14:paraId="7E349D70" w14:textId="77777777" w:rsidTr="00E65AF4">
        <w:trPr>
          <w:trHeight w:val="290"/>
        </w:trPr>
        <w:tc>
          <w:tcPr>
            <w:tcW w:w="3420" w:type="dxa"/>
            <w:tcBorders>
              <w:top w:val="nil"/>
              <w:left w:val="nil"/>
              <w:bottom w:val="nil"/>
              <w:right w:val="nil"/>
            </w:tcBorders>
            <w:shd w:val="clear" w:color="auto" w:fill="auto"/>
            <w:noWrap/>
            <w:vAlign w:val="bottom"/>
            <w:hideMark/>
          </w:tcPr>
          <w:p w14:paraId="43B00EE8"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GenderID2</w:t>
            </w:r>
          </w:p>
        </w:tc>
        <w:tc>
          <w:tcPr>
            <w:tcW w:w="1280" w:type="dxa"/>
            <w:tcBorders>
              <w:top w:val="nil"/>
              <w:left w:val="nil"/>
              <w:bottom w:val="nil"/>
              <w:right w:val="nil"/>
            </w:tcBorders>
            <w:shd w:val="clear" w:color="auto" w:fill="auto"/>
            <w:noWrap/>
            <w:vAlign w:val="bottom"/>
            <w:hideMark/>
          </w:tcPr>
          <w:p w14:paraId="5438AA3B"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0.868</w:t>
            </w:r>
          </w:p>
        </w:tc>
        <w:tc>
          <w:tcPr>
            <w:tcW w:w="1360" w:type="dxa"/>
            <w:tcBorders>
              <w:top w:val="nil"/>
              <w:left w:val="nil"/>
              <w:bottom w:val="nil"/>
              <w:right w:val="nil"/>
            </w:tcBorders>
            <w:shd w:val="clear" w:color="auto" w:fill="auto"/>
            <w:noWrap/>
            <w:vAlign w:val="bottom"/>
            <w:hideMark/>
          </w:tcPr>
          <w:p w14:paraId="1CE76C02"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-0.013</w:t>
            </w:r>
          </w:p>
        </w:tc>
        <w:tc>
          <w:tcPr>
            <w:tcW w:w="2100" w:type="dxa"/>
            <w:tcBorders>
              <w:top w:val="nil"/>
              <w:left w:val="nil"/>
              <w:bottom w:val="nil"/>
              <w:right w:val="nil"/>
            </w:tcBorders>
            <w:shd w:val="clear" w:color="auto" w:fill="auto"/>
            <w:noWrap/>
            <w:vAlign w:val="center"/>
            <w:hideMark/>
          </w:tcPr>
          <w:p w14:paraId="752742A5"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0.043 *</w:t>
            </w:r>
          </w:p>
        </w:tc>
      </w:tr>
      <w:tr w:rsidR="00E65AF4" w:rsidRPr="00E65AF4" w14:paraId="10E0C68E" w14:textId="77777777" w:rsidTr="00E65AF4">
        <w:trPr>
          <w:trHeight w:val="290"/>
        </w:trPr>
        <w:tc>
          <w:tcPr>
            <w:tcW w:w="3420" w:type="dxa"/>
            <w:tcBorders>
              <w:top w:val="nil"/>
              <w:left w:val="nil"/>
              <w:bottom w:val="nil"/>
              <w:right w:val="nil"/>
            </w:tcBorders>
            <w:shd w:val="clear" w:color="auto" w:fill="auto"/>
            <w:noWrap/>
            <w:vAlign w:val="bottom"/>
            <w:hideMark/>
          </w:tcPr>
          <w:p w14:paraId="4388C84D"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BAS_bruto_jaarinkomen2</w:t>
            </w:r>
          </w:p>
        </w:tc>
        <w:tc>
          <w:tcPr>
            <w:tcW w:w="1280" w:type="dxa"/>
            <w:tcBorders>
              <w:top w:val="nil"/>
              <w:left w:val="nil"/>
              <w:bottom w:val="nil"/>
              <w:right w:val="nil"/>
            </w:tcBorders>
            <w:shd w:val="clear" w:color="auto" w:fill="auto"/>
            <w:noWrap/>
            <w:vAlign w:val="bottom"/>
            <w:hideMark/>
          </w:tcPr>
          <w:p w14:paraId="7178FA20"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1.055</w:t>
            </w:r>
          </w:p>
        </w:tc>
        <w:tc>
          <w:tcPr>
            <w:tcW w:w="1360" w:type="dxa"/>
            <w:tcBorders>
              <w:top w:val="nil"/>
              <w:left w:val="nil"/>
              <w:bottom w:val="nil"/>
              <w:right w:val="nil"/>
            </w:tcBorders>
            <w:shd w:val="clear" w:color="auto" w:fill="auto"/>
            <w:noWrap/>
            <w:vAlign w:val="bottom"/>
            <w:hideMark/>
          </w:tcPr>
          <w:p w14:paraId="49209AC1"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0.004</w:t>
            </w:r>
          </w:p>
        </w:tc>
        <w:tc>
          <w:tcPr>
            <w:tcW w:w="2100" w:type="dxa"/>
            <w:tcBorders>
              <w:top w:val="nil"/>
              <w:left w:val="nil"/>
              <w:bottom w:val="nil"/>
              <w:right w:val="nil"/>
            </w:tcBorders>
            <w:shd w:val="clear" w:color="auto" w:fill="auto"/>
            <w:noWrap/>
            <w:vAlign w:val="center"/>
            <w:hideMark/>
          </w:tcPr>
          <w:p w14:paraId="02DDC525"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0.774</w:t>
            </w:r>
          </w:p>
        </w:tc>
      </w:tr>
      <w:tr w:rsidR="00E65AF4" w:rsidRPr="00E65AF4" w14:paraId="2D824840" w14:textId="77777777" w:rsidTr="00E65AF4">
        <w:trPr>
          <w:trHeight w:val="290"/>
        </w:trPr>
        <w:tc>
          <w:tcPr>
            <w:tcW w:w="3420" w:type="dxa"/>
            <w:tcBorders>
              <w:top w:val="nil"/>
              <w:left w:val="nil"/>
              <w:bottom w:val="nil"/>
              <w:right w:val="nil"/>
            </w:tcBorders>
            <w:shd w:val="clear" w:color="auto" w:fill="auto"/>
            <w:noWrap/>
            <w:vAlign w:val="bottom"/>
            <w:hideMark/>
          </w:tcPr>
          <w:p w14:paraId="1A2DEC37"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BAS_bruto_jaarinkomen3</w:t>
            </w:r>
          </w:p>
        </w:tc>
        <w:tc>
          <w:tcPr>
            <w:tcW w:w="1280" w:type="dxa"/>
            <w:tcBorders>
              <w:top w:val="nil"/>
              <w:left w:val="nil"/>
              <w:bottom w:val="nil"/>
              <w:right w:val="nil"/>
            </w:tcBorders>
            <w:shd w:val="clear" w:color="auto" w:fill="auto"/>
            <w:noWrap/>
            <w:vAlign w:val="bottom"/>
            <w:hideMark/>
          </w:tcPr>
          <w:p w14:paraId="6ECBAE0E"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1.255</w:t>
            </w:r>
          </w:p>
        </w:tc>
        <w:tc>
          <w:tcPr>
            <w:tcW w:w="1360" w:type="dxa"/>
            <w:tcBorders>
              <w:top w:val="nil"/>
              <w:left w:val="nil"/>
              <w:bottom w:val="nil"/>
              <w:right w:val="nil"/>
            </w:tcBorders>
            <w:shd w:val="clear" w:color="auto" w:fill="auto"/>
            <w:noWrap/>
            <w:vAlign w:val="bottom"/>
            <w:hideMark/>
          </w:tcPr>
          <w:p w14:paraId="16E13225"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0.022</w:t>
            </w:r>
          </w:p>
        </w:tc>
        <w:tc>
          <w:tcPr>
            <w:tcW w:w="2100" w:type="dxa"/>
            <w:tcBorders>
              <w:top w:val="nil"/>
              <w:left w:val="nil"/>
              <w:bottom w:val="nil"/>
              <w:right w:val="nil"/>
            </w:tcBorders>
            <w:shd w:val="clear" w:color="auto" w:fill="auto"/>
            <w:noWrap/>
            <w:vAlign w:val="center"/>
            <w:hideMark/>
          </w:tcPr>
          <w:p w14:paraId="584D6E03"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0.247</w:t>
            </w:r>
          </w:p>
        </w:tc>
      </w:tr>
      <w:tr w:rsidR="00E65AF4" w:rsidRPr="00E65AF4" w14:paraId="283B41B3" w14:textId="77777777" w:rsidTr="00E65AF4">
        <w:trPr>
          <w:trHeight w:val="290"/>
        </w:trPr>
        <w:tc>
          <w:tcPr>
            <w:tcW w:w="3420" w:type="dxa"/>
            <w:tcBorders>
              <w:top w:val="nil"/>
              <w:left w:val="nil"/>
              <w:bottom w:val="nil"/>
              <w:right w:val="nil"/>
            </w:tcBorders>
            <w:shd w:val="clear" w:color="auto" w:fill="auto"/>
            <w:noWrap/>
            <w:vAlign w:val="bottom"/>
            <w:hideMark/>
          </w:tcPr>
          <w:p w14:paraId="7A1A8CF3"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BAS_bruto_jaarinkomen4</w:t>
            </w:r>
          </w:p>
        </w:tc>
        <w:tc>
          <w:tcPr>
            <w:tcW w:w="1280" w:type="dxa"/>
            <w:tcBorders>
              <w:top w:val="nil"/>
              <w:left w:val="nil"/>
              <w:bottom w:val="nil"/>
              <w:right w:val="nil"/>
            </w:tcBorders>
            <w:shd w:val="clear" w:color="auto" w:fill="auto"/>
            <w:noWrap/>
            <w:vAlign w:val="bottom"/>
            <w:hideMark/>
          </w:tcPr>
          <w:p w14:paraId="679E2DFA"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1.269</w:t>
            </w:r>
          </w:p>
        </w:tc>
        <w:tc>
          <w:tcPr>
            <w:tcW w:w="1360" w:type="dxa"/>
            <w:tcBorders>
              <w:top w:val="nil"/>
              <w:left w:val="nil"/>
              <w:bottom w:val="nil"/>
              <w:right w:val="nil"/>
            </w:tcBorders>
            <w:shd w:val="clear" w:color="auto" w:fill="auto"/>
            <w:noWrap/>
            <w:vAlign w:val="bottom"/>
            <w:hideMark/>
          </w:tcPr>
          <w:p w14:paraId="3A56B8A5"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0.023</w:t>
            </w:r>
          </w:p>
        </w:tc>
        <w:tc>
          <w:tcPr>
            <w:tcW w:w="2100" w:type="dxa"/>
            <w:tcBorders>
              <w:top w:val="nil"/>
              <w:left w:val="nil"/>
              <w:bottom w:val="nil"/>
              <w:right w:val="nil"/>
            </w:tcBorders>
            <w:shd w:val="clear" w:color="auto" w:fill="auto"/>
            <w:noWrap/>
            <w:vAlign w:val="center"/>
            <w:hideMark/>
          </w:tcPr>
          <w:p w14:paraId="2BF67034"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0.206</w:t>
            </w:r>
          </w:p>
        </w:tc>
      </w:tr>
      <w:tr w:rsidR="00E65AF4" w:rsidRPr="00E65AF4" w14:paraId="6B2657E3" w14:textId="77777777" w:rsidTr="00E65AF4">
        <w:trPr>
          <w:trHeight w:val="290"/>
        </w:trPr>
        <w:tc>
          <w:tcPr>
            <w:tcW w:w="3420" w:type="dxa"/>
            <w:tcBorders>
              <w:top w:val="nil"/>
              <w:left w:val="nil"/>
              <w:bottom w:val="nil"/>
              <w:right w:val="nil"/>
            </w:tcBorders>
            <w:shd w:val="clear" w:color="auto" w:fill="auto"/>
            <w:noWrap/>
            <w:vAlign w:val="bottom"/>
            <w:hideMark/>
          </w:tcPr>
          <w:p w14:paraId="04543C75"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BAS_bruto_jaarinkomen5</w:t>
            </w:r>
          </w:p>
        </w:tc>
        <w:tc>
          <w:tcPr>
            <w:tcW w:w="1280" w:type="dxa"/>
            <w:tcBorders>
              <w:top w:val="nil"/>
              <w:left w:val="nil"/>
              <w:bottom w:val="nil"/>
              <w:right w:val="nil"/>
            </w:tcBorders>
            <w:shd w:val="clear" w:color="auto" w:fill="auto"/>
            <w:noWrap/>
            <w:vAlign w:val="bottom"/>
            <w:hideMark/>
          </w:tcPr>
          <w:p w14:paraId="2EA01279"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1.728</w:t>
            </w:r>
          </w:p>
        </w:tc>
        <w:tc>
          <w:tcPr>
            <w:tcW w:w="1360" w:type="dxa"/>
            <w:tcBorders>
              <w:top w:val="nil"/>
              <w:left w:val="nil"/>
              <w:bottom w:val="nil"/>
              <w:right w:val="nil"/>
            </w:tcBorders>
            <w:shd w:val="clear" w:color="auto" w:fill="auto"/>
            <w:noWrap/>
            <w:vAlign w:val="bottom"/>
            <w:hideMark/>
          </w:tcPr>
          <w:p w14:paraId="4DF167C0"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0.055</w:t>
            </w:r>
          </w:p>
        </w:tc>
        <w:tc>
          <w:tcPr>
            <w:tcW w:w="2100" w:type="dxa"/>
            <w:tcBorders>
              <w:top w:val="nil"/>
              <w:left w:val="nil"/>
              <w:bottom w:val="nil"/>
              <w:right w:val="nil"/>
            </w:tcBorders>
            <w:shd w:val="clear" w:color="auto" w:fill="auto"/>
            <w:noWrap/>
            <w:vAlign w:val="center"/>
            <w:hideMark/>
          </w:tcPr>
          <w:p w14:paraId="412608A4"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0.003 **</w:t>
            </w:r>
          </w:p>
        </w:tc>
      </w:tr>
      <w:tr w:rsidR="00E65AF4" w:rsidRPr="00E65AF4" w14:paraId="48C88D2E" w14:textId="77777777" w:rsidTr="00E65AF4">
        <w:trPr>
          <w:trHeight w:val="290"/>
        </w:trPr>
        <w:tc>
          <w:tcPr>
            <w:tcW w:w="3420" w:type="dxa"/>
            <w:tcBorders>
              <w:top w:val="nil"/>
              <w:left w:val="nil"/>
              <w:bottom w:val="nil"/>
              <w:right w:val="nil"/>
            </w:tcBorders>
            <w:shd w:val="clear" w:color="auto" w:fill="auto"/>
            <w:noWrap/>
            <w:vAlign w:val="bottom"/>
            <w:hideMark/>
          </w:tcPr>
          <w:p w14:paraId="39069747"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BAS_bruto_jaarinkomen6</w:t>
            </w:r>
          </w:p>
        </w:tc>
        <w:tc>
          <w:tcPr>
            <w:tcW w:w="1280" w:type="dxa"/>
            <w:tcBorders>
              <w:top w:val="nil"/>
              <w:left w:val="nil"/>
              <w:bottom w:val="nil"/>
              <w:right w:val="nil"/>
            </w:tcBorders>
            <w:shd w:val="clear" w:color="auto" w:fill="auto"/>
            <w:noWrap/>
            <w:vAlign w:val="bottom"/>
            <w:hideMark/>
          </w:tcPr>
          <w:p w14:paraId="4CE6435A"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2.003</w:t>
            </w:r>
          </w:p>
        </w:tc>
        <w:tc>
          <w:tcPr>
            <w:tcW w:w="1360" w:type="dxa"/>
            <w:tcBorders>
              <w:top w:val="nil"/>
              <w:left w:val="nil"/>
              <w:bottom w:val="nil"/>
              <w:right w:val="nil"/>
            </w:tcBorders>
            <w:shd w:val="clear" w:color="auto" w:fill="auto"/>
            <w:noWrap/>
            <w:vAlign w:val="bottom"/>
            <w:hideMark/>
          </w:tcPr>
          <w:p w14:paraId="38B2B541"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0.079</w:t>
            </w:r>
          </w:p>
        </w:tc>
        <w:tc>
          <w:tcPr>
            <w:tcW w:w="2100" w:type="dxa"/>
            <w:tcBorders>
              <w:top w:val="nil"/>
              <w:left w:val="nil"/>
              <w:bottom w:val="nil"/>
              <w:right w:val="nil"/>
            </w:tcBorders>
            <w:shd w:val="clear" w:color="auto" w:fill="auto"/>
            <w:noWrap/>
            <w:vAlign w:val="center"/>
            <w:hideMark/>
          </w:tcPr>
          <w:p w14:paraId="3AE0451F"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0.003 **</w:t>
            </w:r>
          </w:p>
        </w:tc>
      </w:tr>
      <w:tr w:rsidR="00E65AF4" w:rsidRPr="00E65AF4" w14:paraId="0CF443BA" w14:textId="77777777" w:rsidTr="00E65AF4">
        <w:trPr>
          <w:trHeight w:val="290"/>
        </w:trPr>
        <w:tc>
          <w:tcPr>
            <w:tcW w:w="3420" w:type="dxa"/>
            <w:tcBorders>
              <w:top w:val="nil"/>
              <w:left w:val="nil"/>
              <w:bottom w:val="nil"/>
              <w:right w:val="nil"/>
            </w:tcBorders>
            <w:shd w:val="clear" w:color="auto" w:fill="auto"/>
            <w:noWrap/>
            <w:vAlign w:val="bottom"/>
            <w:hideMark/>
          </w:tcPr>
          <w:p w14:paraId="50DCEC29" w14:textId="77777777" w:rsidR="00E65AF4" w:rsidRPr="00E65AF4" w:rsidRDefault="00E65AF4" w:rsidP="00E65AF4">
            <w:pPr>
              <w:spacing w:after="0" w:line="240" w:lineRule="auto"/>
              <w:rPr>
                <w:rFonts w:ascii="Calibri" w:eastAsia="Times New Roman" w:hAnsi="Calibri" w:cs="Calibri"/>
                <w:color w:val="000000"/>
                <w:lang w:eastAsia="nl-NL"/>
              </w:rPr>
            </w:pPr>
            <w:r w:rsidRPr="00E65AF4">
              <w:rPr>
                <w:rFonts w:ascii="Calibri" w:eastAsia="Times New Roman" w:hAnsi="Calibri" w:cs="Calibri"/>
                <w:color w:val="000000"/>
                <w:lang w:eastAsia="nl-NL"/>
              </w:rPr>
              <w:t>BAS_bruto_jaarinkomen7</w:t>
            </w:r>
          </w:p>
        </w:tc>
        <w:tc>
          <w:tcPr>
            <w:tcW w:w="1280" w:type="dxa"/>
            <w:tcBorders>
              <w:top w:val="nil"/>
              <w:left w:val="nil"/>
              <w:bottom w:val="nil"/>
              <w:right w:val="nil"/>
            </w:tcBorders>
            <w:shd w:val="clear" w:color="auto" w:fill="auto"/>
            <w:noWrap/>
            <w:vAlign w:val="bottom"/>
            <w:hideMark/>
          </w:tcPr>
          <w:p w14:paraId="465CC18D"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1.899</w:t>
            </w:r>
          </w:p>
        </w:tc>
        <w:tc>
          <w:tcPr>
            <w:tcW w:w="1360" w:type="dxa"/>
            <w:tcBorders>
              <w:top w:val="nil"/>
              <w:left w:val="nil"/>
              <w:bottom w:val="nil"/>
              <w:right w:val="nil"/>
            </w:tcBorders>
            <w:shd w:val="clear" w:color="auto" w:fill="auto"/>
            <w:noWrap/>
            <w:vAlign w:val="bottom"/>
            <w:hideMark/>
          </w:tcPr>
          <w:p w14:paraId="6F7A2433"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0.073</w:t>
            </w:r>
          </w:p>
        </w:tc>
        <w:tc>
          <w:tcPr>
            <w:tcW w:w="2100" w:type="dxa"/>
            <w:tcBorders>
              <w:top w:val="nil"/>
              <w:left w:val="nil"/>
              <w:bottom w:val="nil"/>
              <w:right w:val="nil"/>
            </w:tcBorders>
            <w:shd w:val="clear" w:color="auto" w:fill="auto"/>
            <w:noWrap/>
            <w:vAlign w:val="center"/>
            <w:hideMark/>
          </w:tcPr>
          <w:p w14:paraId="3BCB9A89"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0.009 **</w:t>
            </w:r>
          </w:p>
        </w:tc>
      </w:tr>
      <w:tr w:rsidR="00E65AF4" w:rsidRPr="00E65AF4" w14:paraId="444C8456" w14:textId="77777777" w:rsidTr="00E65AF4">
        <w:trPr>
          <w:trHeight w:val="290"/>
        </w:trPr>
        <w:tc>
          <w:tcPr>
            <w:tcW w:w="3420" w:type="dxa"/>
            <w:tcBorders>
              <w:top w:val="nil"/>
              <w:left w:val="nil"/>
              <w:bottom w:val="single" w:sz="4" w:space="0" w:color="auto"/>
              <w:right w:val="nil"/>
            </w:tcBorders>
            <w:shd w:val="clear" w:color="auto" w:fill="auto"/>
            <w:noWrap/>
            <w:vAlign w:val="bottom"/>
            <w:hideMark/>
          </w:tcPr>
          <w:p w14:paraId="11D6F4C4" w14:textId="77777777" w:rsidR="00E65AF4" w:rsidRPr="00E65AF4" w:rsidRDefault="00E65AF4" w:rsidP="00E65AF4">
            <w:pPr>
              <w:spacing w:after="0" w:line="240" w:lineRule="auto"/>
              <w:rPr>
                <w:rFonts w:ascii="Calibri" w:eastAsia="Times New Roman" w:hAnsi="Calibri" w:cs="Calibri"/>
                <w:color w:val="000000"/>
                <w:lang w:eastAsia="nl-NL"/>
              </w:rPr>
            </w:pPr>
            <w:proofErr w:type="spellStart"/>
            <w:r w:rsidRPr="00E65AF4">
              <w:rPr>
                <w:rFonts w:ascii="Calibri" w:eastAsia="Times New Roman" w:hAnsi="Calibri" w:cs="Calibri"/>
                <w:color w:val="000000"/>
                <w:lang w:eastAsia="nl-NL"/>
              </w:rPr>
              <w:t>ICFIC:IClagFIC</w:t>
            </w:r>
            <w:proofErr w:type="spellEnd"/>
          </w:p>
        </w:tc>
        <w:tc>
          <w:tcPr>
            <w:tcW w:w="1280" w:type="dxa"/>
            <w:tcBorders>
              <w:top w:val="nil"/>
              <w:left w:val="nil"/>
              <w:bottom w:val="single" w:sz="4" w:space="0" w:color="auto"/>
              <w:right w:val="nil"/>
            </w:tcBorders>
            <w:shd w:val="clear" w:color="auto" w:fill="auto"/>
            <w:noWrap/>
            <w:vAlign w:val="bottom"/>
            <w:hideMark/>
          </w:tcPr>
          <w:p w14:paraId="7E78AD89"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2.525</w:t>
            </w:r>
          </w:p>
        </w:tc>
        <w:tc>
          <w:tcPr>
            <w:tcW w:w="1360" w:type="dxa"/>
            <w:tcBorders>
              <w:top w:val="nil"/>
              <w:left w:val="nil"/>
              <w:bottom w:val="single" w:sz="4" w:space="0" w:color="auto"/>
              <w:right w:val="nil"/>
            </w:tcBorders>
            <w:shd w:val="clear" w:color="auto" w:fill="auto"/>
            <w:noWrap/>
            <w:vAlign w:val="bottom"/>
            <w:hideMark/>
          </w:tcPr>
          <w:p w14:paraId="76A652A8"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0.121</w:t>
            </w:r>
          </w:p>
        </w:tc>
        <w:tc>
          <w:tcPr>
            <w:tcW w:w="2100" w:type="dxa"/>
            <w:tcBorders>
              <w:top w:val="nil"/>
              <w:left w:val="nil"/>
              <w:bottom w:val="single" w:sz="4" w:space="0" w:color="auto"/>
              <w:right w:val="nil"/>
            </w:tcBorders>
            <w:shd w:val="clear" w:color="auto" w:fill="auto"/>
            <w:noWrap/>
            <w:vAlign w:val="center"/>
            <w:hideMark/>
          </w:tcPr>
          <w:p w14:paraId="65BDFAD4"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0.567</w:t>
            </w:r>
          </w:p>
        </w:tc>
      </w:tr>
      <w:tr w:rsidR="00E65AF4" w:rsidRPr="00E65AF4" w14:paraId="12B7376E" w14:textId="77777777" w:rsidTr="00E65AF4">
        <w:trPr>
          <w:trHeight w:val="290"/>
        </w:trPr>
        <w:tc>
          <w:tcPr>
            <w:tcW w:w="3420" w:type="dxa"/>
            <w:tcBorders>
              <w:top w:val="nil"/>
              <w:left w:val="nil"/>
              <w:bottom w:val="nil"/>
              <w:right w:val="nil"/>
            </w:tcBorders>
            <w:shd w:val="clear" w:color="auto" w:fill="auto"/>
            <w:noWrap/>
            <w:vAlign w:val="bottom"/>
            <w:hideMark/>
          </w:tcPr>
          <w:p w14:paraId="467DB19B" w14:textId="77777777" w:rsidR="00E65AF4" w:rsidRPr="00E65AF4" w:rsidRDefault="00E65AF4" w:rsidP="00E65AF4">
            <w:pPr>
              <w:spacing w:after="0" w:line="240" w:lineRule="auto"/>
              <w:rPr>
                <w:rFonts w:ascii="Calibri" w:eastAsia="Times New Roman" w:hAnsi="Calibri" w:cs="Calibri"/>
                <w:color w:val="000000"/>
                <w:lang w:val="fr-FR" w:eastAsia="nl-NL"/>
              </w:rPr>
            </w:pPr>
            <w:proofErr w:type="spellStart"/>
            <w:r w:rsidRPr="00E65AF4">
              <w:rPr>
                <w:rFonts w:ascii="Calibri" w:eastAsia="Times New Roman" w:hAnsi="Calibri" w:cs="Calibri"/>
                <w:color w:val="000000"/>
                <w:lang w:val="fr-FR" w:eastAsia="nl-NL"/>
              </w:rPr>
              <w:t>Signif</w:t>
            </w:r>
            <w:proofErr w:type="spellEnd"/>
            <w:r w:rsidRPr="00E65AF4">
              <w:rPr>
                <w:rFonts w:ascii="Calibri" w:eastAsia="Times New Roman" w:hAnsi="Calibri" w:cs="Calibri"/>
                <w:color w:val="000000"/>
                <w:lang w:val="fr-FR" w:eastAsia="nl-NL"/>
              </w:rPr>
              <w:t>. codes: 0 '***'        0.001 '**'</w:t>
            </w:r>
          </w:p>
        </w:tc>
        <w:tc>
          <w:tcPr>
            <w:tcW w:w="1280" w:type="dxa"/>
            <w:tcBorders>
              <w:top w:val="nil"/>
              <w:left w:val="nil"/>
              <w:bottom w:val="nil"/>
              <w:right w:val="nil"/>
            </w:tcBorders>
            <w:shd w:val="clear" w:color="auto" w:fill="auto"/>
            <w:noWrap/>
            <w:vAlign w:val="bottom"/>
            <w:hideMark/>
          </w:tcPr>
          <w:p w14:paraId="5F136365"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0.01 '*'</w:t>
            </w:r>
          </w:p>
        </w:tc>
        <w:tc>
          <w:tcPr>
            <w:tcW w:w="1360" w:type="dxa"/>
            <w:tcBorders>
              <w:top w:val="nil"/>
              <w:left w:val="nil"/>
              <w:bottom w:val="nil"/>
              <w:right w:val="nil"/>
            </w:tcBorders>
            <w:shd w:val="clear" w:color="auto" w:fill="auto"/>
            <w:noWrap/>
            <w:vAlign w:val="bottom"/>
            <w:hideMark/>
          </w:tcPr>
          <w:p w14:paraId="05D8FC9A" w14:textId="77777777" w:rsidR="00E65AF4" w:rsidRPr="00E65AF4" w:rsidRDefault="00E65AF4" w:rsidP="00E65AF4">
            <w:pPr>
              <w:spacing w:after="0" w:line="240" w:lineRule="auto"/>
              <w:jc w:val="center"/>
              <w:rPr>
                <w:rFonts w:ascii="Calibri" w:eastAsia="Times New Roman" w:hAnsi="Calibri" w:cs="Calibri"/>
                <w:color w:val="000000"/>
                <w:lang w:eastAsia="nl-NL"/>
              </w:rPr>
            </w:pPr>
            <w:r w:rsidRPr="00E65AF4">
              <w:rPr>
                <w:rFonts w:ascii="Calibri" w:eastAsia="Times New Roman" w:hAnsi="Calibri" w:cs="Calibri"/>
                <w:color w:val="000000"/>
                <w:lang w:eastAsia="nl-NL"/>
              </w:rPr>
              <w:t>0.05 '.'</w:t>
            </w:r>
          </w:p>
        </w:tc>
        <w:tc>
          <w:tcPr>
            <w:tcW w:w="2100" w:type="dxa"/>
            <w:tcBorders>
              <w:top w:val="nil"/>
              <w:left w:val="nil"/>
              <w:bottom w:val="nil"/>
              <w:right w:val="nil"/>
            </w:tcBorders>
            <w:shd w:val="clear" w:color="auto" w:fill="auto"/>
            <w:noWrap/>
            <w:vAlign w:val="center"/>
            <w:hideMark/>
          </w:tcPr>
          <w:p w14:paraId="705F4A6D" w14:textId="77777777" w:rsidR="00E65AF4" w:rsidRPr="00E65AF4" w:rsidRDefault="00E65AF4" w:rsidP="00E65AF4">
            <w:pPr>
              <w:spacing w:after="0" w:line="240" w:lineRule="auto"/>
              <w:jc w:val="center"/>
              <w:rPr>
                <w:rFonts w:ascii="Calibri" w:eastAsia="Times New Roman" w:hAnsi="Calibri" w:cs="Calibri"/>
                <w:lang w:eastAsia="nl-NL"/>
              </w:rPr>
            </w:pPr>
            <w:r w:rsidRPr="00E65AF4">
              <w:rPr>
                <w:rFonts w:ascii="Calibri" w:eastAsia="Times New Roman" w:hAnsi="Calibri" w:cs="Calibri"/>
                <w:lang w:eastAsia="nl-NL"/>
              </w:rPr>
              <w:t>0.1 '        '  1</w:t>
            </w:r>
          </w:p>
        </w:tc>
      </w:tr>
    </w:tbl>
    <w:p w14:paraId="6A0037F9" w14:textId="44341C78" w:rsidR="00E65AF4" w:rsidRPr="0042572A" w:rsidRDefault="0042572A" w:rsidP="00881EEA">
      <w:pPr>
        <w:pStyle w:val="Caption"/>
        <w:rPr>
          <w:rFonts w:eastAsiaTheme="minorEastAsia" w:cstheme="minorHAnsi"/>
          <w:color w:val="FF0000"/>
          <w:lang w:val="en-US"/>
        </w:rPr>
      </w:pPr>
      <w:r w:rsidRPr="0042572A">
        <w:rPr>
          <w:color w:val="FF0000"/>
          <w:lang w:val="en-US"/>
        </w:rPr>
        <w:t>Table 7: Odds ratio and M</w:t>
      </w:r>
      <w:r>
        <w:rPr>
          <w:color w:val="FF0000"/>
          <w:lang w:val="en-US"/>
        </w:rPr>
        <w:t>arginal effects (model 2)</w:t>
      </w:r>
    </w:p>
    <w:p w14:paraId="5E643777" w14:textId="77777777" w:rsidR="00E65AF4" w:rsidRDefault="00E65AF4" w:rsidP="008E2CC9">
      <w:pPr>
        <w:tabs>
          <w:tab w:val="left" w:pos="7030"/>
        </w:tabs>
        <w:spacing w:line="360" w:lineRule="auto"/>
        <w:rPr>
          <w:rFonts w:eastAsiaTheme="minorEastAsia" w:cstheme="minorHAnsi"/>
          <w:lang w:val="en-US"/>
        </w:rPr>
      </w:pPr>
    </w:p>
    <w:p w14:paraId="1068AD41" w14:textId="5016B837" w:rsidR="00C2296E" w:rsidRPr="00695136" w:rsidRDefault="00E65AF4" w:rsidP="008E2CC9">
      <w:pPr>
        <w:tabs>
          <w:tab w:val="left" w:pos="7030"/>
        </w:tabs>
        <w:spacing w:line="360" w:lineRule="auto"/>
        <w:rPr>
          <w:rFonts w:eastAsiaTheme="minorEastAsia" w:cstheme="minorHAnsi"/>
          <w:lang w:val="en-US"/>
        </w:rPr>
      </w:pPr>
      <w:commentRangeStart w:id="47"/>
      <w:r>
        <w:rPr>
          <w:rFonts w:eastAsiaTheme="minorEastAsia" w:cstheme="minorHAnsi"/>
          <w:lang w:val="en-US"/>
        </w:rPr>
        <w:t>T</w:t>
      </w:r>
      <w:r w:rsidR="00C2296E">
        <w:rPr>
          <w:rFonts w:eastAsiaTheme="minorEastAsia" w:cstheme="minorHAnsi"/>
          <w:lang w:val="en-US"/>
        </w:rPr>
        <w:t xml:space="preserve">he marginal effects show the same significance as the earlier calculated estimates. The marginal effects can be interpreted as follows; </w:t>
      </w:r>
      <w:r w:rsidR="00695136">
        <w:rPr>
          <w:rFonts w:eastAsiaTheme="minorEastAsia" w:cstheme="minorHAnsi"/>
          <w:lang w:val="en-US"/>
        </w:rPr>
        <w:t xml:space="preserve">the </w:t>
      </w:r>
      <w:r w:rsidR="00794A0A">
        <w:rPr>
          <w:rFonts w:eastAsiaTheme="minorEastAsia" w:cstheme="minorHAnsi"/>
          <w:lang w:val="en-US"/>
        </w:rPr>
        <w:t xml:space="preserve">significant </w:t>
      </w:r>
      <w:r w:rsidR="00695136">
        <w:rPr>
          <w:rFonts w:eastAsiaTheme="minorEastAsia" w:cstheme="minorHAnsi"/>
          <w:lang w:val="en-US"/>
        </w:rPr>
        <w:t>variable</w:t>
      </w:r>
      <w:r w:rsidR="00C2296E">
        <w:rPr>
          <w:rFonts w:eastAsiaTheme="minorEastAsia" w:cstheme="minorHAnsi"/>
          <w:lang w:val="en-US"/>
        </w:rPr>
        <w:t xml:space="preserve"> </w:t>
      </w:r>
      <w:r w:rsidR="00C2296E">
        <w:rPr>
          <w:rFonts w:eastAsiaTheme="minorEastAsia" w:cstheme="minorHAnsi"/>
          <w:i/>
          <w:lang w:val="en-US"/>
        </w:rPr>
        <w:t xml:space="preserve">‘ICFIC’ </w:t>
      </w:r>
      <w:r w:rsidR="00695136">
        <w:rPr>
          <w:rFonts w:eastAsiaTheme="minorEastAsia" w:cstheme="minorHAnsi"/>
          <w:lang w:val="en-US"/>
        </w:rPr>
        <w:t xml:space="preserve">with a value of -0.072 means that </w:t>
      </w:r>
      <w:commentRangeEnd w:id="47"/>
      <w:r w:rsidR="0076096E">
        <w:rPr>
          <w:rStyle w:val="CommentReference"/>
        </w:rPr>
        <w:commentReference w:id="47"/>
      </w:r>
      <w:r w:rsidR="00695136">
        <w:rPr>
          <w:rFonts w:eastAsiaTheme="minorEastAsia" w:cstheme="minorHAnsi"/>
          <w:lang w:val="en-US"/>
        </w:rPr>
        <w:t xml:space="preserve">if the last touchpoint was an FIC the probability </w:t>
      </w:r>
      <w:r w:rsidR="00881EEA">
        <w:rPr>
          <w:rFonts w:eastAsiaTheme="minorEastAsia" w:cstheme="minorHAnsi"/>
          <w:lang w:val="en-US"/>
        </w:rPr>
        <w:t xml:space="preserve">that a purchase has been done is about 7 percentage points lower than in a situation where the last touchpoint was a CIC. The variable </w:t>
      </w:r>
      <w:r w:rsidR="00881EEA">
        <w:rPr>
          <w:rFonts w:eastAsiaTheme="minorEastAsia" w:cstheme="minorHAnsi"/>
          <w:i/>
          <w:lang w:val="en-US"/>
        </w:rPr>
        <w:t>‘</w:t>
      </w:r>
      <w:proofErr w:type="spellStart"/>
      <w:r w:rsidR="00881EEA">
        <w:rPr>
          <w:rFonts w:eastAsiaTheme="minorEastAsia" w:cstheme="minorHAnsi"/>
          <w:i/>
          <w:lang w:val="en-US"/>
        </w:rPr>
        <w:t>JourneyLengthShort</w:t>
      </w:r>
      <w:proofErr w:type="spellEnd"/>
      <w:r w:rsidR="00881EEA">
        <w:rPr>
          <w:rFonts w:eastAsiaTheme="minorEastAsia" w:cstheme="minorHAnsi"/>
          <w:i/>
          <w:lang w:val="en-US"/>
        </w:rPr>
        <w:t xml:space="preserve">’ </w:t>
      </w:r>
      <w:r w:rsidR="00881EEA">
        <w:rPr>
          <w:rFonts w:eastAsiaTheme="minorEastAsia" w:cstheme="minorHAnsi"/>
          <w:lang w:val="en-US"/>
        </w:rPr>
        <w:t xml:space="preserve">gives a value of </w:t>
      </w:r>
      <w:r w:rsidR="00794A0A">
        <w:rPr>
          <w:rFonts w:eastAsiaTheme="minorEastAsia" w:cstheme="minorHAnsi"/>
          <w:lang w:val="en-US"/>
        </w:rPr>
        <w:t xml:space="preserve">-0.235 and is significant as well. This means that if the customer journey was short (&lt;20 touchpoints) the probability that a purchase has been done is about 24 percentage points lower than in a situation where the customer journey was long (&gt;100). </w:t>
      </w:r>
      <w:r w:rsidR="00881EEA">
        <w:rPr>
          <w:rFonts w:eastAsiaTheme="minorEastAsia" w:cstheme="minorHAnsi"/>
          <w:lang w:val="en-US"/>
        </w:rPr>
        <w:t xml:space="preserve"> </w:t>
      </w:r>
    </w:p>
    <w:p w14:paraId="0DA981F2" w14:textId="672445B9" w:rsidR="00973D88" w:rsidRDefault="00863D44" w:rsidP="008E2CC9">
      <w:pPr>
        <w:tabs>
          <w:tab w:val="left" w:pos="7030"/>
        </w:tabs>
        <w:spacing w:line="360" w:lineRule="auto"/>
        <w:rPr>
          <w:rFonts w:eastAsiaTheme="minorEastAsia" w:cstheme="minorHAnsi"/>
          <w:lang w:val="en-US"/>
        </w:rPr>
      </w:pPr>
      <w:r>
        <w:rPr>
          <w:rFonts w:eastAsiaTheme="minorEastAsia" w:cstheme="minorHAnsi"/>
          <w:lang w:val="en-US"/>
        </w:rPr>
        <w:t xml:space="preserve">Conclusively, to determine which model is the most optimal for predicting a purchase at any company goodness-of-fit measurements are used. </w:t>
      </w:r>
    </w:p>
    <w:p w14:paraId="7593B2BB" w14:textId="77777777" w:rsidR="00512648" w:rsidRDefault="00512648" w:rsidP="008E2CC9">
      <w:pPr>
        <w:tabs>
          <w:tab w:val="left" w:pos="7030"/>
        </w:tabs>
        <w:spacing w:line="360" w:lineRule="auto"/>
        <w:rPr>
          <w:rFonts w:eastAsiaTheme="minorEastAsia" w:cstheme="minorHAnsi"/>
          <w:lang w:val="en-US"/>
        </w:rPr>
      </w:pPr>
    </w:p>
    <w:p w14:paraId="529F208D" w14:textId="77777777" w:rsidR="0018190F" w:rsidRPr="0090093A" w:rsidRDefault="0018190F" w:rsidP="0090093A">
      <w:pPr>
        <w:pStyle w:val="NoSpacing"/>
        <w:pBdr>
          <w:top w:val="single" w:sz="4" w:space="1" w:color="auto"/>
          <w:bottom w:val="single" w:sz="4" w:space="1" w:color="auto"/>
        </w:pBdr>
        <w:tabs>
          <w:tab w:val="left" w:pos="4253"/>
          <w:tab w:val="left" w:pos="4820"/>
          <w:tab w:val="left" w:pos="5670"/>
          <w:tab w:val="left" w:pos="7088"/>
        </w:tabs>
        <w:rPr>
          <w:b/>
          <w:lang w:val="en-US"/>
        </w:rPr>
      </w:pPr>
      <w:r w:rsidRPr="0018190F">
        <w:rPr>
          <w:b/>
          <w:lang w:val="en-US"/>
        </w:rPr>
        <w:lastRenderedPageBreak/>
        <w:t xml:space="preserve">Model Type                    </w:t>
      </w:r>
      <w:r>
        <w:rPr>
          <w:b/>
          <w:lang w:val="en-US"/>
        </w:rPr>
        <w:tab/>
      </w:r>
      <w:r w:rsidRPr="0018190F">
        <w:rPr>
          <w:b/>
          <w:lang w:val="en-US"/>
        </w:rPr>
        <w:t xml:space="preserve">AIC                </w:t>
      </w:r>
      <w:r w:rsidR="0090093A">
        <w:rPr>
          <w:b/>
          <w:lang w:val="en-US"/>
        </w:rPr>
        <w:tab/>
      </w:r>
      <w:r w:rsidRPr="0018190F">
        <w:rPr>
          <w:b/>
          <w:lang w:val="en-US"/>
        </w:rPr>
        <w:t xml:space="preserve">  LL</w:t>
      </w:r>
      <w:r>
        <w:rPr>
          <w:lang w:val="en-US"/>
        </w:rPr>
        <w:tab/>
      </w:r>
      <w:r w:rsidR="0090093A" w:rsidRPr="0036603F">
        <w:rPr>
          <w:b/>
          <w:lang w:val="en-US"/>
        </w:rPr>
        <w:t>Pseudo R</w:t>
      </w:r>
      <w:r w:rsidR="0090093A" w:rsidRPr="0036603F">
        <w:rPr>
          <w:b/>
          <w:vertAlign w:val="superscript"/>
          <w:lang w:val="en-US"/>
        </w:rPr>
        <w:t>2</w:t>
      </w:r>
      <w:r w:rsidR="0090093A">
        <w:rPr>
          <w:vertAlign w:val="superscript"/>
          <w:lang w:val="en-US"/>
        </w:rPr>
        <w:tab/>
      </w:r>
    </w:p>
    <w:p w14:paraId="3DB0A507" w14:textId="77777777" w:rsidR="0018190F" w:rsidRPr="00863D44" w:rsidRDefault="0018190F" w:rsidP="0018190F">
      <w:pPr>
        <w:pStyle w:val="NoSpacing"/>
        <w:rPr>
          <w:lang w:val="en-US"/>
        </w:rPr>
      </w:pPr>
      <w:r>
        <w:rPr>
          <w:lang w:val="en-US"/>
        </w:rPr>
        <w:t>Including Age, no Interaction Effect</w:t>
      </w:r>
      <w:r>
        <w:rPr>
          <w:lang w:val="en-US"/>
        </w:rPr>
        <w:tab/>
      </w:r>
      <w:r w:rsidR="0090093A">
        <w:rPr>
          <w:lang w:val="en-US"/>
        </w:rPr>
        <w:tab/>
      </w:r>
      <w:r>
        <w:rPr>
          <w:lang w:val="en-US"/>
        </w:rPr>
        <w:t>5751.5</w:t>
      </w:r>
      <w:r>
        <w:rPr>
          <w:lang w:val="en-US"/>
        </w:rPr>
        <w:tab/>
      </w:r>
      <w:r w:rsidR="0090093A">
        <w:rPr>
          <w:lang w:val="en-US"/>
        </w:rPr>
        <w:tab/>
      </w:r>
      <w:r>
        <w:rPr>
          <w:lang w:val="en-US"/>
        </w:rPr>
        <w:t>-2862.7</w:t>
      </w:r>
      <w:r w:rsidR="0090093A">
        <w:rPr>
          <w:lang w:val="en-US"/>
        </w:rPr>
        <w:tab/>
      </w:r>
      <w:r w:rsidR="0090093A">
        <w:rPr>
          <w:lang w:val="en-US"/>
        </w:rPr>
        <w:tab/>
        <w:t>0.144</w:t>
      </w:r>
    </w:p>
    <w:p w14:paraId="3CB7D549" w14:textId="77777777" w:rsidR="0018190F" w:rsidRDefault="0018190F" w:rsidP="0018190F">
      <w:pPr>
        <w:pStyle w:val="NoSpacing"/>
        <w:rPr>
          <w:lang w:val="en-US"/>
        </w:rPr>
      </w:pPr>
      <w:r>
        <w:rPr>
          <w:lang w:val="en-US"/>
        </w:rPr>
        <w:t>Without Interaction Effect, no Age</w:t>
      </w:r>
      <w:r w:rsidR="0090093A">
        <w:rPr>
          <w:lang w:val="en-US"/>
        </w:rPr>
        <w:tab/>
      </w:r>
      <w:r w:rsidR="0090093A">
        <w:rPr>
          <w:lang w:val="en-US"/>
        </w:rPr>
        <w:tab/>
      </w:r>
      <w:r>
        <w:rPr>
          <w:lang w:val="en-US"/>
        </w:rPr>
        <w:t>5750.2</w:t>
      </w:r>
      <w:r>
        <w:rPr>
          <w:lang w:val="en-US"/>
        </w:rPr>
        <w:tab/>
      </w:r>
      <w:r>
        <w:rPr>
          <w:lang w:val="en-US"/>
        </w:rPr>
        <w:tab/>
        <w:t>-2863.1</w:t>
      </w:r>
      <w:r w:rsidR="0090093A">
        <w:rPr>
          <w:lang w:val="en-US"/>
        </w:rPr>
        <w:tab/>
      </w:r>
      <w:r w:rsidR="0090093A">
        <w:rPr>
          <w:lang w:val="en-US"/>
        </w:rPr>
        <w:tab/>
        <w:t>0.144</w:t>
      </w:r>
    </w:p>
    <w:p w14:paraId="737E1FE4" w14:textId="77777777" w:rsidR="0018190F" w:rsidRDefault="0018190F" w:rsidP="0018190F">
      <w:pPr>
        <w:pStyle w:val="NoSpacing"/>
        <w:rPr>
          <w:lang w:val="en-US"/>
        </w:rPr>
      </w:pPr>
      <w:r>
        <w:rPr>
          <w:lang w:val="en-US"/>
        </w:rPr>
        <w:t>Including Interaction Effect, no Age</w:t>
      </w:r>
      <w:r>
        <w:rPr>
          <w:lang w:val="en-US"/>
        </w:rPr>
        <w:tab/>
      </w:r>
      <w:r w:rsidR="0090093A">
        <w:rPr>
          <w:lang w:val="en-US"/>
        </w:rPr>
        <w:tab/>
      </w:r>
      <w:r>
        <w:rPr>
          <w:lang w:val="en-US"/>
        </w:rPr>
        <w:t>5751.7</w:t>
      </w:r>
      <w:r>
        <w:rPr>
          <w:lang w:val="en-US"/>
        </w:rPr>
        <w:tab/>
      </w:r>
      <w:r>
        <w:rPr>
          <w:lang w:val="en-US"/>
        </w:rPr>
        <w:tab/>
        <w:t>-2862.9</w:t>
      </w:r>
      <w:r w:rsidR="0090093A">
        <w:rPr>
          <w:lang w:val="en-US"/>
        </w:rPr>
        <w:tab/>
      </w:r>
      <w:r w:rsidR="0090093A">
        <w:rPr>
          <w:lang w:val="en-US"/>
        </w:rPr>
        <w:tab/>
        <w:t>0.144</w:t>
      </w:r>
    </w:p>
    <w:p w14:paraId="489A6DE1" w14:textId="77777777" w:rsidR="0018190F" w:rsidRPr="000547E6" w:rsidRDefault="0018190F" w:rsidP="0018190F">
      <w:pPr>
        <w:pStyle w:val="NoSpacing"/>
        <w:pBdr>
          <w:bottom w:val="single" w:sz="4" w:space="1" w:color="auto"/>
        </w:pBdr>
        <w:rPr>
          <w:lang w:val="en-US"/>
        </w:rPr>
      </w:pPr>
      <w:r>
        <w:rPr>
          <w:lang w:val="en-US"/>
        </w:rPr>
        <w:t>Null model</w:t>
      </w:r>
      <w:r>
        <w:rPr>
          <w:lang w:val="en-US"/>
        </w:rPr>
        <w:tab/>
      </w:r>
      <w:r>
        <w:rPr>
          <w:lang w:val="en-US"/>
        </w:rPr>
        <w:tab/>
      </w:r>
      <w:r>
        <w:rPr>
          <w:lang w:val="en-US"/>
        </w:rPr>
        <w:tab/>
      </w:r>
      <w:r>
        <w:rPr>
          <w:lang w:val="en-US"/>
        </w:rPr>
        <w:tab/>
      </w:r>
      <w:r w:rsidR="0090093A">
        <w:rPr>
          <w:lang w:val="en-US"/>
        </w:rPr>
        <w:tab/>
      </w:r>
      <w:r>
        <w:rPr>
          <w:lang w:val="en-US"/>
        </w:rPr>
        <w:t>6688.3</w:t>
      </w:r>
      <w:r>
        <w:rPr>
          <w:lang w:val="en-US"/>
        </w:rPr>
        <w:tab/>
      </w:r>
      <w:r>
        <w:rPr>
          <w:lang w:val="en-US"/>
        </w:rPr>
        <w:tab/>
        <w:t>-3343.1</w:t>
      </w:r>
      <w:r w:rsidR="0090093A">
        <w:rPr>
          <w:lang w:val="en-US"/>
        </w:rPr>
        <w:tab/>
      </w:r>
      <w:r w:rsidR="0090093A">
        <w:rPr>
          <w:lang w:val="en-US"/>
        </w:rPr>
        <w:tab/>
        <w:t>0.000</w:t>
      </w:r>
    </w:p>
    <w:p w14:paraId="67763AE9" w14:textId="3CE9E1D2" w:rsidR="003936B3" w:rsidRPr="008F4E2F" w:rsidRDefault="002B53C1" w:rsidP="0018190F">
      <w:pPr>
        <w:pStyle w:val="Caption"/>
        <w:rPr>
          <w:rFonts w:eastAsiaTheme="minorEastAsia" w:cstheme="minorHAnsi"/>
          <w:color w:val="FF0000"/>
          <w:lang w:val="en-US"/>
        </w:rPr>
      </w:pPr>
      <w:r w:rsidRPr="008F4E2F">
        <w:rPr>
          <w:color w:val="FF0000"/>
          <w:lang w:val="en-US"/>
        </w:rPr>
        <w:t xml:space="preserve">Table </w:t>
      </w:r>
      <w:r w:rsidR="008F4E2F">
        <w:rPr>
          <w:color w:val="FF0000"/>
          <w:lang w:val="en-US"/>
        </w:rPr>
        <w:t>8</w:t>
      </w:r>
      <w:r w:rsidRPr="008F4E2F">
        <w:rPr>
          <w:color w:val="FF0000"/>
          <w:lang w:val="en-US"/>
        </w:rPr>
        <w:t>: Goodness-of-fit measurements model 1 &amp; 2</w:t>
      </w:r>
    </w:p>
    <w:p w14:paraId="183866C9" w14:textId="37ED1D8C" w:rsidR="00AC4DC2" w:rsidRDefault="00FC02BE" w:rsidP="008E2CC9">
      <w:pPr>
        <w:tabs>
          <w:tab w:val="left" w:pos="7030"/>
        </w:tabs>
        <w:spacing w:line="360" w:lineRule="auto"/>
        <w:rPr>
          <w:rFonts w:eastAsiaTheme="minorEastAsia" w:cstheme="minorHAnsi"/>
          <w:lang w:val="en-US"/>
        </w:rPr>
      </w:pPr>
      <w:r>
        <w:rPr>
          <w:rFonts w:eastAsiaTheme="minorEastAsia" w:cstheme="minorHAnsi"/>
          <w:lang w:val="en-US"/>
        </w:rPr>
        <w:t>T</w:t>
      </w:r>
      <w:r w:rsidR="0036603F">
        <w:rPr>
          <w:rFonts w:eastAsiaTheme="minorEastAsia" w:cstheme="minorHAnsi"/>
          <w:lang w:val="en-US"/>
        </w:rPr>
        <w:t>he models don’t differ much</w:t>
      </w:r>
      <w:r>
        <w:rPr>
          <w:rFonts w:eastAsiaTheme="minorEastAsia" w:cstheme="minorHAnsi"/>
          <w:lang w:val="en-US"/>
        </w:rPr>
        <w:t xml:space="preserve"> and therefore </w:t>
      </w:r>
      <w:r w:rsidR="0036603F">
        <w:rPr>
          <w:rFonts w:eastAsiaTheme="minorEastAsia" w:cstheme="minorHAnsi"/>
          <w:lang w:val="en-US"/>
        </w:rPr>
        <w:t xml:space="preserve">the </w:t>
      </w:r>
      <w:r w:rsidR="00FF7861">
        <w:rPr>
          <w:rFonts w:eastAsiaTheme="minorEastAsia" w:cstheme="minorHAnsi"/>
          <w:lang w:val="en-US"/>
        </w:rPr>
        <w:t xml:space="preserve">goodness-of-fit </w:t>
      </w:r>
      <w:r w:rsidR="0036603F">
        <w:rPr>
          <w:rFonts w:eastAsiaTheme="minorEastAsia" w:cstheme="minorHAnsi"/>
          <w:lang w:val="en-US"/>
        </w:rPr>
        <w:t xml:space="preserve">measurements differ not much either. </w:t>
      </w:r>
      <w:r>
        <w:rPr>
          <w:rFonts w:eastAsiaTheme="minorEastAsia" w:cstheme="minorHAnsi"/>
          <w:lang w:val="en-US"/>
        </w:rPr>
        <w:t xml:space="preserve">Since we are investigating synergy effects, it is preferred to include the interaction effect. Therefore we choose to use the third model of </w:t>
      </w:r>
      <w:r>
        <w:rPr>
          <w:rFonts w:eastAsiaTheme="minorEastAsia" w:cstheme="minorHAnsi"/>
          <w:i/>
          <w:lang w:val="en-US"/>
        </w:rPr>
        <w:t xml:space="preserve">table 4. </w:t>
      </w:r>
    </w:p>
    <w:p w14:paraId="746A666A" w14:textId="468FF751" w:rsidR="00C22DC9" w:rsidRDefault="00C22DC9" w:rsidP="00C22DC9">
      <w:pPr>
        <w:tabs>
          <w:tab w:val="left" w:pos="7030"/>
        </w:tabs>
        <w:spacing w:line="360" w:lineRule="auto"/>
        <w:rPr>
          <w:rFonts w:eastAsiaTheme="minorEastAsia" w:cstheme="minorHAnsi"/>
          <w:lang w:val="en-US"/>
        </w:rPr>
      </w:pPr>
      <w:r>
        <w:rPr>
          <w:rFonts w:eastAsiaTheme="minorEastAsia" w:cstheme="minorHAnsi"/>
          <w:lang w:val="en-US"/>
        </w:rPr>
        <w:t>Because of these results we can conclude that H1 is accepted for any company since CICs do have a significant positive effect on purchasing compared to FICs. Furthermore, we found that the interaction effect is not significant and therefore we can’t conclude that there are any synergistic effects between the last two touchpoints on purchasing at any company. Therefore, if the dependent variable is any company H3</w:t>
      </w:r>
      <w:r>
        <w:rPr>
          <w:rFonts w:eastAsiaTheme="minorEastAsia" w:cstheme="minorHAnsi"/>
          <w:vertAlign w:val="subscript"/>
          <w:lang w:val="en-US"/>
        </w:rPr>
        <w:t>a,b,c</w:t>
      </w:r>
      <w:r>
        <w:rPr>
          <w:rFonts w:eastAsiaTheme="minorEastAsia" w:cstheme="minorHAnsi"/>
          <w:lang w:val="en-US"/>
        </w:rPr>
        <w:t xml:space="preserve"> are rejected. </w:t>
      </w:r>
    </w:p>
    <w:p w14:paraId="1C0FC89A" w14:textId="77777777" w:rsidR="00512648" w:rsidRDefault="00512648" w:rsidP="00C22DC9">
      <w:pPr>
        <w:tabs>
          <w:tab w:val="left" w:pos="7030"/>
        </w:tabs>
        <w:spacing w:line="360" w:lineRule="auto"/>
        <w:rPr>
          <w:rFonts w:eastAsiaTheme="minorEastAsia" w:cstheme="minorHAnsi"/>
          <w:lang w:val="en-US"/>
        </w:rPr>
      </w:pPr>
    </w:p>
    <w:p w14:paraId="7A033FBC" w14:textId="77777777" w:rsidR="00C93A41" w:rsidRPr="00A52C05" w:rsidRDefault="00C93A41" w:rsidP="00C93A41">
      <w:pPr>
        <w:pStyle w:val="ListParagraph"/>
        <w:numPr>
          <w:ilvl w:val="2"/>
          <w:numId w:val="40"/>
        </w:numPr>
        <w:tabs>
          <w:tab w:val="left" w:pos="7030"/>
        </w:tabs>
        <w:spacing w:line="360" w:lineRule="auto"/>
        <w:outlineLvl w:val="2"/>
        <w:rPr>
          <w:rFonts w:eastAsiaTheme="minorEastAsia" w:cstheme="minorHAnsi"/>
          <w:u w:val="single"/>
          <w:lang w:val="en-US"/>
        </w:rPr>
      </w:pPr>
      <w:bookmarkStart w:id="48" w:name="_Toc516250265"/>
      <w:r w:rsidRPr="00A52C05">
        <w:rPr>
          <w:rFonts w:eastAsiaTheme="minorEastAsia" w:cstheme="minorHAnsi"/>
          <w:u w:val="single"/>
          <w:lang w:val="en-US"/>
        </w:rPr>
        <w:t>Purchase at Focal Company</w:t>
      </w:r>
      <w:bookmarkEnd w:id="48"/>
    </w:p>
    <w:p w14:paraId="69B0FFB0" w14:textId="77777777" w:rsidR="00C93A41" w:rsidRDefault="00C93A41" w:rsidP="00C93A41">
      <w:pPr>
        <w:tabs>
          <w:tab w:val="left" w:pos="7030"/>
        </w:tabs>
        <w:spacing w:line="360" w:lineRule="auto"/>
        <w:rPr>
          <w:rFonts w:eastAsiaTheme="minorEastAsia" w:cstheme="minorHAnsi"/>
          <w:lang w:val="en-US"/>
        </w:rPr>
      </w:pPr>
      <w:r>
        <w:rPr>
          <w:rFonts w:eastAsiaTheme="minorEastAsia" w:cstheme="minorHAnsi"/>
          <w:lang w:val="en-US"/>
        </w:rPr>
        <w:t xml:space="preserve">For the third and fourth logit model the dependent variable changes. Instead of measuring the effects of purchasing at any company we are now measuring the effects of purchasing at our own company. By adding control variables one at a time, we find no significant effects for </w:t>
      </w:r>
      <w:r>
        <w:rPr>
          <w:rFonts w:eastAsiaTheme="minorEastAsia" w:cstheme="minorHAnsi"/>
          <w:i/>
          <w:lang w:val="en-US"/>
        </w:rPr>
        <w:t xml:space="preserve">‘Age’ </w:t>
      </w:r>
      <w:r>
        <w:rPr>
          <w:rFonts w:eastAsiaTheme="minorEastAsia" w:cstheme="minorHAnsi"/>
          <w:lang w:val="en-US"/>
        </w:rPr>
        <w:t>and for</w:t>
      </w:r>
      <w:r>
        <w:rPr>
          <w:rFonts w:eastAsiaTheme="minorEastAsia" w:cstheme="minorHAnsi"/>
          <w:i/>
          <w:lang w:val="en-US"/>
        </w:rPr>
        <w:t xml:space="preserve"> ‘</w:t>
      </w:r>
      <w:proofErr w:type="spellStart"/>
      <w:r>
        <w:rPr>
          <w:rFonts w:eastAsiaTheme="minorEastAsia" w:cstheme="minorHAnsi"/>
          <w:i/>
          <w:lang w:val="en-US"/>
        </w:rPr>
        <w:t>BAS_bruto_jaarinkomen</w:t>
      </w:r>
      <w:proofErr w:type="spellEnd"/>
      <w:r>
        <w:rPr>
          <w:rFonts w:eastAsiaTheme="minorEastAsia" w:cstheme="minorHAnsi"/>
          <w:i/>
          <w:lang w:val="en-US"/>
        </w:rPr>
        <w:t>’.</w:t>
      </w:r>
      <w:r>
        <w:rPr>
          <w:rFonts w:eastAsiaTheme="minorEastAsia" w:cstheme="minorHAnsi"/>
          <w:lang w:val="en-US"/>
        </w:rPr>
        <w:t xml:space="preserve"> Moreover, the AIC and the pseudo R</w:t>
      </w:r>
      <w:r>
        <w:rPr>
          <w:rFonts w:eastAsiaTheme="minorEastAsia" w:cstheme="minorHAnsi"/>
          <w:vertAlign w:val="superscript"/>
          <w:lang w:val="en-US"/>
        </w:rPr>
        <w:t xml:space="preserve">2 </w:t>
      </w:r>
      <w:r>
        <w:rPr>
          <w:rFonts w:eastAsiaTheme="minorEastAsia" w:cstheme="minorHAnsi"/>
          <w:lang w:val="en-US"/>
        </w:rPr>
        <w:t xml:space="preserve">do not improve when adding these variables. Thus, adding these variables to the model will not improve our model and are therefore left out of the model.  </w:t>
      </w:r>
    </w:p>
    <w:p w14:paraId="464DEE76" w14:textId="77777777" w:rsidR="00C93A41" w:rsidRDefault="00C93A41" w:rsidP="00C93A41">
      <w:pPr>
        <w:tabs>
          <w:tab w:val="left" w:pos="7030"/>
        </w:tabs>
        <w:spacing w:line="360" w:lineRule="auto"/>
        <w:rPr>
          <w:rFonts w:eastAsiaTheme="minorEastAsia" w:cstheme="minorHAnsi"/>
          <w:lang w:val="en-US"/>
        </w:rPr>
      </w:pPr>
      <w:r>
        <w:rPr>
          <w:rFonts w:eastAsiaTheme="minorEastAsia" w:cstheme="minorHAnsi"/>
          <w:lang w:val="en-US"/>
        </w:rPr>
        <w:t xml:space="preserve">Again, the estimates and the significance of the model with and without the interaction effect are about the same. Therefore the model without an interaction effect can be found in the </w:t>
      </w:r>
      <w:r>
        <w:rPr>
          <w:rFonts w:eastAsiaTheme="minorEastAsia" w:cstheme="minorHAnsi"/>
          <w:i/>
          <w:lang w:val="en-US"/>
        </w:rPr>
        <w:t>Appendix.</w:t>
      </w:r>
      <w:r>
        <w:rPr>
          <w:rFonts w:eastAsiaTheme="minorEastAsia" w:cstheme="minorHAnsi"/>
          <w:lang w:val="en-US"/>
        </w:rPr>
        <w:t xml:space="preserve"> The estimate of the variable </w:t>
      </w:r>
      <w:r>
        <w:rPr>
          <w:rFonts w:eastAsiaTheme="minorEastAsia" w:cstheme="minorHAnsi"/>
          <w:i/>
          <w:lang w:val="en-US"/>
        </w:rPr>
        <w:t>‘IC’</w:t>
      </w:r>
      <w:r>
        <w:rPr>
          <w:rFonts w:eastAsiaTheme="minorEastAsia" w:cstheme="minorHAnsi"/>
          <w:lang w:val="en-US"/>
        </w:rPr>
        <w:t xml:space="preserve"> is significant (p=0.001) and positive for FICs. This means that the chance of purchasing at the focal company is higher when the last initiated contact was an FIC, given that </w:t>
      </w:r>
      <w:r>
        <w:rPr>
          <w:rFonts w:eastAsiaTheme="minorEastAsia" w:cstheme="minorHAnsi"/>
          <w:i/>
          <w:lang w:val="en-US"/>
        </w:rPr>
        <w:t>‘</w:t>
      </w:r>
      <w:proofErr w:type="spellStart"/>
      <w:r>
        <w:rPr>
          <w:rFonts w:eastAsiaTheme="minorEastAsia" w:cstheme="minorHAnsi"/>
          <w:i/>
          <w:lang w:val="en-US"/>
        </w:rPr>
        <w:t>IClag</w:t>
      </w:r>
      <w:proofErr w:type="spellEnd"/>
      <w:r>
        <w:rPr>
          <w:rFonts w:eastAsiaTheme="minorEastAsia" w:cstheme="minorHAnsi"/>
          <w:i/>
          <w:lang w:val="en-US"/>
        </w:rPr>
        <w:t>’</w:t>
      </w:r>
      <w:r>
        <w:rPr>
          <w:rFonts w:eastAsiaTheme="minorEastAsia" w:cstheme="minorHAnsi"/>
          <w:lang w:val="en-US"/>
        </w:rPr>
        <w:t xml:space="preserve"> was an CIC. Additionally, for purchasing at the focal company </w:t>
      </w:r>
      <w:r>
        <w:rPr>
          <w:rFonts w:eastAsiaTheme="minorEastAsia" w:cstheme="minorHAnsi"/>
          <w:i/>
          <w:lang w:val="en-US"/>
        </w:rPr>
        <w:t>‘</w:t>
      </w:r>
      <w:proofErr w:type="spellStart"/>
      <w:r>
        <w:rPr>
          <w:rFonts w:eastAsiaTheme="minorEastAsia" w:cstheme="minorHAnsi"/>
          <w:i/>
          <w:lang w:val="en-US"/>
        </w:rPr>
        <w:t>IClag</w:t>
      </w:r>
      <w:proofErr w:type="spellEnd"/>
      <w:r>
        <w:rPr>
          <w:rFonts w:eastAsiaTheme="minorEastAsia" w:cstheme="minorHAnsi"/>
          <w:i/>
          <w:lang w:val="en-US"/>
        </w:rPr>
        <w:t>’</w:t>
      </w:r>
      <w:r>
        <w:rPr>
          <w:rFonts w:eastAsiaTheme="minorEastAsia" w:cstheme="minorHAnsi"/>
          <w:lang w:val="en-US"/>
        </w:rPr>
        <w:t xml:space="preserve"> is significant (p=0.038) as well and has a positive estimate for FICs. The length of the journey and the gender of the customer have about the same significance and estimates as in the models for purchasing at any company. Additionally, the estimate of </w:t>
      </w:r>
      <w:r>
        <w:rPr>
          <w:rFonts w:eastAsiaTheme="minorEastAsia" w:cstheme="minorHAnsi"/>
          <w:i/>
          <w:lang w:val="en-US"/>
        </w:rPr>
        <w:t xml:space="preserve">‘Gender’ </w:t>
      </w:r>
      <w:r>
        <w:rPr>
          <w:rFonts w:eastAsiaTheme="minorEastAsia" w:cstheme="minorHAnsi"/>
          <w:lang w:val="en-US"/>
        </w:rPr>
        <w:t>is more negative for women as in the previous models so that men in comparison are even more likely to buy. The interaction effect is not significant (p=0.971) and can therefore not be interpreted.</w:t>
      </w:r>
    </w:p>
    <w:tbl>
      <w:tblPr>
        <w:tblW w:w="8600" w:type="dxa"/>
        <w:tblCellMar>
          <w:left w:w="70" w:type="dxa"/>
          <w:right w:w="70" w:type="dxa"/>
        </w:tblCellMar>
        <w:tblLook w:val="04A0" w:firstRow="1" w:lastRow="0" w:firstColumn="1" w:lastColumn="0" w:noHBand="0" w:noVBand="1"/>
      </w:tblPr>
      <w:tblGrid>
        <w:gridCol w:w="2220"/>
        <w:gridCol w:w="2220"/>
        <w:gridCol w:w="1620"/>
        <w:gridCol w:w="1200"/>
        <w:gridCol w:w="1340"/>
      </w:tblGrid>
      <w:tr w:rsidR="00C93A41" w:rsidRPr="007D1143" w14:paraId="0B536C22" w14:textId="77777777" w:rsidTr="003570E1">
        <w:trPr>
          <w:trHeight w:val="290"/>
        </w:trPr>
        <w:tc>
          <w:tcPr>
            <w:tcW w:w="2220" w:type="dxa"/>
            <w:tcBorders>
              <w:top w:val="single" w:sz="4" w:space="0" w:color="auto"/>
              <w:left w:val="nil"/>
              <w:bottom w:val="single" w:sz="4" w:space="0" w:color="auto"/>
              <w:right w:val="nil"/>
            </w:tcBorders>
            <w:shd w:val="clear" w:color="auto" w:fill="auto"/>
            <w:noWrap/>
            <w:vAlign w:val="bottom"/>
            <w:hideMark/>
          </w:tcPr>
          <w:p w14:paraId="36C1F172" w14:textId="77777777" w:rsidR="00C93A41" w:rsidRPr="007D1143" w:rsidRDefault="00C93A41" w:rsidP="003570E1">
            <w:pPr>
              <w:spacing w:after="0" w:line="240" w:lineRule="auto"/>
              <w:rPr>
                <w:rFonts w:ascii="Calibri" w:eastAsia="Times New Roman" w:hAnsi="Calibri" w:cs="Calibri"/>
                <w:b/>
                <w:bCs/>
                <w:lang w:eastAsia="nl-NL"/>
              </w:rPr>
            </w:pPr>
            <w:r w:rsidRPr="007D1143">
              <w:rPr>
                <w:rFonts w:ascii="Calibri" w:eastAsia="Times New Roman" w:hAnsi="Calibri" w:cs="Calibri"/>
                <w:b/>
                <w:bCs/>
                <w:lang w:eastAsia="nl-NL"/>
              </w:rPr>
              <w:t>Variables</w:t>
            </w:r>
          </w:p>
        </w:tc>
        <w:tc>
          <w:tcPr>
            <w:tcW w:w="2220" w:type="dxa"/>
            <w:tcBorders>
              <w:top w:val="single" w:sz="4" w:space="0" w:color="auto"/>
              <w:left w:val="nil"/>
              <w:bottom w:val="single" w:sz="4" w:space="0" w:color="auto"/>
              <w:right w:val="nil"/>
            </w:tcBorders>
            <w:shd w:val="clear" w:color="auto" w:fill="auto"/>
            <w:noWrap/>
            <w:vAlign w:val="bottom"/>
            <w:hideMark/>
          </w:tcPr>
          <w:p w14:paraId="49586E51" w14:textId="77777777" w:rsidR="00C93A41" w:rsidRPr="007D1143" w:rsidRDefault="00C93A41" w:rsidP="003570E1">
            <w:pPr>
              <w:spacing w:after="0" w:line="240" w:lineRule="auto"/>
              <w:jc w:val="center"/>
              <w:rPr>
                <w:rFonts w:ascii="Calibri" w:eastAsia="Times New Roman" w:hAnsi="Calibri" w:cs="Calibri"/>
                <w:b/>
                <w:bCs/>
                <w:lang w:eastAsia="nl-NL"/>
              </w:rPr>
            </w:pPr>
            <w:proofErr w:type="spellStart"/>
            <w:r w:rsidRPr="007D1143">
              <w:rPr>
                <w:rFonts w:ascii="Calibri" w:eastAsia="Times New Roman" w:hAnsi="Calibri" w:cs="Calibri"/>
                <w:b/>
                <w:bCs/>
                <w:lang w:eastAsia="nl-NL"/>
              </w:rPr>
              <w:t>Estimate</w:t>
            </w:r>
            <w:proofErr w:type="spellEnd"/>
          </w:p>
        </w:tc>
        <w:tc>
          <w:tcPr>
            <w:tcW w:w="1620" w:type="dxa"/>
            <w:tcBorders>
              <w:top w:val="single" w:sz="4" w:space="0" w:color="auto"/>
              <w:left w:val="nil"/>
              <w:bottom w:val="single" w:sz="4" w:space="0" w:color="auto"/>
              <w:right w:val="nil"/>
            </w:tcBorders>
            <w:shd w:val="clear" w:color="auto" w:fill="auto"/>
            <w:noWrap/>
            <w:vAlign w:val="bottom"/>
            <w:hideMark/>
          </w:tcPr>
          <w:p w14:paraId="608CF357" w14:textId="77777777" w:rsidR="00C93A41" w:rsidRPr="007D1143" w:rsidRDefault="00C93A41" w:rsidP="003570E1">
            <w:pPr>
              <w:spacing w:after="0" w:line="240" w:lineRule="auto"/>
              <w:jc w:val="center"/>
              <w:rPr>
                <w:rFonts w:ascii="Calibri" w:eastAsia="Times New Roman" w:hAnsi="Calibri" w:cs="Calibri"/>
                <w:b/>
                <w:bCs/>
                <w:lang w:eastAsia="nl-NL"/>
              </w:rPr>
            </w:pPr>
            <w:r w:rsidRPr="007D1143">
              <w:rPr>
                <w:rFonts w:ascii="Calibri" w:eastAsia="Times New Roman" w:hAnsi="Calibri" w:cs="Calibri"/>
                <w:b/>
                <w:bCs/>
                <w:lang w:eastAsia="nl-NL"/>
              </w:rPr>
              <w:t>Standard Error</w:t>
            </w:r>
          </w:p>
        </w:tc>
        <w:tc>
          <w:tcPr>
            <w:tcW w:w="1200" w:type="dxa"/>
            <w:tcBorders>
              <w:top w:val="single" w:sz="4" w:space="0" w:color="auto"/>
              <w:left w:val="nil"/>
              <w:bottom w:val="single" w:sz="4" w:space="0" w:color="auto"/>
              <w:right w:val="nil"/>
            </w:tcBorders>
            <w:shd w:val="clear" w:color="auto" w:fill="auto"/>
            <w:noWrap/>
            <w:vAlign w:val="bottom"/>
            <w:hideMark/>
          </w:tcPr>
          <w:p w14:paraId="1A602940" w14:textId="77777777" w:rsidR="00C93A41" w:rsidRPr="007D1143" w:rsidRDefault="00C93A41" w:rsidP="003570E1">
            <w:pPr>
              <w:spacing w:after="0" w:line="240" w:lineRule="auto"/>
              <w:jc w:val="center"/>
              <w:rPr>
                <w:rFonts w:ascii="Calibri" w:eastAsia="Times New Roman" w:hAnsi="Calibri" w:cs="Calibri"/>
                <w:b/>
                <w:bCs/>
                <w:lang w:eastAsia="nl-NL"/>
              </w:rPr>
            </w:pPr>
            <w:r w:rsidRPr="007D1143">
              <w:rPr>
                <w:rFonts w:ascii="Calibri" w:eastAsia="Times New Roman" w:hAnsi="Calibri" w:cs="Calibri"/>
                <w:b/>
                <w:bCs/>
                <w:lang w:eastAsia="nl-NL"/>
              </w:rPr>
              <w:t>Z-</w:t>
            </w:r>
            <w:proofErr w:type="spellStart"/>
            <w:r w:rsidRPr="007D1143">
              <w:rPr>
                <w:rFonts w:ascii="Calibri" w:eastAsia="Times New Roman" w:hAnsi="Calibri" w:cs="Calibri"/>
                <w:b/>
                <w:bCs/>
                <w:lang w:eastAsia="nl-NL"/>
              </w:rPr>
              <w:t>value</w:t>
            </w:r>
            <w:proofErr w:type="spellEnd"/>
          </w:p>
        </w:tc>
        <w:tc>
          <w:tcPr>
            <w:tcW w:w="1340" w:type="dxa"/>
            <w:tcBorders>
              <w:top w:val="single" w:sz="4" w:space="0" w:color="auto"/>
              <w:left w:val="nil"/>
              <w:bottom w:val="single" w:sz="4" w:space="0" w:color="auto"/>
              <w:right w:val="nil"/>
            </w:tcBorders>
            <w:shd w:val="clear" w:color="auto" w:fill="auto"/>
            <w:noWrap/>
            <w:vAlign w:val="bottom"/>
            <w:hideMark/>
          </w:tcPr>
          <w:p w14:paraId="761B2B27" w14:textId="77777777" w:rsidR="00C93A41" w:rsidRPr="007D1143" w:rsidRDefault="00C93A41" w:rsidP="003570E1">
            <w:pPr>
              <w:spacing w:after="0" w:line="240" w:lineRule="auto"/>
              <w:jc w:val="center"/>
              <w:rPr>
                <w:rFonts w:ascii="Calibri" w:eastAsia="Times New Roman" w:hAnsi="Calibri" w:cs="Calibri"/>
                <w:b/>
                <w:bCs/>
                <w:lang w:eastAsia="nl-NL"/>
              </w:rPr>
            </w:pPr>
            <w:r w:rsidRPr="007D1143">
              <w:rPr>
                <w:rFonts w:ascii="Calibri" w:eastAsia="Times New Roman" w:hAnsi="Calibri" w:cs="Calibri"/>
                <w:b/>
                <w:bCs/>
                <w:lang w:eastAsia="nl-NL"/>
              </w:rPr>
              <w:t>Pr(&gt;|</w:t>
            </w:r>
            <w:proofErr w:type="spellStart"/>
            <w:r w:rsidRPr="007D1143">
              <w:rPr>
                <w:rFonts w:ascii="Calibri" w:eastAsia="Times New Roman" w:hAnsi="Calibri" w:cs="Calibri"/>
                <w:b/>
                <w:bCs/>
                <w:lang w:eastAsia="nl-NL"/>
              </w:rPr>
              <w:t>z</w:t>
            </w:r>
            <w:proofErr w:type="spellEnd"/>
            <w:r w:rsidRPr="007D1143">
              <w:rPr>
                <w:rFonts w:ascii="Calibri" w:eastAsia="Times New Roman" w:hAnsi="Calibri" w:cs="Calibri"/>
                <w:b/>
                <w:bCs/>
                <w:lang w:eastAsia="nl-NL"/>
              </w:rPr>
              <w:t>|)</w:t>
            </w:r>
          </w:p>
        </w:tc>
      </w:tr>
      <w:tr w:rsidR="00C93A41" w:rsidRPr="007D1143" w14:paraId="7A8F8C42" w14:textId="77777777" w:rsidTr="003570E1">
        <w:trPr>
          <w:trHeight w:val="290"/>
        </w:trPr>
        <w:tc>
          <w:tcPr>
            <w:tcW w:w="2220" w:type="dxa"/>
            <w:tcBorders>
              <w:top w:val="nil"/>
              <w:left w:val="nil"/>
              <w:bottom w:val="nil"/>
              <w:right w:val="nil"/>
            </w:tcBorders>
            <w:shd w:val="clear" w:color="auto" w:fill="auto"/>
            <w:noWrap/>
            <w:vAlign w:val="bottom"/>
            <w:hideMark/>
          </w:tcPr>
          <w:p w14:paraId="1A681CA9" w14:textId="77777777" w:rsidR="00C93A41" w:rsidRPr="007D1143" w:rsidRDefault="00C93A41" w:rsidP="003570E1">
            <w:pPr>
              <w:spacing w:after="0" w:line="240" w:lineRule="auto"/>
              <w:rPr>
                <w:rFonts w:ascii="Calibri" w:eastAsia="Times New Roman" w:hAnsi="Calibri" w:cs="Calibri"/>
                <w:i/>
                <w:iCs/>
                <w:color w:val="000000"/>
                <w:lang w:eastAsia="nl-NL"/>
              </w:rPr>
            </w:pPr>
            <w:r w:rsidRPr="007D1143">
              <w:rPr>
                <w:rFonts w:ascii="Calibri" w:eastAsia="Times New Roman" w:hAnsi="Calibri" w:cs="Calibri"/>
                <w:i/>
                <w:iCs/>
                <w:color w:val="000000"/>
                <w:lang w:eastAsia="nl-NL"/>
              </w:rPr>
              <w:t>(</w:t>
            </w:r>
            <w:proofErr w:type="spellStart"/>
            <w:r w:rsidRPr="007D1143">
              <w:rPr>
                <w:rFonts w:ascii="Calibri" w:eastAsia="Times New Roman" w:hAnsi="Calibri" w:cs="Calibri"/>
                <w:i/>
                <w:iCs/>
                <w:color w:val="000000"/>
                <w:lang w:eastAsia="nl-NL"/>
              </w:rPr>
              <w:t>Intercept</w:t>
            </w:r>
            <w:proofErr w:type="spellEnd"/>
            <w:r w:rsidRPr="007D1143">
              <w:rPr>
                <w:rFonts w:ascii="Calibri" w:eastAsia="Times New Roman" w:hAnsi="Calibri" w:cs="Calibri"/>
                <w:i/>
                <w:iCs/>
                <w:color w:val="000000"/>
                <w:lang w:eastAsia="nl-NL"/>
              </w:rPr>
              <w:t>)</w:t>
            </w:r>
          </w:p>
        </w:tc>
        <w:tc>
          <w:tcPr>
            <w:tcW w:w="2220" w:type="dxa"/>
            <w:tcBorders>
              <w:top w:val="nil"/>
              <w:left w:val="nil"/>
              <w:bottom w:val="nil"/>
              <w:right w:val="nil"/>
            </w:tcBorders>
            <w:shd w:val="clear" w:color="auto" w:fill="auto"/>
            <w:noWrap/>
            <w:vAlign w:val="bottom"/>
            <w:hideMark/>
          </w:tcPr>
          <w:p w14:paraId="27203DBD"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-3.560</w:t>
            </w:r>
          </w:p>
        </w:tc>
        <w:tc>
          <w:tcPr>
            <w:tcW w:w="1620" w:type="dxa"/>
            <w:tcBorders>
              <w:top w:val="nil"/>
              <w:left w:val="nil"/>
              <w:bottom w:val="nil"/>
              <w:right w:val="nil"/>
            </w:tcBorders>
            <w:shd w:val="clear" w:color="auto" w:fill="auto"/>
            <w:noWrap/>
            <w:vAlign w:val="bottom"/>
            <w:hideMark/>
          </w:tcPr>
          <w:p w14:paraId="1AED33EF"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0.197</w:t>
            </w:r>
          </w:p>
        </w:tc>
        <w:tc>
          <w:tcPr>
            <w:tcW w:w="1200" w:type="dxa"/>
            <w:tcBorders>
              <w:top w:val="nil"/>
              <w:left w:val="nil"/>
              <w:bottom w:val="nil"/>
              <w:right w:val="nil"/>
            </w:tcBorders>
            <w:shd w:val="clear" w:color="auto" w:fill="auto"/>
            <w:noWrap/>
            <w:vAlign w:val="bottom"/>
            <w:hideMark/>
          </w:tcPr>
          <w:p w14:paraId="18EE1B1D"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-18.071</w:t>
            </w:r>
          </w:p>
        </w:tc>
        <w:tc>
          <w:tcPr>
            <w:tcW w:w="1340" w:type="dxa"/>
            <w:tcBorders>
              <w:top w:val="nil"/>
              <w:left w:val="nil"/>
              <w:bottom w:val="nil"/>
              <w:right w:val="nil"/>
            </w:tcBorders>
            <w:shd w:val="clear" w:color="auto" w:fill="auto"/>
            <w:noWrap/>
            <w:vAlign w:val="bottom"/>
            <w:hideMark/>
          </w:tcPr>
          <w:p w14:paraId="0192DF5C"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&lt; 2e-16 ***</w:t>
            </w:r>
          </w:p>
        </w:tc>
      </w:tr>
      <w:tr w:rsidR="00C93A41" w:rsidRPr="007D1143" w14:paraId="3F945F7B" w14:textId="77777777" w:rsidTr="003570E1">
        <w:trPr>
          <w:trHeight w:val="290"/>
        </w:trPr>
        <w:tc>
          <w:tcPr>
            <w:tcW w:w="2220" w:type="dxa"/>
            <w:tcBorders>
              <w:top w:val="nil"/>
              <w:left w:val="nil"/>
              <w:bottom w:val="nil"/>
              <w:right w:val="nil"/>
            </w:tcBorders>
            <w:shd w:val="clear" w:color="auto" w:fill="auto"/>
            <w:noWrap/>
            <w:vAlign w:val="bottom"/>
            <w:hideMark/>
          </w:tcPr>
          <w:p w14:paraId="7004B6E3" w14:textId="77777777" w:rsidR="00C93A41" w:rsidRPr="007D1143" w:rsidRDefault="00C93A41" w:rsidP="003570E1">
            <w:pPr>
              <w:spacing w:after="0" w:line="240" w:lineRule="auto"/>
              <w:rPr>
                <w:rFonts w:ascii="Calibri" w:eastAsia="Times New Roman" w:hAnsi="Calibri" w:cs="Calibri"/>
                <w:color w:val="000000"/>
                <w:lang w:eastAsia="nl-NL"/>
              </w:rPr>
            </w:pPr>
            <w:r w:rsidRPr="007D1143">
              <w:rPr>
                <w:rFonts w:ascii="Calibri" w:eastAsia="Times New Roman" w:hAnsi="Calibri" w:cs="Calibri"/>
                <w:color w:val="000000"/>
                <w:lang w:eastAsia="nl-NL"/>
              </w:rPr>
              <w:lastRenderedPageBreak/>
              <w:t>ICFIC</w:t>
            </w:r>
          </w:p>
        </w:tc>
        <w:tc>
          <w:tcPr>
            <w:tcW w:w="2220" w:type="dxa"/>
            <w:tcBorders>
              <w:top w:val="nil"/>
              <w:left w:val="nil"/>
              <w:bottom w:val="nil"/>
              <w:right w:val="nil"/>
            </w:tcBorders>
            <w:shd w:val="clear" w:color="auto" w:fill="auto"/>
            <w:noWrap/>
            <w:vAlign w:val="bottom"/>
            <w:hideMark/>
          </w:tcPr>
          <w:p w14:paraId="7FE91208"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1.745</w:t>
            </w:r>
          </w:p>
        </w:tc>
        <w:tc>
          <w:tcPr>
            <w:tcW w:w="1620" w:type="dxa"/>
            <w:tcBorders>
              <w:top w:val="nil"/>
              <w:left w:val="nil"/>
              <w:bottom w:val="nil"/>
              <w:right w:val="nil"/>
            </w:tcBorders>
            <w:shd w:val="clear" w:color="auto" w:fill="auto"/>
            <w:noWrap/>
            <w:vAlign w:val="bottom"/>
            <w:hideMark/>
          </w:tcPr>
          <w:p w14:paraId="2B65A894"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0.548</w:t>
            </w:r>
          </w:p>
        </w:tc>
        <w:tc>
          <w:tcPr>
            <w:tcW w:w="1200" w:type="dxa"/>
            <w:tcBorders>
              <w:top w:val="nil"/>
              <w:left w:val="nil"/>
              <w:bottom w:val="nil"/>
              <w:right w:val="nil"/>
            </w:tcBorders>
            <w:shd w:val="clear" w:color="auto" w:fill="auto"/>
            <w:noWrap/>
            <w:vAlign w:val="bottom"/>
            <w:hideMark/>
          </w:tcPr>
          <w:p w14:paraId="7601105A"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3.183</w:t>
            </w:r>
          </w:p>
        </w:tc>
        <w:tc>
          <w:tcPr>
            <w:tcW w:w="1340" w:type="dxa"/>
            <w:tcBorders>
              <w:top w:val="nil"/>
              <w:left w:val="nil"/>
              <w:bottom w:val="nil"/>
              <w:right w:val="nil"/>
            </w:tcBorders>
            <w:shd w:val="clear" w:color="auto" w:fill="auto"/>
            <w:noWrap/>
            <w:vAlign w:val="bottom"/>
            <w:hideMark/>
          </w:tcPr>
          <w:p w14:paraId="21DD3DB0"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0.001 **</w:t>
            </w:r>
          </w:p>
        </w:tc>
      </w:tr>
      <w:tr w:rsidR="00C93A41" w:rsidRPr="007D1143" w14:paraId="2F645709" w14:textId="77777777" w:rsidTr="003570E1">
        <w:trPr>
          <w:trHeight w:val="290"/>
        </w:trPr>
        <w:tc>
          <w:tcPr>
            <w:tcW w:w="2220" w:type="dxa"/>
            <w:tcBorders>
              <w:top w:val="nil"/>
              <w:left w:val="nil"/>
              <w:bottom w:val="nil"/>
              <w:right w:val="nil"/>
            </w:tcBorders>
            <w:shd w:val="clear" w:color="auto" w:fill="auto"/>
            <w:noWrap/>
            <w:vAlign w:val="bottom"/>
            <w:hideMark/>
          </w:tcPr>
          <w:p w14:paraId="3A1FC3A8" w14:textId="77777777" w:rsidR="00C93A41" w:rsidRPr="007D1143" w:rsidRDefault="00C93A41" w:rsidP="003570E1">
            <w:pPr>
              <w:spacing w:after="0" w:line="240" w:lineRule="auto"/>
              <w:rPr>
                <w:rFonts w:ascii="Calibri" w:eastAsia="Times New Roman" w:hAnsi="Calibri" w:cs="Calibri"/>
                <w:color w:val="000000"/>
                <w:lang w:eastAsia="nl-NL"/>
              </w:rPr>
            </w:pPr>
            <w:proofErr w:type="spellStart"/>
            <w:r w:rsidRPr="007D1143">
              <w:rPr>
                <w:rFonts w:ascii="Calibri" w:eastAsia="Times New Roman" w:hAnsi="Calibri" w:cs="Calibri"/>
                <w:color w:val="000000"/>
                <w:lang w:eastAsia="nl-NL"/>
              </w:rPr>
              <w:t>IClagFIC</w:t>
            </w:r>
            <w:proofErr w:type="spellEnd"/>
          </w:p>
        </w:tc>
        <w:tc>
          <w:tcPr>
            <w:tcW w:w="2220" w:type="dxa"/>
            <w:tcBorders>
              <w:top w:val="nil"/>
              <w:left w:val="nil"/>
              <w:bottom w:val="nil"/>
              <w:right w:val="nil"/>
            </w:tcBorders>
            <w:shd w:val="clear" w:color="auto" w:fill="auto"/>
            <w:noWrap/>
            <w:vAlign w:val="bottom"/>
            <w:hideMark/>
          </w:tcPr>
          <w:p w14:paraId="6FA1D2EE"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1.551</w:t>
            </w:r>
          </w:p>
        </w:tc>
        <w:tc>
          <w:tcPr>
            <w:tcW w:w="1620" w:type="dxa"/>
            <w:tcBorders>
              <w:top w:val="nil"/>
              <w:left w:val="nil"/>
              <w:bottom w:val="nil"/>
              <w:right w:val="nil"/>
            </w:tcBorders>
            <w:shd w:val="clear" w:color="auto" w:fill="auto"/>
            <w:noWrap/>
            <w:vAlign w:val="bottom"/>
            <w:hideMark/>
          </w:tcPr>
          <w:p w14:paraId="2E25D891"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0.749</w:t>
            </w:r>
          </w:p>
        </w:tc>
        <w:tc>
          <w:tcPr>
            <w:tcW w:w="1200" w:type="dxa"/>
            <w:tcBorders>
              <w:top w:val="nil"/>
              <w:left w:val="nil"/>
              <w:bottom w:val="nil"/>
              <w:right w:val="nil"/>
            </w:tcBorders>
            <w:shd w:val="clear" w:color="auto" w:fill="auto"/>
            <w:noWrap/>
            <w:vAlign w:val="bottom"/>
            <w:hideMark/>
          </w:tcPr>
          <w:p w14:paraId="7CF1FFEC"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2.070</w:t>
            </w:r>
          </w:p>
        </w:tc>
        <w:tc>
          <w:tcPr>
            <w:tcW w:w="1340" w:type="dxa"/>
            <w:tcBorders>
              <w:top w:val="nil"/>
              <w:left w:val="nil"/>
              <w:bottom w:val="nil"/>
              <w:right w:val="nil"/>
            </w:tcBorders>
            <w:shd w:val="clear" w:color="auto" w:fill="auto"/>
            <w:noWrap/>
            <w:vAlign w:val="bottom"/>
            <w:hideMark/>
          </w:tcPr>
          <w:p w14:paraId="6AF40B59"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0.038 *</w:t>
            </w:r>
          </w:p>
        </w:tc>
      </w:tr>
      <w:tr w:rsidR="00C93A41" w:rsidRPr="007D1143" w14:paraId="5450F89E" w14:textId="77777777" w:rsidTr="003570E1">
        <w:trPr>
          <w:trHeight w:val="290"/>
        </w:trPr>
        <w:tc>
          <w:tcPr>
            <w:tcW w:w="2220" w:type="dxa"/>
            <w:tcBorders>
              <w:top w:val="nil"/>
              <w:left w:val="nil"/>
              <w:bottom w:val="nil"/>
              <w:right w:val="nil"/>
            </w:tcBorders>
            <w:shd w:val="clear" w:color="auto" w:fill="auto"/>
            <w:noWrap/>
            <w:vAlign w:val="bottom"/>
            <w:hideMark/>
          </w:tcPr>
          <w:p w14:paraId="376BB7EE" w14:textId="77777777" w:rsidR="00C93A41" w:rsidRPr="007D1143" w:rsidRDefault="00C93A41" w:rsidP="003570E1">
            <w:pPr>
              <w:spacing w:after="0" w:line="240" w:lineRule="auto"/>
              <w:rPr>
                <w:rFonts w:ascii="Calibri" w:eastAsia="Times New Roman" w:hAnsi="Calibri" w:cs="Calibri"/>
                <w:color w:val="000000"/>
                <w:lang w:eastAsia="nl-NL"/>
              </w:rPr>
            </w:pPr>
            <w:proofErr w:type="spellStart"/>
            <w:r w:rsidRPr="007D1143">
              <w:rPr>
                <w:rFonts w:ascii="Calibri" w:eastAsia="Times New Roman" w:hAnsi="Calibri" w:cs="Calibri"/>
                <w:color w:val="000000"/>
                <w:lang w:eastAsia="nl-NL"/>
              </w:rPr>
              <w:t>JourneyLengthNormal</w:t>
            </w:r>
            <w:proofErr w:type="spellEnd"/>
          </w:p>
        </w:tc>
        <w:tc>
          <w:tcPr>
            <w:tcW w:w="2220" w:type="dxa"/>
            <w:tcBorders>
              <w:top w:val="nil"/>
              <w:left w:val="nil"/>
              <w:bottom w:val="nil"/>
              <w:right w:val="nil"/>
            </w:tcBorders>
            <w:shd w:val="clear" w:color="auto" w:fill="auto"/>
            <w:noWrap/>
            <w:vAlign w:val="bottom"/>
            <w:hideMark/>
          </w:tcPr>
          <w:p w14:paraId="3A7C0020"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-1.747</w:t>
            </w:r>
          </w:p>
        </w:tc>
        <w:tc>
          <w:tcPr>
            <w:tcW w:w="1620" w:type="dxa"/>
            <w:tcBorders>
              <w:top w:val="nil"/>
              <w:left w:val="nil"/>
              <w:bottom w:val="nil"/>
              <w:right w:val="nil"/>
            </w:tcBorders>
            <w:shd w:val="clear" w:color="auto" w:fill="auto"/>
            <w:noWrap/>
            <w:vAlign w:val="bottom"/>
            <w:hideMark/>
          </w:tcPr>
          <w:p w14:paraId="421D9D39"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0.338</w:t>
            </w:r>
          </w:p>
        </w:tc>
        <w:tc>
          <w:tcPr>
            <w:tcW w:w="1200" w:type="dxa"/>
            <w:tcBorders>
              <w:top w:val="nil"/>
              <w:left w:val="nil"/>
              <w:bottom w:val="nil"/>
              <w:right w:val="nil"/>
            </w:tcBorders>
            <w:shd w:val="clear" w:color="auto" w:fill="auto"/>
            <w:noWrap/>
            <w:vAlign w:val="bottom"/>
            <w:hideMark/>
          </w:tcPr>
          <w:p w14:paraId="05256622"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-5.173</w:t>
            </w:r>
          </w:p>
        </w:tc>
        <w:tc>
          <w:tcPr>
            <w:tcW w:w="1340" w:type="dxa"/>
            <w:tcBorders>
              <w:top w:val="nil"/>
              <w:left w:val="nil"/>
              <w:bottom w:val="nil"/>
              <w:right w:val="nil"/>
            </w:tcBorders>
            <w:shd w:val="clear" w:color="auto" w:fill="auto"/>
            <w:noWrap/>
            <w:vAlign w:val="bottom"/>
            <w:hideMark/>
          </w:tcPr>
          <w:p w14:paraId="06CBD257"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2.30e-07 ***</w:t>
            </w:r>
          </w:p>
        </w:tc>
      </w:tr>
      <w:tr w:rsidR="00C93A41" w:rsidRPr="007D1143" w14:paraId="5CC1EB8F" w14:textId="77777777" w:rsidTr="003570E1">
        <w:trPr>
          <w:trHeight w:val="290"/>
        </w:trPr>
        <w:tc>
          <w:tcPr>
            <w:tcW w:w="2220" w:type="dxa"/>
            <w:tcBorders>
              <w:top w:val="nil"/>
              <w:left w:val="nil"/>
              <w:bottom w:val="nil"/>
              <w:right w:val="nil"/>
            </w:tcBorders>
            <w:shd w:val="clear" w:color="auto" w:fill="auto"/>
            <w:noWrap/>
            <w:vAlign w:val="bottom"/>
            <w:hideMark/>
          </w:tcPr>
          <w:p w14:paraId="415EBB43" w14:textId="77777777" w:rsidR="00C93A41" w:rsidRPr="007D1143" w:rsidRDefault="00C93A41" w:rsidP="003570E1">
            <w:pPr>
              <w:spacing w:after="0" w:line="240" w:lineRule="auto"/>
              <w:rPr>
                <w:rFonts w:ascii="Calibri" w:eastAsia="Times New Roman" w:hAnsi="Calibri" w:cs="Calibri"/>
                <w:color w:val="000000"/>
                <w:lang w:eastAsia="nl-NL"/>
              </w:rPr>
            </w:pPr>
            <w:proofErr w:type="spellStart"/>
            <w:r w:rsidRPr="007D1143">
              <w:rPr>
                <w:rFonts w:ascii="Calibri" w:eastAsia="Times New Roman" w:hAnsi="Calibri" w:cs="Calibri"/>
                <w:color w:val="000000"/>
                <w:lang w:eastAsia="nl-NL"/>
              </w:rPr>
              <w:t>JourneyLengthShort</w:t>
            </w:r>
            <w:proofErr w:type="spellEnd"/>
          </w:p>
        </w:tc>
        <w:tc>
          <w:tcPr>
            <w:tcW w:w="2220" w:type="dxa"/>
            <w:tcBorders>
              <w:top w:val="nil"/>
              <w:left w:val="nil"/>
              <w:bottom w:val="nil"/>
              <w:right w:val="nil"/>
            </w:tcBorders>
            <w:shd w:val="clear" w:color="auto" w:fill="auto"/>
            <w:noWrap/>
            <w:vAlign w:val="bottom"/>
            <w:hideMark/>
          </w:tcPr>
          <w:p w14:paraId="6A42C876"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-3.001</w:t>
            </w:r>
          </w:p>
        </w:tc>
        <w:tc>
          <w:tcPr>
            <w:tcW w:w="1620" w:type="dxa"/>
            <w:tcBorders>
              <w:top w:val="nil"/>
              <w:left w:val="nil"/>
              <w:bottom w:val="nil"/>
              <w:right w:val="nil"/>
            </w:tcBorders>
            <w:shd w:val="clear" w:color="auto" w:fill="auto"/>
            <w:noWrap/>
            <w:vAlign w:val="bottom"/>
            <w:hideMark/>
          </w:tcPr>
          <w:p w14:paraId="1F114FE1"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0.528</w:t>
            </w:r>
          </w:p>
        </w:tc>
        <w:tc>
          <w:tcPr>
            <w:tcW w:w="1200" w:type="dxa"/>
            <w:tcBorders>
              <w:top w:val="nil"/>
              <w:left w:val="nil"/>
              <w:bottom w:val="nil"/>
              <w:right w:val="nil"/>
            </w:tcBorders>
            <w:shd w:val="clear" w:color="auto" w:fill="auto"/>
            <w:noWrap/>
            <w:vAlign w:val="bottom"/>
            <w:hideMark/>
          </w:tcPr>
          <w:p w14:paraId="76322BA0"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-5.682</w:t>
            </w:r>
          </w:p>
        </w:tc>
        <w:tc>
          <w:tcPr>
            <w:tcW w:w="1340" w:type="dxa"/>
            <w:tcBorders>
              <w:top w:val="nil"/>
              <w:left w:val="nil"/>
              <w:bottom w:val="nil"/>
              <w:right w:val="nil"/>
            </w:tcBorders>
            <w:shd w:val="clear" w:color="auto" w:fill="auto"/>
            <w:noWrap/>
            <w:vAlign w:val="bottom"/>
            <w:hideMark/>
          </w:tcPr>
          <w:p w14:paraId="7DC07E80"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1.33e-08 ***</w:t>
            </w:r>
          </w:p>
        </w:tc>
      </w:tr>
      <w:tr w:rsidR="00C93A41" w:rsidRPr="007D1143" w14:paraId="039CDDE4" w14:textId="77777777" w:rsidTr="003570E1">
        <w:trPr>
          <w:trHeight w:val="290"/>
        </w:trPr>
        <w:tc>
          <w:tcPr>
            <w:tcW w:w="2220" w:type="dxa"/>
            <w:tcBorders>
              <w:top w:val="nil"/>
              <w:left w:val="nil"/>
              <w:bottom w:val="nil"/>
              <w:right w:val="nil"/>
            </w:tcBorders>
            <w:shd w:val="clear" w:color="auto" w:fill="auto"/>
            <w:noWrap/>
            <w:vAlign w:val="bottom"/>
            <w:hideMark/>
          </w:tcPr>
          <w:p w14:paraId="1676BEEB" w14:textId="77777777" w:rsidR="00C93A41" w:rsidRPr="007D1143" w:rsidRDefault="00C93A41" w:rsidP="003570E1">
            <w:pPr>
              <w:spacing w:after="0" w:line="240" w:lineRule="auto"/>
              <w:rPr>
                <w:rFonts w:ascii="Calibri" w:eastAsia="Times New Roman" w:hAnsi="Calibri" w:cs="Calibri"/>
                <w:color w:val="000000"/>
                <w:lang w:eastAsia="nl-NL"/>
              </w:rPr>
            </w:pPr>
            <w:r w:rsidRPr="007D1143">
              <w:rPr>
                <w:rFonts w:ascii="Calibri" w:eastAsia="Times New Roman" w:hAnsi="Calibri" w:cs="Calibri"/>
                <w:color w:val="000000"/>
                <w:lang w:eastAsia="nl-NL"/>
              </w:rPr>
              <w:t>GenderID2</w:t>
            </w:r>
          </w:p>
        </w:tc>
        <w:tc>
          <w:tcPr>
            <w:tcW w:w="2220" w:type="dxa"/>
            <w:tcBorders>
              <w:top w:val="nil"/>
              <w:left w:val="nil"/>
              <w:bottom w:val="nil"/>
              <w:right w:val="nil"/>
            </w:tcBorders>
            <w:shd w:val="clear" w:color="auto" w:fill="auto"/>
            <w:noWrap/>
            <w:vAlign w:val="bottom"/>
            <w:hideMark/>
          </w:tcPr>
          <w:p w14:paraId="6486FB69"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-0.845</w:t>
            </w:r>
          </w:p>
        </w:tc>
        <w:tc>
          <w:tcPr>
            <w:tcW w:w="1620" w:type="dxa"/>
            <w:tcBorders>
              <w:top w:val="nil"/>
              <w:left w:val="nil"/>
              <w:bottom w:val="nil"/>
              <w:right w:val="nil"/>
            </w:tcBorders>
            <w:shd w:val="clear" w:color="auto" w:fill="auto"/>
            <w:noWrap/>
            <w:vAlign w:val="bottom"/>
            <w:hideMark/>
          </w:tcPr>
          <w:p w14:paraId="2967D445"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0.308</w:t>
            </w:r>
          </w:p>
        </w:tc>
        <w:tc>
          <w:tcPr>
            <w:tcW w:w="1200" w:type="dxa"/>
            <w:tcBorders>
              <w:top w:val="nil"/>
              <w:left w:val="nil"/>
              <w:bottom w:val="nil"/>
              <w:right w:val="nil"/>
            </w:tcBorders>
            <w:shd w:val="clear" w:color="auto" w:fill="auto"/>
            <w:noWrap/>
            <w:vAlign w:val="bottom"/>
            <w:hideMark/>
          </w:tcPr>
          <w:p w14:paraId="0F472ED7"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-2.743</w:t>
            </w:r>
          </w:p>
        </w:tc>
        <w:tc>
          <w:tcPr>
            <w:tcW w:w="1340" w:type="dxa"/>
            <w:tcBorders>
              <w:top w:val="nil"/>
              <w:left w:val="nil"/>
              <w:bottom w:val="nil"/>
              <w:right w:val="nil"/>
            </w:tcBorders>
            <w:shd w:val="clear" w:color="auto" w:fill="auto"/>
            <w:noWrap/>
            <w:vAlign w:val="bottom"/>
            <w:hideMark/>
          </w:tcPr>
          <w:p w14:paraId="38DCA46E"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0.006 **</w:t>
            </w:r>
          </w:p>
        </w:tc>
      </w:tr>
      <w:tr w:rsidR="00C93A41" w:rsidRPr="007D1143" w14:paraId="54007E99" w14:textId="77777777" w:rsidTr="003570E1">
        <w:trPr>
          <w:trHeight w:val="290"/>
        </w:trPr>
        <w:tc>
          <w:tcPr>
            <w:tcW w:w="2220" w:type="dxa"/>
            <w:tcBorders>
              <w:top w:val="nil"/>
              <w:left w:val="nil"/>
              <w:bottom w:val="single" w:sz="4" w:space="0" w:color="auto"/>
              <w:right w:val="nil"/>
            </w:tcBorders>
            <w:shd w:val="clear" w:color="auto" w:fill="auto"/>
            <w:noWrap/>
            <w:vAlign w:val="bottom"/>
            <w:hideMark/>
          </w:tcPr>
          <w:p w14:paraId="33F923B5" w14:textId="77777777" w:rsidR="00C93A41" w:rsidRPr="007D1143" w:rsidRDefault="00C93A41" w:rsidP="003570E1">
            <w:pPr>
              <w:spacing w:after="0" w:line="240" w:lineRule="auto"/>
              <w:rPr>
                <w:rFonts w:ascii="Calibri" w:eastAsia="Times New Roman" w:hAnsi="Calibri" w:cs="Calibri"/>
                <w:color w:val="000000"/>
                <w:lang w:eastAsia="nl-NL"/>
              </w:rPr>
            </w:pPr>
            <w:proofErr w:type="spellStart"/>
            <w:r w:rsidRPr="007D1143">
              <w:rPr>
                <w:rFonts w:ascii="Calibri" w:eastAsia="Times New Roman" w:hAnsi="Calibri" w:cs="Calibri"/>
                <w:color w:val="000000"/>
                <w:lang w:eastAsia="nl-NL"/>
              </w:rPr>
              <w:t>ICFIC:IClagFIC</w:t>
            </w:r>
            <w:proofErr w:type="spellEnd"/>
          </w:p>
        </w:tc>
        <w:tc>
          <w:tcPr>
            <w:tcW w:w="2220" w:type="dxa"/>
            <w:tcBorders>
              <w:top w:val="nil"/>
              <w:left w:val="nil"/>
              <w:bottom w:val="single" w:sz="4" w:space="0" w:color="auto"/>
              <w:right w:val="nil"/>
            </w:tcBorders>
            <w:shd w:val="clear" w:color="auto" w:fill="auto"/>
            <w:noWrap/>
            <w:vAlign w:val="bottom"/>
            <w:hideMark/>
          </w:tcPr>
          <w:p w14:paraId="77DBB336"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-0.054</w:t>
            </w:r>
          </w:p>
        </w:tc>
        <w:tc>
          <w:tcPr>
            <w:tcW w:w="1620" w:type="dxa"/>
            <w:tcBorders>
              <w:top w:val="nil"/>
              <w:left w:val="nil"/>
              <w:bottom w:val="single" w:sz="4" w:space="0" w:color="auto"/>
              <w:right w:val="nil"/>
            </w:tcBorders>
            <w:shd w:val="clear" w:color="auto" w:fill="auto"/>
            <w:noWrap/>
            <w:vAlign w:val="bottom"/>
            <w:hideMark/>
          </w:tcPr>
          <w:p w14:paraId="4277245D"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1.467</w:t>
            </w:r>
          </w:p>
        </w:tc>
        <w:tc>
          <w:tcPr>
            <w:tcW w:w="1200" w:type="dxa"/>
            <w:tcBorders>
              <w:top w:val="nil"/>
              <w:left w:val="nil"/>
              <w:bottom w:val="single" w:sz="4" w:space="0" w:color="auto"/>
              <w:right w:val="nil"/>
            </w:tcBorders>
            <w:shd w:val="clear" w:color="auto" w:fill="auto"/>
            <w:noWrap/>
            <w:vAlign w:val="bottom"/>
            <w:hideMark/>
          </w:tcPr>
          <w:p w14:paraId="6FBAE677"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-0.037</w:t>
            </w:r>
          </w:p>
        </w:tc>
        <w:tc>
          <w:tcPr>
            <w:tcW w:w="1340" w:type="dxa"/>
            <w:tcBorders>
              <w:top w:val="nil"/>
              <w:left w:val="nil"/>
              <w:bottom w:val="single" w:sz="4" w:space="0" w:color="auto"/>
              <w:right w:val="nil"/>
            </w:tcBorders>
            <w:shd w:val="clear" w:color="auto" w:fill="auto"/>
            <w:noWrap/>
            <w:vAlign w:val="bottom"/>
            <w:hideMark/>
          </w:tcPr>
          <w:p w14:paraId="70284589" w14:textId="77777777" w:rsidR="00C93A41" w:rsidRPr="007D1143" w:rsidRDefault="00C93A41" w:rsidP="003570E1">
            <w:pPr>
              <w:spacing w:after="0" w:line="240" w:lineRule="auto"/>
              <w:jc w:val="center"/>
              <w:rPr>
                <w:rFonts w:ascii="Calibri" w:eastAsia="Times New Roman" w:hAnsi="Calibri" w:cs="Calibri"/>
                <w:color w:val="000000"/>
                <w:lang w:eastAsia="nl-NL"/>
              </w:rPr>
            </w:pPr>
            <w:r w:rsidRPr="007D1143">
              <w:rPr>
                <w:rFonts w:ascii="Calibri" w:eastAsia="Times New Roman" w:hAnsi="Calibri" w:cs="Calibri"/>
                <w:color w:val="000000"/>
                <w:lang w:eastAsia="nl-NL"/>
              </w:rPr>
              <w:t>0.971</w:t>
            </w:r>
          </w:p>
        </w:tc>
      </w:tr>
    </w:tbl>
    <w:p w14:paraId="320587BA" w14:textId="77777777" w:rsidR="00C93A41" w:rsidRPr="00E10530" w:rsidRDefault="00C93A41" w:rsidP="00C93A41">
      <w:pPr>
        <w:pStyle w:val="Caption"/>
        <w:rPr>
          <w:rFonts w:eastAsiaTheme="minorEastAsia" w:cstheme="minorHAnsi"/>
          <w:color w:val="FF0000"/>
          <w:lang w:val="en-US"/>
        </w:rPr>
      </w:pPr>
      <w:r w:rsidRPr="00E10530">
        <w:rPr>
          <w:color w:val="FF0000"/>
          <w:lang w:val="en-US"/>
        </w:rPr>
        <w:t xml:space="preserve">Table </w:t>
      </w:r>
      <w:r>
        <w:rPr>
          <w:color w:val="FF0000"/>
          <w:lang w:val="en-US"/>
        </w:rPr>
        <w:t>9</w:t>
      </w:r>
      <w:r w:rsidRPr="00E10530">
        <w:rPr>
          <w:color w:val="FF0000"/>
          <w:lang w:val="en-US"/>
        </w:rPr>
        <w:t>: Logit model 4 (</w:t>
      </w:r>
      <w:proofErr w:type="spellStart"/>
      <w:r>
        <w:rPr>
          <w:color w:val="FF0000"/>
          <w:lang w:val="en-US"/>
        </w:rPr>
        <w:t>p</w:t>
      </w:r>
      <w:r w:rsidRPr="00E10530">
        <w:rPr>
          <w:color w:val="FF0000"/>
          <w:lang w:val="en-US"/>
        </w:rPr>
        <w:t>urchase_own</w:t>
      </w:r>
      <w:proofErr w:type="spellEnd"/>
      <w:r w:rsidRPr="00E10530">
        <w:rPr>
          <w:color w:val="FF0000"/>
          <w:lang w:val="en-US"/>
        </w:rPr>
        <w:t>)</w:t>
      </w:r>
    </w:p>
    <w:p w14:paraId="1934C3BD" w14:textId="77777777" w:rsidR="00C93A41" w:rsidRDefault="00C93A41" w:rsidP="00C93A41">
      <w:pPr>
        <w:tabs>
          <w:tab w:val="left" w:pos="7030"/>
        </w:tabs>
        <w:spacing w:line="360" w:lineRule="auto"/>
        <w:rPr>
          <w:rFonts w:eastAsiaTheme="minorEastAsia" w:cstheme="minorHAnsi"/>
          <w:lang w:val="en-US"/>
        </w:rPr>
      </w:pPr>
      <w:r>
        <w:rPr>
          <w:rFonts w:eastAsiaTheme="minorEastAsia" w:cstheme="minorHAnsi"/>
          <w:lang w:val="en-US"/>
        </w:rPr>
        <w:t xml:space="preserve">To access the impact of the independent variables we can check again for the odds ratio and the marginal effects of these variables. For </w:t>
      </w:r>
      <w:r>
        <w:rPr>
          <w:rFonts w:eastAsiaTheme="minorEastAsia" w:cstheme="minorHAnsi"/>
          <w:i/>
          <w:lang w:val="en-US"/>
        </w:rPr>
        <w:t>‘IC’</w:t>
      </w:r>
      <w:r>
        <w:rPr>
          <w:rFonts w:eastAsiaTheme="minorEastAsia" w:cstheme="minorHAnsi"/>
          <w:lang w:val="en-US"/>
        </w:rPr>
        <w:t xml:space="preserve"> the odds ratio is 5.726, meaning that if the last touchpoint is an FIC a customer is 5.7 times more likely to do a purchase at the focal company (if the second last touchpoint was a CIC) than when the last touchpoint would be an CIC. Additionally, if the second last touchpoint (</w:t>
      </w:r>
      <w:proofErr w:type="spellStart"/>
      <w:r>
        <w:rPr>
          <w:rFonts w:eastAsiaTheme="minorEastAsia" w:cstheme="minorHAnsi"/>
          <w:i/>
          <w:lang w:val="en-US"/>
        </w:rPr>
        <w:t>IClag</w:t>
      </w:r>
      <w:proofErr w:type="spellEnd"/>
      <w:r>
        <w:rPr>
          <w:rFonts w:eastAsiaTheme="minorEastAsia" w:cstheme="minorHAnsi"/>
          <w:lang w:val="en-US"/>
        </w:rPr>
        <w:t>) is an FIC a customer is 4.7 times (odds = 4.714) more likely to do a purchase at the focal company (if the last touchpoint would be an CIC) than when the second last touchpoint would have been an CIC. Thirdly, if the length of the customer journey is long a customer is about 6 times (calculation: 0.174 ≈ 17/100, inverse = 100/17 ≈ 6) more likely to purchase than if the length would have been normal and 20 times more likely than if the journey would have been short. Lastly, if the customer is a male he is about 2.5 times more likely to do a purchase than if the customer would have been a female.</w:t>
      </w:r>
    </w:p>
    <w:tbl>
      <w:tblPr>
        <w:tblW w:w="6460" w:type="dxa"/>
        <w:tblCellMar>
          <w:left w:w="70" w:type="dxa"/>
          <w:right w:w="70" w:type="dxa"/>
        </w:tblCellMar>
        <w:tblLook w:val="04A0" w:firstRow="1" w:lastRow="0" w:firstColumn="1" w:lastColumn="0" w:noHBand="0" w:noVBand="1"/>
      </w:tblPr>
      <w:tblGrid>
        <w:gridCol w:w="3120"/>
        <w:gridCol w:w="960"/>
        <w:gridCol w:w="960"/>
        <w:gridCol w:w="1420"/>
      </w:tblGrid>
      <w:tr w:rsidR="00C93A41" w:rsidRPr="00387489" w14:paraId="10388C0F" w14:textId="77777777" w:rsidTr="003570E1">
        <w:trPr>
          <w:trHeight w:val="290"/>
        </w:trPr>
        <w:tc>
          <w:tcPr>
            <w:tcW w:w="3120" w:type="dxa"/>
            <w:tcBorders>
              <w:top w:val="single" w:sz="4" w:space="0" w:color="auto"/>
              <w:left w:val="nil"/>
              <w:bottom w:val="single" w:sz="4" w:space="0" w:color="auto"/>
              <w:right w:val="nil"/>
            </w:tcBorders>
            <w:shd w:val="clear" w:color="auto" w:fill="auto"/>
            <w:noWrap/>
            <w:vAlign w:val="bottom"/>
            <w:hideMark/>
          </w:tcPr>
          <w:p w14:paraId="1845E2FC" w14:textId="77777777" w:rsidR="00C93A41" w:rsidRPr="00387489" w:rsidRDefault="00C93A41" w:rsidP="003570E1">
            <w:pPr>
              <w:spacing w:after="0" w:line="240" w:lineRule="auto"/>
              <w:rPr>
                <w:rFonts w:ascii="Calibri" w:eastAsia="Times New Roman" w:hAnsi="Calibri" w:cs="Calibri"/>
                <w:b/>
                <w:bCs/>
                <w:color w:val="000000"/>
                <w:lang w:eastAsia="nl-NL"/>
              </w:rPr>
            </w:pPr>
            <w:r w:rsidRPr="00387489">
              <w:rPr>
                <w:rFonts w:ascii="Calibri" w:eastAsia="Times New Roman" w:hAnsi="Calibri" w:cs="Calibri"/>
                <w:b/>
                <w:bCs/>
                <w:color w:val="000000"/>
                <w:lang w:eastAsia="nl-NL"/>
              </w:rPr>
              <w:t>Variables</w:t>
            </w:r>
          </w:p>
        </w:tc>
        <w:tc>
          <w:tcPr>
            <w:tcW w:w="960" w:type="dxa"/>
            <w:tcBorders>
              <w:top w:val="single" w:sz="4" w:space="0" w:color="auto"/>
              <w:left w:val="nil"/>
              <w:bottom w:val="single" w:sz="4" w:space="0" w:color="auto"/>
              <w:right w:val="nil"/>
            </w:tcBorders>
            <w:shd w:val="clear" w:color="auto" w:fill="auto"/>
            <w:noWrap/>
            <w:vAlign w:val="bottom"/>
            <w:hideMark/>
          </w:tcPr>
          <w:p w14:paraId="4C218F4D" w14:textId="77777777" w:rsidR="00C93A41" w:rsidRPr="00387489" w:rsidRDefault="00C93A41" w:rsidP="003570E1">
            <w:pPr>
              <w:spacing w:after="0" w:line="240" w:lineRule="auto"/>
              <w:jc w:val="center"/>
              <w:rPr>
                <w:rFonts w:ascii="Calibri" w:eastAsia="Times New Roman" w:hAnsi="Calibri" w:cs="Calibri"/>
                <w:b/>
                <w:bCs/>
                <w:color w:val="000000"/>
                <w:lang w:eastAsia="nl-NL"/>
              </w:rPr>
            </w:pPr>
            <w:proofErr w:type="spellStart"/>
            <w:r w:rsidRPr="00387489">
              <w:rPr>
                <w:rFonts w:ascii="Calibri" w:eastAsia="Times New Roman" w:hAnsi="Calibri" w:cs="Calibri"/>
                <w:b/>
                <w:bCs/>
                <w:color w:val="000000"/>
                <w:lang w:eastAsia="nl-NL"/>
              </w:rPr>
              <w:t>Odds</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3E8347D4" w14:textId="77777777" w:rsidR="00C93A41" w:rsidRPr="00387489" w:rsidRDefault="00C93A41" w:rsidP="003570E1">
            <w:pPr>
              <w:spacing w:after="0" w:line="240" w:lineRule="auto"/>
              <w:jc w:val="center"/>
              <w:rPr>
                <w:rFonts w:ascii="Calibri" w:eastAsia="Times New Roman" w:hAnsi="Calibri" w:cs="Calibri"/>
                <w:b/>
                <w:bCs/>
                <w:color w:val="000000"/>
                <w:lang w:eastAsia="nl-NL"/>
              </w:rPr>
            </w:pPr>
            <w:proofErr w:type="spellStart"/>
            <w:r w:rsidRPr="00387489">
              <w:rPr>
                <w:rFonts w:ascii="Calibri" w:eastAsia="Times New Roman" w:hAnsi="Calibri" w:cs="Calibri"/>
                <w:b/>
                <w:bCs/>
                <w:color w:val="000000"/>
                <w:lang w:eastAsia="nl-NL"/>
              </w:rPr>
              <w:t>dF</w:t>
            </w:r>
            <w:proofErr w:type="spellEnd"/>
            <w:r w:rsidRPr="00387489">
              <w:rPr>
                <w:rFonts w:ascii="Calibri" w:eastAsia="Times New Roman" w:hAnsi="Calibri" w:cs="Calibri"/>
                <w:b/>
                <w:bCs/>
                <w:color w:val="000000"/>
                <w:lang w:eastAsia="nl-NL"/>
              </w:rPr>
              <w:t>/dx</w:t>
            </w:r>
          </w:p>
        </w:tc>
        <w:tc>
          <w:tcPr>
            <w:tcW w:w="1420" w:type="dxa"/>
            <w:tcBorders>
              <w:top w:val="single" w:sz="4" w:space="0" w:color="auto"/>
              <w:left w:val="nil"/>
              <w:bottom w:val="single" w:sz="4" w:space="0" w:color="auto"/>
              <w:right w:val="nil"/>
            </w:tcBorders>
            <w:shd w:val="clear" w:color="auto" w:fill="auto"/>
            <w:noWrap/>
            <w:vAlign w:val="bottom"/>
            <w:hideMark/>
          </w:tcPr>
          <w:p w14:paraId="4D675519" w14:textId="77777777" w:rsidR="00C93A41" w:rsidRPr="00387489" w:rsidRDefault="00C93A41" w:rsidP="003570E1">
            <w:pPr>
              <w:spacing w:after="0" w:line="240" w:lineRule="auto"/>
              <w:jc w:val="center"/>
              <w:rPr>
                <w:rFonts w:ascii="Calibri" w:eastAsia="Times New Roman" w:hAnsi="Calibri" w:cs="Calibri"/>
                <w:b/>
                <w:bCs/>
                <w:color w:val="000000"/>
                <w:lang w:eastAsia="nl-NL"/>
              </w:rPr>
            </w:pPr>
            <w:r w:rsidRPr="00387489">
              <w:rPr>
                <w:rFonts w:ascii="Calibri" w:eastAsia="Times New Roman" w:hAnsi="Calibri" w:cs="Calibri"/>
                <w:b/>
                <w:bCs/>
                <w:color w:val="000000"/>
                <w:lang w:eastAsia="nl-NL"/>
              </w:rPr>
              <w:t>P &gt;|</w:t>
            </w:r>
            <w:proofErr w:type="spellStart"/>
            <w:r w:rsidRPr="00387489">
              <w:rPr>
                <w:rFonts w:ascii="Calibri" w:eastAsia="Times New Roman" w:hAnsi="Calibri" w:cs="Calibri"/>
                <w:b/>
                <w:bCs/>
                <w:color w:val="000000"/>
                <w:lang w:eastAsia="nl-NL"/>
              </w:rPr>
              <w:t>z</w:t>
            </w:r>
            <w:proofErr w:type="spellEnd"/>
            <w:r w:rsidRPr="00387489">
              <w:rPr>
                <w:rFonts w:ascii="Calibri" w:eastAsia="Times New Roman" w:hAnsi="Calibri" w:cs="Calibri"/>
                <w:b/>
                <w:bCs/>
                <w:color w:val="000000"/>
                <w:lang w:eastAsia="nl-NL"/>
              </w:rPr>
              <w:t>|</w:t>
            </w:r>
          </w:p>
        </w:tc>
      </w:tr>
      <w:tr w:rsidR="00C93A41" w:rsidRPr="00387489" w14:paraId="164163ED" w14:textId="77777777" w:rsidTr="003570E1">
        <w:trPr>
          <w:trHeight w:val="290"/>
        </w:trPr>
        <w:tc>
          <w:tcPr>
            <w:tcW w:w="3120" w:type="dxa"/>
            <w:tcBorders>
              <w:top w:val="nil"/>
              <w:left w:val="nil"/>
              <w:bottom w:val="nil"/>
              <w:right w:val="nil"/>
            </w:tcBorders>
            <w:shd w:val="clear" w:color="auto" w:fill="auto"/>
            <w:noWrap/>
            <w:vAlign w:val="bottom"/>
            <w:hideMark/>
          </w:tcPr>
          <w:p w14:paraId="6461C51C" w14:textId="77777777" w:rsidR="00C93A41" w:rsidRPr="00387489" w:rsidRDefault="00C93A41" w:rsidP="003570E1">
            <w:pPr>
              <w:spacing w:after="0" w:line="240" w:lineRule="auto"/>
              <w:rPr>
                <w:rFonts w:ascii="Calibri" w:eastAsia="Times New Roman" w:hAnsi="Calibri" w:cs="Calibri"/>
                <w:i/>
                <w:iCs/>
                <w:color w:val="000000"/>
                <w:lang w:eastAsia="nl-NL"/>
              </w:rPr>
            </w:pPr>
            <w:r w:rsidRPr="00387489">
              <w:rPr>
                <w:rFonts w:ascii="Calibri" w:eastAsia="Times New Roman" w:hAnsi="Calibri" w:cs="Calibri"/>
                <w:i/>
                <w:iCs/>
                <w:color w:val="000000"/>
                <w:lang w:eastAsia="nl-NL"/>
              </w:rPr>
              <w:t>(</w:t>
            </w:r>
            <w:proofErr w:type="spellStart"/>
            <w:r w:rsidRPr="00387489">
              <w:rPr>
                <w:rFonts w:ascii="Calibri" w:eastAsia="Times New Roman" w:hAnsi="Calibri" w:cs="Calibri"/>
                <w:i/>
                <w:iCs/>
                <w:color w:val="000000"/>
                <w:lang w:eastAsia="nl-NL"/>
              </w:rPr>
              <w:t>Intercept</w:t>
            </w:r>
            <w:proofErr w:type="spellEnd"/>
            <w:r w:rsidRPr="00387489">
              <w:rPr>
                <w:rFonts w:ascii="Calibri" w:eastAsia="Times New Roman" w:hAnsi="Calibri" w:cs="Calibri"/>
                <w:i/>
                <w:iCs/>
                <w:color w:val="000000"/>
                <w:lang w:eastAsia="nl-NL"/>
              </w:rPr>
              <w:t>)</w:t>
            </w:r>
          </w:p>
        </w:tc>
        <w:tc>
          <w:tcPr>
            <w:tcW w:w="960" w:type="dxa"/>
            <w:tcBorders>
              <w:top w:val="nil"/>
              <w:left w:val="nil"/>
              <w:bottom w:val="nil"/>
              <w:right w:val="nil"/>
            </w:tcBorders>
            <w:shd w:val="clear" w:color="auto" w:fill="auto"/>
            <w:noWrap/>
            <w:vAlign w:val="bottom"/>
            <w:hideMark/>
          </w:tcPr>
          <w:p w14:paraId="15D39CB7"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0.028</w:t>
            </w:r>
          </w:p>
        </w:tc>
        <w:tc>
          <w:tcPr>
            <w:tcW w:w="960" w:type="dxa"/>
            <w:tcBorders>
              <w:top w:val="nil"/>
              <w:left w:val="nil"/>
              <w:bottom w:val="nil"/>
              <w:right w:val="nil"/>
            </w:tcBorders>
            <w:shd w:val="clear" w:color="auto" w:fill="auto"/>
            <w:noWrap/>
            <w:vAlign w:val="bottom"/>
            <w:hideMark/>
          </w:tcPr>
          <w:p w14:paraId="722FCE47" w14:textId="77777777" w:rsidR="00C93A41" w:rsidRPr="00387489" w:rsidRDefault="00C93A41" w:rsidP="003570E1">
            <w:pPr>
              <w:spacing w:after="0" w:line="240" w:lineRule="auto"/>
              <w:jc w:val="center"/>
              <w:rPr>
                <w:rFonts w:ascii="Calibri" w:eastAsia="Times New Roman" w:hAnsi="Calibri" w:cs="Calibri"/>
                <w:color w:val="000000"/>
                <w:lang w:eastAsia="nl-NL"/>
              </w:rPr>
            </w:pPr>
          </w:p>
        </w:tc>
        <w:tc>
          <w:tcPr>
            <w:tcW w:w="1420" w:type="dxa"/>
            <w:tcBorders>
              <w:top w:val="nil"/>
              <w:left w:val="nil"/>
              <w:bottom w:val="nil"/>
              <w:right w:val="nil"/>
            </w:tcBorders>
            <w:shd w:val="clear" w:color="auto" w:fill="auto"/>
            <w:noWrap/>
            <w:vAlign w:val="bottom"/>
            <w:hideMark/>
          </w:tcPr>
          <w:p w14:paraId="2F0963AB" w14:textId="77777777" w:rsidR="00C93A41" w:rsidRPr="00387489" w:rsidRDefault="00C93A41" w:rsidP="003570E1">
            <w:pPr>
              <w:spacing w:after="0" w:line="240" w:lineRule="auto"/>
              <w:jc w:val="center"/>
              <w:rPr>
                <w:rFonts w:ascii="Times New Roman" w:eastAsia="Times New Roman" w:hAnsi="Times New Roman" w:cs="Times New Roman"/>
                <w:sz w:val="20"/>
                <w:szCs w:val="20"/>
                <w:lang w:eastAsia="nl-NL"/>
              </w:rPr>
            </w:pPr>
          </w:p>
        </w:tc>
      </w:tr>
      <w:tr w:rsidR="00C93A41" w:rsidRPr="00387489" w14:paraId="0E98B708" w14:textId="77777777" w:rsidTr="003570E1">
        <w:trPr>
          <w:trHeight w:val="290"/>
        </w:trPr>
        <w:tc>
          <w:tcPr>
            <w:tcW w:w="3120" w:type="dxa"/>
            <w:tcBorders>
              <w:top w:val="nil"/>
              <w:left w:val="nil"/>
              <w:bottom w:val="nil"/>
              <w:right w:val="nil"/>
            </w:tcBorders>
            <w:shd w:val="clear" w:color="auto" w:fill="auto"/>
            <w:noWrap/>
            <w:vAlign w:val="bottom"/>
            <w:hideMark/>
          </w:tcPr>
          <w:p w14:paraId="65A3358A" w14:textId="77777777" w:rsidR="00C93A41" w:rsidRPr="00387489" w:rsidRDefault="00C93A41" w:rsidP="003570E1">
            <w:pPr>
              <w:spacing w:after="0" w:line="240" w:lineRule="auto"/>
              <w:rPr>
                <w:rFonts w:ascii="Calibri" w:eastAsia="Times New Roman" w:hAnsi="Calibri" w:cs="Calibri"/>
                <w:color w:val="000000"/>
                <w:lang w:eastAsia="nl-NL"/>
              </w:rPr>
            </w:pPr>
            <w:r w:rsidRPr="00387489">
              <w:rPr>
                <w:rFonts w:ascii="Calibri" w:eastAsia="Times New Roman" w:hAnsi="Calibri" w:cs="Calibri"/>
                <w:color w:val="000000"/>
                <w:lang w:eastAsia="nl-NL"/>
              </w:rPr>
              <w:t>ICFIC</w:t>
            </w:r>
          </w:p>
        </w:tc>
        <w:tc>
          <w:tcPr>
            <w:tcW w:w="960" w:type="dxa"/>
            <w:tcBorders>
              <w:top w:val="nil"/>
              <w:left w:val="nil"/>
              <w:bottom w:val="nil"/>
              <w:right w:val="nil"/>
            </w:tcBorders>
            <w:shd w:val="clear" w:color="auto" w:fill="auto"/>
            <w:noWrap/>
            <w:vAlign w:val="bottom"/>
            <w:hideMark/>
          </w:tcPr>
          <w:p w14:paraId="4149E30C"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5.726</w:t>
            </w:r>
          </w:p>
        </w:tc>
        <w:tc>
          <w:tcPr>
            <w:tcW w:w="960" w:type="dxa"/>
            <w:tcBorders>
              <w:top w:val="nil"/>
              <w:left w:val="nil"/>
              <w:bottom w:val="nil"/>
              <w:right w:val="nil"/>
            </w:tcBorders>
            <w:shd w:val="clear" w:color="auto" w:fill="auto"/>
            <w:noWrap/>
            <w:vAlign w:val="bottom"/>
            <w:hideMark/>
          </w:tcPr>
          <w:p w14:paraId="4A981D20"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-0.073</w:t>
            </w:r>
          </w:p>
        </w:tc>
        <w:tc>
          <w:tcPr>
            <w:tcW w:w="1420" w:type="dxa"/>
            <w:tcBorders>
              <w:top w:val="nil"/>
              <w:left w:val="nil"/>
              <w:bottom w:val="nil"/>
              <w:right w:val="nil"/>
            </w:tcBorders>
            <w:shd w:val="clear" w:color="auto" w:fill="auto"/>
            <w:noWrap/>
            <w:vAlign w:val="bottom"/>
            <w:hideMark/>
          </w:tcPr>
          <w:p w14:paraId="48A21F54"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1.774e-07 ***</w:t>
            </w:r>
          </w:p>
        </w:tc>
      </w:tr>
      <w:tr w:rsidR="00C93A41" w:rsidRPr="00387489" w14:paraId="62DDA2AA" w14:textId="77777777" w:rsidTr="003570E1">
        <w:trPr>
          <w:trHeight w:val="290"/>
        </w:trPr>
        <w:tc>
          <w:tcPr>
            <w:tcW w:w="3120" w:type="dxa"/>
            <w:tcBorders>
              <w:top w:val="nil"/>
              <w:left w:val="nil"/>
              <w:bottom w:val="nil"/>
              <w:right w:val="nil"/>
            </w:tcBorders>
            <w:shd w:val="clear" w:color="auto" w:fill="auto"/>
            <w:noWrap/>
            <w:vAlign w:val="bottom"/>
            <w:hideMark/>
          </w:tcPr>
          <w:p w14:paraId="13B25566" w14:textId="77777777" w:rsidR="00C93A41" w:rsidRPr="00387489" w:rsidRDefault="00C93A41" w:rsidP="003570E1">
            <w:pPr>
              <w:spacing w:after="0" w:line="240" w:lineRule="auto"/>
              <w:rPr>
                <w:rFonts w:ascii="Calibri" w:eastAsia="Times New Roman" w:hAnsi="Calibri" w:cs="Calibri"/>
                <w:color w:val="000000"/>
                <w:lang w:eastAsia="nl-NL"/>
              </w:rPr>
            </w:pPr>
            <w:proofErr w:type="spellStart"/>
            <w:r w:rsidRPr="00387489">
              <w:rPr>
                <w:rFonts w:ascii="Calibri" w:eastAsia="Times New Roman" w:hAnsi="Calibri" w:cs="Calibri"/>
                <w:color w:val="000000"/>
                <w:lang w:eastAsia="nl-NL"/>
              </w:rPr>
              <w:t>IClagFIC</w:t>
            </w:r>
            <w:proofErr w:type="spellEnd"/>
          </w:p>
        </w:tc>
        <w:tc>
          <w:tcPr>
            <w:tcW w:w="960" w:type="dxa"/>
            <w:tcBorders>
              <w:top w:val="nil"/>
              <w:left w:val="nil"/>
              <w:bottom w:val="nil"/>
              <w:right w:val="nil"/>
            </w:tcBorders>
            <w:shd w:val="clear" w:color="auto" w:fill="auto"/>
            <w:noWrap/>
            <w:vAlign w:val="bottom"/>
            <w:hideMark/>
          </w:tcPr>
          <w:p w14:paraId="3B82D2F7"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4.714</w:t>
            </w:r>
          </w:p>
        </w:tc>
        <w:tc>
          <w:tcPr>
            <w:tcW w:w="960" w:type="dxa"/>
            <w:tcBorders>
              <w:top w:val="nil"/>
              <w:left w:val="nil"/>
              <w:bottom w:val="nil"/>
              <w:right w:val="nil"/>
            </w:tcBorders>
            <w:shd w:val="clear" w:color="auto" w:fill="auto"/>
            <w:noWrap/>
            <w:vAlign w:val="bottom"/>
            <w:hideMark/>
          </w:tcPr>
          <w:p w14:paraId="24E42E51"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-0.002</w:t>
            </w:r>
          </w:p>
        </w:tc>
        <w:tc>
          <w:tcPr>
            <w:tcW w:w="1420" w:type="dxa"/>
            <w:tcBorders>
              <w:top w:val="nil"/>
              <w:left w:val="nil"/>
              <w:bottom w:val="nil"/>
              <w:right w:val="nil"/>
            </w:tcBorders>
            <w:shd w:val="clear" w:color="auto" w:fill="auto"/>
            <w:noWrap/>
            <w:vAlign w:val="bottom"/>
            <w:hideMark/>
          </w:tcPr>
          <w:p w14:paraId="60D19212"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0.955</w:t>
            </w:r>
          </w:p>
        </w:tc>
      </w:tr>
      <w:tr w:rsidR="00C93A41" w:rsidRPr="00387489" w14:paraId="45A6AF5A" w14:textId="77777777" w:rsidTr="003570E1">
        <w:trPr>
          <w:trHeight w:val="290"/>
        </w:trPr>
        <w:tc>
          <w:tcPr>
            <w:tcW w:w="3120" w:type="dxa"/>
            <w:tcBorders>
              <w:top w:val="nil"/>
              <w:left w:val="nil"/>
              <w:bottom w:val="nil"/>
              <w:right w:val="nil"/>
            </w:tcBorders>
            <w:shd w:val="clear" w:color="auto" w:fill="auto"/>
            <w:noWrap/>
            <w:vAlign w:val="bottom"/>
            <w:hideMark/>
          </w:tcPr>
          <w:p w14:paraId="6BB643B3" w14:textId="77777777" w:rsidR="00C93A41" w:rsidRPr="00387489" w:rsidRDefault="00C93A41" w:rsidP="003570E1">
            <w:pPr>
              <w:spacing w:after="0" w:line="240" w:lineRule="auto"/>
              <w:rPr>
                <w:rFonts w:ascii="Calibri" w:eastAsia="Times New Roman" w:hAnsi="Calibri" w:cs="Calibri"/>
                <w:color w:val="000000"/>
                <w:lang w:eastAsia="nl-NL"/>
              </w:rPr>
            </w:pPr>
            <w:proofErr w:type="spellStart"/>
            <w:r w:rsidRPr="00387489">
              <w:rPr>
                <w:rFonts w:ascii="Calibri" w:eastAsia="Times New Roman" w:hAnsi="Calibri" w:cs="Calibri"/>
                <w:color w:val="000000"/>
                <w:lang w:eastAsia="nl-NL"/>
              </w:rPr>
              <w:t>JourneyLengthNormal</w:t>
            </w:r>
            <w:proofErr w:type="spellEnd"/>
          </w:p>
        </w:tc>
        <w:tc>
          <w:tcPr>
            <w:tcW w:w="960" w:type="dxa"/>
            <w:tcBorders>
              <w:top w:val="nil"/>
              <w:left w:val="nil"/>
              <w:bottom w:val="nil"/>
              <w:right w:val="nil"/>
            </w:tcBorders>
            <w:shd w:val="clear" w:color="auto" w:fill="auto"/>
            <w:noWrap/>
            <w:vAlign w:val="bottom"/>
            <w:hideMark/>
          </w:tcPr>
          <w:p w14:paraId="4A50121A"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0.174</w:t>
            </w:r>
          </w:p>
        </w:tc>
        <w:tc>
          <w:tcPr>
            <w:tcW w:w="960" w:type="dxa"/>
            <w:tcBorders>
              <w:top w:val="nil"/>
              <w:left w:val="nil"/>
              <w:bottom w:val="nil"/>
              <w:right w:val="nil"/>
            </w:tcBorders>
            <w:shd w:val="clear" w:color="auto" w:fill="auto"/>
            <w:noWrap/>
            <w:vAlign w:val="bottom"/>
            <w:hideMark/>
          </w:tcPr>
          <w:p w14:paraId="7CD354D2"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-0.104</w:t>
            </w:r>
          </w:p>
        </w:tc>
        <w:tc>
          <w:tcPr>
            <w:tcW w:w="1420" w:type="dxa"/>
            <w:tcBorders>
              <w:top w:val="nil"/>
              <w:left w:val="nil"/>
              <w:bottom w:val="nil"/>
              <w:right w:val="nil"/>
            </w:tcBorders>
            <w:shd w:val="clear" w:color="auto" w:fill="auto"/>
            <w:noWrap/>
            <w:vAlign w:val="bottom"/>
            <w:hideMark/>
          </w:tcPr>
          <w:p w14:paraId="5269F346"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&lt; 2.2e-16 ***</w:t>
            </w:r>
          </w:p>
        </w:tc>
      </w:tr>
      <w:tr w:rsidR="00C93A41" w:rsidRPr="00387489" w14:paraId="47D0BDA0" w14:textId="77777777" w:rsidTr="003570E1">
        <w:trPr>
          <w:trHeight w:val="290"/>
        </w:trPr>
        <w:tc>
          <w:tcPr>
            <w:tcW w:w="3120" w:type="dxa"/>
            <w:tcBorders>
              <w:top w:val="nil"/>
              <w:left w:val="nil"/>
              <w:bottom w:val="nil"/>
              <w:right w:val="nil"/>
            </w:tcBorders>
            <w:shd w:val="clear" w:color="auto" w:fill="auto"/>
            <w:noWrap/>
            <w:vAlign w:val="bottom"/>
            <w:hideMark/>
          </w:tcPr>
          <w:p w14:paraId="26A1F141" w14:textId="77777777" w:rsidR="00C93A41" w:rsidRPr="00387489" w:rsidRDefault="00C93A41" w:rsidP="003570E1">
            <w:pPr>
              <w:spacing w:after="0" w:line="240" w:lineRule="auto"/>
              <w:rPr>
                <w:rFonts w:ascii="Calibri" w:eastAsia="Times New Roman" w:hAnsi="Calibri" w:cs="Calibri"/>
                <w:color w:val="000000"/>
                <w:lang w:eastAsia="nl-NL"/>
              </w:rPr>
            </w:pPr>
            <w:proofErr w:type="spellStart"/>
            <w:r w:rsidRPr="00387489">
              <w:rPr>
                <w:rFonts w:ascii="Calibri" w:eastAsia="Times New Roman" w:hAnsi="Calibri" w:cs="Calibri"/>
                <w:color w:val="000000"/>
                <w:lang w:eastAsia="nl-NL"/>
              </w:rPr>
              <w:t>JourneyLengthShort</w:t>
            </w:r>
            <w:proofErr w:type="spellEnd"/>
          </w:p>
        </w:tc>
        <w:tc>
          <w:tcPr>
            <w:tcW w:w="960" w:type="dxa"/>
            <w:tcBorders>
              <w:top w:val="nil"/>
              <w:left w:val="nil"/>
              <w:bottom w:val="nil"/>
              <w:right w:val="nil"/>
            </w:tcBorders>
            <w:shd w:val="clear" w:color="auto" w:fill="auto"/>
            <w:noWrap/>
            <w:vAlign w:val="bottom"/>
            <w:hideMark/>
          </w:tcPr>
          <w:p w14:paraId="2DB1111F"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0.050</w:t>
            </w:r>
          </w:p>
        </w:tc>
        <w:tc>
          <w:tcPr>
            <w:tcW w:w="960" w:type="dxa"/>
            <w:tcBorders>
              <w:top w:val="nil"/>
              <w:left w:val="nil"/>
              <w:bottom w:val="nil"/>
              <w:right w:val="nil"/>
            </w:tcBorders>
            <w:shd w:val="clear" w:color="auto" w:fill="auto"/>
            <w:noWrap/>
            <w:vAlign w:val="bottom"/>
            <w:hideMark/>
          </w:tcPr>
          <w:p w14:paraId="7CEAA92D"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-0.241</w:t>
            </w:r>
          </w:p>
        </w:tc>
        <w:tc>
          <w:tcPr>
            <w:tcW w:w="1420" w:type="dxa"/>
            <w:tcBorders>
              <w:top w:val="nil"/>
              <w:left w:val="nil"/>
              <w:bottom w:val="nil"/>
              <w:right w:val="nil"/>
            </w:tcBorders>
            <w:shd w:val="clear" w:color="auto" w:fill="auto"/>
            <w:noWrap/>
            <w:vAlign w:val="bottom"/>
            <w:hideMark/>
          </w:tcPr>
          <w:p w14:paraId="51691829"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&lt; 2.2e-16 ***</w:t>
            </w:r>
          </w:p>
        </w:tc>
      </w:tr>
      <w:tr w:rsidR="00C93A41" w:rsidRPr="00387489" w14:paraId="144F3C72" w14:textId="77777777" w:rsidTr="003570E1">
        <w:trPr>
          <w:trHeight w:val="290"/>
        </w:trPr>
        <w:tc>
          <w:tcPr>
            <w:tcW w:w="3120" w:type="dxa"/>
            <w:tcBorders>
              <w:top w:val="nil"/>
              <w:left w:val="nil"/>
              <w:bottom w:val="nil"/>
              <w:right w:val="nil"/>
            </w:tcBorders>
            <w:shd w:val="clear" w:color="auto" w:fill="auto"/>
            <w:noWrap/>
            <w:vAlign w:val="bottom"/>
            <w:hideMark/>
          </w:tcPr>
          <w:p w14:paraId="2E079012" w14:textId="77777777" w:rsidR="00C93A41" w:rsidRPr="00387489" w:rsidRDefault="00C93A41" w:rsidP="003570E1">
            <w:pPr>
              <w:spacing w:after="0" w:line="240" w:lineRule="auto"/>
              <w:rPr>
                <w:rFonts w:ascii="Calibri" w:eastAsia="Times New Roman" w:hAnsi="Calibri" w:cs="Calibri"/>
                <w:color w:val="000000"/>
                <w:lang w:eastAsia="nl-NL"/>
              </w:rPr>
            </w:pPr>
            <w:r w:rsidRPr="00387489">
              <w:rPr>
                <w:rFonts w:ascii="Calibri" w:eastAsia="Times New Roman" w:hAnsi="Calibri" w:cs="Calibri"/>
                <w:color w:val="000000"/>
                <w:lang w:eastAsia="nl-NL"/>
              </w:rPr>
              <w:t>GenderID2</w:t>
            </w:r>
          </w:p>
        </w:tc>
        <w:tc>
          <w:tcPr>
            <w:tcW w:w="960" w:type="dxa"/>
            <w:tcBorders>
              <w:top w:val="nil"/>
              <w:left w:val="nil"/>
              <w:bottom w:val="nil"/>
              <w:right w:val="nil"/>
            </w:tcBorders>
            <w:shd w:val="clear" w:color="auto" w:fill="auto"/>
            <w:noWrap/>
            <w:vAlign w:val="bottom"/>
            <w:hideMark/>
          </w:tcPr>
          <w:p w14:paraId="732EE06C"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0.430</w:t>
            </w:r>
          </w:p>
        </w:tc>
        <w:tc>
          <w:tcPr>
            <w:tcW w:w="960" w:type="dxa"/>
            <w:tcBorders>
              <w:top w:val="nil"/>
              <w:left w:val="nil"/>
              <w:bottom w:val="nil"/>
              <w:right w:val="nil"/>
            </w:tcBorders>
            <w:shd w:val="clear" w:color="auto" w:fill="auto"/>
            <w:noWrap/>
            <w:vAlign w:val="bottom"/>
            <w:hideMark/>
          </w:tcPr>
          <w:p w14:paraId="68647FED"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-0.022</w:t>
            </w:r>
          </w:p>
        </w:tc>
        <w:tc>
          <w:tcPr>
            <w:tcW w:w="1420" w:type="dxa"/>
            <w:tcBorders>
              <w:top w:val="nil"/>
              <w:left w:val="nil"/>
              <w:bottom w:val="nil"/>
              <w:right w:val="nil"/>
            </w:tcBorders>
            <w:shd w:val="clear" w:color="auto" w:fill="auto"/>
            <w:noWrap/>
            <w:vAlign w:val="bottom"/>
            <w:hideMark/>
          </w:tcPr>
          <w:p w14:paraId="728C8821"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0.001</w:t>
            </w:r>
            <w:r>
              <w:rPr>
                <w:rFonts w:ascii="Calibri" w:eastAsia="Times New Roman" w:hAnsi="Calibri" w:cs="Calibri"/>
                <w:color w:val="000000"/>
                <w:lang w:eastAsia="nl-NL"/>
              </w:rPr>
              <w:t xml:space="preserve"> ***</w:t>
            </w:r>
          </w:p>
        </w:tc>
      </w:tr>
      <w:tr w:rsidR="00C93A41" w:rsidRPr="00387489" w14:paraId="76085D3F" w14:textId="77777777" w:rsidTr="003570E1">
        <w:trPr>
          <w:trHeight w:val="290"/>
        </w:trPr>
        <w:tc>
          <w:tcPr>
            <w:tcW w:w="3120" w:type="dxa"/>
            <w:tcBorders>
              <w:top w:val="nil"/>
              <w:left w:val="nil"/>
              <w:bottom w:val="single" w:sz="4" w:space="0" w:color="auto"/>
              <w:right w:val="nil"/>
            </w:tcBorders>
            <w:shd w:val="clear" w:color="auto" w:fill="auto"/>
            <w:noWrap/>
            <w:vAlign w:val="bottom"/>
            <w:hideMark/>
          </w:tcPr>
          <w:p w14:paraId="3ECEAEF7" w14:textId="77777777" w:rsidR="00C93A41" w:rsidRPr="00387489" w:rsidRDefault="00C93A41" w:rsidP="003570E1">
            <w:pPr>
              <w:spacing w:after="0" w:line="240" w:lineRule="auto"/>
              <w:rPr>
                <w:rFonts w:ascii="Calibri" w:eastAsia="Times New Roman" w:hAnsi="Calibri" w:cs="Calibri"/>
                <w:color w:val="000000"/>
                <w:lang w:eastAsia="nl-NL"/>
              </w:rPr>
            </w:pPr>
            <w:proofErr w:type="spellStart"/>
            <w:r w:rsidRPr="00387489">
              <w:rPr>
                <w:rFonts w:ascii="Calibri" w:eastAsia="Times New Roman" w:hAnsi="Calibri" w:cs="Calibri"/>
                <w:color w:val="000000"/>
                <w:lang w:eastAsia="nl-NL"/>
              </w:rPr>
              <w:t>ICFIC:IClagFIC</w:t>
            </w:r>
            <w:proofErr w:type="spellEnd"/>
          </w:p>
        </w:tc>
        <w:tc>
          <w:tcPr>
            <w:tcW w:w="960" w:type="dxa"/>
            <w:tcBorders>
              <w:top w:val="nil"/>
              <w:left w:val="nil"/>
              <w:bottom w:val="single" w:sz="4" w:space="0" w:color="auto"/>
              <w:right w:val="nil"/>
            </w:tcBorders>
            <w:shd w:val="clear" w:color="auto" w:fill="auto"/>
            <w:noWrap/>
            <w:vAlign w:val="bottom"/>
            <w:hideMark/>
          </w:tcPr>
          <w:p w14:paraId="1A1B137F"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0.948</w:t>
            </w:r>
          </w:p>
        </w:tc>
        <w:tc>
          <w:tcPr>
            <w:tcW w:w="960" w:type="dxa"/>
            <w:tcBorders>
              <w:top w:val="nil"/>
              <w:left w:val="nil"/>
              <w:bottom w:val="single" w:sz="4" w:space="0" w:color="auto"/>
              <w:right w:val="nil"/>
            </w:tcBorders>
            <w:shd w:val="clear" w:color="auto" w:fill="auto"/>
            <w:noWrap/>
            <w:vAlign w:val="bottom"/>
            <w:hideMark/>
          </w:tcPr>
          <w:p w14:paraId="1BC7B9D8"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0.109</w:t>
            </w:r>
          </w:p>
        </w:tc>
        <w:tc>
          <w:tcPr>
            <w:tcW w:w="1420" w:type="dxa"/>
            <w:tcBorders>
              <w:top w:val="nil"/>
              <w:left w:val="nil"/>
              <w:bottom w:val="single" w:sz="4" w:space="0" w:color="auto"/>
              <w:right w:val="nil"/>
            </w:tcBorders>
            <w:shd w:val="clear" w:color="auto" w:fill="auto"/>
            <w:noWrap/>
            <w:vAlign w:val="bottom"/>
            <w:hideMark/>
          </w:tcPr>
          <w:p w14:paraId="58314A9D"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0.593</w:t>
            </w:r>
          </w:p>
        </w:tc>
      </w:tr>
      <w:tr w:rsidR="00C93A41" w:rsidRPr="00387489" w14:paraId="1B930952" w14:textId="77777777" w:rsidTr="003570E1">
        <w:trPr>
          <w:trHeight w:val="290"/>
        </w:trPr>
        <w:tc>
          <w:tcPr>
            <w:tcW w:w="3120" w:type="dxa"/>
            <w:tcBorders>
              <w:top w:val="nil"/>
              <w:left w:val="nil"/>
              <w:bottom w:val="nil"/>
              <w:right w:val="nil"/>
            </w:tcBorders>
            <w:shd w:val="clear" w:color="auto" w:fill="auto"/>
            <w:noWrap/>
            <w:vAlign w:val="bottom"/>
            <w:hideMark/>
          </w:tcPr>
          <w:p w14:paraId="39EE2F86" w14:textId="77777777" w:rsidR="00C93A41" w:rsidRPr="00387489" w:rsidRDefault="00C93A41" w:rsidP="003570E1">
            <w:pPr>
              <w:spacing w:after="0" w:line="240" w:lineRule="auto"/>
              <w:rPr>
                <w:rFonts w:ascii="Calibri" w:eastAsia="Times New Roman" w:hAnsi="Calibri" w:cs="Calibri"/>
                <w:color w:val="000000"/>
                <w:lang w:val="fr-FR" w:eastAsia="nl-NL"/>
              </w:rPr>
            </w:pPr>
            <w:proofErr w:type="spellStart"/>
            <w:r w:rsidRPr="00387489">
              <w:rPr>
                <w:rFonts w:ascii="Calibri" w:eastAsia="Times New Roman" w:hAnsi="Calibri" w:cs="Calibri"/>
                <w:color w:val="000000"/>
                <w:lang w:val="fr-FR" w:eastAsia="nl-NL"/>
              </w:rPr>
              <w:t>Signif</w:t>
            </w:r>
            <w:proofErr w:type="spellEnd"/>
            <w:r w:rsidRPr="00387489">
              <w:rPr>
                <w:rFonts w:ascii="Calibri" w:eastAsia="Times New Roman" w:hAnsi="Calibri" w:cs="Calibri"/>
                <w:color w:val="000000"/>
                <w:lang w:val="fr-FR" w:eastAsia="nl-NL"/>
              </w:rPr>
              <w:t>. codes : 0 '***'   0.001 '**'</w:t>
            </w:r>
          </w:p>
        </w:tc>
        <w:tc>
          <w:tcPr>
            <w:tcW w:w="960" w:type="dxa"/>
            <w:tcBorders>
              <w:top w:val="nil"/>
              <w:left w:val="nil"/>
              <w:bottom w:val="nil"/>
              <w:right w:val="nil"/>
            </w:tcBorders>
            <w:shd w:val="clear" w:color="auto" w:fill="auto"/>
            <w:noWrap/>
            <w:vAlign w:val="bottom"/>
            <w:hideMark/>
          </w:tcPr>
          <w:p w14:paraId="01A2086B"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0.01 '*'</w:t>
            </w:r>
          </w:p>
        </w:tc>
        <w:tc>
          <w:tcPr>
            <w:tcW w:w="960" w:type="dxa"/>
            <w:tcBorders>
              <w:top w:val="nil"/>
              <w:left w:val="nil"/>
              <w:bottom w:val="nil"/>
              <w:right w:val="nil"/>
            </w:tcBorders>
            <w:shd w:val="clear" w:color="auto" w:fill="auto"/>
            <w:noWrap/>
            <w:vAlign w:val="bottom"/>
            <w:hideMark/>
          </w:tcPr>
          <w:p w14:paraId="40299117"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0.05 '.'</w:t>
            </w:r>
          </w:p>
        </w:tc>
        <w:tc>
          <w:tcPr>
            <w:tcW w:w="1420" w:type="dxa"/>
            <w:tcBorders>
              <w:top w:val="nil"/>
              <w:left w:val="nil"/>
              <w:bottom w:val="nil"/>
              <w:right w:val="nil"/>
            </w:tcBorders>
            <w:shd w:val="clear" w:color="auto" w:fill="auto"/>
            <w:noWrap/>
            <w:vAlign w:val="bottom"/>
            <w:hideMark/>
          </w:tcPr>
          <w:p w14:paraId="15AFFD3F" w14:textId="77777777" w:rsidR="00C93A41" w:rsidRPr="00387489" w:rsidRDefault="00C93A41" w:rsidP="003570E1">
            <w:pPr>
              <w:spacing w:after="0" w:line="240" w:lineRule="auto"/>
              <w:jc w:val="center"/>
              <w:rPr>
                <w:rFonts w:ascii="Calibri" w:eastAsia="Times New Roman" w:hAnsi="Calibri" w:cs="Calibri"/>
                <w:color w:val="000000"/>
                <w:lang w:eastAsia="nl-NL"/>
              </w:rPr>
            </w:pPr>
            <w:r w:rsidRPr="00387489">
              <w:rPr>
                <w:rFonts w:ascii="Calibri" w:eastAsia="Times New Roman" w:hAnsi="Calibri" w:cs="Calibri"/>
                <w:color w:val="000000"/>
                <w:lang w:eastAsia="nl-NL"/>
              </w:rPr>
              <w:t>0.1 ' '    1</w:t>
            </w:r>
          </w:p>
        </w:tc>
      </w:tr>
    </w:tbl>
    <w:p w14:paraId="72D94170" w14:textId="77777777" w:rsidR="00C93A41" w:rsidRPr="00E10530" w:rsidRDefault="00C93A41" w:rsidP="00C93A41">
      <w:pPr>
        <w:pStyle w:val="Caption"/>
        <w:rPr>
          <w:rFonts w:eastAsiaTheme="minorEastAsia" w:cstheme="minorHAnsi"/>
          <w:color w:val="FF0000"/>
          <w:lang w:val="en-US"/>
        </w:rPr>
      </w:pPr>
      <w:r w:rsidRPr="00E10530">
        <w:rPr>
          <w:color w:val="FF0000"/>
          <w:lang w:val="en-US"/>
        </w:rPr>
        <w:t>Table 10: Odds</w:t>
      </w:r>
      <w:r>
        <w:rPr>
          <w:color w:val="FF0000"/>
          <w:lang w:val="en-US"/>
        </w:rPr>
        <w:t xml:space="preserve"> ratio</w:t>
      </w:r>
      <w:r w:rsidRPr="00E10530">
        <w:rPr>
          <w:color w:val="FF0000"/>
          <w:lang w:val="en-US"/>
        </w:rPr>
        <w:t xml:space="preserve"> and Marginal e</w:t>
      </w:r>
      <w:r>
        <w:rPr>
          <w:color w:val="FF0000"/>
          <w:lang w:val="en-US"/>
        </w:rPr>
        <w:t>ffects (model 4)</w:t>
      </w:r>
    </w:p>
    <w:p w14:paraId="13B05DCD" w14:textId="77777777" w:rsidR="00C93A41" w:rsidRDefault="00C93A41" w:rsidP="00C93A41">
      <w:pPr>
        <w:tabs>
          <w:tab w:val="left" w:pos="7030"/>
        </w:tabs>
        <w:spacing w:line="360" w:lineRule="auto"/>
        <w:rPr>
          <w:rFonts w:eastAsiaTheme="minorEastAsia" w:cstheme="minorHAnsi"/>
          <w:lang w:val="en-US"/>
        </w:rPr>
      </w:pPr>
      <w:commentRangeStart w:id="49"/>
      <w:r>
        <w:rPr>
          <w:rFonts w:eastAsiaTheme="minorEastAsia" w:cstheme="minorHAnsi"/>
          <w:lang w:val="en-US"/>
        </w:rPr>
        <w:t xml:space="preserve">As can be seen in </w:t>
      </w:r>
      <w:r>
        <w:rPr>
          <w:rFonts w:eastAsiaTheme="minorEastAsia" w:cstheme="minorHAnsi"/>
          <w:i/>
          <w:lang w:val="en-US"/>
        </w:rPr>
        <w:t>table ‘.’</w:t>
      </w:r>
      <w:r>
        <w:rPr>
          <w:rFonts w:eastAsiaTheme="minorEastAsia" w:cstheme="minorHAnsi"/>
          <w:lang w:val="en-US"/>
        </w:rPr>
        <w:t xml:space="preserve"> </w:t>
      </w:r>
      <w:r>
        <w:rPr>
          <w:rFonts w:eastAsiaTheme="minorEastAsia" w:cstheme="minorHAnsi"/>
          <w:i/>
          <w:lang w:val="en-US"/>
        </w:rPr>
        <w:t>‘</w:t>
      </w:r>
      <w:proofErr w:type="spellStart"/>
      <w:r>
        <w:rPr>
          <w:rFonts w:eastAsiaTheme="minorEastAsia" w:cstheme="minorHAnsi"/>
          <w:i/>
          <w:lang w:val="en-US"/>
        </w:rPr>
        <w:t>IClag</w:t>
      </w:r>
      <w:proofErr w:type="spellEnd"/>
      <w:r>
        <w:rPr>
          <w:rFonts w:eastAsiaTheme="minorEastAsia" w:cstheme="minorHAnsi"/>
          <w:i/>
          <w:lang w:val="en-US"/>
        </w:rPr>
        <w:t>’</w:t>
      </w:r>
      <w:r>
        <w:rPr>
          <w:rFonts w:eastAsiaTheme="minorEastAsia" w:cstheme="minorHAnsi"/>
          <w:lang w:val="en-US"/>
        </w:rPr>
        <w:t xml:space="preserve"> does not have a significant marginal effect and therefore we </w:t>
      </w:r>
      <w:proofErr w:type="spellStart"/>
      <w:r>
        <w:rPr>
          <w:rFonts w:eastAsiaTheme="minorEastAsia" w:cstheme="minorHAnsi"/>
          <w:lang w:val="en-US"/>
        </w:rPr>
        <w:t>can not</w:t>
      </w:r>
      <w:proofErr w:type="spellEnd"/>
      <w:r>
        <w:rPr>
          <w:rFonts w:eastAsiaTheme="minorEastAsia" w:cstheme="minorHAnsi"/>
          <w:lang w:val="en-US"/>
        </w:rPr>
        <w:t xml:space="preserve"> interpret its value. In contrary to the odds, the probability of purchasing decreases with 7 percental points if the last touchpoint was an FIC.</w:t>
      </w:r>
      <w:commentRangeEnd w:id="49"/>
      <w:r>
        <w:rPr>
          <w:rStyle w:val="CommentReference"/>
        </w:rPr>
        <w:commentReference w:id="49"/>
      </w:r>
    </w:p>
    <w:p w14:paraId="700B3B8A" w14:textId="77777777" w:rsidR="00C93A41" w:rsidRDefault="00C93A41" w:rsidP="00C93A41">
      <w:pPr>
        <w:tabs>
          <w:tab w:val="left" w:pos="7030"/>
        </w:tabs>
        <w:spacing w:line="360" w:lineRule="auto"/>
        <w:rPr>
          <w:rFonts w:eastAsiaTheme="minorEastAsia" w:cstheme="minorHAnsi"/>
          <w:lang w:val="en-US"/>
        </w:rPr>
      </w:pPr>
      <w:r>
        <w:rPr>
          <w:rFonts w:eastAsiaTheme="minorEastAsia" w:cstheme="minorHAnsi"/>
          <w:lang w:val="en-US"/>
        </w:rPr>
        <w:t xml:space="preserve">To determine which model is the most optimal, goodness-of-fit measurements are used again. </w:t>
      </w:r>
    </w:p>
    <w:p w14:paraId="79F81491" w14:textId="77777777" w:rsidR="00C93A41" w:rsidRPr="000208D7" w:rsidRDefault="00C93A41" w:rsidP="00C93A41">
      <w:pPr>
        <w:pStyle w:val="NoSpacing"/>
        <w:pBdr>
          <w:top w:val="single" w:sz="4" w:space="1" w:color="auto"/>
          <w:bottom w:val="single" w:sz="4" w:space="1" w:color="auto"/>
        </w:pBdr>
        <w:tabs>
          <w:tab w:val="left" w:pos="4253"/>
          <w:tab w:val="left" w:pos="4820"/>
          <w:tab w:val="left" w:pos="5670"/>
          <w:tab w:val="left" w:pos="7088"/>
        </w:tabs>
        <w:rPr>
          <w:b/>
          <w:lang w:val="en-US"/>
        </w:rPr>
      </w:pPr>
      <w:r w:rsidRPr="000208D7">
        <w:rPr>
          <w:b/>
          <w:lang w:val="en-US"/>
        </w:rPr>
        <w:t xml:space="preserve">Model Type                    </w:t>
      </w:r>
      <w:r w:rsidRPr="000208D7">
        <w:rPr>
          <w:b/>
          <w:lang w:val="en-US"/>
        </w:rPr>
        <w:tab/>
        <w:t xml:space="preserve">AIC                </w:t>
      </w:r>
      <w:r w:rsidRPr="000208D7">
        <w:rPr>
          <w:b/>
          <w:lang w:val="en-US"/>
        </w:rPr>
        <w:tab/>
        <w:t xml:space="preserve">  LL</w:t>
      </w:r>
      <w:r w:rsidRPr="000208D7">
        <w:rPr>
          <w:lang w:val="en-US"/>
        </w:rPr>
        <w:tab/>
      </w:r>
      <w:r w:rsidRPr="000208D7">
        <w:rPr>
          <w:b/>
          <w:lang w:val="en-US"/>
        </w:rPr>
        <w:t>Pseudo R</w:t>
      </w:r>
      <w:r w:rsidRPr="000208D7">
        <w:rPr>
          <w:b/>
          <w:vertAlign w:val="superscript"/>
          <w:lang w:val="en-US"/>
        </w:rPr>
        <w:t>2</w:t>
      </w:r>
      <w:r w:rsidRPr="000208D7">
        <w:rPr>
          <w:vertAlign w:val="superscript"/>
          <w:lang w:val="en-US"/>
        </w:rPr>
        <w:tab/>
      </w:r>
    </w:p>
    <w:p w14:paraId="3D39ED32" w14:textId="77777777" w:rsidR="00C93A41" w:rsidRPr="000208D7" w:rsidRDefault="00C93A41" w:rsidP="00C93A41">
      <w:pPr>
        <w:pStyle w:val="NoSpacing"/>
        <w:rPr>
          <w:lang w:val="en-US"/>
        </w:rPr>
      </w:pPr>
      <w:r w:rsidRPr="000208D7">
        <w:rPr>
          <w:lang w:val="en-US"/>
        </w:rPr>
        <w:t>Without Interaction Effect, no Age &amp; Income</w:t>
      </w:r>
      <w:r w:rsidRPr="000208D7">
        <w:rPr>
          <w:lang w:val="en-US"/>
        </w:rPr>
        <w:tab/>
        <w:t>561.73</w:t>
      </w:r>
      <w:r w:rsidRPr="000208D7">
        <w:rPr>
          <w:lang w:val="en-US"/>
        </w:rPr>
        <w:tab/>
      </w:r>
      <w:r w:rsidRPr="000208D7">
        <w:rPr>
          <w:lang w:val="en-US"/>
        </w:rPr>
        <w:tab/>
        <w:t>-274.86</w:t>
      </w:r>
      <w:r w:rsidRPr="000208D7">
        <w:rPr>
          <w:lang w:val="en-US"/>
        </w:rPr>
        <w:tab/>
      </w:r>
      <w:r w:rsidRPr="000208D7">
        <w:rPr>
          <w:lang w:val="en-US"/>
        </w:rPr>
        <w:tab/>
        <w:t>0.141</w:t>
      </w:r>
    </w:p>
    <w:p w14:paraId="724D6E01" w14:textId="77777777" w:rsidR="00C93A41" w:rsidRPr="000208D7" w:rsidRDefault="00C93A41" w:rsidP="00C93A41">
      <w:pPr>
        <w:pStyle w:val="NoSpacing"/>
        <w:rPr>
          <w:lang w:val="en-US"/>
        </w:rPr>
      </w:pPr>
      <w:r w:rsidRPr="000208D7">
        <w:rPr>
          <w:lang w:val="en-US"/>
        </w:rPr>
        <w:t>Without Interaction Effect, with Age &amp; Income</w:t>
      </w:r>
      <w:r w:rsidRPr="000208D7">
        <w:rPr>
          <w:lang w:val="en-US"/>
        </w:rPr>
        <w:tab/>
        <w:t>563.4</w:t>
      </w:r>
      <w:r w:rsidRPr="000208D7">
        <w:rPr>
          <w:lang w:val="en-US"/>
        </w:rPr>
        <w:tab/>
      </w:r>
      <w:r w:rsidRPr="000208D7">
        <w:rPr>
          <w:lang w:val="en-US"/>
        </w:rPr>
        <w:tab/>
        <w:t>-268.70</w:t>
      </w:r>
      <w:r w:rsidRPr="000208D7">
        <w:rPr>
          <w:lang w:val="en-US"/>
        </w:rPr>
        <w:tab/>
      </w:r>
      <w:r w:rsidRPr="000208D7">
        <w:rPr>
          <w:lang w:val="en-US"/>
        </w:rPr>
        <w:tab/>
        <w:t>0.160</w:t>
      </w:r>
    </w:p>
    <w:p w14:paraId="1F820A36" w14:textId="77777777" w:rsidR="00C93A41" w:rsidRPr="000208D7" w:rsidRDefault="00C93A41" w:rsidP="00C93A41">
      <w:pPr>
        <w:pStyle w:val="NoSpacing"/>
        <w:rPr>
          <w:lang w:val="en-US"/>
        </w:rPr>
      </w:pPr>
      <w:r w:rsidRPr="000208D7">
        <w:rPr>
          <w:lang w:val="en-US"/>
        </w:rPr>
        <w:t>Including Interaction Effect, no Age &amp; Income</w:t>
      </w:r>
      <w:r w:rsidRPr="000208D7">
        <w:rPr>
          <w:lang w:val="en-US"/>
        </w:rPr>
        <w:tab/>
        <w:t>563.73</w:t>
      </w:r>
      <w:r w:rsidRPr="000208D7">
        <w:rPr>
          <w:lang w:val="en-US"/>
        </w:rPr>
        <w:tab/>
      </w:r>
      <w:r w:rsidRPr="000208D7">
        <w:rPr>
          <w:lang w:val="en-US"/>
        </w:rPr>
        <w:tab/>
        <w:t>-274.86</w:t>
      </w:r>
      <w:r w:rsidRPr="000208D7">
        <w:rPr>
          <w:lang w:val="en-US"/>
        </w:rPr>
        <w:tab/>
      </w:r>
      <w:r w:rsidRPr="000208D7">
        <w:rPr>
          <w:lang w:val="en-US"/>
        </w:rPr>
        <w:tab/>
        <w:t>0.141</w:t>
      </w:r>
    </w:p>
    <w:p w14:paraId="5ACE782E" w14:textId="77777777" w:rsidR="00C93A41" w:rsidRPr="000208D7" w:rsidRDefault="00C93A41" w:rsidP="00C93A41">
      <w:pPr>
        <w:pStyle w:val="NoSpacing"/>
        <w:pBdr>
          <w:bottom w:val="single" w:sz="4" w:space="1" w:color="auto"/>
        </w:pBdr>
        <w:rPr>
          <w:lang w:val="en-US"/>
        </w:rPr>
      </w:pPr>
      <w:r w:rsidRPr="000208D7">
        <w:rPr>
          <w:lang w:val="en-US"/>
        </w:rPr>
        <w:t>Null model</w:t>
      </w:r>
      <w:r w:rsidRPr="000208D7">
        <w:rPr>
          <w:lang w:val="en-US"/>
        </w:rPr>
        <w:tab/>
      </w:r>
      <w:r w:rsidRPr="000208D7">
        <w:rPr>
          <w:lang w:val="en-US"/>
        </w:rPr>
        <w:tab/>
      </w:r>
      <w:r w:rsidRPr="000208D7">
        <w:rPr>
          <w:lang w:val="en-US"/>
        </w:rPr>
        <w:tab/>
      </w:r>
      <w:r w:rsidRPr="000208D7">
        <w:rPr>
          <w:lang w:val="en-US"/>
        </w:rPr>
        <w:tab/>
      </w:r>
      <w:r w:rsidRPr="000208D7">
        <w:rPr>
          <w:lang w:val="en-US"/>
        </w:rPr>
        <w:tab/>
        <w:t>641.98</w:t>
      </w:r>
      <w:r w:rsidRPr="000208D7">
        <w:rPr>
          <w:lang w:val="en-US"/>
        </w:rPr>
        <w:tab/>
      </w:r>
      <w:r w:rsidRPr="000208D7">
        <w:rPr>
          <w:lang w:val="en-US"/>
        </w:rPr>
        <w:tab/>
        <w:t>-319.99</w:t>
      </w:r>
      <w:r w:rsidRPr="000208D7">
        <w:rPr>
          <w:lang w:val="en-US"/>
        </w:rPr>
        <w:tab/>
      </w:r>
      <w:r w:rsidRPr="000208D7">
        <w:rPr>
          <w:lang w:val="en-US"/>
        </w:rPr>
        <w:tab/>
        <w:t>0.000</w:t>
      </w:r>
    </w:p>
    <w:p w14:paraId="3DE57040" w14:textId="77777777" w:rsidR="00C93A41" w:rsidRPr="00E10530" w:rsidRDefault="00C93A41" w:rsidP="00C93A41">
      <w:pPr>
        <w:pStyle w:val="Caption"/>
        <w:rPr>
          <w:rFonts w:eastAsiaTheme="minorEastAsia" w:cstheme="minorHAnsi"/>
          <w:color w:val="FF0000"/>
          <w:lang w:val="en-US"/>
        </w:rPr>
      </w:pPr>
      <w:r w:rsidRPr="00E10530">
        <w:rPr>
          <w:color w:val="FF0000"/>
          <w:lang w:val="en-US"/>
        </w:rPr>
        <w:t xml:space="preserve">Table </w:t>
      </w:r>
      <w:r>
        <w:rPr>
          <w:color w:val="FF0000"/>
          <w:lang w:val="en-US"/>
        </w:rPr>
        <w:t>11</w:t>
      </w:r>
      <w:r w:rsidRPr="00E10530">
        <w:rPr>
          <w:color w:val="FF0000"/>
          <w:lang w:val="en-US"/>
        </w:rPr>
        <w:t>: Goodness-of-fit measurements model 3 &amp; 4</w:t>
      </w:r>
    </w:p>
    <w:p w14:paraId="2610248A" w14:textId="77777777" w:rsidR="00C93A41" w:rsidRDefault="00C93A41" w:rsidP="00C93A41">
      <w:pPr>
        <w:tabs>
          <w:tab w:val="left" w:pos="7030"/>
        </w:tabs>
        <w:spacing w:line="360" w:lineRule="auto"/>
        <w:rPr>
          <w:rFonts w:eastAsiaTheme="minorEastAsia" w:cstheme="minorHAnsi"/>
          <w:lang w:val="en-US"/>
        </w:rPr>
      </w:pPr>
      <w:r>
        <w:rPr>
          <w:rFonts w:eastAsiaTheme="minorEastAsia" w:cstheme="minorHAnsi"/>
          <w:lang w:val="en-US"/>
        </w:rPr>
        <w:lastRenderedPageBreak/>
        <w:t xml:space="preserve">Based on the goodness-of-fit measurements given above, the second model, without interaction effect but with the variables of </w:t>
      </w:r>
      <w:r>
        <w:rPr>
          <w:rFonts w:eastAsiaTheme="minorEastAsia" w:cstheme="minorHAnsi"/>
          <w:i/>
          <w:lang w:val="en-US"/>
        </w:rPr>
        <w:t xml:space="preserve">‘Age’ </w:t>
      </w:r>
      <w:r>
        <w:rPr>
          <w:rFonts w:eastAsiaTheme="minorEastAsia" w:cstheme="minorHAnsi"/>
          <w:lang w:val="en-US"/>
        </w:rPr>
        <w:t>and</w:t>
      </w:r>
      <w:r>
        <w:rPr>
          <w:rFonts w:eastAsiaTheme="minorEastAsia" w:cstheme="minorHAnsi"/>
          <w:i/>
          <w:lang w:val="en-US"/>
        </w:rPr>
        <w:t xml:space="preserve"> ‘</w:t>
      </w:r>
      <w:proofErr w:type="spellStart"/>
      <w:r>
        <w:rPr>
          <w:rFonts w:eastAsiaTheme="minorEastAsia" w:cstheme="minorHAnsi"/>
          <w:i/>
          <w:lang w:val="en-US"/>
        </w:rPr>
        <w:t>BAS_bruto_jaarinkomen</w:t>
      </w:r>
      <w:proofErr w:type="spellEnd"/>
      <w:r>
        <w:rPr>
          <w:rFonts w:eastAsiaTheme="minorEastAsia" w:cstheme="minorHAnsi"/>
          <w:i/>
          <w:lang w:val="en-US"/>
        </w:rPr>
        <w:t>’,</w:t>
      </w:r>
      <w:r>
        <w:rPr>
          <w:rFonts w:eastAsiaTheme="minorEastAsia" w:cstheme="minorHAnsi"/>
          <w:lang w:val="en-US"/>
        </w:rPr>
        <w:t xml:space="preserve"> is preferred the most since it has the lowest Log-Likelihood and the highest pseudo R</w:t>
      </w:r>
      <w:r>
        <w:rPr>
          <w:rFonts w:eastAsiaTheme="minorEastAsia" w:cstheme="minorHAnsi"/>
          <w:vertAlign w:val="superscript"/>
          <w:lang w:val="en-US"/>
        </w:rPr>
        <w:t>2</w:t>
      </w:r>
      <w:r>
        <w:rPr>
          <w:rFonts w:eastAsiaTheme="minorEastAsia" w:cstheme="minorHAnsi"/>
          <w:lang w:val="en-US"/>
        </w:rPr>
        <w:t>. The AIC punishes for a higher amount of variables and has therefore not the most optimal value out of the four models.</w:t>
      </w:r>
    </w:p>
    <w:p w14:paraId="54567B14" w14:textId="77777777" w:rsidR="00C93A41" w:rsidRDefault="00C93A41" w:rsidP="00C93A41">
      <w:pPr>
        <w:tabs>
          <w:tab w:val="left" w:pos="7030"/>
        </w:tabs>
        <w:spacing w:line="360" w:lineRule="auto"/>
        <w:rPr>
          <w:rFonts w:eastAsiaTheme="minorEastAsia" w:cstheme="minorHAnsi"/>
          <w:lang w:val="en-US"/>
        </w:rPr>
      </w:pPr>
      <w:r>
        <w:rPr>
          <w:rFonts w:eastAsiaTheme="minorEastAsia" w:cstheme="minorHAnsi"/>
          <w:lang w:val="en-US"/>
        </w:rPr>
        <w:t>In the results we found that for the focal company an FIC as a last touchpoint has a more positive effect on purchasing than an CIC. Therefore, for the focal company we reject H1. Furthermore, as for second logit model, we didn’t find any significant effect between the last and the second last touchpoint. For that reason we have to reject H3</w:t>
      </w:r>
      <w:r>
        <w:rPr>
          <w:rFonts w:eastAsiaTheme="minorEastAsia" w:cstheme="minorHAnsi"/>
          <w:vertAlign w:val="subscript"/>
          <w:lang w:val="en-US"/>
        </w:rPr>
        <w:t xml:space="preserve">a,b,c </w:t>
      </w:r>
      <w:r>
        <w:rPr>
          <w:rFonts w:eastAsiaTheme="minorEastAsia" w:cstheme="minorHAnsi"/>
          <w:lang w:val="en-US"/>
        </w:rPr>
        <w:t>as well for purchasing at the focal company.</w:t>
      </w:r>
    </w:p>
    <w:p w14:paraId="5E0A27AF" w14:textId="77777777" w:rsidR="00C93A41" w:rsidRDefault="00C93A41" w:rsidP="00C22DC9">
      <w:pPr>
        <w:tabs>
          <w:tab w:val="left" w:pos="7030"/>
        </w:tabs>
        <w:spacing w:line="360" w:lineRule="auto"/>
        <w:rPr>
          <w:rFonts w:eastAsiaTheme="minorEastAsia" w:cstheme="minorHAnsi"/>
          <w:lang w:val="en-US"/>
        </w:rPr>
      </w:pPr>
    </w:p>
    <w:p w14:paraId="082A2DB2" w14:textId="77777777" w:rsidR="00C22DC9" w:rsidRPr="00A52C05" w:rsidRDefault="00C22DC9" w:rsidP="00C22DC9">
      <w:pPr>
        <w:pStyle w:val="ListParagraph"/>
        <w:numPr>
          <w:ilvl w:val="2"/>
          <w:numId w:val="40"/>
        </w:numPr>
        <w:tabs>
          <w:tab w:val="left" w:pos="7030"/>
        </w:tabs>
        <w:spacing w:line="360" w:lineRule="auto"/>
        <w:outlineLvl w:val="2"/>
        <w:rPr>
          <w:rFonts w:eastAsiaTheme="minorEastAsia" w:cstheme="minorHAnsi"/>
          <w:u w:val="single"/>
          <w:lang w:val="en-US"/>
        </w:rPr>
      </w:pPr>
      <w:bookmarkStart w:id="50" w:name="_Toc516250266"/>
      <w:r w:rsidRPr="00A52C05">
        <w:rPr>
          <w:rFonts w:eastAsiaTheme="minorEastAsia" w:cstheme="minorHAnsi"/>
          <w:u w:val="single"/>
          <w:lang w:val="en-US"/>
        </w:rPr>
        <w:t>Purchase Stages</w:t>
      </w:r>
      <w:bookmarkEnd w:id="50"/>
    </w:p>
    <w:p w14:paraId="5527AC8D" w14:textId="77777777" w:rsidR="00C22DC9" w:rsidRDefault="00C22DC9" w:rsidP="00C22DC9">
      <w:pPr>
        <w:tabs>
          <w:tab w:val="left" w:pos="7030"/>
        </w:tabs>
        <w:spacing w:line="360" w:lineRule="auto"/>
        <w:rPr>
          <w:rFonts w:eastAsiaTheme="minorEastAsia" w:cstheme="minorHAnsi"/>
          <w:lang w:val="en-US"/>
        </w:rPr>
      </w:pPr>
      <w:r>
        <w:rPr>
          <w:rFonts w:eastAsiaTheme="minorEastAsia" w:cstheme="minorHAnsi"/>
          <w:lang w:val="en-US"/>
        </w:rPr>
        <w:t xml:space="preserve">To measure the effectiveness of predictor variables on transitioning to another stage in the purchase journey an ordered logistic regression is used. In the assumptions chapter we already tested the parallel lines assumption, in which we proved that all estimates have similar values for different levels of the predictor variables but different intercepts. This result allows us to continue with the ordered logistic regression; a logit model using an ordered dependent variable with more than two levels. Our dependent variable is categorized into three categories ordered as follows; </w:t>
      </w:r>
      <w:r w:rsidRPr="008F4E2F">
        <w:rPr>
          <w:rFonts w:eastAsiaTheme="minorEastAsia" w:cstheme="minorHAnsi"/>
          <w:i/>
          <w:lang w:val="en-US"/>
        </w:rPr>
        <w:t xml:space="preserve">‘a cognitive stage’, ‘an affective stage’ </w:t>
      </w:r>
      <w:r>
        <w:rPr>
          <w:rFonts w:eastAsiaTheme="minorEastAsia" w:cstheme="minorHAnsi"/>
          <w:lang w:val="en-US"/>
        </w:rPr>
        <w:t xml:space="preserve">and </w:t>
      </w:r>
      <w:r w:rsidRPr="008F4E2F">
        <w:rPr>
          <w:rFonts w:eastAsiaTheme="minorEastAsia" w:cstheme="minorHAnsi"/>
          <w:i/>
          <w:lang w:val="en-US"/>
        </w:rPr>
        <w:t>‘an affective/conative stage’</w:t>
      </w:r>
      <w:r>
        <w:rPr>
          <w:rFonts w:eastAsiaTheme="minorEastAsia" w:cstheme="minorHAnsi"/>
          <w:lang w:val="en-US"/>
        </w:rPr>
        <w:t>. Nevertheless, the interpretation of this model is somewhat difficult, since it is only directly possible in terms of latent scale. Therefore, we can only say something about the direction of the estimate and not about the probabilities. Thus for instance, if we find positive estimates for a certain customer, the more likely this customer is to be in a higher stage of the customer journey.</w:t>
      </w:r>
    </w:p>
    <w:p w14:paraId="6E138179" w14:textId="77777777" w:rsidR="00C22DC9" w:rsidRDefault="00C22DC9" w:rsidP="00C22DC9">
      <w:pPr>
        <w:tabs>
          <w:tab w:val="left" w:pos="7030"/>
        </w:tabs>
        <w:spacing w:line="360" w:lineRule="auto"/>
        <w:rPr>
          <w:rFonts w:eastAsiaTheme="minorEastAsia" w:cstheme="minorHAnsi"/>
          <w:lang w:val="en-US"/>
        </w:rPr>
      </w:pPr>
      <w:r>
        <w:rPr>
          <w:rFonts w:eastAsiaTheme="minorEastAsia" w:cstheme="minorHAnsi"/>
          <w:lang w:val="en-US"/>
        </w:rPr>
        <w:t xml:space="preserve">For the fifth logit model (see </w:t>
      </w:r>
      <w:r>
        <w:rPr>
          <w:rFonts w:eastAsiaTheme="minorEastAsia" w:cstheme="minorHAnsi"/>
          <w:i/>
          <w:lang w:val="en-US"/>
        </w:rPr>
        <w:t>table 12</w:t>
      </w:r>
      <w:r>
        <w:rPr>
          <w:rFonts w:eastAsiaTheme="minorEastAsia" w:cstheme="minorHAnsi"/>
          <w:lang w:val="en-US"/>
        </w:rPr>
        <w:t xml:space="preserve">), </w:t>
      </w:r>
      <w:r>
        <w:rPr>
          <w:rFonts w:eastAsiaTheme="minorEastAsia" w:cstheme="minorHAnsi"/>
          <w:i/>
          <w:lang w:val="en-US"/>
        </w:rPr>
        <w:t>‘</w:t>
      </w:r>
      <w:proofErr w:type="spellStart"/>
      <w:r>
        <w:rPr>
          <w:rFonts w:eastAsiaTheme="minorEastAsia" w:cstheme="minorHAnsi"/>
          <w:i/>
          <w:lang w:val="en-US"/>
        </w:rPr>
        <w:t>BAS_bruto_jaarinkomen</w:t>
      </w:r>
      <w:proofErr w:type="spellEnd"/>
      <w:r>
        <w:rPr>
          <w:rFonts w:eastAsiaTheme="minorEastAsia" w:cstheme="minorHAnsi"/>
          <w:i/>
          <w:lang w:val="en-US"/>
        </w:rPr>
        <w:t>’</w:t>
      </w:r>
      <w:r>
        <w:rPr>
          <w:rFonts w:eastAsiaTheme="minorEastAsia" w:cstheme="minorHAnsi"/>
          <w:lang w:val="en-US"/>
        </w:rPr>
        <w:t xml:space="preserve"> isn’t significant and doesn’t improve the model. Hence, this variable has been left out of the model. The other predictor variables all remain significant and improve our model. First of all, the predictor </w:t>
      </w:r>
      <w:r w:rsidRPr="00E15345">
        <w:rPr>
          <w:rFonts w:eastAsiaTheme="minorEastAsia" w:cstheme="minorHAnsi"/>
          <w:i/>
          <w:lang w:val="en-US"/>
        </w:rPr>
        <w:t>‘IC’</w:t>
      </w:r>
      <w:r>
        <w:rPr>
          <w:rFonts w:eastAsiaTheme="minorEastAsia" w:cstheme="minorHAnsi"/>
          <w:lang w:val="en-US"/>
        </w:rPr>
        <w:t xml:space="preserve"> is significant (p=0.000) and demonstrates a negative estimate. If the last touchpoint is an FIC the customer is less likely to be in a higher stage of the customer journey than if the last touchpoint is an CIC. Conversely, for the second last touchpoint the opposite effect is visible, but less strong. Furthermore,</w:t>
      </w:r>
      <w:r>
        <w:rPr>
          <w:rFonts w:eastAsiaTheme="minorEastAsia" w:cstheme="minorHAnsi"/>
          <w:i/>
          <w:lang w:val="en-US"/>
        </w:rPr>
        <w:t xml:space="preserve"> </w:t>
      </w:r>
      <w:r w:rsidRPr="009554E5">
        <w:rPr>
          <w:rFonts w:eastAsiaTheme="minorEastAsia" w:cstheme="minorHAnsi"/>
          <w:lang w:val="en-US"/>
        </w:rPr>
        <w:t>a</w:t>
      </w:r>
      <w:r>
        <w:rPr>
          <w:rFonts w:eastAsiaTheme="minorEastAsia" w:cstheme="minorHAnsi"/>
          <w:lang w:val="en-US"/>
        </w:rPr>
        <w:t xml:space="preserve"> </w:t>
      </w:r>
      <w:r w:rsidRPr="009554E5">
        <w:rPr>
          <w:rFonts w:eastAsiaTheme="minorEastAsia" w:cstheme="minorHAnsi"/>
          <w:lang w:val="en-US"/>
        </w:rPr>
        <w:t>remarkable</w:t>
      </w:r>
      <w:r>
        <w:rPr>
          <w:rFonts w:eastAsiaTheme="minorEastAsia" w:cstheme="minorHAnsi"/>
          <w:lang w:val="en-US"/>
        </w:rPr>
        <w:t xml:space="preserve"> difference with the coefficients of the previous models is the significance of </w:t>
      </w:r>
      <w:r>
        <w:rPr>
          <w:rFonts w:eastAsiaTheme="minorEastAsia" w:cstheme="minorHAnsi"/>
          <w:i/>
          <w:lang w:val="en-US"/>
        </w:rPr>
        <w:t>‘Age’</w:t>
      </w:r>
      <w:r>
        <w:rPr>
          <w:rFonts w:eastAsiaTheme="minorEastAsia" w:cstheme="minorHAnsi"/>
          <w:lang w:val="en-US"/>
        </w:rPr>
        <w:t xml:space="preserve"> with a p-value of 0.000. If a customer becomes older the more likely he or she is to be in a higher stage in the purchase journey. Next, the length of the customer journey seems to have a different effect on transitioning to another stage as that it did on purchasing. If the customer has a short journey the higher is his chance to be in a higher stage of the journey. Lastly, females seem to have a significantly higher likelihood to be in a higher stage than males. </w:t>
      </w:r>
    </w:p>
    <w:tbl>
      <w:tblPr>
        <w:tblW w:w="9600" w:type="dxa"/>
        <w:tblCellMar>
          <w:left w:w="70" w:type="dxa"/>
          <w:right w:w="70" w:type="dxa"/>
        </w:tblCellMar>
        <w:tblLook w:val="04A0" w:firstRow="1" w:lastRow="0" w:firstColumn="1" w:lastColumn="0" w:noHBand="0" w:noVBand="1"/>
      </w:tblPr>
      <w:tblGrid>
        <w:gridCol w:w="9740"/>
        <w:gridCol w:w="1280"/>
        <w:gridCol w:w="1800"/>
        <w:gridCol w:w="1220"/>
        <w:gridCol w:w="1500"/>
      </w:tblGrid>
      <w:tr w:rsidR="00C22DC9" w:rsidRPr="00343B2F" w14:paraId="59DE62F0" w14:textId="77777777" w:rsidTr="003570E1">
        <w:trPr>
          <w:trHeight w:val="290"/>
        </w:trPr>
        <w:tc>
          <w:tcPr>
            <w:tcW w:w="3800" w:type="dxa"/>
            <w:tcBorders>
              <w:top w:val="nil"/>
              <w:left w:val="nil"/>
              <w:bottom w:val="nil"/>
              <w:right w:val="nil"/>
            </w:tcBorders>
            <w:shd w:val="clear" w:color="auto" w:fill="auto"/>
            <w:noWrap/>
            <w:vAlign w:val="center"/>
          </w:tcPr>
          <w:tbl>
            <w:tblPr>
              <w:tblW w:w="9600" w:type="dxa"/>
              <w:tblCellMar>
                <w:left w:w="70" w:type="dxa"/>
                <w:right w:w="70" w:type="dxa"/>
              </w:tblCellMar>
              <w:tblLook w:val="04A0" w:firstRow="1" w:lastRow="0" w:firstColumn="1" w:lastColumn="0" w:noHBand="0" w:noVBand="1"/>
            </w:tblPr>
            <w:tblGrid>
              <w:gridCol w:w="3800"/>
              <w:gridCol w:w="1280"/>
              <w:gridCol w:w="1800"/>
              <w:gridCol w:w="1220"/>
              <w:gridCol w:w="1500"/>
            </w:tblGrid>
            <w:tr w:rsidR="00C22DC9" w:rsidRPr="003B1B55" w14:paraId="35F825DA" w14:textId="77777777" w:rsidTr="003570E1">
              <w:trPr>
                <w:trHeight w:val="290"/>
              </w:trPr>
              <w:tc>
                <w:tcPr>
                  <w:tcW w:w="3800" w:type="dxa"/>
                  <w:tcBorders>
                    <w:top w:val="single" w:sz="4" w:space="0" w:color="auto"/>
                    <w:left w:val="nil"/>
                    <w:bottom w:val="single" w:sz="4" w:space="0" w:color="auto"/>
                    <w:right w:val="nil"/>
                  </w:tcBorders>
                  <w:shd w:val="clear" w:color="auto" w:fill="auto"/>
                  <w:noWrap/>
                  <w:vAlign w:val="bottom"/>
                  <w:hideMark/>
                </w:tcPr>
                <w:p w14:paraId="7D5B0081" w14:textId="77777777" w:rsidR="00C22DC9" w:rsidRPr="003B1B55" w:rsidRDefault="00C22DC9" w:rsidP="003570E1">
                  <w:pPr>
                    <w:spacing w:after="0" w:line="240" w:lineRule="auto"/>
                    <w:rPr>
                      <w:rFonts w:ascii="Calibri" w:eastAsia="Times New Roman" w:hAnsi="Calibri" w:cs="Calibri"/>
                      <w:b/>
                      <w:bCs/>
                      <w:color w:val="000000"/>
                      <w:lang w:eastAsia="nl-NL"/>
                    </w:rPr>
                  </w:pPr>
                  <w:r w:rsidRPr="003B1B55">
                    <w:rPr>
                      <w:rFonts w:ascii="Calibri" w:eastAsia="Times New Roman" w:hAnsi="Calibri" w:cs="Calibri"/>
                      <w:b/>
                      <w:bCs/>
                      <w:color w:val="000000"/>
                      <w:lang w:eastAsia="nl-NL"/>
                    </w:rPr>
                    <w:lastRenderedPageBreak/>
                    <w:t>Variables</w:t>
                  </w:r>
                </w:p>
              </w:tc>
              <w:tc>
                <w:tcPr>
                  <w:tcW w:w="1280" w:type="dxa"/>
                  <w:tcBorders>
                    <w:top w:val="single" w:sz="4" w:space="0" w:color="auto"/>
                    <w:left w:val="nil"/>
                    <w:bottom w:val="single" w:sz="4" w:space="0" w:color="auto"/>
                    <w:right w:val="nil"/>
                  </w:tcBorders>
                  <w:shd w:val="clear" w:color="auto" w:fill="auto"/>
                  <w:noWrap/>
                  <w:vAlign w:val="bottom"/>
                  <w:hideMark/>
                </w:tcPr>
                <w:p w14:paraId="272F5751" w14:textId="77777777" w:rsidR="00C22DC9" w:rsidRPr="003B1B55" w:rsidRDefault="00C22DC9" w:rsidP="003570E1">
                  <w:pPr>
                    <w:spacing w:after="0" w:line="240" w:lineRule="auto"/>
                    <w:jc w:val="center"/>
                    <w:rPr>
                      <w:rFonts w:ascii="Calibri" w:eastAsia="Times New Roman" w:hAnsi="Calibri" w:cs="Calibri"/>
                      <w:b/>
                      <w:bCs/>
                      <w:color w:val="000000"/>
                      <w:lang w:eastAsia="nl-NL"/>
                    </w:rPr>
                  </w:pPr>
                  <w:proofErr w:type="spellStart"/>
                  <w:r w:rsidRPr="003B1B55">
                    <w:rPr>
                      <w:rFonts w:ascii="Calibri" w:eastAsia="Times New Roman" w:hAnsi="Calibri" w:cs="Calibri"/>
                      <w:b/>
                      <w:bCs/>
                      <w:color w:val="000000"/>
                      <w:lang w:eastAsia="nl-NL"/>
                    </w:rPr>
                    <w:t>Estimate</w:t>
                  </w:r>
                  <w:proofErr w:type="spellEnd"/>
                </w:p>
              </w:tc>
              <w:tc>
                <w:tcPr>
                  <w:tcW w:w="1800" w:type="dxa"/>
                  <w:tcBorders>
                    <w:top w:val="single" w:sz="4" w:space="0" w:color="auto"/>
                    <w:left w:val="nil"/>
                    <w:bottom w:val="single" w:sz="4" w:space="0" w:color="auto"/>
                    <w:right w:val="nil"/>
                  </w:tcBorders>
                  <w:shd w:val="clear" w:color="auto" w:fill="auto"/>
                  <w:noWrap/>
                  <w:vAlign w:val="bottom"/>
                  <w:hideMark/>
                </w:tcPr>
                <w:p w14:paraId="5E357B0B" w14:textId="77777777" w:rsidR="00C22DC9" w:rsidRPr="003B1B55" w:rsidRDefault="00C22DC9" w:rsidP="003570E1">
                  <w:pPr>
                    <w:spacing w:after="0" w:line="240" w:lineRule="auto"/>
                    <w:jc w:val="center"/>
                    <w:rPr>
                      <w:rFonts w:ascii="Calibri" w:eastAsia="Times New Roman" w:hAnsi="Calibri" w:cs="Calibri"/>
                      <w:b/>
                      <w:bCs/>
                      <w:color w:val="000000"/>
                      <w:lang w:eastAsia="nl-NL"/>
                    </w:rPr>
                  </w:pPr>
                  <w:r w:rsidRPr="003B1B55">
                    <w:rPr>
                      <w:rFonts w:ascii="Calibri" w:eastAsia="Times New Roman" w:hAnsi="Calibri" w:cs="Calibri"/>
                      <w:b/>
                      <w:bCs/>
                      <w:color w:val="000000"/>
                      <w:lang w:eastAsia="nl-NL"/>
                    </w:rPr>
                    <w:t>Standard Error</w:t>
                  </w:r>
                </w:p>
              </w:tc>
              <w:tc>
                <w:tcPr>
                  <w:tcW w:w="1220" w:type="dxa"/>
                  <w:tcBorders>
                    <w:top w:val="single" w:sz="4" w:space="0" w:color="auto"/>
                    <w:left w:val="nil"/>
                    <w:bottom w:val="single" w:sz="4" w:space="0" w:color="auto"/>
                    <w:right w:val="nil"/>
                  </w:tcBorders>
                  <w:shd w:val="clear" w:color="auto" w:fill="auto"/>
                  <w:noWrap/>
                  <w:vAlign w:val="bottom"/>
                  <w:hideMark/>
                </w:tcPr>
                <w:p w14:paraId="44BE2CD0" w14:textId="77777777" w:rsidR="00C22DC9" w:rsidRPr="003B1B55" w:rsidRDefault="00C22DC9" w:rsidP="003570E1">
                  <w:pPr>
                    <w:spacing w:after="0" w:line="240" w:lineRule="auto"/>
                    <w:jc w:val="center"/>
                    <w:rPr>
                      <w:rFonts w:ascii="Calibri" w:eastAsia="Times New Roman" w:hAnsi="Calibri" w:cs="Calibri"/>
                      <w:b/>
                      <w:bCs/>
                      <w:color w:val="000000"/>
                      <w:lang w:eastAsia="nl-NL"/>
                    </w:rPr>
                  </w:pPr>
                  <w:r w:rsidRPr="003B1B55">
                    <w:rPr>
                      <w:rFonts w:ascii="Calibri" w:eastAsia="Times New Roman" w:hAnsi="Calibri" w:cs="Calibri"/>
                      <w:b/>
                      <w:bCs/>
                      <w:color w:val="000000"/>
                      <w:lang w:eastAsia="nl-NL"/>
                    </w:rPr>
                    <w:t>Z-</w:t>
                  </w:r>
                  <w:proofErr w:type="spellStart"/>
                  <w:r w:rsidRPr="003B1B55">
                    <w:rPr>
                      <w:rFonts w:ascii="Calibri" w:eastAsia="Times New Roman" w:hAnsi="Calibri" w:cs="Calibri"/>
                      <w:b/>
                      <w:bCs/>
                      <w:color w:val="000000"/>
                      <w:lang w:eastAsia="nl-NL"/>
                    </w:rPr>
                    <w:t>value</w:t>
                  </w:r>
                  <w:proofErr w:type="spellEnd"/>
                </w:p>
              </w:tc>
              <w:tc>
                <w:tcPr>
                  <w:tcW w:w="1500" w:type="dxa"/>
                  <w:tcBorders>
                    <w:top w:val="single" w:sz="4" w:space="0" w:color="auto"/>
                    <w:left w:val="nil"/>
                    <w:bottom w:val="single" w:sz="4" w:space="0" w:color="auto"/>
                    <w:right w:val="nil"/>
                  </w:tcBorders>
                  <w:shd w:val="clear" w:color="auto" w:fill="auto"/>
                  <w:noWrap/>
                  <w:vAlign w:val="bottom"/>
                  <w:hideMark/>
                </w:tcPr>
                <w:p w14:paraId="4EC9FCE8" w14:textId="77777777" w:rsidR="00C22DC9" w:rsidRPr="003B1B55" w:rsidRDefault="00C22DC9" w:rsidP="003570E1">
                  <w:pPr>
                    <w:spacing w:after="0" w:line="240" w:lineRule="auto"/>
                    <w:jc w:val="center"/>
                    <w:rPr>
                      <w:rFonts w:ascii="Calibri" w:eastAsia="Times New Roman" w:hAnsi="Calibri" w:cs="Calibri"/>
                      <w:b/>
                      <w:bCs/>
                      <w:color w:val="000000"/>
                      <w:lang w:eastAsia="nl-NL"/>
                    </w:rPr>
                  </w:pPr>
                  <w:r w:rsidRPr="003B1B55">
                    <w:rPr>
                      <w:rFonts w:ascii="Calibri" w:eastAsia="Times New Roman" w:hAnsi="Calibri" w:cs="Calibri"/>
                      <w:b/>
                      <w:bCs/>
                      <w:color w:val="000000"/>
                      <w:lang w:eastAsia="nl-NL"/>
                    </w:rPr>
                    <w:t>Pr(&gt;|</w:t>
                  </w:r>
                  <w:proofErr w:type="spellStart"/>
                  <w:r w:rsidRPr="003B1B55">
                    <w:rPr>
                      <w:rFonts w:ascii="Calibri" w:eastAsia="Times New Roman" w:hAnsi="Calibri" w:cs="Calibri"/>
                      <w:b/>
                      <w:bCs/>
                      <w:color w:val="000000"/>
                      <w:lang w:eastAsia="nl-NL"/>
                    </w:rPr>
                    <w:t>z</w:t>
                  </w:r>
                  <w:proofErr w:type="spellEnd"/>
                  <w:r w:rsidRPr="003B1B55">
                    <w:rPr>
                      <w:rFonts w:ascii="Calibri" w:eastAsia="Times New Roman" w:hAnsi="Calibri" w:cs="Calibri"/>
                      <w:b/>
                      <w:bCs/>
                      <w:color w:val="000000"/>
                      <w:lang w:eastAsia="nl-NL"/>
                    </w:rPr>
                    <w:t>|)</w:t>
                  </w:r>
                </w:p>
              </w:tc>
            </w:tr>
            <w:tr w:rsidR="00C22DC9" w:rsidRPr="003B1B55" w14:paraId="41C48C78" w14:textId="77777777" w:rsidTr="003570E1">
              <w:trPr>
                <w:trHeight w:val="290"/>
              </w:trPr>
              <w:tc>
                <w:tcPr>
                  <w:tcW w:w="3800" w:type="dxa"/>
                  <w:tcBorders>
                    <w:top w:val="nil"/>
                    <w:left w:val="nil"/>
                    <w:bottom w:val="nil"/>
                    <w:right w:val="nil"/>
                  </w:tcBorders>
                  <w:shd w:val="clear" w:color="auto" w:fill="auto"/>
                  <w:noWrap/>
                  <w:vAlign w:val="center"/>
                  <w:hideMark/>
                </w:tcPr>
                <w:p w14:paraId="0BD0E04F" w14:textId="77777777" w:rsidR="00C22DC9" w:rsidRPr="003B1B55" w:rsidRDefault="00C22DC9" w:rsidP="003570E1">
                  <w:pPr>
                    <w:spacing w:after="0" w:line="240" w:lineRule="auto"/>
                    <w:rPr>
                      <w:rFonts w:ascii="Calibri" w:eastAsia="Times New Roman" w:hAnsi="Calibri" w:cs="Calibri"/>
                      <w:lang w:eastAsia="nl-NL"/>
                    </w:rPr>
                  </w:pPr>
                  <w:r w:rsidRPr="003B1B55">
                    <w:rPr>
                      <w:rFonts w:ascii="Calibri" w:eastAsia="Times New Roman" w:hAnsi="Calibri" w:cs="Calibri"/>
                      <w:lang w:eastAsia="nl-NL"/>
                    </w:rPr>
                    <w:t>ICFIC</w:t>
                  </w:r>
                </w:p>
              </w:tc>
              <w:tc>
                <w:tcPr>
                  <w:tcW w:w="1280" w:type="dxa"/>
                  <w:tcBorders>
                    <w:top w:val="nil"/>
                    <w:left w:val="nil"/>
                    <w:bottom w:val="nil"/>
                    <w:right w:val="nil"/>
                  </w:tcBorders>
                  <w:shd w:val="clear" w:color="auto" w:fill="auto"/>
                  <w:noWrap/>
                  <w:vAlign w:val="bottom"/>
                  <w:hideMark/>
                </w:tcPr>
                <w:p w14:paraId="6739EE72"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-2.611</w:t>
                  </w:r>
                </w:p>
              </w:tc>
              <w:tc>
                <w:tcPr>
                  <w:tcW w:w="1800" w:type="dxa"/>
                  <w:tcBorders>
                    <w:top w:val="nil"/>
                    <w:left w:val="nil"/>
                    <w:bottom w:val="nil"/>
                    <w:right w:val="nil"/>
                  </w:tcBorders>
                  <w:shd w:val="clear" w:color="auto" w:fill="auto"/>
                  <w:noWrap/>
                  <w:vAlign w:val="bottom"/>
                  <w:hideMark/>
                </w:tcPr>
                <w:p w14:paraId="347D6AA6"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0.010</w:t>
                  </w:r>
                </w:p>
              </w:tc>
              <w:tc>
                <w:tcPr>
                  <w:tcW w:w="1220" w:type="dxa"/>
                  <w:tcBorders>
                    <w:top w:val="nil"/>
                    <w:left w:val="nil"/>
                    <w:bottom w:val="nil"/>
                    <w:right w:val="nil"/>
                  </w:tcBorders>
                  <w:shd w:val="clear" w:color="auto" w:fill="auto"/>
                  <w:noWrap/>
                  <w:vAlign w:val="bottom"/>
                  <w:hideMark/>
                </w:tcPr>
                <w:p w14:paraId="4A7136F9"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-26.392</w:t>
                  </w:r>
                </w:p>
              </w:tc>
              <w:tc>
                <w:tcPr>
                  <w:tcW w:w="1500" w:type="dxa"/>
                  <w:tcBorders>
                    <w:top w:val="nil"/>
                    <w:left w:val="nil"/>
                    <w:bottom w:val="nil"/>
                    <w:right w:val="nil"/>
                  </w:tcBorders>
                  <w:shd w:val="clear" w:color="auto" w:fill="auto"/>
                  <w:noWrap/>
                  <w:vAlign w:val="bottom"/>
                  <w:hideMark/>
                </w:tcPr>
                <w:p w14:paraId="7456D209"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&lt; 2e-16 ***</w:t>
                  </w:r>
                </w:p>
              </w:tc>
            </w:tr>
            <w:tr w:rsidR="00C22DC9" w:rsidRPr="003B1B55" w14:paraId="1CD3DFA6" w14:textId="77777777" w:rsidTr="003570E1">
              <w:trPr>
                <w:trHeight w:val="290"/>
              </w:trPr>
              <w:tc>
                <w:tcPr>
                  <w:tcW w:w="3800" w:type="dxa"/>
                  <w:tcBorders>
                    <w:top w:val="nil"/>
                    <w:left w:val="nil"/>
                    <w:bottom w:val="nil"/>
                    <w:right w:val="nil"/>
                  </w:tcBorders>
                  <w:shd w:val="clear" w:color="auto" w:fill="auto"/>
                  <w:noWrap/>
                  <w:vAlign w:val="center"/>
                  <w:hideMark/>
                </w:tcPr>
                <w:p w14:paraId="2C4DB255" w14:textId="77777777" w:rsidR="00C22DC9" w:rsidRPr="003B1B55" w:rsidRDefault="00C22DC9" w:rsidP="003570E1">
                  <w:pPr>
                    <w:spacing w:after="0" w:line="240" w:lineRule="auto"/>
                    <w:rPr>
                      <w:rFonts w:ascii="Calibri" w:eastAsia="Times New Roman" w:hAnsi="Calibri" w:cs="Calibri"/>
                      <w:lang w:eastAsia="nl-NL"/>
                    </w:rPr>
                  </w:pPr>
                  <w:proofErr w:type="spellStart"/>
                  <w:r w:rsidRPr="003B1B55">
                    <w:rPr>
                      <w:rFonts w:ascii="Calibri" w:eastAsia="Times New Roman" w:hAnsi="Calibri" w:cs="Calibri"/>
                      <w:lang w:eastAsia="nl-NL"/>
                    </w:rPr>
                    <w:t>IClagFIC</w:t>
                  </w:r>
                  <w:proofErr w:type="spellEnd"/>
                </w:p>
              </w:tc>
              <w:tc>
                <w:tcPr>
                  <w:tcW w:w="1280" w:type="dxa"/>
                  <w:tcBorders>
                    <w:top w:val="nil"/>
                    <w:left w:val="nil"/>
                    <w:bottom w:val="nil"/>
                    <w:right w:val="nil"/>
                  </w:tcBorders>
                  <w:shd w:val="clear" w:color="auto" w:fill="auto"/>
                  <w:noWrap/>
                  <w:vAlign w:val="bottom"/>
                  <w:hideMark/>
                </w:tcPr>
                <w:p w14:paraId="3BBF3F72"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0.324</w:t>
                  </w:r>
                </w:p>
              </w:tc>
              <w:tc>
                <w:tcPr>
                  <w:tcW w:w="1800" w:type="dxa"/>
                  <w:tcBorders>
                    <w:top w:val="nil"/>
                    <w:left w:val="nil"/>
                    <w:bottom w:val="nil"/>
                    <w:right w:val="nil"/>
                  </w:tcBorders>
                  <w:shd w:val="clear" w:color="auto" w:fill="auto"/>
                  <w:noWrap/>
                  <w:vAlign w:val="bottom"/>
                  <w:hideMark/>
                </w:tcPr>
                <w:p w14:paraId="32F1C6B7"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0.139</w:t>
                  </w:r>
                </w:p>
              </w:tc>
              <w:tc>
                <w:tcPr>
                  <w:tcW w:w="1220" w:type="dxa"/>
                  <w:tcBorders>
                    <w:top w:val="nil"/>
                    <w:left w:val="nil"/>
                    <w:bottom w:val="nil"/>
                    <w:right w:val="nil"/>
                  </w:tcBorders>
                  <w:shd w:val="clear" w:color="auto" w:fill="auto"/>
                  <w:noWrap/>
                  <w:vAlign w:val="bottom"/>
                  <w:hideMark/>
                </w:tcPr>
                <w:p w14:paraId="00612D35"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2.339</w:t>
                  </w:r>
                </w:p>
              </w:tc>
              <w:tc>
                <w:tcPr>
                  <w:tcW w:w="1500" w:type="dxa"/>
                  <w:tcBorders>
                    <w:top w:val="nil"/>
                    <w:left w:val="nil"/>
                    <w:bottom w:val="nil"/>
                    <w:right w:val="nil"/>
                  </w:tcBorders>
                  <w:shd w:val="clear" w:color="auto" w:fill="auto"/>
                  <w:noWrap/>
                  <w:vAlign w:val="bottom"/>
                  <w:hideMark/>
                </w:tcPr>
                <w:p w14:paraId="2B0FEBC0"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0.019 *</w:t>
                  </w:r>
                </w:p>
              </w:tc>
            </w:tr>
            <w:tr w:rsidR="00C22DC9" w:rsidRPr="003B1B55" w14:paraId="7E532D21" w14:textId="77777777" w:rsidTr="003570E1">
              <w:trPr>
                <w:trHeight w:val="290"/>
              </w:trPr>
              <w:tc>
                <w:tcPr>
                  <w:tcW w:w="3800" w:type="dxa"/>
                  <w:tcBorders>
                    <w:top w:val="nil"/>
                    <w:left w:val="nil"/>
                    <w:bottom w:val="nil"/>
                    <w:right w:val="nil"/>
                  </w:tcBorders>
                  <w:shd w:val="clear" w:color="auto" w:fill="auto"/>
                  <w:noWrap/>
                  <w:vAlign w:val="center"/>
                  <w:hideMark/>
                </w:tcPr>
                <w:p w14:paraId="07379C54" w14:textId="77777777" w:rsidR="00C22DC9" w:rsidRPr="003B1B55" w:rsidRDefault="00C22DC9" w:rsidP="003570E1">
                  <w:pPr>
                    <w:spacing w:after="0" w:line="240" w:lineRule="auto"/>
                    <w:rPr>
                      <w:rFonts w:ascii="Calibri" w:eastAsia="Times New Roman" w:hAnsi="Calibri" w:cs="Calibri"/>
                      <w:lang w:eastAsia="nl-NL"/>
                    </w:rPr>
                  </w:pPr>
                  <w:proofErr w:type="spellStart"/>
                  <w:r w:rsidRPr="003B1B55">
                    <w:rPr>
                      <w:rFonts w:ascii="Calibri" w:eastAsia="Times New Roman" w:hAnsi="Calibri" w:cs="Calibri"/>
                      <w:lang w:eastAsia="nl-NL"/>
                    </w:rPr>
                    <w:t>JourneyLengthNormal</w:t>
                  </w:r>
                  <w:proofErr w:type="spellEnd"/>
                </w:p>
              </w:tc>
              <w:tc>
                <w:tcPr>
                  <w:tcW w:w="1280" w:type="dxa"/>
                  <w:tcBorders>
                    <w:top w:val="nil"/>
                    <w:left w:val="nil"/>
                    <w:bottom w:val="nil"/>
                    <w:right w:val="nil"/>
                  </w:tcBorders>
                  <w:shd w:val="clear" w:color="auto" w:fill="auto"/>
                  <w:noWrap/>
                  <w:vAlign w:val="bottom"/>
                  <w:hideMark/>
                </w:tcPr>
                <w:p w14:paraId="7B74FEC1"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0.390</w:t>
                  </w:r>
                </w:p>
              </w:tc>
              <w:tc>
                <w:tcPr>
                  <w:tcW w:w="1800" w:type="dxa"/>
                  <w:tcBorders>
                    <w:top w:val="nil"/>
                    <w:left w:val="nil"/>
                    <w:bottom w:val="nil"/>
                    <w:right w:val="nil"/>
                  </w:tcBorders>
                  <w:shd w:val="clear" w:color="auto" w:fill="auto"/>
                  <w:noWrap/>
                  <w:vAlign w:val="bottom"/>
                  <w:hideMark/>
                </w:tcPr>
                <w:p w14:paraId="525E33D0"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0.037</w:t>
                  </w:r>
                </w:p>
              </w:tc>
              <w:tc>
                <w:tcPr>
                  <w:tcW w:w="1220" w:type="dxa"/>
                  <w:tcBorders>
                    <w:top w:val="nil"/>
                    <w:left w:val="nil"/>
                    <w:bottom w:val="nil"/>
                    <w:right w:val="nil"/>
                  </w:tcBorders>
                  <w:shd w:val="clear" w:color="auto" w:fill="auto"/>
                  <w:noWrap/>
                  <w:vAlign w:val="bottom"/>
                  <w:hideMark/>
                </w:tcPr>
                <w:p w14:paraId="02F69C97"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10.667</w:t>
                  </w:r>
                </w:p>
              </w:tc>
              <w:tc>
                <w:tcPr>
                  <w:tcW w:w="1500" w:type="dxa"/>
                  <w:tcBorders>
                    <w:top w:val="nil"/>
                    <w:left w:val="nil"/>
                    <w:bottom w:val="nil"/>
                    <w:right w:val="nil"/>
                  </w:tcBorders>
                  <w:shd w:val="clear" w:color="auto" w:fill="auto"/>
                  <w:noWrap/>
                  <w:vAlign w:val="bottom"/>
                  <w:hideMark/>
                </w:tcPr>
                <w:p w14:paraId="49E20128"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&lt; 2e-16 ***</w:t>
                  </w:r>
                </w:p>
              </w:tc>
            </w:tr>
            <w:tr w:rsidR="00C22DC9" w:rsidRPr="003B1B55" w14:paraId="0203F12F" w14:textId="77777777" w:rsidTr="003570E1">
              <w:trPr>
                <w:trHeight w:val="290"/>
              </w:trPr>
              <w:tc>
                <w:tcPr>
                  <w:tcW w:w="3800" w:type="dxa"/>
                  <w:tcBorders>
                    <w:top w:val="nil"/>
                    <w:left w:val="nil"/>
                    <w:bottom w:val="nil"/>
                    <w:right w:val="nil"/>
                  </w:tcBorders>
                  <w:shd w:val="clear" w:color="auto" w:fill="auto"/>
                  <w:noWrap/>
                  <w:vAlign w:val="center"/>
                  <w:hideMark/>
                </w:tcPr>
                <w:p w14:paraId="57F73469" w14:textId="77777777" w:rsidR="00C22DC9" w:rsidRPr="003B1B55" w:rsidRDefault="00C22DC9" w:rsidP="003570E1">
                  <w:pPr>
                    <w:spacing w:after="0" w:line="240" w:lineRule="auto"/>
                    <w:rPr>
                      <w:rFonts w:ascii="Calibri" w:eastAsia="Times New Roman" w:hAnsi="Calibri" w:cs="Calibri"/>
                      <w:lang w:eastAsia="nl-NL"/>
                    </w:rPr>
                  </w:pPr>
                  <w:proofErr w:type="spellStart"/>
                  <w:r w:rsidRPr="003B1B55">
                    <w:rPr>
                      <w:rFonts w:ascii="Calibri" w:eastAsia="Times New Roman" w:hAnsi="Calibri" w:cs="Calibri"/>
                      <w:lang w:eastAsia="nl-NL"/>
                    </w:rPr>
                    <w:t>JourneyLengthShort</w:t>
                  </w:r>
                  <w:proofErr w:type="spellEnd"/>
                </w:p>
              </w:tc>
              <w:tc>
                <w:tcPr>
                  <w:tcW w:w="1280" w:type="dxa"/>
                  <w:tcBorders>
                    <w:top w:val="nil"/>
                    <w:left w:val="nil"/>
                    <w:bottom w:val="nil"/>
                    <w:right w:val="nil"/>
                  </w:tcBorders>
                  <w:shd w:val="clear" w:color="auto" w:fill="auto"/>
                  <w:noWrap/>
                  <w:vAlign w:val="bottom"/>
                  <w:hideMark/>
                </w:tcPr>
                <w:p w14:paraId="41A28FDD"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0.788</w:t>
                  </w:r>
                </w:p>
              </w:tc>
              <w:tc>
                <w:tcPr>
                  <w:tcW w:w="1800" w:type="dxa"/>
                  <w:tcBorders>
                    <w:top w:val="nil"/>
                    <w:left w:val="nil"/>
                    <w:bottom w:val="nil"/>
                    <w:right w:val="nil"/>
                  </w:tcBorders>
                  <w:shd w:val="clear" w:color="auto" w:fill="auto"/>
                  <w:noWrap/>
                  <w:vAlign w:val="bottom"/>
                  <w:hideMark/>
                </w:tcPr>
                <w:p w14:paraId="1475E475"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0.039</w:t>
                  </w:r>
                </w:p>
              </w:tc>
              <w:tc>
                <w:tcPr>
                  <w:tcW w:w="1220" w:type="dxa"/>
                  <w:tcBorders>
                    <w:top w:val="nil"/>
                    <w:left w:val="nil"/>
                    <w:bottom w:val="nil"/>
                    <w:right w:val="nil"/>
                  </w:tcBorders>
                  <w:shd w:val="clear" w:color="auto" w:fill="auto"/>
                  <w:noWrap/>
                  <w:vAlign w:val="bottom"/>
                  <w:hideMark/>
                </w:tcPr>
                <w:p w14:paraId="09CA27CF"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20.383</w:t>
                  </w:r>
                </w:p>
              </w:tc>
              <w:tc>
                <w:tcPr>
                  <w:tcW w:w="1500" w:type="dxa"/>
                  <w:tcBorders>
                    <w:top w:val="nil"/>
                    <w:left w:val="nil"/>
                    <w:bottom w:val="nil"/>
                    <w:right w:val="nil"/>
                  </w:tcBorders>
                  <w:shd w:val="clear" w:color="auto" w:fill="auto"/>
                  <w:noWrap/>
                  <w:vAlign w:val="bottom"/>
                  <w:hideMark/>
                </w:tcPr>
                <w:p w14:paraId="2B65F8BB"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&lt; 2e-16 ***</w:t>
                  </w:r>
                </w:p>
              </w:tc>
            </w:tr>
            <w:tr w:rsidR="00C22DC9" w:rsidRPr="003B1B55" w14:paraId="3EC73B3D" w14:textId="77777777" w:rsidTr="003570E1">
              <w:trPr>
                <w:trHeight w:val="290"/>
              </w:trPr>
              <w:tc>
                <w:tcPr>
                  <w:tcW w:w="3800" w:type="dxa"/>
                  <w:tcBorders>
                    <w:top w:val="nil"/>
                    <w:left w:val="nil"/>
                    <w:bottom w:val="nil"/>
                    <w:right w:val="nil"/>
                  </w:tcBorders>
                  <w:shd w:val="clear" w:color="auto" w:fill="auto"/>
                  <w:noWrap/>
                  <w:vAlign w:val="center"/>
                  <w:hideMark/>
                </w:tcPr>
                <w:p w14:paraId="6C4843FB" w14:textId="77777777" w:rsidR="00C22DC9" w:rsidRPr="003B1B55" w:rsidRDefault="00C22DC9" w:rsidP="003570E1">
                  <w:pPr>
                    <w:spacing w:after="0" w:line="240" w:lineRule="auto"/>
                    <w:rPr>
                      <w:rFonts w:ascii="Calibri" w:eastAsia="Times New Roman" w:hAnsi="Calibri" w:cs="Calibri"/>
                      <w:lang w:eastAsia="nl-NL"/>
                    </w:rPr>
                  </w:pPr>
                  <w:r w:rsidRPr="003B1B55">
                    <w:rPr>
                      <w:rFonts w:ascii="Calibri" w:eastAsia="Times New Roman" w:hAnsi="Calibri" w:cs="Calibri"/>
                      <w:lang w:eastAsia="nl-NL"/>
                    </w:rPr>
                    <w:t>GenderID2</w:t>
                  </w:r>
                </w:p>
              </w:tc>
              <w:tc>
                <w:tcPr>
                  <w:tcW w:w="1280" w:type="dxa"/>
                  <w:tcBorders>
                    <w:top w:val="nil"/>
                    <w:left w:val="nil"/>
                    <w:bottom w:val="nil"/>
                    <w:right w:val="nil"/>
                  </w:tcBorders>
                  <w:shd w:val="clear" w:color="auto" w:fill="auto"/>
                  <w:noWrap/>
                  <w:vAlign w:val="bottom"/>
                  <w:hideMark/>
                </w:tcPr>
                <w:p w14:paraId="2B64DEF6"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0.116</w:t>
                  </w:r>
                </w:p>
              </w:tc>
              <w:tc>
                <w:tcPr>
                  <w:tcW w:w="1800" w:type="dxa"/>
                  <w:tcBorders>
                    <w:top w:val="nil"/>
                    <w:left w:val="nil"/>
                    <w:bottom w:val="nil"/>
                    <w:right w:val="nil"/>
                  </w:tcBorders>
                  <w:shd w:val="clear" w:color="auto" w:fill="auto"/>
                  <w:noWrap/>
                  <w:vAlign w:val="bottom"/>
                  <w:hideMark/>
                </w:tcPr>
                <w:p w14:paraId="57CA47A0"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0.031</w:t>
                  </w:r>
                </w:p>
              </w:tc>
              <w:tc>
                <w:tcPr>
                  <w:tcW w:w="1220" w:type="dxa"/>
                  <w:tcBorders>
                    <w:top w:val="nil"/>
                    <w:left w:val="nil"/>
                    <w:bottom w:val="nil"/>
                    <w:right w:val="nil"/>
                  </w:tcBorders>
                  <w:shd w:val="clear" w:color="auto" w:fill="auto"/>
                  <w:noWrap/>
                  <w:vAlign w:val="bottom"/>
                  <w:hideMark/>
                </w:tcPr>
                <w:p w14:paraId="062AB12D"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3.781</w:t>
                  </w:r>
                </w:p>
              </w:tc>
              <w:tc>
                <w:tcPr>
                  <w:tcW w:w="1500" w:type="dxa"/>
                  <w:tcBorders>
                    <w:top w:val="nil"/>
                    <w:left w:val="nil"/>
                    <w:bottom w:val="nil"/>
                    <w:right w:val="nil"/>
                  </w:tcBorders>
                  <w:shd w:val="clear" w:color="auto" w:fill="auto"/>
                  <w:noWrap/>
                  <w:vAlign w:val="bottom"/>
                  <w:hideMark/>
                </w:tcPr>
                <w:p w14:paraId="2EDBBBFA"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0.000 ***</w:t>
                  </w:r>
                </w:p>
              </w:tc>
            </w:tr>
            <w:tr w:rsidR="00C22DC9" w:rsidRPr="003B1B55" w14:paraId="189EE70B" w14:textId="77777777" w:rsidTr="003570E1">
              <w:trPr>
                <w:trHeight w:val="290"/>
              </w:trPr>
              <w:tc>
                <w:tcPr>
                  <w:tcW w:w="3800" w:type="dxa"/>
                  <w:tcBorders>
                    <w:top w:val="nil"/>
                    <w:left w:val="nil"/>
                    <w:bottom w:val="nil"/>
                    <w:right w:val="nil"/>
                  </w:tcBorders>
                  <w:shd w:val="clear" w:color="auto" w:fill="auto"/>
                  <w:noWrap/>
                  <w:vAlign w:val="center"/>
                  <w:hideMark/>
                </w:tcPr>
                <w:p w14:paraId="7C386FB1" w14:textId="77777777" w:rsidR="00C22DC9" w:rsidRPr="003B1B55" w:rsidRDefault="00C22DC9" w:rsidP="003570E1">
                  <w:pPr>
                    <w:spacing w:after="0" w:line="240" w:lineRule="auto"/>
                    <w:rPr>
                      <w:rFonts w:ascii="Calibri" w:eastAsia="Times New Roman" w:hAnsi="Calibri" w:cs="Calibri"/>
                      <w:lang w:eastAsia="nl-NL"/>
                    </w:rPr>
                  </w:pPr>
                  <w:r w:rsidRPr="003B1B55">
                    <w:rPr>
                      <w:rFonts w:ascii="Calibri" w:eastAsia="Times New Roman" w:hAnsi="Calibri" w:cs="Calibri"/>
                      <w:lang w:eastAsia="nl-NL"/>
                    </w:rPr>
                    <w:t>Age</w:t>
                  </w:r>
                </w:p>
              </w:tc>
              <w:tc>
                <w:tcPr>
                  <w:tcW w:w="1280" w:type="dxa"/>
                  <w:tcBorders>
                    <w:top w:val="nil"/>
                    <w:left w:val="nil"/>
                    <w:bottom w:val="nil"/>
                    <w:right w:val="nil"/>
                  </w:tcBorders>
                  <w:shd w:val="clear" w:color="auto" w:fill="auto"/>
                  <w:noWrap/>
                  <w:vAlign w:val="bottom"/>
                  <w:hideMark/>
                </w:tcPr>
                <w:p w14:paraId="1C21E605"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0.011</w:t>
                  </w:r>
                </w:p>
              </w:tc>
              <w:tc>
                <w:tcPr>
                  <w:tcW w:w="1800" w:type="dxa"/>
                  <w:tcBorders>
                    <w:top w:val="nil"/>
                    <w:left w:val="nil"/>
                    <w:bottom w:val="nil"/>
                    <w:right w:val="nil"/>
                  </w:tcBorders>
                  <w:shd w:val="clear" w:color="auto" w:fill="auto"/>
                  <w:noWrap/>
                  <w:vAlign w:val="bottom"/>
                  <w:hideMark/>
                </w:tcPr>
                <w:p w14:paraId="5B820616"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0.001</w:t>
                  </w:r>
                </w:p>
              </w:tc>
              <w:tc>
                <w:tcPr>
                  <w:tcW w:w="1220" w:type="dxa"/>
                  <w:tcBorders>
                    <w:top w:val="nil"/>
                    <w:left w:val="nil"/>
                    <w:bottom w:val="nil"/>
                    <w:right w:val="nil"/>
                  </w:tcBorders>
                  <w:shd w:val="clear" w:color="auto" w:fill="auto"/>
                  <w:noWrap/>
                  <w:vAlign w:val="bottom"/>
                  <w:hideMark/>
                </w:tcPr>
                <w:p w14:paraId="263063A5"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11.870</w:t>
                  </w:r>
                </w:p>
              </w:tc>
              <w:tc>
                <w:tcPr>
                  <w:tcW w:w="1500" w:type="dxa"/>
                  <w:tcBorders>
                    <w:top w:val="nil"/>
                    <w:left w:val="nil"/>
                    <w:bottom w:val="nil"/>
                    <w:right w:val="nil"/>
                  </w:tcBorders>
                  <w:shd w:val="clear" w:color="auto" w:fill="auto"/>
                  <w:noWrap/>
                  <w:vAlign w:val="bottom"/>
                  <w:hideMark/>
                </w:tcPr>
                <w:p w14:paraId="296B68C4" w14:textId="77777777" w:rsidR="00C22DC9" w:rsidRPr="003B1B55" w:rsidRDefault="00C22DC9" w:rsidP="003570E1">
                  <w:pPr>
                    <w:spacing w:after="0" w:line="240" w:lineRule="auto"/>
                    <w:jc w:val="center"/>
                    <w:rPr>
                      <w:rFonts w:ascii="Calibri" w:eastAsia="Times New Roman" w:hAnsi="Calibri" w:cs="Calibri"/>
                      <w:color w:val="000000"/>
                      <w:lang w:eastAsia="nl-NL"/>
                    </w:rPr>
                  </w:pPr>
                  <w:r w:rsidRPr="003B1B55">
                    <w:rPr>
                      <w:rFonts w:ascii="Calibri" w:eastAsia="Times New Roman" w:hAnsi="Calibri" w:cs="Calibri"/>
                      <w:color w:val="000000"/>
                      <w:lang w:eastAsia="nl-NL"/>
                    </w:rPr>
                    <w:t>&lt; 2e-16 ***</w:t>
                  </w:r>
                </w:p>
              </w:tc>
            </w:tr>
            <w:tr w:rsidR="00C22DC9" w:rsidRPr="003B1B55" w14:paraId="3DC99CB9" w14:textId="77777777" w:rsidTr="003570E1">
              <w:trPr>
                <w:trHeight w:val="290"/>
              </w:trPr>
              <w:tc>
                <w:tcPr>
                  <w:tcW w:w="3800" w:type="dxa"/>
                  <w:tcBorders>
                    <w:top w:val="single" w:sz="4" w:space="0" w:color="auto"/>
                    <w:left w:val="nil"/>
                    <w:bottom w:val="nil"/>
                    <w:right w:val="nil"/>
                  </w:tcBorders>
                  <w:shd w:val="clear" w:color="auto" w:fill="auto"/>
                  <w:noWrap/>
                  <w:vAlign w:val="center"/>
                  <w:hideMark/>
                </w:tcPr>
                <w:p w14:paraId="2312618C" w14:textId="77777777" w:rsidR="00C22DC9" w:rsidRPr="003B1B55" w:rsidRDefault="00C22DC9" w:rsidP="003570E1">
                  <w:pPr>
                    <w:spacing w:after="0" w:line="240" w:lineRule="auto"/>
                    <w:rPr>
                      <w:rFonts w:ascii="Calibri" w:eastAsia="Times New Roman" w:hAnsi="Calibri" w:cs="Calibri"/>
                      <w:i/>
                      <w:iCs/>
                      <w:lang w:val="fr-FR" w:eastAsia="nl-NL"/>
                    </w:rPr>
                  </w:pPr>
                  <w:proofErr w:type="spellStart"/>
                  <w:r w:rsidRPr="003B1B55">
                    <w:rPr>
                      <w:rFonts w:ascii="Calibri" w:eastAsia="Times New Roman" w:hAnsi="Calibri" w:cs="Calibri"/>
                      <w:i/>
                      <w:iCs/>
                      <w:lang w:val="fr-FR" w:eastAsia="nl-NL"/>
                    </w:rPr>
                    <w:t>Signif</w:t>
                  </w:r>
                  <w:proofErr w:type="spellEnd"/>
                  <w:r w:rsidRPr="003B1B55">
                    <w:rPr>
                      <w:rFonts w:ascii="Calibri" w:eastAsia="Times New Roman" w:hAnsi="Calibri" w:cs="Calibri"/>
                      <w:i/>
                      <w:iCs/>
                      <w:lang w:val="fr-FR" w:eastAsia="nl-NL"/>
                    </w:rPr>
                    <w:t>. Codes:       0 '***'          0.001 '**'</w:t>
                  </w:r>
                </w:p>
              </w:tc>
              <w:tc>
                <w:tcPr>
                  <w:tcW w:w="1280" w:type="dxa"/>
                  <w:tcBorders>
                    <w:top w:val="single" w:sz="4" w:space="0" w:color="auto"/>
                    <w:left w:val="nil"/>
                    <w:bottom w:val="nil"/>
                    <w:right w:val="nil"/>
                  </w:tcBorders>
                  <w:shd w:val="clear" w:color="auto" w:fill="auto"/>
                  <w:noWrap/>
                  <w:vAlign w:val="bottom"/>
                  <w:hideMark/>
                </w:tcPr>
                <w:p w14:paraId="1334F574" w14:textId="77777777" w:rsidR="00C22DC9" w:rsidRPr="003B1B55" w:rsidRDefault="00C22DC9" w:rsidP="003570E1">
                  <w:pPr>
                    <w:spacing w:after="0" w:line="240" w:lineRule="auto"/>
                    <w:jc w:val="center"/>
                    <w:rPr>
                      <w:rFonts w:ascii="Calibri" w:eastAsia="Times New Roman" w:hAnsi="Calibri" w:cs="Calibri"/>
                      <w:i/>
                      <w:iCs/>
                      <w:color w:val="000000"/>
                      <w:lang w:eastAsia="nl-NL"/>
                    </w:rPr>
                  </w:pPr>
                  <w:r w:rsidRPr="003B1B55">
                    <w:rPr>
                      <w:rFonts w:ascii="Calibri" w:eastAsia="Times New Roman" w:hAnsi="Calibri" w:cs="Calibri"/>
                      <w:i/>
                      <w:iCs/>
                      <w:color w:val="000000"/>
                      <w:lang w:eastAsia="nl-NL"/>
                    </w:rPr>
                    <w:t>0.01 '*'</w:t>
                  </w:r>
                </w:p>
              </w:tc>
              <w:tc>
                <w:tcPr>
                  <w:tcW w:w="1800" w:type="dxa"/>
                  <w:tcBorders>
                    <w:top w:val="single" w:sz="4" w:space="0" w:color="auto"/>
                    <w:left w:val="nil"/>
                    <w:bottom w:val="nil"/>
                    <w:right w:val="nil"/>
                  </w:tcBorders>
                  <w:shd w:val="clear" w:color="auto" w:fill="auto"/>
                  <w:noWrap/>
                  <w:vAlign w:val="bottom"/>
                  <w:hideMark/>
                </w:tcPr>
                <w:p w14:paraId="71B92274" w14:textId="77777777" w:rsidR="00C22DC9" w:rsidRPr="003B1B55" w:rsidRDefault="00C22DC9" w:rsidP="003570E1">
                  <w:pPr>
                    <w:spacing w:after="0" w:line="240" w:lineRule="auto"/>
                    <w:jc w:val="center"/>
                    <w:rPr>
                      <w:rFonts w:ascii="Calibri" w:eastAsia="Times New Roman" w:hAnsi="Calibri" w:cs="Calibri"/>
                      <w:i/>
                      <w:iCs/>
                      <w:color w:val="000000"/>
                      <w:lang w:eastAsia="nl-NL"/>
                    </w:rPr>
                  </w:pPr>
                  <w:r w:rsidRPr="003B1B55">
                    <w:rPr>
                      <w:rFonts w:ascii="Calibri" w:eastAsia="Times New Roman" w:hAnsi="Calibri" w:cs="Calibri"/>
                      <w:i/>
                      <w:iCs/>
                      <w:color w:val="000000"/>
                      <w:lang w:eastAsia="nl-NL"/>
                    </w:rPr>
                    <w:t>0.05 '.'</w:t>
                  </w:r>
                </w:p>
              </w:tc>
              <w:tc>
                <w:tcPr>
                  <w:tcW w:w="1220" w:type="dxa"/>
                  <w:tcBorders>
                    <w:top w:val="single" w:sz="4" w:space="0" w:color="auto"/>
                    <w:left w:val="nil"/>
                    <w:bottom w:val="nil"/>
                    <w:right w:val="nil"/>
                  </w:tcBorders>
                  <w:shd w:val="clear" w:color="auto" w:fill="auto"/>
                  <w:noWrap/>
                  <w:vAlign w:val="bottom"/>
                  <w:hideMark/>
                </w:tcPr>
                <w:p w14:paraId="666BA8A3" w14:textId="77777777" w:rsidR="00C22DC9" w:rsidRPr="003B1B55" w:rsidRDefault="00C22DC9" w:rsidP="003570E1">
                  <w:pPr>
                    <w:spacing w:after="0" w:line="240" w:lineRule="auto"/>
                    <w:jc w:val="center"/>
                    <w:rPr>
                      <w:rFonts w:ascii="Calibri" w:eastAsia="Times New Roman" w:hAnsi="Calibri" w:cs="Calibri"/>
                      <w:i/>
                      <w:iCs/>
                      <w:color w:val="000000"/>
                      <w:lang w:eastAsia="nl-NL"/>
                    </w:rPr>
                  </w:pPr>
                  <w:r w:rsidRPr="003B1B55">
                    <w:rPr>
                      <w:rFonts w:ascii="Calibri" w:eastAsia="Times New Roman" w:hAnsi="Calibri" w:cs="Calibri"/>
                      <w:i/>
                      <w:iCs/>
                      <w:color w:val="000000"/>
                      <w:lang w:eastAsia="nl-NL"/>
                    </w:rPr>
                    <w:t>0.1 ' '</w:t>
                  </w:r>
                </w:p>
              </w:tc>
              <w:tc>
                <w:tcPr>
                  <w:tcW w:w="1500" w:type="dxa"/>
                  <w:tcBorders>
                    <w:top w:val="single" w:sz="4" w:space="0" w:color="auto"/>
                    <w:left w:val="nil"/>
                    <w:bottom w:val="nil"/>
                    <w:right w:val="nil"/>
                  </w:tcBorders>
                  <w:shd w:val="clear" w:color="auto" w:fill="auto"/>
                  <w:noWrap/>
                  <w:vAlign w:val="bottom"/>
                  <w:hideMark/>
                </w:tcPr>
                <w:p w14:paraId="4B314FA7" w14:textId="77777777" w:rsidR="00C22DC9" w:rsidRPr="003B1B55" w:rsidRDefault="00C22DC9" w:rsidP="003570E1">
                  <w:pPr>
                    <w:spacing w:after="0" w:line="240" w:lineRule="auto"/>
                    <w:jc w:val="right"/>
                    <w:rPr>
                      <w:rFonts w:ascii="Calibri" w:eastAsia="Times New Roman" w:hAnsi="Calibri" w:cs="Calibri"/>
                      <w:i/>
                      <w:iCs/>
                      <w:color w:val="000000"/>
                      <w:lang w:eastAsia="nl-NL"/>
                    </w:rPr>
                  </w:pPr>
                  <w:r w:rsidRPr="003B1B55">
                    <w:rPr>
                      <w:rFonts w:ascii="Calibri" w:eastAsia="Times New Roman" w:hAnsi="Calibri" w:cs="Calibri"/>
                      <w:i/>
                      <w:iCs/>
                      <w:color w:val="000000"/>
                      <w:lang w:eastAsia="nl-NL"/>
                    </w:rPr>
                    <w:t>1</w:t>
                  </w:r>
                </w:p>
              </w:tc>
            </w:tr>
          </w:tbl>
          <w:p w14:paraId="7A8E43FD" w14:textId="77777777" w:rsidR="00C22DC9" w:rsidRPr="00343B2F" w:rsidRDefault="00C22DC9" w:rsidP="003570E1">
            <w:pPr>
              <w:spacing w:after="0" w:line="240" w:lineRule="auto"/>
              <w:rPr>
                <w:rFonts w:ascii="Calibri" w:eastAsia="Times New Roman" w:hAnsi="Calibri" w:cs="Calibri"/>
                <w:i/>
                <w:iCs/>
                <w:lang w:val="fr-FR" w:eastAsia="nl-NL"/>
              </w:rPr>
            </w:pPr>
          </w:p>
        </w:tc>
        <w:tc>
          <w:tcPr>
            <w:tcW w:w="1280" w:type="dxa"/>
            <w:tcBorders>
              <w:top w:val="nil"/>
              <w:left w:val="nil"/>
              <w:bottom w:val="nil"/>
              <w:right w:val="nil"/>
            </w:tcBorders>
            <w:shd w:val="clear" w:color="auto" w:fill="auto"/>
            <w:noWrap/>
            <w:vAlign w:val="bottom"/>
          </w:tcPr>
          <w:p w14:paraId="3ED3387F" w14:textId="77777777" w:rsidR="00C22DC9" w:rsidRPr="00343B2F" w:rsidRDefault="00C22DC9" w:rsidP="003570E1">
            <w:pPr>
              <w:spacing w:after="0" w:line="240" w:lineRule="auto"/>
              <w:jc w:val="center"/>
              <w:rPr>
                <w:rFonts w:ascii="Calibri" w:eastAsia="Times New Roman" w:hAnsi="Calibri" w:cs="Calibri"/>
                <w:i/>
                <w:iCs/>
                <w:color w:val="000000"/>
                <w:lang w:eastAsia="nl-NL"/>
              </w:rPr>
            </w:pPr>
          </w:p>
        </w:tc>
        <w:tc>
          <w:tcPr>
            <w:tcW w:w="1800" w:type="dxa"/>
            <w:tcBorders>
              <w:top w:val="nil"/>
              <w:left w:val="nil"/>
              <w:bottom w:val="nil"/>
              <w:right w:val="nil"/>
            </w:tcBorders>
            <w:shd w:val="clear" w:color="auto" w:fill="auto"/>
            <w:noWrap/>
            <w:vAlign w:val="bottom"/>
          </w:tcPr>
          <w:p w14:paraId="482B3614" w14:textId="77777777" w:rsidR="00C22DC9" w:rsidRPr="00343B2F" w:rsidRDefault="00C22DC9" w:rsidP="003570E1">
            <w:pPr>
              <w:spacing w:after="0" w:line="240" w:lineRule="auto"/>
              <w:jc w:val="center"/>
              <w:rPr>
                <w:rFonts w:ascii="Calibri" w:eastAsia="Times New Roman" w:hAnsi="Calibri" w:cs="Calibri"/>
                <w:i/>
                <w:iCs/>
                <w:color w:val="000000"/>
                <w:lang w:eastAsia="nl-NL"/>
              </w:rPr>
            </w:pPr>
          </w:p>
        </w:tc>
        <w:tc>
          <w:tcPr>
            <w:tcW w:w="1220" w:type="dxa"/>
            <w:tcBorders>
              <w:top w:val="nil"/>
              <w:left w:val="nil"/>
              <w:bottom w:val="nil"/>
              <w:right w:val="nil"/>
            </w:tcBorders>
            <w:shd w:val="clear" w:color="auto" w:fill="auto"/>
            <w:noWrap/>
            <w:vAlign w:val="bottom"/>
          </w:tcPr>
          <w:p w14:paraId="3CC68438" w14:textId="77777777" w:rsidR="00C22DC9" w:rsidRPr="00343B2F" w:rsidRDefault="00C22DC9" w:rsidP="003570E1">
            <w:pPr>
              <w:spacing w:after="0" w:line="240" w:lineRule="auto"/>
              <w:jc w:val="center"/>
              <w:rPr>
                <w:rFonts w:ascii="Calibri" w:eastAsia="Times New Roman" w:hAnsi="Calibri" w:cs="Calibri"/>
                <w:i/>
                <w:iCs/>
                <w:color w:val="000000"/>
                <w:lang w:eastAsia="nl-NL"/>
              </w:rPr>
            </w:pPr>
          </w:p>
        </w:tc>
        <w:tc>
          <w:tcPr>
            <w:tcW w:w="1500" w:type="dxa"/>
            <w:tcBorders>
              <w:top w:val="nil"/>
              <w:left w:val="nil"/>
              <w:bottom w:val="nil"/>
              <w:right w:val="nil"/>
            </w:tcBorders>
            <w:shd w:val="clear" w:color="auto" w:fill="auto"/>
            <w:noWrap/>
            <w:vAlign w:val="bottom"/>
          </w:tcPr>
          <w:p w14:paraId="26CB21DA" w14:textId="77777777" w:rsidR="00C22DC9" w:rsidRPr="00343B2F" w:rsidRDefault="00C22DC9" w:rsidP="003570E1">
            <w:pPr>
              <w:spacing w:after="0" w:line="240" w:lineRule="auto"/>
              <w:rPr>
                <w:rFonts w:ascii="Calibri" w:eastAsia="Times New Roman" w:hAnsi="Calibri" w:cs="Calibri"/>
                <w:i/>
                <w:iCs/>
                <w:color w:val="000000"/>
                <w:lang w:eastAsia="nl-NL"/>
              </w:rPr>
            </w:pPr>
          </w:p>
        </w:tc>
      </w:tr>
    </w:tbl>
    <w:p w14:paraId="43867A9D" w14:textId="77777777" w:rsidR="00C22DC9" w:rsidRPr="00E10530" w:rsidRDefault="00C22DC9" w:rsidP="00C22DC9">
      <w:pPr>
        <w:pStyle w:val="Caption"/>
        <w:rPr>
          <w:rFonts w:eastAsiaTheme="minorEastAsia" w:cstheme="minorHAnsi"/>
          <w:color w:val="FF0000"/>
          <w:lang w:val="en-US"/>
        </w:rPr>
      </w:pPr>
      <w:proofErr w:type="spellStart"/>
      <w:r w:rsidRPr="00E10530">
        <w:rPr>
          <w:color w:val="FF0000"/>
        </w:rPr>
        <w:t>Table</w:t>
      </w:r>
      <w:proofErr w:type="spellEnd"/>
      <w:r w:rsidRPr="00E10530">
        <w:rPr>
          <w:color w:val="FF0000"/>
        </w:rPr>
        <w:t xml:space="preserve"> </w:t>
      </w:r>
      <w:r>
        <w:rPr>
          <w:color w:val="FF0000"/>
        </w:rPr>
        <w:t>12</w:t>
      </w:r>
      <w:r w:rsidRPr="00E10530">
        <w:rPr>
          <w:color w:val="FF0000"/>
        </w:rPr>
        <w:t xml:space="preserve">: </w:t>
      </w:r>
      <w:proofErr w:type="spellStart"/>
      <w:r w:rsidRPr="00E10530">
        <w:rPr>
          <w:color w:val="FF0000"/>
        </w:rPr>
        <w:t>Logit</w:t>
      </w:r>
      <w:proofErr w:type="spellEnd"/>
      <w:r w:rsidRPr="00E10530">
        <w:rPr>
          <w:color w:val="FF0000"/>
        </w:rPr>
        <w:t xml:space="preserve"> model 5 (</w:t>
      </w:r>
      <w:proofErr w:type="spellStart"/>
      <w:r w:rsidRPr="00E10530">
        <w:rPr>
          <w:color w:val="FF0000"/>
        </w:rPr>
        <w:t>PurchaseStage</w:t>
      </w:r>
      <w:proofErr w:type="spellEnd"/>
      <w:r w:rsidRPr="00E10530">
        <w:rPr>
          <w:color w:val="FF0000"/>
        </w:rPr>
        <w:t>)</w:t>
      </w:r>
    </w:p>
    <w:p w14:paraId="191AA251" w14:textId="77777777" w:rsidR="00C22DC9" w:rsidRPr="00B76E43" w:rsidRDefault="00C22DC9" w:rsidP="00C22DC9">
      <w:pPr>
        <w:tabs>
          <w:tab w:val="left" w:pos="7030"/>
        </w:tabs>
        <w:spacing w:line="360" w:lineRule="auto"/>
        <w:rPr>
          <w:rFonts w:eastAsiaTheme="minorEastAsia" w:cstheme="minorHAnsi"/>
          <w:lang w:val="en-US"/>
        </w:rPr>
      </w:pPr>
      <w:r>
        <w:rPr>
          <w:rFonts w:eastAsiaTheme="minorEastAsia" w:cstheme="minorHAnsi"/>
          <w:lang w:val="en-US"/>
        </w:rPr>
        <w:t xml:space="preserve">To better interpret the estimates the odds ratio and the marginal effects are calculated (see </w:t>
      </w:r>
      <w:r>
        <w:rPr>
          <w:rFonts w:eastAsiaTheme="minorEastAsia" w:cstheme="minorHAnsi"/>
          <w:i/>
          <w:lang w:val="en-US"/>
        </w:rPr>
        <w:t>table 13</w:t>
      </w:r>
      <w:r>
        <w:rPr>
          <w:rFonts w:eastAsiaTheme="minorEastAsia" w:cstheme="minorHAnsi"/>
          <w:lang w:val="en-US"/>
        </w:rPr>
        <w:t>).  For FICs as a last touchpoint, the odds of being in the highest stage (affective/conative) versus the combined middle (affective) and low (cognitive) stage are about 14 times (calculation: 0.071 ≈ 7/100, inverse = 100/7 ≈ 14) less likely than for CICs as a last touchpoint. Likewise, the odds of the combined high and middle stage versus low stage is 14 times lower for FICs compared to CICs. On the other hand, the results show that if a customer’s second last touchpoint (</w:t>
      </w:r>
      <w:proofErr w:type="spellStart"/>
      <w:r>
        <w:rPr>
          <w:rFonts w:eastAsiaTheme="minorEastAsia" w:cstheme="minorHAnsi"/>
          <w:i/>
          <w:lang w:val="en-US"/>
        </w:rPr>
        <w:t>IClag</w:t>
      </w:r>
      <w:proofErr w:type="spellEnd"/>
      <w:r>
        <w:rPr>
          <w:rFonts w:eastAsiaTheme="minorEastAsia" w:cstheme="minorHAnsi"/>
          <w:lang w:val="en-US"/>
        </w:rPr>
        <w:t>) was an FIC the odds of being in the highest stage versus the combined middle and low stage are about 1.38 times higher. Again, the odds of the combined high and middle stage versus low stage is 1.38 times higher for FICs compared to CICs. A normal length of the journey has a factor of 1.48 and a short length has a factor 2.2 compared to when it would have been a long journey. Females have a factor of 1.12 compared to males. Age is a continuous variable and has therefore another approach. For a one year increase in age, the odds of being in a high stage versus the combined middle and low stages are 1.01 times greater. Similarly, for a one year increase in age, the odds of the combined high and middle stage versus low stage are 1.01 times greater.</w:t>
      </w:r>
    </w:p>
    <w:tbl>
      <w:tblPr>
        <w:tblW w:w="7600" w:type="dxa"/>
        <w:tblCellMar>
          <w:left w:w="70" w:type="dxa"/>
          <w:right w:w="70" w:type="dxa"/>
        </w:tblCellMar>
        <w:tblLook w:val="04A0" w:firstRow="1" w:lastRow="0" w:firstColumn="1" w:lastColumn="0" w:noHBand="0" w:noVBand="1"/>
      </w:tblPr>
      <w:tblGrid>
        <w:gridCol w:w="3160"/>
        <w:gridCol w:w="1480"/>
        <w:gridCol w:w="1340"/>
        <w:gridCol w:w="1620"/>
      </w:tblGrid>
      <w:tr w:rsidR="00C22DC9" w:rsidRPr="00E8726A" w14:paraId="2A684C0F" w14:textId="77777777" w:rsidTr="003570E1">
        <w:trPr>
          <w:trHeight w:val="290"/>
        </w:trPr>
        <w:tc>
          <w:tcPr>
            <w:tcW w:w="3160" w:type="dxa"/>
            <w:tcBorders>
              <w:top w:val="single" w:sz="4" w:space="0" w:color="auto"/>
              <w:left w:val="nil"/>
              <w:bottom w:val="single" w:sz="4" w:space="0" w:color="auto"/>
              <w:right w:val="nil"/>
            </w:tcBorders>
            <w:shd w:val="clear" w:color="auto" w:fill="auto"/>
            <w:noWrap/>
            <w:vAlign w:val="bottom"/>
            <w:hideMark/>
          </w:tcPr>
          <w:p w14:paraId="2DD1C9A1" w14:textId="77777777" w:rsidR="00C22DC9" w:rsidRPr="00E8726A" w:rsidRDefault="00C22DC9" w:rsidP="003570E1">
            <w:pPr>
              <w:spacing w:after="0" w:line="240" w:lineRule="auto"/>
              <w:rPr>
                <w:rFonts w:ascii="Calibri" w:eastAsia="Times New Roman" w:hAnsi="Calibri" w:cs="Calibri"/>
                <w:b/>
                <w:bCs/>
                <w:color w:val="000000"/>
                <w:lang w:eastAsia="nl-NL"/>
              </w:rPr>
            </w:pPr>
            <w:r w:rsidRPr="00E8726A">
              <w:rPr>
                <w:rFonts w:ascii="Calibri" w:eastAsia="Times New Roman" w:hAnsi="Calibri" w:cs="Calibri"/>
                <w:b/>
                <w:bCs/>
                <w:color w:val="000000"/>
                <w:lang w:eastAsia="nl-NL"/>
              </w:rPr>
              <w:t>Variables</w:t>
            </w:r>
          </w:p>
        </w:tc>
        <w:tc>
          <w:tcPr>
            <w:tcW w:w="1480" w:type="dxa"/>
            <w:tcBorders>
              <w:top w:val="single" w:sz="4" w:space="0" w:color="auto"/>
              <w:left w:val="nil"/>
              <w:bottom w:val="single" w:sz="4" w:space="0" w:color="auto"/>
              <w:right w:val="nil"/>
            </w:tcBorders>
            <w:shd w:val="clear" w:color="auto" w:fill="auto"/>
            <w:noWrap/>
            <w:vAlign w:val="center"/>
            <w:hideMark/>
          </w:tcPr>
          <w:p w14:paraId="6430F4E9" w14:textId="77777777" w:rsidR="00C22DC9" w:rsidRPr="00E8726A" w:rsidRDefault="00C22DC9" w:rsidP="003570E1">
            <w:pPr>
              <w:spacing w:after="0" w:line="240" w:lineRule="auto"/>
              <w:jc w:val="center"/>
              <w:rPr>
                <w:rFonts w:ascii="Calibri" w:eastAsia="Times New Roman" w:hAnsi="Calibri" w:cs="Calibri"/>
                <w:b/>
                <w:bCs/>
                <w:lang w:eastAsia="nl-NL"/>
              </w:rPr>
            </w:pPr>
            <w:proofErr w:type="spellStart"/>
            <w:r w:rsidRPr="00E8726A">
              <w:rPr>
                <w:rFonts w:ascii="Calibri" w:eastAsia="Times New Roman" w:hAnsi="Calibri" w:cs="Calibri"/>
                <w:b/>
                <w:bCs/>
                <w:lang w:eastAsia="nl-NL"/>
              </w:rPr>
              <w:t>Odds</w:t>
            </w:r>
            <w:proofErr w:type="spellEnd"/>
          </w:p>
        </w:tc>
        <w:tc>
          <w:tcPr>
            <w:tcW w:w="1340" w:type="dxa"/>
            <w:tcBorders>
              <w:top w:val="single" w:sz="4" w:space="0" w:color="auto"/>
              <w:left w:val="nil"/>
              <w:bottom w:val="single" w:sz="4" w:space="0" w:color="auto"/>
              <w:right w:val="nil"/>
            </w:tcBorders>
            <w:shd w:val="clear" w:color="auto" w:fill="auto"/>
            <w:noWrap/>
            <w:vAlign w:val="bottom"/>
            <w:hideMark/>
          </w:tcPr>
          <w:p w14:paraId="45307D2A" w14:textId="77777777" w:rsidR="00C22DC9" w:rsidRPr="00E8726A" w:rsidRDefault="00C22DC9" w:rsidP="003570E1">
            <w:pPr>
              <w:spacing w:after="0" w:line="240" w:lineRule="auto"/>
              <w:rPr>
                <w:rFonts w:ascii="Calibri" w:eastAsia="Times New Roman" w:hAnsi="Calibri" w:cs="Calibri"/>
                <w:b/>
                <w:bCs/>
                <w:color w:val="000000"/>
                <w:lang w:eastAsia="nl-NL"/>
              </w:rPr>
            </w:pPr>
            <w:proofErr w:type="spellStart"/>
            <w:r w:rsidRPr="00E8726A">
              <w:rPr>
                <w:rFonts w:ascii="Calibri" w:eastAsia="Times New Roman" w:hAnsi="Calibri" w:cs="Calibri"/>
                <w:b/>
                <w:bCs/>
                <w:color w:val="000000"/>
                <w:lang w:eastAsia="nl-NL"/>
              </w:rPr>
              <w:t>dF</w:t>
            </w:r>
            <w:proofErr w:type="spellEnd"/>
            <w:r w:rsidRPr="00E8726A">
              <w:rPr>
                <w:rFonts w:ascii="Calibri" w:eastAsia="Times New Roman" w:hAnsi="Calibri" w:cs="Calibri"/>
                <w:b/>
                <w:bCs/>
                <w:color w:val="000000"/>
                <w:lang w:eastAsia="nl-NL"/>
              </w:rPr>
              <w:t>/dx</w:t>
            </w:r>
          </w:p>
        </w:tc>
        <w:tc>
          <w:tcPr>
            <w:tcW w:w="1620" w:type="dxa"/>
            <w:tcBorders>
              <w:top w:val="single" w:sz="4" w:space="0" w:color="auto"/>
              <w:left w:val="nil"/>
              <w:bottom w:val="single" w:sz="4" w:space="0" w:color="auto"/>
              <w:right w:val="nil"/>
            </w:tcBorders>
            <w:shd w:val="clear" w:color="auto" w:fill="auto"/>
            <w:noWrap/>
            <w:vAlign w:val="bottom"/>
            <w:hideMark/>
          </w:tcPr>
          <w:p w14:paraId="703E8B06" w14:textId="77777777" w:rsidR="00C22DC9" w:rsidRPr="00E8726A" w:rsidRDefault="00C22DC9" w:rsidP="003570E1">
            <w:pPr>
              <w:spacing w:after="0" w:line="240" w:lineRule="auto"/>
              <w:rPr>
                <w:rFonts w:ascii="Calibri" w:eastAsia="Times New Roman" w:hAnsi="Calibri" w:cs="Calibri"/>
                <w:b/>
                <w:bCs/>
                <w:color w:val="000000"/>
                <w:lang w:eastAsia="nl-NL"/>
              </w:rPr>
            </w:pPr>
            <w:r w:rsidRPr="00E8726A">
              <w:rPr>
                <w:rFonts w:ascii="Calibri" w:eastAsia="Times New Roman" w:hAnsi="Calibri" w:cs="Calibri"/>
                <w:b/>
                <w:bCs/>
                <w:color w:val="000000"/>
                <w:lang w:eastAsia="nl-NL"/>
              </w:rPr>
              <w:t>P &gt;|</w:t>
            </w:r>
            <w:proofErr w:type="spellStart"/>
            <w:r w:rsidRPr="00E8726A">
              <w:rPr>
                <w:rFonts w:ascii="Calibri" w:eastAsia="Times New Roman" w:hAnsi="Calibri" w:cs="Calibri"/>
                <w:b/>
                <w:bCs/>
                <w:color w:val="000000"/>
                <w:lang w:eastAsia="nl-NL"/>
              </w:rPr>
              <w:t>z</w:t>
            </w:r>
            <w:proofErr w:type="spellEnd"/>
            <w:r w:rsidRPr="00E8726A">
              <w:rPr>
                <w:rFonts w:ascii="Calibri" w:eastAsia="Times New Roman" w:hAnsi="Calibri" w:cs="Calibri"/>
                <w:b/>
                <w:bCs/>
                <w:color w:val="000000"/>
                <w:lang w:eastAsia="nl-NL"/>
              </w:rPr>
              <w:t>|</w:t>
            </w:r>
          </w:p>
        </w:tc>
      </w:tr>
      <w:tr w:rsidR="00C22DC9" w:rsidRPr="00E8726A" w14:paraId="04AE49E1" w14:textId="77777777" w:rsidTr="003570E1">
        <w:trPr>
          <w:trHeight w:val="290"/>
        </w:trPr>
        <w:tc>
          <w:tcPr>
            <w:tcW w:w="3160" w:type="dxa"/>
            <w:tcBorders>
              <w:top w:val="nil"/>
              <w:left w:val="nil"/>
              <w:bottom w:val="nil"/>
              <w:right w:val="nil"/>
            </w:tcBorders>
            <w:shd w:val="clear" w:color="auto" w:fill="auto"/>
            <w:noWrap/>
            <w:vAlign w:val="bottom"/>
            <w:hideMark/>
          </w:tcPr>
          <w:p w14:paraId="7E3A9E0F" w14:textId="77777777" w:rsidR="00C22DC9" w:rsidRPr="00E8726A" w:rsidRDefault="00C22DC9" w:rsidP="003570E1">
            <w:pPr>
              <w:spacing w:after="0" w:line="240" w:lineRule="auto"/>
              <w:rPr>
                <w:rFonts w:ascii="Calibri" w:eastAsia="Times New Roman" w:hAnsi="Calibri" w:cs="Calibri"/>
                <w:color w:val="000000"/>
                <w:lang w:eastAsia="nl-NL"/>
              </w:rPr>
            </w:pPr>
            <w:proofErr w:type="spellStart"/>
            <w:r w:rsidRPr="00E8726A">
              <w:rPr>
                <w:rFonts w:ascii="Calibri" w:eastAsia="Times New Roman" w:hAnsi="Calibri" w:cs="Calibri"/>
                <w:color w:val="000000"/>
                <w:lang w:eastAsia="nl-NL"/>
              </w:rPr>
              <w:t>Cog|Aff</w:t>
            </w:r>
            <w:proofErr w:type="spellEnd"/>
            <w:r w:rsidRPr="00E8726A">
              <w:rPr>
                <w:rFonts w:ascii="Calibri" w:eastAsia="Times New Roman" w:hAnsi="Calibri" w:cs="Calibri"/>
                <w:color w:val="000000"/>
                <w:lang w:eastAsia="nl-NL"/>
              </w:rPr>
              <w:t xml:space="preserve"> Stage</w:t>
            </w:r>
          </w:p>
        </w:tc>
        <w:tc>
          <w:tcPr>
            <w:tcW w:w="1480" w:type="dxa"/>
            <w:tcBorders>
              <w:top w:val="nil"/>
              <w:left w:val="nil"/>
              <w:bottom w:val="nil"/>
              <w:right w:val="nil"/>
            </w:tcBorders>
            <w:shd w:val="clear" w:color="auto" w:fill="auto"/>
            <w:noWrap/>
            <w:vAlign w:val="center"/>
            <w:hideMark/>
          </w:tcPr>
          <w:p w14:paraId="29CE91A6" w14:textId="77777777" w:rsidR="00C22DC9" w:rsidRPr="00E8726A" w:rsidRDefault="00C22DC9" w:rsidP="003570E1">
            <w:pPr>
              <w:spacing w:after="0" w:line="240" w:lineRule="auto"/>
              <w:jc w:val="center"/>
              <w:rPr>
                <w:rFonts w:ascii="Calibri" w:eastAsia="Times New Roman" w:hAnsi="Calibri" w:cs="Calibri"/>
                <w:lang w:eastAsia="nl-NL"/>
              </w:rPr>
            </w:pPr>
            <w:r w:rsidRPr="00E8726A">
              <w:rPr>
                <w:rFonts w:ascii="Calibri" w:eastAsia="Times New Roman" w:hAnsi="Calibri" w:cs="Calibri"/>
                <w:lang w:eastAsia="nl-NL"/>
              </w:rPr>
              <w:t>0.543</w:t>
            </w:r>
          </w:p>
        </w:tc>
        <w:tc>
          <w:tcPr>
            <w:tcW w:w="1340" w:type="dxa"/>
            <w:tcBorders>
              <w:top w:val="nil"/>
              <w:left w:val="nil"/>
              <w:bottom w:val="nil"/>
              <w:right w:val="nil"/>
            </w:tcBorders>
            <w:shd w:val="clear" w:color="auto" w:fill="auto"/>
            <w:noWrap/>
            <w:vAlign w:val="bottom"/>
            <w:hideMark/>
          </w:tcPr>
          <w:p w14:paraId="74B64BDE" w14:textId="77777777" w:rsidR="00C22DC9" w:rsidRPr="00E8726A" w:rsidRDefault="00C22DC9" w:rsidP="003570E1">
            <w:pPr>
              <w:spacing w:after="0" w:line="240" w:lineRule="auto"/>
              <w:jc w:val="center"/>
              <w:rPr>
                <w:rFonts w:ascii="Calibri" w:eastAsia="Times New Roman" w:hAnsi="Calibri" w:cs="Calibri"/>
                <w:lang w:eastAsia="nl-NL"/>
              </w:rPr>
            </w:pPr>
          </w:p>
        </w:tc>
        <w:tc>
          <w:tcPr>
            <w:tcW w:w="1620" w:type="dxa"/>
            <w:tcBorders>
              <w:top w:val="nil"/>
              <w:left w:val="nil"/>
              <w:bottom w:val="nil"/>
              <w:right w:val="nil"/>
            </w:tcBorders>
            <w:shd w:val="clear" w:color="auto" w:fill="auto"/>
            <w:noWrap/>
            <w:vAlign w:val="bottom"/>
            <w:hideMark/>
          </w:tcPr>
          <w:p w14:paraId="10897731" w14:textId="77777777" w:rsidR="00C22DC9" w:rsidRPr="00E8726A" w:rsidRDefault="00C22DC9" w:rsidP="003570E1">
            <w:pPr>
              <w:spacing w:after="0" w:line="240" w:lineRule="auto"/>
              <w:rPr>
                <w:rFonts w:ascii="Times New Roman" w:eastAsia="Times New Roman" w:hAnsi="Times New Roman" w:cs="Times New Roman"/>
                <w:sz w:val="20"/>
                <w:szCs w:val="20"/>
                <w:lang w:eastAsia="nl-NL"/>
              </w:rPr>
            </w:pPr>
          </w:p>
        </w:tc>
      </w:tr>
      <w:tr w:rsidR="00C22DC9" w:rsidRPr="00E8726A" w14:paraId="0CBDB453" w14:textId="77777777" w:rsidTr="003570E1">
        <w:trPr>
          <w:trHeight w:val="290"/>
        </w:trPr>
        <w:tc>
          <w:tcPr>
            <w:tcW w:w="3160" w:type="dxa"/>
            <w:tcBorders>
              <w:top w:val="nil"/>
              <w:left w:val="nil"/>
              <w:bottom w:val="nil"/>
              <w:right w:val="nil"/>
            </w:tcBorders>
            <w:shd w:val="clear" w:color="auto" w:fill="auto"/>
            <w:noWrap/>
            <w:vAlign w:val="bottom"/>
            <w:hideMark/>
          </w:tcPr>
          <w:p w14:paraId="2D54DD42" w14:textId="77777777" w:rsidR="00C22DC9" w:rsidRPr="00E8726A" w:rsidRDefault="00C22DC9" w:rsidP="003570E1">
            <w:pPr>
              <w:spacing w:after="0" w:line="240" w:lineRule="auto"/>
              <w:rPr>
                <w:rFonts w:ascii="Calibri" w:eastAsia="Times New Roman" w:hAnsi="Calibri" w:cs="Calibri"/>
                <w:color w:val="000000"/>
                <w:lang w:eastAsia="nl-NL"/>
              </w:rPr>
            </w:pPr>
            <w:commentRangeStart w:id="51"/>
            <w:proofErr w:type="spellStart"/>
            <w:r w:rsidRPr="00E8726A">
              <w:rPr>
                <w:rFonts w:ascii="Calibri" w:eastAsia="Times New Roman" w:hAnsi="Calibri" w:cs="Calibri"/>
                <w:color w:val="000000"/>
                <w:lang w:eastAsia="nl-NL"/>
              </w:rPr>
              <w:t>Aff|Aff</w:t>
            </w:r>
            <w:proofErr w:type="spellEnd"/>
            <w:r w:rsidRPr="00E8726A">
              <w:rPr>
                <w:rFonts w:ascii="Calibri" w:eastAsia="Times New Roman" w:hAnsi="Calibri" w:cs="Calibri"/>
                <w:color w:val="000000"/>
                <w:lang w:eastAsia="nl-NL"/>
              </w:rPr>
              <w:t>/Con Stage</w:t>
            </w:r>
          </w:p>
        </w:tc>
        <w:tc>
          <w:tcPr>
            <w:tcW w:w="1480" w:type="dxa"/>
            <w:tcBorders>
              <w:top w:val="nil"/>
              <w:left w:val="nil"/>
              <w:bottom w:val="nil"/>
              <w:right w:val="nil"/>
            </w:tcBorders>
            <w:shd w:val="clear" w:color="auto" w:fill="auto"/>
            <w:noWrap/>
            <w:vAlign w:val="center"/>
            <w:hideMark/>
          </w:tcPr>
          <w:p w14:paraId="2BB90060" w14:textId="77777777" w:rsidR="00C22DC9" w:rsidRPr="00E8726A" w:rsidRDefault="00C22DC9" w:rsidP="003570E1">
            <w:pPr>
              <w:spacing w:after="0" w:line="240" w:lineRule="auto"/>
              <w:jc w:val="center"/>
              <w:rPr>
                <w:rFonts w:ascii="Calibri" w:eastAsia="Times New Roman" w:hAnsi="Calibri" w:cs="Calibri"/>
                <w:lang w:eastAsia="nl-NL"/>
              </w:rPr>
            </w:pPr>
            <w:r w:rsidRPr="00E8726A">
              <w:rPr>
                <w:rFonts w:ascii="Calibri" w:eastAsia="Times New Roman" w:hAnsi="Calibri" w:cs="Calibri"/>
                <w:lang w:eastAsia="nl-NL"/>
              </w:rPr>
              <w:t>2.307</w:t>
            </w:r>
            <w:commentRangeEnd w:id="51"/>
            <w:r>
              <w:rPr>
                <w:rStyle w:val="CommentReference"/>
              </w:rPr>
              <w:commentReference w:id="51"/>
            </w:r>
          </w:p>
        </w:tc>
        <w:tc>
          <w:tcPr>
            <w:tcW w:w="1340" w:type="dxa"/>
            <w:tcBorders>
              <w:top w:val="nil"/>
              <w:left w:val="nil"/>
              <w:bottom w:val="nil"/>
              <w:right w:val="nil"/>
            </w:tcBorders>
            <w:shd w:val="clear" w:color="auto" w:fill="auto"/>
            <w:noWrap/>
            <w:vAlign w:val="bottom"/>
            <w:hideMark/>
          </w:tcPr>
          <w:p w14:paraId="73501CB8" w14:textId="77777777" w:rsidR="00C22DC9" w:rsidRPr="00E8726A" w:rsidRDefault="00C22DC9" w:rsidP="003570E1">
            <w:pPr>
              <w:spacing w:after="0" w:line="240" w:lineRule="auto"/>
              <w:jc w:val="center"/>
              <w:rPr>
                <w:rFonts w:ascii="Calibri" w:eastAsia="Times New Roman" w:hAnsi="Calibri" w:cs="Calibri"/>
                <w:lang w:eastAsia="nl-NL"/>
              </w:rPr>
            </w:pPr>
          </w:p>
        </w:tc>
        <w:tc>
          <w:tcPr>
            <w:tcW w:w="1620" w:type="dxa"/>
            <w:tcBorders>
              <w:top w:val="nil"/>
              <w:left w:val="nil"/>
              <w:bottom w:val="nil"/>
              <w:right w:val="nil"/>
            </w:tcBorders>
            <w:shd w:val="clear" w:color="auto" w:fill="auto"/>
            <w:noWrap/>
            <w:vAlign w:val="bottom"/>
            <w:hideMark/>
          </w:tcPr>
          <w:p w14:paraId="636AA15F" w14:textId="77777777" w:rsidR="00C22DC9" w:rsidRPr="00E8726A" w:rsidRDefault="00C22DC9" w:rsidP="003570E1">
            <w:pPr>
              <w:spacing w:after="0" w:line="240" w:lineRule="auto"/>
              <w:rPr>
                <w:rFonts w:ascii="Times New Roman" w:eastAsia="Times New Roman" w:hAnsi="Times New Roman" w:cs="Times New Roman"/>
                <w:sz w:val="20"/>
                <w:szCs w:val="20"/>
                <w:lang w:eastAsia="nl-NL"/>
              </w:rPr>
            </w:pPr>
          </w:p>
        </w:tc>
      </w:tr>
      <w:tr w:rsidR="00C22DC9" w:rsidRPr="00E8726A" w14:paraId="52027628" w14:textId="77777777" w:rsidTr="003570E1">
        <w:trPr>
          <w:trHeight w:val="290"/>
        </w:trPr>
        <w:tc>
          <w:tcPr>
            <w:tcW w:w="3160" w:type="dxa"/>
            <w:tcBorders>
              <w:top w:val="nil"/>
              <w:left w:val="nil"/>
              <w:bottom w:val="nil"/>
              <w:right w:val="nil"/>
            </w:tcBorders>
            <w:shd w:val="clear" w:color="auto" w:fill="auto"/>
            <w:noWrap/>
            <w:vAlign w:val="center"/>
            <w:hideMark/>
          </w:tcPr>
          <w:p w14:paraId="64BB7C76" w14:textId="77777777" w:rsidR="00C22DC9" w:rsidRPr="00E8726A" w:rsidRDefault="00C22DC9" w:rsidP="003570E1">
            <w:pPr>
              <w:spacing w:after="0" w:line="240" w:lineRule="auto"/>
              <w:rPr>
                <w:rFonts w:ascii="Calibri" w:eastAsia="Times New Roman" w:hAnsi="Calibri" w:cs="Calibri"/>
                <w:lang w:eastAsia="nl-NL"/>
              </w:rPr>
            </w:pPr>
            <w:r w:rsidRPr="00E8726A">
              <w:rPr>
                <w:rFonts w:ascii="Calibri" w:eastAsia="Times New Roman" w:hAnsi="Calibri" w:cs="Calibri"/>
                <w:lang w:eastAsia="nl-NL"/>
              </w:rPr>
              <w:t>ICFIC</w:t>
            </w:r>
          </w:p>
        </w:tc>
        <w:tc>
          <w:tcPr>
            <w:tcW w:w="1480" w:type="dxa"/>
            <w:tcBorders>
              <w:top w:val="nil"/>
              <w:left w:val="nil"/>
              <w:bottom w:val="nil"/>
              <w:right w:val="nil"/>
            </w:tcBorders>
            <w:shd w:val="clear" w:color="auto" w:fill="auto"/>
            <w:noWrap/>
            <w:vAlign w:val="bottom"/>
            <w:hideMark/>
          </w:tcPr>
          <w:p w14:paraId="07A2B06F"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0.071</w:t>
            </w:r>
          </w:p>
        </w:tc>
        <w:tc>
          <w:tcPr>
            <w:tcW w:w="1340" w:type="dxa"/>
            <w:tcBorders>
              <w:top w:val="nil"/>
              <w:left w:val="nil"/>
              <w:bottom w:val="nil"/>
              <w:right w:val="nil"/>
            </w:tcBorders>
            <w:shd w:val="clear" w:color="auto" w:fill="auto"/>
            <w:noWrap/>
            <w:vAlign w:val="bottom"/>
            <w:hideMark/>
          </w:tcPr>
          <w:p w14:paraId="07574594"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-0.483</w:t>
            </w:r>
          </w:p>
        </w:tc>
        <w:tc>
          <w:tcPr>
            <w:tcW w:w="1620" w:type="dxa"/>
            <w:tcBorders>
              <w:top w:val="nil"/>
              <w:left w:val="nil"/>
              <w:bottom w:val="nil"/>
              <w:right w:val="nil"/>
            </w:tcBorders>
            <w:shd w:val="clear" w:color="auto" w:fill="auto"/>
            <w:noWrap/>
            <w:vAlign w:val="bottom"/>
            <w:hideMark/>
          </w:tcPr>
          <w:p w14:paraId="3A14FB88"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&lt; 2.2e-16 ***</w:t>
            </w:r>
          </w:p>
        </w:tc>
      </w:tr>
      <w:tr w:rsidR="00C22DC9" w:rsidRPr="00E8726A" w14:paraId="3CF70353" w14:textId="77777777" w:rsidTr="003570E1">
        <w:trPr>
          <w:trHeight w:val="290"/>
        </w:trPr>
        <w:tc>
          <w:tcPr>
            <w:tcW w:w="3160" w:type="dxa"/>
            <w:tcBorders>
              <w:top w:val="nil"/>
              <w:left w:val="nil"/>
              <w:bottom w:val="nil"/>
              <w:right w:val="nil"/>
            </w:tcBorders>
            <w:shd w:val="clear" w:color="auto" w:fill="auto"/>
            <w:noWrap/>
            <w:vAlign w:val="center"/>
            <w:hideMark/>
          </w:tcPr>
          <w:p w14:paraId="437BCFFF" w14:textId="77777777" w:rsidR="00C22DC9" w:rsidRPr="00E8726A" w:rsidRDefault="00C22DC9" w:rsidP="003570E1">
            <w:pPr>
              <w:spacing w:after="0" w:line="240" w:lineRule="auto"/>
              <w:rPr>
                <w:rFonts w:ascii="Calibri" w:eastAsia="Times New Roman" w:hAnsi="Calibri" w:cs="Calibri"/>
                <w:lang w:eastAsia="nl-NL"/>
              </w:rPr>
            </w:pPr>
            <w:proofErr w:type="spellStart"/>
            <w:r w:rsidRPr="00E8726A">
              <w:rPr>
                <w:rFonts w:ascii="Calibri" w:eastAsia="Times New Roman" w:hAnsi="Calibri" w:cs="Calibri"/>
                <w:lang w:eastAsia="nl-NL"/>
              </w:rPr>
              <w:t>IClagFIC</w:t>
            </w:r>
            <w:proofErr w:type="spellEnd"/>
          </w:p>
        </w:tc>
        <w:tc>
          <w:tcPr>
            <w:tcW w:w="1480" w:type="dxa"/>
            <w:tcBorders>
              <w:top w:val="nil"/>
              <w:left w:val="nil"/>
              <w:bottom w:val="nil"/>
              <w:right w:val="nil"/>
            </w:tcBorders>
            <w:shd w:val="clear" w:color="auto" w:fill="auto"/>
            <w:noWrap/>
            <w:vAlign w:val="bottom"/>
            <w:hideMark/>
          </w:tcPr>
          <w:p w14:paraId="7FE73FF3"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1.383</w:t>
            </w:r>
          </w:p>
        </w:tc>
        <w:tc>
          <w:tcPr>
            <w:tcW w:w="1340" w:type="dxa"/>
            <w:tcBorders>
              <w:top w:val="nil"/>
              <w:left w:val="nil"/>
              <w:bottom w:val="nil"/>
              <w:right w:val="nil"/>
            </w:tcBorders>
            <w:shd w:val="clear" w:color="auto" w:fill="auto"/>
            <w:noWrap/>
            <w:vAlign w:val="bottom"/>
            <w:hideMark/>
          </w:tcPr>
          <w:p w14:paraId="658D5712"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0.047</w:t>
            </w:r>
          </w:p>
        </w:tc>
        <w:tc>
          <w:tcPr>
            <w:tcW w:w="1620" w:type="dxa"/>
            <w:tcBorders>
              <w:top w:val="nil"/>
              <w:left w:val="nil"/>
              <w:bottom w:val="nil"/>
              <w:right w:val="nil"/>
            </w:tcBorders>
            <w:shd w:val="clear" w:color="auto" w:fill="auto"/>
            <w:noWrap/>
            <w:vAlign w:val="bottom"/>
            <w:hideMark/>
          </w:tcPr>
          <w:p w14:paraId="7A5228E0"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0.000</w:t>
            </w:r>
          </w:p>
        </w:tc>
      </w:tr>
      <w:tr w:rsidR="00C22DC9" w:rsidRPr="00E8726A" w14:paraId="26AA3654" w14:textId="77777777" w:rsidTr="003570E1">
        <w:trPr>
          <w:trHeight w:val="290"/>
        </w:trPr>
        <w:tc>
          <w:tcPr>
            <w:tcW w:w="3160" w:type="dxa"/>
            <w:tcBorders>
              <w:top w:val="nil"/>
              <w:left w:val="nil"/>
              <w:bottom w:val="nil"/>
              <w:right w:val="nil"/>
            </w:tcBorders>
            <w:shd w:val="clear" w:color="auto" w:fill="auto"/>
            <w:noWrap/>
            <w:vAlign w:val="center"/>
            <w:hideMark/>
          </w:tcPr>
          <w:p w14:paraId="6B475AFF" w14:textId="77777777" w:rsidR="00C22DC9" w:rsidRPr="00E8726A" w:rsidRDefault="00C22DC9" w:rsidP="003570E1">
            <w:pPr>
              <w:spacing w:after="0" w:line="240" w:lineRule="auto"/>
              <w:rPr>
                <w:rFonts w:ascii="Calibri" w:eastAsia="Times New Roman" w:hAnsi="Calibri" w:cs="Calibri"/>
                <w:lang w:eastAsia="nl-NL"/>
              </w:rPr>
            </w:pPr>
            <w:proofErr w:type="spellStart"/>
            <w:r w:rsidRPr="00E8726A">
              <w:rPr>
                <w:rFonts w:ascii="Calibri" w:eastAsia="Times New Roman" w:hAnsi="Calibri" w:cs="Calibri"/>
                <w:lang w:eastAsia="nl-NL"/>
              </w:rPr>
              <w:t>JourneyLengthNormal</w:t>
            </w:r>
            <w:proofErr w:type="spellEnd"/>
          </w:p>
        </w:tc>
        <w:tc>
          <w:tcPr>
            <w:tcW w:w="1480" w:type="dxa"/>
            <w:tcBorders>
              <w:top w:val="nil"/>
              <w:left w:val="nil"/>
              <w:bottom w:val="nil"/>
              <w:right w:val="nil"/>
            </w:tcBorders>
            <w:shd w:val="clear" w:color="auto" w:fill="auto"/>
            <w:noWrap/>
            <w:vAlign w:val="bottom"/>
            <w:hideMark/>
          </w:tcPr>
          <w:p w14:paraId="2B7ACC4B"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1.476</w:t>
            </w:r>
          </w:p>
        </w:tc>
        <w:tc>
          <w:tcPr>
            <w:tcW w:w="1340" w:type="dxa"/>
            <w:tcBorders>
              <w:top w:val="nil"/>
              <w:left w:val="nil"/>
              <w:bottom w:val="nil"/>
              <w:right w:val="nil"/>
            </w:tcBorders>
            <w:shd w:val="clear" w:color="auto" w:fill="auto"/>
            <w:noWrap/>
            <w:vAlign w:val="bottom"/>
            <w:hideMark/>
          </w:tcPr>
          <w:p w14:paraId="20FC2334"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-0.024</w:t>
            </w:r>
          </w:p>
        </w:tc>
        <w:tc>
          <w:tcPr>
            <w:tcW w:w="1620" w:type="dxa"/>
            <w:tcBorders>
              <w:top w:val="nil"/>
              <w:left w:val="nil"/>
              <w:bottom w:val="nil"/>
              <w:right w:val="nil"/>
            </w:tcBorders>
            <w:shd w:val="clear" w:color="auto" w:fill="auto"/>
            <w:noWrap/>
            <w:vAlign w:val="bottom"/>
            <w:hideMark/>
          </w:tcPr>
          <w:p w14:paraId="03DF4016"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0.010 *</w:t>
            </w:r>
          </w:p>
        </w:tc>
      </w:tr>
      <w:tr w:rsidR="00C22DC9" w:rsidRPr="00E8726A" w14:paraId="38AF5E8E" w14:textId="77777777" w:rsidTr="003570E1">
        <w:trPr>
          <w:trHeight w:val="290"/>
        </w:trPr>
        <w:tc>
          <w:tcPr>
            <w:tcW w:w="3160" w:type="dxa"/>
            <w:tcBorders>
              <w:top w:val="nil"/>
              <w:left w:val="nil"/>
              <w:bottom w:val="nil"/>
              <w:right w:val="nil"/>
            </w:tcBorders>
            <w:shd w:val="clear" w:color="auto" w:fill="auto"/>
            <w:noWrap/>
            <w:vAlign w:val="center"/>
            <w:hideMark/>
          </w:tcPr>
          <w:p w14:paraId="6AF3000B" w14:textId="77777777" w:rsidR="00C22DC9" w:rsidRPr="00E8726A" w:rsidRDefault="00C22DC9" w:rsidP="003570E1">
            <w:pPr>
              <w:spacing w:after="0" w:line="240" w:lineRule="auto"/>
              <w:rPr>
                <w:rFonts w:ascii="Calibri" w:eastAsia="Times New Roman" w:hAnsi="Calibri" w:cs="Calibri"/>
                <w:lang w:eastAsia="nl-NL"/>
              </w:rPr>
            </w:pPr>
            <w:proofErr w:type="spellStart"/>
            <w:r w:rsidRPr="00E8726A">
              <w:rPr>
                <w:rFonts w:ascii="Calibri" w:eastAsia="Times New Roman" w:hAnsi="Calibri" w:cs="Calibri"/>
                <w:lang w:eastAsia="nl-NL"/>
              </w:rPr>
              <w:t>JourneyLengthShort</w:t>
            </w:r>
            <w:proofErr w:type="spellEnd"/>
          </w:p>
        </w:tc>
        <w:tc>
          <w:tcPr>
            <w:tcW w:w="1480" w:type="dxa"/>
            <w:tcBorders>
              <w:top w:val="nil"/>
              <w:left w:val="nil"/>
              <w:bottom w:val="nil"/>
              <w:right w:val="nil"/>
            </w:tcBorders>
            <w:shd w:val="clear" w:color="auto" w:fill="auto"/>
            <w:noWrap/>
            <w:vAlign w:val="bottom"/>
            <w:hideMark/>
          </w:tcPr>
          <w:p w14:paraId="0755836F"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2.200</w:t>
            </w:r>
          </w:p>
        </w:tc>
        <w:tc>
          <w:tcPr>
            <w:tcW w:w="1340" w:type="dxa"/>
            <w:tcBorders>
              <w:top w:val="nil"/>
              <w:left w:val="nil"/>
              <w:bottom w:val="nil"/>
              <w:right w:val="nil"/>
            </w:tcBorders>
            <w:shd w:val="clear" w:color="auto" w:fill="auto"/>
            <w:noWrap/>
            <w:vAlign w:val="bottom"/>
            <w:hideMark/>
          </w:tcPr>
          <w:p w14:paraId="76A00047"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-0.047</w:t>
            </w:r>
          </w:p>
        </w:tc>
        <w:tc>
          <w:tcPr>
            <w:tcW w:w="1620" w:type="dxa"/>
            <w:tcBorders>
              <w:top w:val="nil"/>
              <w:left w:val="nil"/>
              <w:bottom w:val="nil"/>
              <w:right w:val="nil"/>
            </w:tcBorders>
            <w:shd w:val="clear" w:color="auto" w:fill="auto"/>
            <w:noWrap/>
            <w:vAlign w:val="bottom"/>
            <w:hideMark/>
          </w:tcPr>
          <w:p w14:paraId="7337A484"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1.479e-07 ***</w:t>
            </w:r>
          </w:p>
        </w:tc>
      </w:tr>
      <w:tr w:rsidR="00C22DC9" w:rsidRPr="00E8726A" w14:paraId="7DFADA68" w14:textId="77777777" w:rsidTr="003570E1">
        <w:trPr>
          <w:trHeight w:val="290"/>
        </w:trPr>
        <w:tc>
          <w:tcPr>
            <w:tcW w:w="3160" w:type="dxa"/>
            <w:tcBorders>
              <w:top w:val="nil"/>
              <w:left w:val="nil"/>
              <w:bottom w:val="nil"/>
              <w:right w:val="nil"/>
            </w:tcBorders>
            <w:shd w:val="clear" w:color="auto" w:fill="auto"/>
            <w:noWrap/>
            <w:vAlign w:val="center"/>
            <w:hideMark/>
          </w:tcPr>
          <w:p w14:paraId="3ACB3824" w14:textId="77777777" w:rsidR="00C22DC9" w:rsidRPr="00E8726A" w:rsidRDefault="00C22DC9" w:rsidP="003570E1">
            <w:pPr>
              <w:spacing w:after="0" w:line="240" w:lineRule="auto"/>
              <w:rPr>
                <w:rFonts w:ascii="Calibri" w:eastAsia="Times New Roman" w:hAnsi="Calibri" w:cs="Calibri"/>
                <w:lang w:eastAsia="nl-NL"/>
              </w:rPr>
            </w:pPr>
            <w:r w:rsidRPr="00E8726A">
              <w:rPr>
                <w:rFonts w:ascii="Calibri" w:eastAsia="Times New Roman" w:hAnsi="Calibri" w:cs="Calibri"/>
                <w:lang w:eastAsia="nl-NL"/>
              </w:rPr>
              <w:t>GenderID2</w:t>
            </w:r>
          </w:p>
        </w:tc>
        <w:tc>
          <w:tcPr>
            <w:tcW w:w="1480" w:type="dxa"/>
            <w:tcBorders>
              <w:top w:val="nil"/>
              <w:left w:val="nil"/>
              <w:bottom w:val="nil"/>
              <w:right w:val="nil"/>
            </w:tcBorders>
            <w:shd w:val="clear" w:color="auto" w:fill="auto"/>
            <w:noWrap/>
            <w:vAlign w:val="bottom"/>
            <w:hideMark/>
          </w:tcPr>
          <w:p w14:paraId="21358CA7"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1.123</w:t>
            </w:r>
          </w:p>
        </w:tc>
        <w:tc>
          <w:tcPr>
            <w:tcW w:w="1340" w:type="dxa"/>
            <w:tcBorders>
              <w:top w:val="nil"/>
              <w:left w:val="nil"/>
              <w:bottom w:val="nil"/>
              <w:right w:val="nil"/>
            </w:tcBorders>
            <w:shd w:val="clear" w:color="auto" w:fill="auto"/>
            <w:noWrap/>
            <w:vAlign w:val="bottom"/>
            <w:hideMark/>
          </w:tcPr>
          <w:p w14:paraId="1E61B8C3"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0.016</w:t>
            </w:r>
          </w:p>
        </w:tc>
        <w:tc>
          <w:tcPr>
            <w:tcW w:w="1620" w:type="dxa"/>
            <w:tcBorders>
              <w:top w:val="nil"/>
              <w:left w:val="nil"/>
              <w:bottom w:val="nil"/>
              <w:right w:val="nil"/>
            </w:tcBorders>
            <w:shd w:val="clear" w:color="auto" w:fill="auto"/>
            <w:noWrap/>
            <w:vAlign w:val="bottom"/>
            <w:hideMark/>
          </w:tcPr>
          <w:p w14:paraId="25F9DF5E"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0.004 **</w:t>
            </w:r>
          </w:p>
        </w:tc>
      </w:tr>
      <w:tr w:rsidR="00C22DC9" w:rsidRPr="00E8726A" w14:paraId="71AF5C0F" w14:textId="77777777" w:rsidTr="003570E1">
        <w:trPr>
          <w:trHeight w:val="290"/>
        </w:trPr>
        <w:tc>
          <w:tcPr>
            <w:tcW w:w="3160" w:type="dxa"/>
            <w:tcBorders>
              <w:top w:val="nil"/>
              <w:left w:val="nil"/>
              <w:bottom w:val="nil"/>
              <w:right w:val="nil"/>
            </w:tcBorders>
            <w:shd w:val="clear" w:color="auto" w:fill="auto"/>
            <w:noWrap/>
            <w:vAlign w:val="center"/>
            <w:hideMark/>
          </w:tcPr>
          <w:p w14:paraId="1B99D001" w14:textId="77777777" w:rsidR="00C22DC9" w:rsidRPr="00E8726A" w:rsidRDefault="00C22DC9" w:rsidP="003570E1">
            <w:pPr>
              <w:spacing w:after="0" w:line="240" w:lineRule="auto"/>
              <w:rPr>
                <w:rFonts w:ascii="Calibri" w:eastAsia="Times New Roman" w:hAnsi="Calibri" w:cs="Calibri"/>
                <w:lang w:eastAsia="nl-NL"/>
              </w:rPr>
            </w:pPr>
            <w:r w:rsidRPr="00E8726A">
              <w:rPr>
                <w:rFonts w:ascii="Calibri" w:eastAsia="Times New Roman" w:hAnsi="Calibri" w:cs="Calibri"/>
                <w:lang w:eastAsia="nl-NL"/>
              </w:rPr>
              <w:t>Age</w:t>
            </w:r>
          </w:p>
        </w:tc>
        <w:tc>
          <w:tcPr>
            <w:tcW w:w="1480" w:type="dxa"/>
            <w:tcBorders>
              <w:top w:val="nil"/>
              <w:left w:val="nil"/>
              <w:bottom w:val="nil"/>
              <w:right w:val="nil"/>
            </w:tcBorders>
            <w:shd w:val="clear" w:color="auto" w:fill="auto"/>
            <w:noWrap/>
            <w:vAlign w:val="bottom"/>
            <w:hideMark/>
          </w:tcPr>
          <w:p w14:paraId="76CD7287"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1.011</w:t>
            </w:r>
          </w:p>
        </w:tc>
        <w:tc>
          <w:tcPr>
            <w:tcW w:w="1340" w:type="dxa"/>
            <w:tcBorders>
              <w:top w:val="nil"/>
              <w:left w:val="nil"/>
              <w:bottom w:val="nil"/>
              <w:right w:val="nil"/>
            </w:tcBorders>
            <w:shd w:val="clear" w:color="auto" w:fill="auto"/>
            <w:noWrap/>
            <w:vAlign w:val="bottom"/>
            <w:hideMark/>
          </w:tcPr>
          <w:p w14:paraId="42AF9FC7"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0.002</w:t>
            </w:r>
          </w:p>
        </w:tc>
        <w:tc>
          <w:tcPr>
            <w:tcW w:w="1620" w:type="dxa"/>
            <w:tcBorders>
              <w:top w:val="nil"/>
              <w:left w:val="nil"/>
              <w:bottom w:val="nil"/>
              <w:right w:val="nil"/>
            </w:tcBorders>
            <w:shd w:val="clear" w:color="auto" w:fill="auto"/>
            <w:noWrap/>
            <w:vAlign w:val="bottom"/>
            <w:hideMark/>
          </w:tcPr>
          <w:p w14:paraId="66915D26" w14:textId="77777777" w:rsidR="00C22DC9" w:rsidRPr="00E8726A" w:rsidRDefault="00C22DC9" w:rsidP="003570E1">
            <w:pPr>
              <w:spacing w:after="0" w:line="240" w:lineRule="auto"/>
              <w:rPr>
                <w:rFonts w:ascii="Calibri" w:eastAsia="Times New Roman" w:hAnsi="Calibri" w:cs="Calibri"/>
                <w:color w:val="000000"/>
                <w:lang w:eastAsia="nl-NL"/>
              </w:rPr>
            </w:pPr>
            <w:r w:rsidRPr="00E8726A">
              <w:rPr>
                <w:rFonts w:ascii="Calibri" w:eastAsia="Times New Roman" w:hAnsi="Calibri" w:cs="Calibri"/>
                <w:color w:val="000000"/>
                <w:lang w:eastAsia="nl-NL"/>
              </w:rPr>
              <w:t>&lt; 2.2e-16 ***</w:t>
            </w:r>
          </w:p>
        </w:tc>
      </w:tr>
      <w:tr w:rsidR="00C22DC9" w:rsidRPr="00E8726A" w14:paraId="3D1B1797" w14:textId="77777777" w:rsidTr="003570E1">
        <w:trPr>
          <w:trHeight w:val="290"/>
        </w:trPr>
        <w:tc>
          <w:tcPr>
            <w:tcW w:w="3160" w:type="dxa"/>
            <w:tcBorders>
              <w:top w:val="single" w:sz="4" w:space="0" w:color="auto"/>
              <w:left w:val="nil"/>
              <w:bottom w:val="nil"/>
              <w:right w:val="nil"/>
            </w:tcBorders>
            <w:shd w:val="clear" w:color="auto" w:fill="auto"/>
            <w:noWrap/>
            <w:vAlign w:val="bottom"/>
            <w:hideMark/>
          </w:tcPr>
          <w:p w14:paraId="6F6BA2CF" w14:textId="77777777" w:rsidR="00C22DC9" w:rsidRPr="00E8726A" w:rsidRDefault="00C22DC9" w:rsidP="003570E1">
            <w:pPr>
              <w:spacing w:after="0" w:line="240" w:lineRule="auto"/>
              <w:rPr>
                <w:rFonts w:ascii="Calibri" w:eastAsia="Times New Roman" w:hAnsi="Calibri" w:cs="Calibri"/>
                <w:i/>
                <w:iCs/>
                <w:color w:val="000000"/>
                <w:lang w:val="fr-FR" w:eastAsia="nl-NL"/>
              </w:rPr>
            </w:pPr>
            <w:proofErr w:type="spellStart"/>
            <w:r w:rsidRPr="00E8726A">
              <w:rPr>
                <w:rFonts w:ascii="Calibri" w:eastAsia="Times New Roman" w:hAnsi="Calibri" w:cs="Calibri"/>
                <w:i/>
                <w:iCs/>
                <w:color w:val="000000"/>
                <w:lang w:val="fr-FR" w:eastAsia="nl-NL"/>
              </w:rPr>
              <w:t>Signif</w:t>
            </w:r>
            <w:proofErr w:type="spellEnd"/>
            <w:r w:rsidRPr="00E8726A">
              <w:rPr>
                <w:rFonts w:ascii="Calibri" w:eastAsia="Times New Roman" w:hAnsi="Calibri" w:cs="Calibri"/>
                <w:i/>
                <w:iCs/>
                <w:color w:val="000000"/>
                <w:lang w:val="fr-FR" w:eastAsia="nl-NL"/>
              </w:rPr>
              <w:t>. codes: 0 '***'    0.001 '**'</w:t>
            </w:r>
          </w:p>
        </w:tc>
        <w:tc>
          <w:tcPr>
            <w:tcW w:w="1480" w:type="dxa"/>
            <w:tcBorders>
              <w:top w:val="single" w:sz="4" w:space="0" w:color="auto"/>
              <w:left w:val="nil"/>
              <w:bottom w:val="nil"/>
              <w:right w:val="nil"/>
            </w:tcBorders>
            <w:shd w:val="clear" w:color="auto" w:fill="auto"/>
            <w:noWrap/>
            <w:vAlign w:val="bottom"/>
            <w:hideMark/>
          </w:tcPr>
          <w:p w14:paraId="0F51C6AE"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0.01 '*'</w:t>
            </w:r>
          </w:p>
        </w:tc>
        <w:tc>
          <w:tcPr>
            <w:tcW w:w="1340" w:type="dxa"/>
            <w:tcBorders>
              <w:top w:val="single" w:sz="4" w:space="0" w:color="auto"/>
              <w:left w:val="nil"/>
              <w:bottom w:val="nil"/>
              <w:right w:val="nil"/>
            </w:tcBorders>
            <w:shd w:val="clear" w:color="auto" w:fill="auto"/>
            <w:noWrap/>
            <w:vAlign w:val="bottom"/>
            <w:hideMark/>
          </w:tcPr>
          <w:p w14:paraId="4F3FAED7"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0.05 '.'</w:t>
            </w:r>
          </w:p>
        </w:tc>
        <w:tc>
          <w:tcPr>
            <w:tcW w:w="1620" w:type="dxa"/>
            <w:tcBorders>
              <w:top w:val="single" w:sz="4" w:space="0" w:color="auto"/>
              <w:left w:val="nil"/>
              <w:bottom w:val="nil"/>
              <w:right w:val="nil"/>
            </w:tcBorders>
            <w:shd w:val="clear" w:color="auto" w:fill="auto"/>
            <w:noWrap/>
            <w:vAlign w:val="bottom"/>
            <w:hideMark/>
          </w:tcPr>
          <w:p w14:paraId="59235FB2" w14:textId="77777777" w:rsidR="00C22DC9" w:rsidRPr="00E8726A" w:rsidRDefault="00C22DC9" w:rsidP="003570E1">
            <w:pPr>
              <w:spacing w:after="0" w:line="240" w:lineRule="auto"/>
              <w:jc w:val="center"/>
              <w:rPr>
                <w:rFonts w:ascii="Calibri" w:eastAsia="Times New Roman" w:hAnsi="Calibri" w:cs="Calibri"/>
                <w:color w:val="000000"/>
                <w:lang w:eastAsia="nl-NL"/>
              </w:rPr>
            </w:pPr>
            <w:r w:rsidRPr="00E8726A">
              <w:rPr>
                <w:rFonts w:ascii="Calibri" w:eastAsia="Times New Roman" w:hAnsi="Calibri" w:cs="Calibri"/>
                <w:color w:val="000000"/>
                <w:lang w:eastAsia="nl-NL"/>
              </w:rPr>
              <w:t>0.1 ' '          1</w:t>
            </w:r>
          </w:p>
        </w:tc>
      </w:tr>
    </w:tbl>
    <w:p w14:paraId="5364D339" w14:textId="77777777" w:rsidR="00C22DC9" w:rsidRDefault="00C22DC9" w:rsidP="00C22DC9">
      <w:pPr>
        <w:pStyle w:val="Caption"/>
        <w:rPr>
          <w:color w:val="FF0000"/>
          <w:lang w:val="en-US"/>
        </w:rPr>
      </w:pPr>
      <w:r w:rsidRPr="004919BF">
        <w:rPr>
          <w:color w:val="FF0000"/>
          <w:lang w:val="en-US"/>
        </w:rPr>
        <w:t xml:space="preserve">Table </w:t>
      </w:r>
      <w:r>
        <w:rPr>
          <w:color w:val="FF0000"/>
          <w:lang w:val="en-US"/>
        </w:rPr>
        <w:t>13</w:t>
      </w:r>
      <w:r w:rsidRPr="004919BF">
        <w:rPr>
          <w:color w:val="FF0000"/>
          <w:lang w:val="en-US"/>
        </w:rPr>
        <w:t>: Log odds and Marginal effects (model 5)</w:t>
      </w:r>
    </w:p>
    <w:p w14:paraId="5E08039A" w14:textId="77777777" w:rsidR="00C22DC9" w:rsidRDefault="00C22DC9" w:rsidP="00C22DC9">
      <w:pPr>
        <w:rPr>
          <w:lang w:val="en-US"/>
        </w:rPr>
      </w:pPr>
    </w:p>
    <w:p w14:paraId="747F193D" w14:textId="77777777" w:rsidR="00C22DC9" w:rsidRPr="004919BF" w:rsidRDefault="00C22DC9" w:rsidP="00C22DC9">
      <w:pPr>
        <w:rPr>
          <w:lang w:val="en-US"/>
        </w:rPr>
      </w:pPr>
    </w:p>
    <w:p w14:paraId="4AF82163" w14:textId="77777777" w:rsidR="00C22DC9" w:rsidRPr="00FD7573" w:rsidRDefault="00C22DC9" w:rsidP="00C22DC9">
      <w:pPr>
        <w:spacing w:line="360" w:lineRule="auto"/>
        <w:rPr>
          <w:lang w:val="en-US"/>
        </w:rPr>
      </w:pPr>
      <w:r>
        <w:rPr>
          <w:lang w:val="en-US"/>
        </w:rPr>
        <w:t xml:space="preserve">Since we also want to know which initiated contact is more effective in the beginning of the purchase journey, we turned the model around by changing the order of the dependent variable. The table with the results can be found in the </w:t>
      </w:r>
      <w:r>
        <w:rPr>
          <w:i/>
          <w:lang w:val="en-US"/>
        </w:rPr>
        <w:t>Appendix (model 5)</w:t>
      </w:r>
      <w:r>
        <w:rPr>
          <w:lang w:val="en-US"/>
        </w:rPr>
        <w:t xml:space="preserve">. The results show a significant positive </w:t>
      </w:r>
      <w:r>
        <w:rPr>
          <w:lang w:val="en-US"/>
        </w:rPr>
        <w:lastRenderedPageBreak/>
        <w:t xml:space="preserve">estimate (factor 13.5) for FICs compared to CICs, meaning that FICs are more effective in the earlier stages of the customer journey. </w:t>
      </w:r>
    </w:p>
    <w:p w14:paraId="2C259FEB" w14:textId="77777777" w:rsidR="00C22DC9" w:rsidRDefault="00C22DC9" w:rsidP="00C22DC9">
      <w:pPr>
        <w:spacing w:line="360" w:lineRule="auto"/>
        <w:rPr>
          <w:lang w:val="en-US"/>
        </w:rPr>
      </w:pPr>
      <w:r>
        <w:rPr>
          <w:lang w:val="en-US"/>
        </w:rPr>
        <w:t xml:space="preserve">We already concluded that the variable </w:t>
      </w:r>
      <w:r>
        <w:rPr>
          <w:i/>
          <w:lang w:val="en-US"/>
        </w:rPr>
        <w:t>‘</w:t>
      </w:r>
      <w:proofErr w:type="spellStart"/>
      <w:r w:rsidRPr="00B5334D">
        <w:rPr>
          <w:i/>
          <w:lang w:val="en-US"/>
        </w:rPr>
        <w:t>BAS_bruto_jaarinkomen</w:t>
      </w:r>
      <w:proofErr w:type="spellEnd"/>
      <w:r w:rsidRPr="00B5334D">
        <w:rPr>
          <w:i/>
          <w:lang w:val="en-US"/>
        </w:rPr>
        <w:t>’</w:t>
      </w:r>
      <w:r>
        <w:rPr>
          <w:lang w:val="en-US"/>
        </w:rPr>
        <w:t xml:space="preserve"> should be left out of the model. Moreover, we don’t need to compare any models. Therefore we would choose to use the discussed model above.</w:t>
      </w:r>
    </w:p>
    <w:p w14:paraId="3D3652D5" w14:textId="2FE89A6E" w:rsidR="00C22DC9" w:rsidRDefault="00C22DC9" w:rsidP="008E2CC9">
      <w:pPr>
        <w:tabs>
          <w:tab w:val="left" w:pos="7030"/>
        </w:tabs>
        <w:spacing w:line="360" w:lineRule="auto"/>
        <w:rPr>
          <w:rFonts w:eastAsiaTheme="minorEastAsia" w:cstheme="minorHAnsi"/>
          <w:lang w:val="en-US"/>
        </w:rPr>
      </w:pPr>
      <w:r>
        <w:rPr>
          <w:rFonts w:eastAsiaTheme="minorEastAsia" w:cstheme="minorHAnsi"/>
          <w:lang w:val="en-US"/>
        </w:rPr>
        <w:t>From here, we can conclude that our 2</w:t>
      </w:r>
      <w:r w:rsidRPr="00C22DC9">
        <w:rPr>
          <w:rFonts w:eastAsiaTheme="minorEastAsia" w:cstheme="minorHAnsi"/>
          <w:vertAlign w:val="superscript"/>
          <w:lang w:val="en-US"/>
        </w:rPr>
        <w:t>nd</w:t>
      </w:r>
      <w:r>
        <w:rPr>
          <w:rFonts w:eastAsiaTheme="minorEastAsia" w:cstheme="minorHAnsi"/>
          <w:lang w:val="en-US"/>
        </w:rPr>
        <w:t xml:space="preserve"> hypothesis can be accepted. FICs seem to be more sales effective in earlier stages of the customer journey, while CICs seem to be more sales effective in later stages of the customer journey.</w:t>
      </w:r>
    </w:p>
    <w:p w14:paraId="09794123" w14:textId="77777777" w:rsidR="00512648" w:rsidRDefault="00512648" w:rsidP="008E2CC9">
      <w:pPr>
        <w:tabs>
          <w:tab w:val="left" w:pos="7030"/>
        </w:tabs>
        <w:spacing w:line="360" w:lineRule="auto"/>
        <w:rPr>
          <w:rFonts w:eastAsiaTheme="minorEastAsia" w:cstheme="minorHAnsi"/>
          <w:lang w:val="en-US"/>
        </w:rPr>
      </w:pPr>
    </w:p>
    <w:p w14:paraId="5427429B" w14:textId="4D20CBCC" w:rsidR="000B2504" w:rsidRDefault="000B2504" w:rsidP="00E41A36">
      <w:pPr>
        <w:pStyle w:val="ListParagraph"/>
        <w:numPr>
          <w:ilvl w:val="1"/>
          <w:numId w:val="40"/>
        </w:numPr>
        <w:tabs>
          <w:tab w:val="left" w:pos="7030"/>
        </w:tabs>
        <w:spacing w:line="360" w:lineRule="auto"/>
        <w:outlineLvl w:val="1"/>
        <w:rPr>
          <w:rFonts w:eastAsiaTheme="minorEastAsia" w:cstheme="minorHAnsi"/>
          <w:b/>
          <w:lang w:val="en-US"/>
        </w:rPr>
      </w:pPr>
      <w:bookmarkStart w:id="52" w:name="_Toc516250267"/>
      <w:r w:rsidRPr="000B2504">
        <w:rPr>
          <w:rFonts w:eastAsiaTheme="minorEastAsia" w:cstheme="minorHAnsi"/>
          <w:b/>
          <w:lang w:val="en-US"/>
        </w:rPr>
        <w:t>Modelling Issues</w:t>
      </w:r>
      <w:bookmarkEnd w:id="52"/>
    </w:p>
    <w:p w14:paraId="497A17AD" w14:textId="0C887591" w:rsidR="000857E0" w:rsidRDefault="00B914AB" w:rsidP="00AC4DC2">
      <w:pPr>
        <w:spacing w:line="360" w:lineRule="auto"/>
        <w:rPr>
          <w:rFonts w:eastAsiaTheme="minorEastAsia" w:cstheme="minorHAnsi"/>
          <w:lang w:val="en-US"/>
        </w:rPr>
      </w:pPr>
      <w:r>
        <w:rPr>
          <w:rFonts w:eastAsiaTheme="minorEastAsia" w:cstheme="minorHAnsi"/>
          <w:lang w:val="en-US"/>
        </w:rPr>
        <w:t>This chapter discusses some of the issues that are taken account of in our models by including control variables.</w:t>
      </w:r>
    </w:p>
    <w:p w14:paraId="6A12E88E" w14:textId="77777777" w:rsidR="00512648" w:rsidRPr="00B914AB" w:rsidRDefault="00512648" w:rsidP="00AC4DC2">
      <w:pPr>
        <w:spacing w:line="360" w:lineRule="auto"/>
        <w:rPr>
          <w:rFonts w:eastAsiaTheme="minorEastAsia" w:cstheme="minorHAnsi"/>
          <w:lang w:val="en-US"/>
        </w:rPr>
      </w:pPr>
    </w:p>
    <w:p w14:paraId="01330ED3" w14:textId="4A6D294E" w:rsidR="000B2504" w:rsidRPr="00B914AB" w:rsidRDefault="000B2504"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53" w:name="_Toc516250268"/>
      <w:r w:rsidRPr="00B914AB">
        <w:rPr>
          <w:rFonts w:eastAsiaTheme="minorEastAsia" w:cstheme="minorHAnsi"/>
          <w:u w:val="single"/>
          <w:lang w:val="en-US"/>
        </w:rPr>
        <w:t>Touchpoint Frequency</w:t>
      </w:r>
      <w:bookmarkEnd w:id="53"/>
    </w:p>
    <w:p w14:paraId="15B9105F" w14:textId="55B4ACD1" w:rsidR="00AC4DC2" w:rsidRDefault="00206F74" w:rsidP="00EB41C0">
      <w:pPr>
        <w:tabs>
          <w:tab w:val="left" w:pos="7030"/>
        </w:tabs>
        <w:spacing w:line="360" w:lineRule="auto"/>
        <w:rPr>
          <w:rFonts w:eastAsiaTheme="minorEastAsia" w:cstheme="minorHAnsi"/>
          <w:lang w:val="en-US"/>
        </w:rPr>
      </w:pPr>
      <w:r>
        <w:rPr>
          <w:rFonts w:eastAsiaTheme="minorEastAsia" w:cstheme="minorHAnsi"/>
          <w:lang w:val="en-US"/>
        </w:rPr>
        <w:t xml:space="preserve">One of the issues that can affect our logistic purchasing model is the number of touchpoints faced. </w:t>
      </w:r>
      <w:r w:rsidR="000857E0">
        <w:rPr>
          <w:rFonts w:eastAsiaTheme="minorEastAsia" w:cstheme="minorHAnsi"/>
          <w:lang w:val="en-US"/>
        </w:rPr>
        <w:t xml:space="preserve">People differ in the length of their search behavior before doing a purchase, especially when spending large amounts of money, like at a travel agency. Since a higher amount of touchpoints </w:t>
      </w:r>
      <w:r w:rsidR="00D57B2B">
        <w:rPr>
          <w:rFonts w:eastAsiaTheme="minorEastAsia" w:cstheme="minorHAnsi"/>
          <w:lang w:val="en-US"/>
        </w:rPr>
        <w:t>can lead</w:t>
      </w:r>
      <w:r w:rsidR="000857E0">
        <w:rPr>
          <w:rFonts w:eastAsiaTheme="minorEastAsia" w:cstheme="minorHAnsi"/>
          <w:lang w:val="en-US"/>
        </w:rPr>
        <w:t xml:space="preserve"> to better informed customers it can also change their purchase behavior. </w:t>
      </w:r>
      <w:r w:rsidR="00D57B2B">
        <w:rPr>
          <w:rFonts w:eastAsiaTheme="minorEastAsia" w:cstheme="minorHAnsi"/>
          <w:lang w:val="en-US"/>
        </w:rPr>
        <w:t xml:space="preserve">Therefore, to get more accurate estimates and a higher explained variance a </w:t>
      </w:r>
      <w:r w:rsidR="00D57B2B">
        <w:rPr>
          <w:rFonts w:eastAsiaTheme="minorEastAsia" w:cstheme="minorHAnsi"/>
          <w:i/>
          <w:lang w:val="en-US"/>
        </w:rPr>
        <w:t>‘</w:t>
      </w:r>
      <w:proofErr w:type="spellStart"/>
      <w:r w:rsidR="00D57B2B">
        <w:rPr>
          <w:rFonts w:eastAsiaTheme="minorEastAsia" w:cstheme="minorHAnsi"/>
          <w:i/>
          <w:lang w:val="en-US"/>
        </w:rPr>
        <w:t>JourneyLength</w:t>
      </w:r>
      <w:proofErr w:type="spellEnd"/>
      <w:r w:rsidR="00D57B2B">
        <w:rPr>
          <w:rFonts w:eastAsiaTheme="minorEastAsia" w:cstheme="minorHAnsi"/>
          <w:i/>
          <w:lang w:val="en-US"/>
        </w:rPr>
        <w:t>’</w:t>
      </w:r>
      <w:r w:rsidR="00D57B2B">
        <w:rPr>
          <w:rFonts w:eastAsiaTheme="minorEastAsia" w:cstheme="minorHAnsi"/>
          <w:lang w:val="en-US"/>
        </w:rPr>
        <w:t xml:space="preserve"> variable is added to the model. </w:t>
      </w:r>
    </w:p>
    <w:p w14:paraId="0F56C0A5" w14:textId="77777777" w:rsidR="00D57B2B" w:rsidRDefault="00D57B2B" w:rsidP="00EB41C0">
      <w:pPr>
        <w:tabs>
          <w:tab w:val="left" w:pos="7030"/>
        </w:tabs>
        <w:spacing w:line="360" w:lineRule="auto"/>
        <w:rPr>
          <w:rFonts w:eastAsiaTheme="minorEastAsia" w:cstheme="minorHAnsi"/>
          <w:lang w:val="en-US"/>
        </w:rPr>
      </w:pPr>
    </w:p>
    <w:p w14:paraId="4E3B0FAB" w14:textId="6EDD3985" w:rsidR="000B2504" w:rsidRPr="00B914AB" w:rsidRDefault="000B2504" w:rsidP="00E41A36">
      <w:pPr>
        <w:pStyle w:val="ListParagraph"/>
        <w:numPr>
          <w:ilvl w:val="2"/>
          <w:numId w:val="40"/>
        </w:numPr>
        <w:tabs>
          <w:tab w:val="left" w:pos="7030"/>
        </w:tabs>
        <w:spacing w:line="360" w:lineRule="auto"/>
        <w:outlineLvl w:val="2"/>
        <w:rPr>
          <w:rFonts w:eastAsiaTheme="minorEastAsia" w:cstheme="minorHAnsi"/>
          <w:u w:val="single"/>
          <w:lang w:val="en-US"/>
        </w:rPr>
      </w:pPr>
      <w:bookmarkStart w:id="54" w:name="_Toc516250269"/>
      <w:r w:rsidRPr="00B914AB">
        <w:rPr>
          <w:rFonts w:eastAsiaTheme="minorEastAsia" w:cstheme="minorHAnsi"/>
          <w:u w:val="single"/>
          <w:lang w:val="en-US"/>
        </w:rPr>
        <w:t>Customer Heterogeneity</w:t>
      </w:r>
      <w:bookmarkEnd w:id="54"/>
    </w:p>
    <w:p w14:paraId="1211C468" w14:textId="0E2930F1" w:rsidR="00AC4DC2" w:rsidRDefault="00EB41C0" w:rsidP="00EB41C0">
      <w:pPr>
        <w:tabs>
          <w:tab w:val="left" w:pos="7030"/>
        </w:tabs>
        <w:spacing w:line="360" w:lineRule="auto"/>
        <w:rPr>
          <w:rFonts w:eastAsiaTheme="minorEastAsia" w:cstheme="minorHAnsi"/>
          <w:lang w:val="en-US"/>
        </w:rPr>
      </w:pPr>
      <w:r>
        <w:rPr>
          <w:rFonts w:eastAsiaTheme="minorEastAsia" w:cstheme="minorHAnsi"/>
          <w:lang w:val="en-US"/>
        </w:rPr>
        <w:t xml:space="preserve">Exploration of the customer-related data reveals heterogeneity between the observed possible customers. Heterogeneity between customers leads to different preferences and can affect someone’s purchase decision making process. As an example, </w:t>
      </w:r>
      <w:r w:rsidR="004B4102">
        <w:rPr>
          <w:rFonts w:eastAsiaTheme="minorEastAsia" w:cstheme="minorHAnsi"/>
          <w:lang w:val="en-US"/>
        </w:rPr>
        <w:t>being a male might shorten the decision making process and therefore affect the dependent variable.</w:t>
      </w:r>
      <w:r>
        <w:rPr>
          <w:rFonts w:eastAsiaTheme="minorEastAsia" w:cstheme="minorHAnsi"/>
          <w:lang w:val="en-US"/>
        </w:rPr>
        <w:t xml:space="preserve"> </w:t>
      </w:r>
      <w:r w:rsidR="004B4102">
        <w:rPr>
          <w:rFonts w:eastAsiaTheme="minorEastAsia" w:cstheme="minorHAnsi"/>
          <w:lang w:val="en-US"/>
        </w:rPr>
        <w:t xml:space="preserve">To account for the heterogeneity between customers the variables </w:t>
      </w:r>
      <w:r w:rsidR="004B4102">
        <w:rPr>
          <w:rFonts w:eastAsiaTheme="minorEastAsia" w:cstheme="minorHAnsi"/>
          <w:i/>
          <w:lang w:val="en-US"/>
        </w:rPr>
        <w:t xml:space="preserve">‘Age’, ‘Gender’ </w:t>
      </w:r>
      <w:r w:rsidR="004B4102">
        <w:rPr>
          <w:rFonts w:eastAsiaTheme="minorEastAsia" w:cstheme="minorHAnsi"/>
          <w:lang w:val="en-US"/>
        </w:rPr>
        <w:t>and</w:t>
      </w:r>
      <w:r w:rsidR="004B4102">
        <w:rPr>
          <w:rFonts w:eastAsiaTheme="minorEastAsia" w:cstheme="minorHAnsi"/>
          <w:i/>
          <w:lang w:val="en-US"/>
        </w:rPr>
        <w:t xml:space="preserve"> ‘</w:t>
      </w:r>
      <w:proofErr w:type="spellStart"/>
      <w:r w:rsidR="004F4698">
        <w:rPr>
          <w:rFonts w:eastAsiaTheme="minorEastAsia" w:cstheme="minorHAnsi"/>
          <w:i/>
          <w:lang w:val="en-US"/>
        </w:rPr>
        <w:t>BAS_bruto_jaarinkomen</w:t>
      </w:r>
      <w:proofErr w:type="spellEnd"/>
      <w:r w:rsidR="004B4102">
        <w:rPr>
          <w:rFonts w:eastAsiaTheme="minorEastAsia" w:cstheme="minorHAnsi"/>
          <w:i/>
          <w:lang w:val="en-US"/>
        </w:rPr>
        <w:t>’</w:t>
      </w:r>
      <w:r w:rsidR="004B4102">
        <w:rPr>
          <w:rFonts w:eastAsiaTheme="minorEastAsia" w:cstheme="minorHAnsi"/>
          <w:lang w:val="en-US"/>
        </w:rPr>
        <w:t xml:space="preserve"> are included in our models.</w:t>
      </w:r>
    </w:p>
    <w:p w14:paraId="2DE50BA4" w14:textId="72708838" w:rsidR="00AC4DC2" w:rsidRDefault="00AC4DC2" w:rsidP="00EB41C0">
      <w:pPr>
        <w:tabs>
          <w:tab w:val="left" w:pos="7030"/>
        </w:tabs>
        <w:spacing w:line="360" w:lineRule="auto"/>
        <w:rPr>
          <w:rFonts w:eastAsiaTheme="minorEastAsia" w:cstheme="minorHAnsi"/>
          <w:lang w:val="en-US"/>
        </w:rPr>
      </w:pPr>
    </w:p>
    <w:p w14:paraId="6226B71D" w14:textId="77777777" w:rsidR="00512648" w:rsidRPr="004B4102" w:rsidRDefault="00512648" w:rsidP="00EB41C0">
      <w:pPr>
        <w:tabs>
          <w:tab w:val="left" w:pos="7030"/>
        </w:tabs>
        <w:spacing w:line="360" w:lineRule="auto"/>
        <w:rPr>
          <w:rFonts w:eastAsiaTheme="minorEastAsia" w:cstheme="minorHAnsi"/>
          <w:lang w:val="en-US"/>
        </w:rPr>
      </w:pPr>
      <w:bookmarkStart w:id="55" w:name="_GoBack"/>
      <w:bookmarkEnd w:id="55"/>
    </w:p>
    <w:p w14:paraId="0BCBCCA3" w14:textId="1A71B784" w:rsidR="00D57B2B" w:rsidRPr="00D57B2B" w:rsidRDefault="00EC2794" w:rsidP="00D57B2B">
      <w:pPr>
        <w:pStyle w:val="ListParagraph"/>
        <w:numPr>
          <w:ilvl w:val="0"/>
          <w:numId w:val="24"/>
        </w:numPr>
        <w:tabs>
          <w:tab w:val="left" w:pos="7030"/>
        </w:tabs>
        <w:spacing w:line="360" w:lineRule="auto"/>
        <w:jc w:val="center"/>
        <w:outlineLvl w:val="0"/>
        <w:rPr>
          <w:rFonts w:eastAsiaTheme="minorEastAsia" w:cstheme="minorHAnsi"/>
          <w:b/>
          <w:sz w:val="32"/>
          <w:lang w:val="en-US"/>
        </w:rPr>
      </w:pPr>
      <w:bookmarkStart w:id="56" w:name="_Toc516250270"/>
      <w:r>
        <w:rPr>
          <w:rFonts w:eastAsiaTheme="minorEastAsia" w:cstheme="minorHAnsi"/>
          <w:b/>
          <w:sz w:val="32"/>
          <w:lang w:val="en-US"/>
        </w:rPr>
        <w:lastRenderedPageBreak/>
        <w:t>Conclusion</w:t>
      </w:r>
      <w:bookmarkEnd w:id="56"/>
    </w:p>
    <w:p w14:paraId="4FBE1427" w14:textId="77777777" w:rsidR="00F61272" w:rsidRDefault="00EC2794" w:rsidP="00EC2794">
      <w:pPr>
        <w:tabs>
          <w:tab w:val="left" w:pos="7030"/>
        </w:tabs>
        <w:spacing w:line="360" w:lineRule="auto"/>
        <w:rPr>
          <w:rFonts w:eastAsiaTheme="minorEastAsia" w:cstheme="minorHAnsi"/>
          <w:lang w:val="en-US"/>
        </w:rPr>
      </w:pPr>
      <w:r>
        <w:rPr>
          <w:rFonts w:eastAsiaTheme="minorEastAsia" w:cstheme="minorHAnsi"/>
          <w:lang w:val="en-US"/>
        </w:rPr>
        <w:t xml:space="preserve">The aim of this study was to analyze the effects of (combinations of) initiated contacts on purchasing. To do this analysis, multiple logit models were conducted on an event-based dataset of a Dutch travel agency, provided by GFK. By including lagged variables and interaction effects </w:t>
      </w:r>
      <w:r w:rsidR="00731E53">
        <w:rPr>
          <w:rFonts w:eastAsiaTheme="minorEastAsia" w:cstheme="minorHAnsi"/>
          <w:lang w:val="en-US"/>
        </w:rPr>
        <w:t>we tested for the presence of synergy effects between initiated contacts. Furthermore, an ordered logistic regression was conducted to analyze which type of initiated contacts cause a transition to a next stage in the purchase journey. To control for heterogeneity between customers some control variables were also added to the models.</w:t>
      </w:r>
      <w:r w:rsidR="00F61272">
        <w:rPr>
          <w:rFonts w:eastAsiaTheme="minorEastAsia" w:cstheme="minorHAnsi"/>
          <w:lang w:val="en-US"/>
        </w:rPr>
        <w:t xml:space="preserve"> </w:t>
      </w:r>
    </w:p>
    <w:p w14:paraId="5A5A4746" w14:textId="639FFA65" w:rsidR="00EC2794" w:rsidRDefault="00F61272" w:rsidP="00EC2794">
      <w:pPr>
        <w:tabs>
          <w:tab w:val="left" w:pos="7030"/>
        </w:tabs>
        <w:spacing w:line="360" w:lineRule="auto"/>
        <w:rPr>
          <w:rFonts w:eastAsiaTheme="minorEastAsia" w:cstheme="minorHAnsi"/>
          <w:lang w:val="en-US"/>
        </w:rPr>
      </w:pPr>
      <w:r w:rsidRPr="00D57B2B">
        <w:rPr>
          <w:rFonts w:eastAsiaTheme="minorEastAsia" w:cstheme="minorHAnsi"/>
          <w:i/>
          <w:lang w:val="en-US"/>
        </w:rPr>
        <w:t>Table 1</w:t>
      </w:r>
      <w:r w:rsidR="00D57B2B">
        <w:rPr>
          <w:rFonts w:eastAsiaTheme="minorEastAsia" w:cstheme="minorHAnsi"/>
          <w:i/>
          <w:lang w:val="en-US"/>
        </w:rPr>
        <w:t>4</w:t>
      </w:r>
      <w:r>
        <w:rPr>
          <w:rFonts w:eastAsiaTheme="minorEastAsia" w:cstheme="minorHAnsi"/>
          <w:lang w:val="en-US"/>
        </w:rPr>
        <w:t xml:space="preserve"> shows all the tested hypotheses and whether they were accepted or rejected. The remaining part of this chapter will start with a discussion of the results, followed by theoretical and managerial implications of this study and in the end the limitations and future directions of this research will be discussed. </w:t>
      </w:r>
    </w:p>
    <w:tbl>
      <w:tblPr>
        <w:tblW w:w="9700" w:type="dxa"/>
        <w:tblCellMar>
          <w:left w:w="70" w:type="dxa"/>
          <w:right w:w="70" w:type="dxa"/>
        </w:tblCellMar>
        <w:tblLook w:val="04A0" w:firstRow="1" w:lastRow="0" w:firstColumn="1" w:lastColumn="0" w:noHBand="0" w:noVBand="1"/>
      </w:tblPr>
      <w:tblGrid>
        <w:gridCol w:w="960"/>
        <w:gridCol w:w="7780"/>
        <w:gridCol w:w="1427"/>
      </w:tblGrid>
      <w:tr w:rsidR="0082511C" w:rsidRPr="0082511C" w14:paraId="3E6D6A7E" w14:textId="77777777" w:rsidTr="0082511C">
        <w:trPr>
          <w:trHeight w:val="300"/>
        </w:trPr>
        <w:tc>
          <w:tcPr>
            <w:tcW w:w="960" w:type="dxa"/>
            <w:tcBorders>
              <w:top w:val="single" w:sz="4" w:space="0" w:color="auto"/>
              <w:left w:val="nil"/>
              <w:bottom w:val="double" w:sz="6" w:space="0" w:color="auto"/>
              <w:right w:val="single" w:sz="4" w:space="0" w:color="auto"/>
            </w:tcBorders>
            <w:shd w:val="clear" w:color="auto" w:fill="auto"/>
            <w:noWrap/>
            <w:vAlign w:val="center"/>
            <w:hideMark/>
          </w:tcPr>
          <w:p w14:paraId="4A68AA79" w14:textId="77777777" w:rsidR="0082511C" w:rsidRPr="0082511C" w:rsidRDefault="0082511C" w:rsidP="0082511C">
            <w:pPr>
              <w:spacing w:after="0" w:line="240" w:lineRule="auto"/>
              <w:rPr>
                <w:rFonts w:ascii="Calibri" w:eastAsia="Times New Roman" w:hAnsi="Calibri" w:cs="Calibri"/>
                <w:b/>
                <w:bCs/>
                <w:color w:val="000000"/>
                <w:lang w:eastAsia="nl-NL"/>
              </w:rPr>
            </w:pPr>
            <w:r w:rsidRPr="0082511C">
              <w:rPr>
                <w:rFonts w:ascii="Calibri" w:eastAsia="Times New Roman" w:hAnsi="Calibri" w:cs="Calibri"/>
                <w:b/>
                <w:bCs/>
                <w:color w:val="000000"/>
                <w:lang w:val="en-US" w:eastAsia="nl-NL"/>
              </w:rPr>
              <w:t>#</w:t>
            </w:r>
          </w:p>
        </w:tc>
        <w:tc>
          <w:tcPr>
            <w:tcW w:w="7780" w:type="dxa"/>
            <w:tcBorders>
              <w:top w:val="single" w:sz="4" w:space="0" w:color="auto"/>
              <w:left w:val="nil"/>
              <w:bottom w:val="double" w:sz="6" w:space="0" w:color="auto"/>
              <w:right w:val="nil"/>
            </w:tcBorders>
            <w:shd w:val="clear" w:color="auto" w:fill="auto"/>
            <w:noWrap/>
            <w:vAlign w:val="center"/>
            <w:hideMark/>
          </w:tcPr>
          <w:p w14:paraId="2C60D0AE" w14:textId="77777777" w:rsidR="0082511C" w:rsidRPr="0082511C" w:rsidRDefault="0082511C" w:rsidP="0082511C">
            <w:pPr>
              <w:spacing w:after="0" w:line="240" w:lineRule="auto"/>
              <w:rPr>
                <w:rFonts w:ascii="Calibri" w:eastAsia="Times New Roman" w:hAnsi="Calibri" w:cs="Calibri"/>
                <w:b/>
                <w:bCs/>
                <w:color w:val="000000"/>
                <w:lang w:eastAsia="nl-NL"/>
              </w:rPr>
            </w:pPr>
            <w:r w:rsidRPr="0082511C">
              <w:rPr>
                <w:rFonts w:ascii="Calibri" w:eastAsia="Times New Roman" w:hAnsi="Calibri" w:cs="Calibri"/>
                <w:b/>
                <w:bCs/>
                <w:color w:val="000000"/>
                <w:lang w:eastAsia="nl-NL"/>
              </w:rPr>
              <w:t xml:space="preserve">Hypotheses </w:t>
            </w:r>
          </w:p>
        </w:tc>
        <w:tc>
          <w:tcPr>
            <w:tcW w:w="960" w:type="dxa"/>
            <w:tcBorders>
              <w:top w:val="single" w:sz="4" w:space="0" w:color="auto"/>
              <w:left w:val="single" w:sz="4" w:space="0" w:color="auto"/>
              <w:bottom w:val="double" w:sz="6" w:space="0" w:color="auto"/>
              <w:right w:val="nil"/>
            </w:tcBorders>
            <w:shd w:val="clear" w:color="auto" w:fill="auto"/>
            <w:noWrap/>
            <w:vAlign w:val="center"/>
            <w:hideMark/>
          </w:tcPr>
          <w:p w14:paraId="19326C32" w14:textId="2EBC13CE" w:rsidR="0082511C" w:rsidRPr="0082511C" w:rsidRDefault="0082511C" w:rsidP="0082511C">
            <w:pPr>
              <w:spacing w:after="0" w:line="240" w:lineRule="auto"/>
              <w:rPr>
                <w:rFonts w:ascii="Calibri" w:eastAsia="Times New Roman" w:hAnsi="Calibri" w:cs="Calibri"/>
                <w:b/>
                <w:bCs/>
                <w:color w:val="FF0000"/>
                <w:lang w:eastAsia="nl-NL"/>
              </w:rPr>
            </w:pPr>
            <w:proofErr w:type="spellStart"/>
            <w:r w:rsidRPr="0082511C">
              <w:rPr>
                <w:rFonts w:ascii="Calibri" w:eastAsia="Times New Roman" w:hAnsi="Calibri" w:cs="Calibri"/>
                <w:b/>
                <w:bCs/>
                <w:color w:val="FF0000"/>
                <w:lang w:eastAsia="nl-NL"/>
              </w:rPr>
              <w:t>R</w:t>
            </w:r>
            <w:r w:rsidR="00B257A7">
              <w:rPr>
                <w:rFonts w:ascii="Calibri" w:eastAsia="Times New Roman" w:hAnsi="Calibri" w:cs="Calibri"/>
                <w:b/>
                <w:bCs/>
                <w:color w:val="FF0000"/>
                <w:lang w:eastAsia="nl-NL"/>
              </w:rPr>
              <w:t>eject</w:t>
            </w:r>
            <w:proofErr w:type="spellEnd"/>
            <w:r w:rsidRPr="0082511C">
              <w:rPr>
                <w:rFonts w:ascii="Calibri" w:eastAsia="Times New Roman" w:hAnsi="Calibri" w:cs="Calibri"/>
                <w:b/>
                <w:bCs/>
                <w:color w:val="000000"/>
                <w:lang w:eastAsia="nl-NL"/>
              </w:rPr>
              <w:t>/</w:t>
            </w:r>
            <w:r w:rsidRPr="0082511C">
              <w:rPr>
                <w:rFonts w:ascii="Calibri" w:eastAsia="Times New Roman" w:hAnsi="Calibri" w:cs="Calibri"/>
                <w:b/>
                <w:bCs/>
                <w:color w:val="92D050"/>
                <w:lang w:eastAsia="nl-NL"/>
              </w:rPr>
              <w:t>A</w:t>
            </w:r>
            <w:r w:rsidR="00B257A7">
              <w:rPr>
                <w:rFonts w:ascii="Calibri" w:eastAsia="Times New Roman" w:hAnsi="Calibri" w:cs="Calibri"/>
                <w:b/>
                <w:bCs/>
                <w:color w:val="92D050"/>
                <w:lang w:eastAsia="nl-NL"/>
              </w:rPr>
              <w:t>ccept</w:t>
            </w:r>
          </w:p>
        </w:tc>
      </w:tr>
      <w:tr w:rsidR="0082511C" w:rsidRPr="0082511C" w14:paraId="6EE47817" w14:textId="77777777" w:rsidTr="0082511C">
        <w:trPr>
          <w:trHeight w:val="300"/>
        </w:trPr>
        <w:tc>
          <w:tcPr>
            <w:tcW w:w="960" w:type="dxa"/>
            <w:tcBorders>
              <w:top w:val="nil"/>
              <w:left w:val="nil"/>
              <w:bottom w:val="single" w:sz="4" w:space="0" w:color="auto"/>
              <w:right w:val="single" w:sz="4" w:space="0" w:color="auto"/>
            </w:tcBorders>
            <w:shd w:val="clear" w:color="auto" w:fill="auto"/>
            <w:noWrap/>
            <w:vAlign w:val="center"/>
            <w:hideMark/>
          </w:tcPr>
          <w:p w14:paraId="069B43AF"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H1</w:t>
            </w:r>
          </w:p>
        </w:tc>
        <w:tc>
          <w:tcPr>
            <w:tcW w:w="7780" w:type="dxa"/>
            <w:tcBorders>
              <w:top w:val="nil"/>
              <w:left w:val="nil"/>
              <w:bottom w:val="single" w:sz="4" w:space="0" w:color="auto"/>
              <w:right w:val="nil"/>
            </w:tcBorders>
            <w:shd w:val="clear" w:color="auto" w:fill="auto"/>
            <w:noWrap/>
            <w:vAlign w:val="center"/>
            <w:hideMark/>
          </w:tcPr>
          <w:p w14:paraId="0D80573C" w14:textId="77777777" w:rsidR="0082511C" w:rsidRPr="0082511C" w:rsidRDefault="0082511C" w:rsidP="0082511C">
            <w:pPr>
              <w:spacing w:after="0" w:line="240" w:lineRule="auto"/>
              <w:rPr>
                <w:rFonts w:ascii="Calibri" w:eastAsia="Times New Roman" w:hAnsi="Calibri" w:cs="Calibri"/>
                <w:i/>
                <w:iCs/>
                <w:color w:val="000000"/>
                <w:lang w:val="en-US" w:eastAsia="nl-NL"/>
              </w:rPr>
            </w:pPr>
            <w:r w:rsidRPr="0082511C">
              <w:rPr>
                <w:rFonts w:ascii="Calibri" w:eastAsia="Times New Roman" w:hAnsi="Calibri" w:cstheme="minorHAnsi"/>
                <w:i/>
                <w:iCs/>
                <w:color w:val="000000"/>
                <w:lang w:val="en-US" w:eastAsia="nl-NL"/>
              </w:rPr>
              <w:t>CICs lead to a higher purchase conversion than FICs</w:t>
            </w:r>
          </w:p>
        </w:tc>
        <w:tc>
          <w:tcPr>
            <w:tcW w:w="960" w:type="dxa"/>
            <w:tcBorders>
              <w:top w:val="nil"/>
              <w:left w:val="single" w:sz="4" w:space="0" w:color="auto"/>
              <w:bottom w:val="single" w:sz="4" w:space="0" w:color="auto"/>
              <w:right w:val="nil"/>
            </w:tcBorders>
            <w:shd w:val="clear" w:color="auto" w:fill="auto"/>
            <w:noWrap/>
            <w:vAlign w:val="bottom"/>
            <w:hideMark/>
          </w:tcPr>
          <w:p w14:paraId="0F9F574A" w14:textId="77777777" w:rsidR="0082511C" w:rsidRPr="0082511C" w:rsidRDefault="0082511C" w:rsidP="0082511C">
            <w:pPr>
              <w:spacing w:after="0" w:line="240" w:lineRule="auto"/>
              <w:rPr>
                <w:rFonts w:ascii="Calibri" w:eastAsia="Times New Roman" w:hAnsi="Calibri" w:cs="Calibri"/>
                <w:color w:val="FF0000"/>
                <w:lang w:eastAsia="nl-NL"/>
              </w:rPr>
            </w:pPr>
            <w:r w:rsidRPr="0082511C">
              <w:rPr>
                <w:rFonts w:ascii="Calibri" w:eastAsia="Times New Roman" w:hAnsi="Calibri" w:cs="Calibri"/>
                <w:color w:val="FF0000"/>
                <w:lang w:eastAsia="nl-NL"/>
              </w:rPr>
              <w:t>R</w:t>
            </w:r>
          </w:p>
        </w:tc>
      </w:tr>
      <w:tr w:rsidR="0082511C" w:rsidRPr="0082511C" w14:paraId="0025650F" w14:textId="77777777" w:rsidTr="0082511C">
        <w:trPr>
          <w:trHeight w:val="330"/>
        </w:trPr>
        <w:tc>
          <w:tcPr>
            <w:tcW w:w="960" w:type="dxa"/>
            <w:tcBorders>
              <w:top w:val="nil"/>
              <w:left w:val="nil"/>
              <w:bottom w:val="nil"/>
              <w:right w:val="single" w:sz="4" w:space="0" w:color="auto"/>
            </w:tcBorders>
            <w:shd w:val="clear" w:color="auto" w:fill="auto"/>
            <w:noWrap/>
            <w:vAlign w:val="center"/>
            <w:hideMark/>
          </w:tcPr>
          <w:p w14:paraId="4DDFEBC3"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H2</w:t>
            </w:r>
            <w:r w:rsidRPr="0082511C">
              <w:rPr>
                <w:rFonts w:ascii="Calibri" w:eastAsia="Times New Roman" w:hAnsi="Calibri" w:cs="Calibri"/>
                <w:color w:val="000000"/>
                <w:vertAlign w:val="subscript"/>
                <w:lang w:val="en-US" w:eastAsia="nl-NL"/>
              </w:rPr>
              <w:t>a</w:t>
            </w:r>
          </w:p>
        </w:tc>
        <w:tc>
          <w:tcPr>
            <w:tcW w:w="7780" w:type="dxa"/>
            <w:tcBorders>
              <w:top w:val="nil"/>
              <w:left w:val="nil"/>
              <w:bottom w:val="nil"/>
              <w:right w:val="nil"/>
            </w:tcBorders>
            <w:shd w:val="clear" w:color="auto" w:fill="auto"/>
            <w:noWrap/>
            <w:vAlign w:val="bottom"/>
            <w:hideMark/>
          </w:tcPr>
          <w:p w14:paraId="226476C7" w14:textId="77777777" w:rsidR="0082511C" w:rsidRPr="0082511C" w:rsidRDefault="0082511C" w:rsidP="0082511C">
            <w:pPr>
              <w:spacing w:after="0" w:line="240" w:lineRule="auto"/>
              <w:rPr>
                <w:rFonts w:ascii="Calibri" w:eastAsia="Times New Roman" w:hAnsi="Calibri" w:cs="Calibri"/>
                <w:i/>
                <w:iCs/>
                <w:color w:val="000000"/>
                <w:lang w:val="en-US" w:eastAsia="nl-NL"/>
              </w:rPr>
            </w:pPr>
            <w:r w:rsidRPr="0082511C">
              <w:rPr>
                <w:rFonts w:ascii="Calibri" w:eastAsia="Times New Roman" w:hAnsi="Calibri" w:cs="Calibri"/>
                <w:i/>
                <w:iCs/>
                <w:color w:val="000000"/>
                <w:lang w:val="en-US" w:eastAsia="nl-NL"/>
              </w:rPr>
              <w:t>A transition from the cognitive stage to the affective stage is most often caused by FICs</w:t>
            </w:r>
          </w:p>
        </w:tc>
        <w:tc>
          <w:tcPr>
            <w:tcW w:w="960" w:type="dxa"/>
            <w:tcBorders>
              <w:top w:val="nil"/>
              <w:left w:val="single" w:sz="4" w:space="0" w:color="auto"/>
              <w:bottom w:val="nil"/>
              <w:right w:val="nil"/>
            </w:tcBorders>
            <w:shd w:val="clear" w:color="auto" w:fill="auto"/>
            <w:noWrap/>
            <w:vAlign w:val="bottom"/>
            <w:hideMark/>
          </w:tcPr>
          <w:p w14:paraId="032D6918" w14:textId="77777777" w:rsidR="0082511C" w:rsidRPr="0082511C" w:rsidRDefault="0082511C" w:rsidP="0082511C">
            <w:pPr>
              <w:spacing w:after="0" w:line="240" w:lineRule="auto"/>
              <w:rPr>
                <w:rFonts w:ascii="Calibri" w:eastAsia="Times New Roman" w:hAnsi="Calibri" w:cs="Calibri"/>
                <w:color w:val="92D050"/>
                <w:lang w:eastAsia="nl-NL"/>
              </w:rPr>
            </w:pPr>
            <w:r w:rsidRPr="0082511C">
              <w:rPr>
                <w:rFonts w:ascii="Calibri" w:eastAsia="Times New Roman" w:hAnsi="Calibri" w:cs="Calibri"/>
                <w:color w:val="92D050"/>
                <w:lang w:eastAsia="nl-NL"/>
              </w:rPr>
              <w:t>A</w:t>
            </w:r>
          </w:p>
        </w:tc>
      </w:tr>
      <w:tr w:rsidR="0082511C" w:rsidRPr="0082511C" w14:paraId="432A0774" w14:textId="77777777" w:rsidTr="0082511C">
        <w:trPr>
          <w:trHeight w:val="330"/>
        </w:trPr>
        <w:tc>
          <w:tcPr>
            <w:tcW w:w="960" w:type="dxa"/>
            <w:tcBorders>
              <w:top w:val="nil"/>
              <w:left w:val="nil"/>
              <w:bottom w:val="single" w:sz="4" w:space="0" w:color="auto"/>
              <w:right w:val="single" w:sz="4" w:space="0" w:color="auto"/>
            </w:tcBorders>
            <w:shd w:val="clear" w:color="auto" w:fill="auto"/>
            <w:noWrap/>
            <w:vAlign w:val="center"/>
            <w:hideMark/>
          </w:tcPr>
          <w:p w14:paraId="35A2B1CA"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H2</w:t>
            </w:r>
            <w:r w:rsidRPr="0082511C">
              <w:rPr>
                <w:rFonts w:ascii="Calibri" w:eastAsia="Times New Roman" w:hAnsi="Calibri" w:cs="Calibri"/>
                <w:color w:val="000000"/>
                <w:vertAlign w:val="subscript"/>
                <w:lang w:val="en-US" w:eastAsia="nl-NL"/>
              </w:rPr>
              <w:t>b</w:t>
            </w:r>
          </w:p>
        </w:tc>
        <w:tc>
          <w:tcPr>
            <w:tcW w:w="7780" w:type="dxa"/>
            <w:tcBorders>
              <w:top w:val="nil"/>
              <w:left w:val="nil"/>
              <w:bottom w:val="single" w:sz="4" w:space="0" w:color="auto"/>
              <w:right w:val="nil"/>
            </w:tcBorders>
            <w:shd w:val="clear" w:color="auto" w:fill="auto"/>
            <w:noWrap/>
            <w:vAlign w:val="bottom"/>
            <w:hideMark/>
          </w:tcPr>
          <w:p w14:paraId="3D8B6BD8" w14:textId="77777777" w:rsidR="0082511C" w:rsidRPr="0082511C" w:rsidRDefault="0082511C" w:rsidP="0082511C">
            <w:pPr>
              <w:spacing w:after="0" w:line="240" w:lineRule="auto"/>
              <w:rPr>
                <w:rFonts w:ascii="Calibri" w:eastAsia="Times New Roman" w:hAnsi="Calibri" w:cs="Calibri"/>
                <w:i/>
                <w:iCs/>
                <w:color w:val="000000"/>
                <w:lang w:val="en-US" w:eastAsia="nl-NL"/>
              </w:rPr>
            </w:pPr>
            <w:r w:rsidRPr="0082511C">
              <w:rPr>
                <w:rFonts w:ascii="Calibri" w:eastAsia="Times New Roman" w:hAnsi="Calibri" w:cs="Calibri"/>
                <w:i/>
                <w:iCs/>
                <w:color w:val="000000"/>
                <w:lang w:val="en-US" w:eastAsia="nl-NL"/>
              </w:rPr>
              <w:t>A transition from the affective stage to the conative stage is most often caused by CICs</w:t>
            </w:r>
          </w:p>
        </w:tc>
        <w:tc>
          <w:tcPr>
            <w:tcW w:w="960" w:type="dxa"/>
            <w:tcBorders>
              <w:top w:val="nil"/>
              <w:left w:val="single" w:sz="4" w:space="0" w:color="auto"/>
              <w:bottom w:val="single" w:sz="4" w:space="0" w:color="auto"/>
              <w:right w:val="nil"/>
            </w:tcBorders>
            <w:shd w:val="clear" w:color="auto" w:fill="auto"/>
            <w:noWrap/>
            <w:vAlign w:val="bottom"/>
            <w:hideMark/>
          </w:tcPr>
          <w:p w14:paraId="28B50268" w14:textId="77777777" w:rsidR="0082511C" w:rsidRPr="0082511C" w:rsidRDefault="0082511C" w:rsidP="0082511C">
            <w:pPr>
              <w:spacing w:after="0" w:line="240" w:lineRule="auto"/>
              <w:rPr>
                <w:rFonts w:ascii="Calibri" w:eastAsia="Times New Roman" w:hAnsi="Calibri" w:cs="Calibri"/>
                <w:color w:val="92D050"/>
                <w:lang w:eastAsia="nl-NL"/>
              </w:rPr>
            </w:pPr>
            <w:r w:rsidRPr="0082511C">
              <w:rPr>
                <w:rFonts w:ascii="Calibri" w:eastAsia="Times New Roman" w:hAnsi="Calibri" w:cs="Calibri"/>
                <w:color w:val="92D050"/>
                <w:lang w:eastAsia="nl-NL"/>
              </w:rPr>
              <w:t>A</w:t>
            </w:r>
          </w:p>
        </w:tc>
      </w:tr>
      <w:tr w:rsidR="0082511C" w:rsidRPr="0082511C" w14:paraId="095FA240" w14:textId="77777777" w:rsidTr="0082511C">
        <w:trPr>
          <w:trHeight w:val="330"/>
        </w:trPr>
        <w:tc>
          <w:tcPr>
            <w:tcW w:w="960" w:type="dxa"/>
            <w:tcBorders>
              <w:top w:val="nil"/>
              <w:left w:val="nil"/>
              <w:bottom w:val="nil"/>
              <w:right w:val="single" w:sz="4" w:space="0" w:color="auto"/>
            </w:tcBorders>
            <w:shd w:val="clear" w:color="auto" w:fill="auto"/>
            <w:noWrap/>
            <w:vAlign w:val="center"/>
            <w:hideMark/>
          </w:tcPr>
          <w:p w14:paraId="3E6CC568"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H3</w:t>
            </w:r>
            <w:r w:rsidRPr="0082511C">
              <w:rPr>
                <w:rFonts w:ascii="Calibri" w:eastAsia="Times New Roman" w:hAnsi="Calibri" w:cs="Calibri"/>
                <w:color w:val="000000"/>
                <w:vertAlign w:val="subscript"/>
                <w:lang w:val="en-US" w:eastAsia="nl-NL"/>
              </w:rPr>
              <w:t>a</w:t>
            </w:r>
          </w:p>
        </w:tc>
        <w:tc>
          <w:tcPr>
            <w:tcW w:w="7780" w:type="dxa"/>
            <w:tcBorders>
              <w:top w:val="nil"/>
              <w:left w:val="nil"/>
              <w:bottom w:val="nil"/>
              <w:right w:val="nil"/>
            </w:tcBorders>
            <w:shd w:val="clear" w:color="auto" w:fill="auto"/>
            <w:noWrap/>
            <w:vAlign w:val="bottom"/>
            <w:hideMark/>
          </w:tcPr>
          <w:p w14:paraId="6DDDFF92" w14:textId="77777777" w:rsidR="0082511C" w:rsidRPr="0082511C" w:rsidRDefault="0082511C" w:rsidP="0082511C">
            <w:pPr>
              <w:spacing w:after="0" w:line="240" w:lineRule="auto"/>
              <w:rPr>
                <w:rFonts w:ascii="Calibri" w:eastAsia="Times New Roman" w:hAnsi="Calibri" w:cs="Calibri"/>
                <w:i/>
                <w:iCs/>
                <w:color w:val="000000"/>
                <w:lang w:val="en-US" w:eastAsia="nl-NL"/>
              </w:rPr>
            </w:pPr>
            <w:r w:rsidRPr="0082511C">
              <w:rPr>
                <w:rFonts w:ascii="Calibri" w:eastAsia="Times New Roman" w:hAnsi="Calibri" w:cs="Calibri"/>
                <w:i/>
                <w:iCs/>
                <w:color w:val="000000"/>
                <w:lang w:val="en-US" w:eastAsia="nl-NL"/>
              </w:rPr>
              <w:t>Within-contact synergies exist for FICs</w:t>
            </w:r>
          </w:p>
        </w:tc>
        <w:tc>
          <w:tcPr>
            <w:tcW w:w="960" w:type="dxa"/>
            <w:tcBorders>
              <w:top w:val="nil"/>
              <w:left w:val="single" w:sz="4" w:space="0" w:color="auto"/>
              <w:bottom w:val="nil"/>
              <w:right w:val="nil"/>
            </w:tcBorders>
            <w:shd w:val="clear" w:color="auto" w:fill="auto"/>
            <w:noWrap/>
            <w:vAlign w:val="bottom"/>
            <w:hideMark/>
          </w:tcPr>
          <w:p w14:paraId="78A2673E" w14:textId="77777777" w:rsidR="0082511C" w:rsidRPr="0082511C" w:rsidRDefault="0082511C" w:rsidP="0082511C">
            <w:pPr>
              <w:spacing w:after="0" w:line="240" w:lineRule="auto"/>
              <w:rPr>
                <w:rFonts w:ascii="Calibri" w:eastAsia="Times New Roman" w:hAnsi="Calibri" w:cs="Calibri"/>
                <w:color w:val="FF0000"/>
                <w:lang w:eastAsia="nl-NL"/>
              </w:rPr>
            </w:pPr>
            <w:r w:rsidRPr="0082511C">
              <w:rPr>
                <w:rFonts w:ascii="Calibri" w:eastAsia="Times New Roman" w:hAnsi="Calibri" w:cs="Calibri"/>
                <w:color w:val="FF0000"/>
                <w:lang w:eastAsia="nl-NL"/>
              </w:rPr>
              <w:t>R</w:t>
            </w:r>
          </w:p>
        </w:tc>
      </w:tr>
      <w:tr w:rsidR="0082511C" w:rsidRPr="0082511C" w14:paraId="15C715D1" w14:textId="77777777" w:rsidTr="0082511C">
        <w:trPr>
          <w:trHeight w:val="330"/>
        </w:trPr>
        <w:tc>
          <w:tcPr>
            <w:tcW w:w="960" w:type="dxa"/>
            <w:tcBorders>
              <w:top w:val="nil"/>
              <w:left w:val="nil"/>
              <w:bottom w:val="nil"/>
              <w:right w:val="single" w:sz="4" w:space="0" w:color="auto"/>
            </w:tcBorders>
            <w:shd w:val="clear" w:color="auto" w:fill="auto"/>
            <w:noWrap/>
            <w:vAlign w:val="center"/>
            <w:hideMark/>
          </w:tcPr>
          <w:p w14:paraId="34E013F1"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H3</w:t>
            </w:r>
            <w:r w:rsidRPr="0082511C">
              <w:rPr>
                <w:rFonts w:ascii="Calibri" w:eastAsia="Times New Roman" w:hAnsi="Calibri" w:cs="Calibri"/>
                <w:color w:val="000000"/>
                <w:vertAlign w:val="subscript"/>
                <w:lang w:val="en-US" w:eastAsia="nl-NL"/>
              </w:rPr>
              <w:t>b</w:t>
            </w:r>
          </w:p>
        </w:tc>
        <w:tc>
          <w:tcPr>
            <w:tcW w:w="7780" w:type="dxa"/>
            <w:tcBorders>
              <w:top w:val="nil"/>
              <w:left w:val="nil"/>
              <w:bottom w:val="nil"/>
              <w:right w:val="nil"/>
            </w:tcBorders>
            <w:shd w:val="clear" w:color="auto" w:fill="auto"/>
            <w:noWrap/>
            <w:vAlign w:val="center"/>
            <w:hideMark/>
          </w:tcPr>
          <w:p w14:paraId="1369E237" w14:textId="77777777" w:rsidR="0082511C" w:rsidRPr="0082511C" w:rsidRDefault="0082511C" w:rsidP="0082511C">
            <w:pPr>
              <w:spacing w:after="0" w:line="240" w:lineRule="auto"/>
              <w:rPr>
                <w:rFonts w:ascii="Calibri" w:eastAsia="Times New Roman" w:hAnsi="Calibri" w:cs="Calibri"/>
                <w:i/>
                <w:iCs/>
                <w:color w:val="000000"/>
                <w:lang w:val="en-US" w:eastAsia="nl-NL"/>
              </w:rPr>
            </w:pPr>
            <w:r w:rsidRPr="0082511C">
              <w:rPr>
                <w:rFonts w:ascii="Calibri" w:eastAsia="Times New Roman" w:hAnsi="Calibri" w:cs="Calibri"/>
                <w:i/>
                <w:iCs/>
                <w:color w:val="000000"/>
                <w:lang w:val="en-US" w:eastAsia="nl-NL"/>
              </w:rPr>
              <w:t>Within-contact synergies exist for CICs</w:t>
            </w:r>
          </w:p>
        </w:tc>
        <w:tc>
          <w:tcPr>
            <w:tcW w:w="960" w:type="dxa"/>
            <w:tcBorders>
              <w:top w:val="nil"/>
              <w:left w:val="single" w:sz="4" w:space="0" w:color="auto"/>
              <w:bottom w:val="nil"/>
              <w:right w:val="nil"/>
            </w:tcBorders>
            <w:shd w:val="clear" w:color="auto" w:fill="auto"/>
            <w:noWrap/>
            <w:vAlign w:val="bottom"/>
            <w:hideMark/>
          </w:tcPr>
          <w:p w14:paraId="60180D67" w14:textId="77777777" w:rsidR="0082511C" w:rsidRPr="0082511C" w:rsidRDefault="0082511C" w:rsidP="0082511C">
            <w:pPr>
              <w:spacing w:after="0" w:line="240" w:lineRule="auto"/>
              <w:rPr>
                <w:rFonts w:ascii="Calibri" w:eastAsia="Times New Roman" w:hAnsi="Calibri" w:cs="Calibri"/>
                <w:color w:val="FF0000"/>
                <w:lang w:eastAsia="nl-NL"/>
              </w:rPr>
            </w:pPr>
            <w:r w:rsidRPr="0082511C">
              <w:rPr>
                <w:rFonts w:ascii="Calibri" w:eastAsia="Times New Roman" w:hAnsi="Calibri" w:cs="Calibri"/>
                <w:color w:val="FF0000"/>
                <w:lang w:eastAsia="nl-NL"/>
              </w:rPr>
              <w:t>R</w:t>
            </w:r>
          </w:p>
        </w:tc>
      </w:tr>
      <w:tr w:rsidR="0082511C" w:rsidRPr="0082511C" w14:paraId="54F147E3" w14:textId="77777777" w:rsidTr="0082511C">
        <w:trPr>
          <w:trHeight w:val="330"/>
        </w:trPr>
        <w:tc>
          <w:tcPr>
            <w:tcW w:w="960" w:type="dxa"/>
            <w:tcBorders>
              <w:top w:val="nil"/>
              <w:left w:val="nil"/>
              <w:bottom w:val="nil"/>
              <w:right w:val="single" w:sz="4" w:space="0" w:color="auto"/>
            </w:tcBorders>
            <w:shd w:val="clear" w:color="auto" w:fill="auto"/>
            <w:noWrap/>
            <w:vAlign w:val="center"/>
            <w:hideMark/>
          </w:tcPr>
          <w:p w14:paraId="119CADE6"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H3</w:t>
            </w:r>
            <w:r w:rsidRPr="0082511C">
              <w:rPr>
                <w:rFonts w:ascii="Calibri" w:eastAsia="Times New Roman" w:hAnsi="Calibri" w:cs="Calibri"/>
                <w:color w:val="000000"/>
                <w:vertAlign w:val="subscript"/>
                <w:lang w:val="en-US" w:eastAsia="nl-NL"/>
              </w:rPr>
              <w:t>c</w:t>
            </w:r>
          </w:p>
        </w:tc>
        <w:tc>
          <w:tcPr>
            <w:tcW w:w="7780" w:type="dxa"/>
            <w:tcBorders>
              <w:top w:val="nil"/>
              <w:left w:val="nil"/>
              <w:bottom w:val="nil"/>
              <w:right w:val="nil"/>
            </w:tcBorders>
            <w:shd w:val="clear" w:color="auto" w:fill="auto"/>
            <w:noWrap/>
            <w:vAlign w:val="bottom"/>
            <w:hideMark/>
          </w:tcPr>
          <w:p w14:paraId="42C80228" w14:textId="77777777" w:rsidR="0082511C" w:rsidRPr="0082511C" w:rsidRDefault="0082511C" w:rsidP="0082511C">
            <w:pPr>
              <w:spacing w:after="0" w:line="240" w:lineRule="auto"/>
              <w:rPr>
                <w:rFonts w:ascii="Calibri" w:eastAsia="Times New Roman" w:hAnsi="Calibri" w:cs="Calibri"/>
                <w:i/>
                <w:iCs/>
                <w:color w:val="000000"/>
                <w:lang w:eastAsia="nl-NL"/>
              </w:rPr>
            </w:pPr>
            <w:r w:rsidRPr="0082511C">
              <w:rPr>
                <w:rFonts w:ascii="Calibri" w:eastAsia="Times New Roman" w:hAnsi="Calibri" w:cs="Calibri"/>
                <w:i/>
                <w:iCs/>
                <w:color w:val="000000"/>
                <w:lang w:val="en-US" w:eastAsia="nl-NL"/>
              </w:rPr>
              <w:t>Cross-contact synergies exist for FICs &amp; CICs</w:t>
            </w:r>
          </w:p>
        </w:tc>
        <w:tc>
          <w:tcPr>
            <w:tcW w:w="960" w:type="dxa"/>
            <w:tcBorders>
              <w:top w:val="nil"/>
              <w:left w:val="single" w:sz="4" w:space="0" w:color="auto"/>
              <w:bottom w:val="nil"/>
              <w:right w:val="nil"/>
            </w:tcBorders>
            <w:shd w:val="clear" w:color="auto" w:fill="auto"/>
            <w:noWrap/>
            <w:vAlign w:val="bottom"/>
            <w:hideMark/>
          </w:tcPr>
          <w:p w14:paraId="0E079BD1" w14:textId="77777777" w:rsidR="0082511C" w:rsidRPr="0082511C" w:rsidRDefault="0082511C" w:rsidP="0082511C">
            <w:pPr>
              <w:spacing w:after="0" w:line="240" w:lineRule="auto"/>
              <w:rPr>
                <w:rFonts w:ascii="Calibri" w:eastAsia="Times New Roman" w:hAnsi="Calibri" w:cs="Calibri"/>
                <w:color w:val="FF0000"/>
                <w:lang w:eastAsia="nl-NL"/>
              </w:rPr>
            </w:pPr>
            <w:r w:rsidRPr="0082511C">
              <w:rPr>
                <w:rFonts w:ascii="Calibri" w:eastAsia="Times New Roman" w:hAnsi="Calibri" w:cs="Calibri"/>
                <w:color w:val="FF0000"/>
                <w:lang w:eastAsia="nl-NL"/>
              </w:rPr>
              <w:t>R</w:t>
            </w:r>
          </w:p>
        </w:tc>
      </w:tr>
      <w:tr w:rsidR="0082511C" w:rsidRPr="0082511C" w14:paraId="27C3292B" w14:textId="77777777" w:rsidTr="0082511C">
        <w:trPr>
          <w:trHeight w:val="330"/>
        </w:trPr>
        <w:tc>
          <w:tcPr>
            <w:tcW w:w="960" w:type="dxa"/>
            <w:tcBorders>
              <w:top w:val="nil"/>
              <w:left w:val="nil"/>
              <w:bottom w:val="nil"/>
              <w:right w:val="single" w:sz="4" w:space="0" w:color="auto"/>
            </w:tcBorders>
            <w:shd w:val="clear" w:color="auto" w:fill="auto"/>
            <w:noWrap/>
            <w:vAlign w:val="center"/>
            <w:hideMark/>
          </w:tcPr>
          <w:p w14:paraId="475FBAB0"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H3</w:t>
            </w:r>
            <w:r w:rsidRPr="0082511C">
              <w:rPr>
                <w:rFonts w:ascii="Calibri" w:eastAsia="Times New Roman" w:hAnsi="Calibri" w:cs="Calibri"/>
                <w:color w:val="000000"/>
                <w:vertAlign w:val="subscript"/>
                <w:lang w:val="en-US" w:eastAsia="nl-NL"/>
              </w:rPr>
              <w:t>d</w:t>
            </w:r>
          </w:p>
        </w:tc>
        <w:tc>
          <w:tcPr>
            <w:tcW w:w="7780" w:type="dxa"/>
            <w:tcBorders>
              <w:top w:val="nil"/>
              <w:left w:val="nil"/>
              <w:bottom w:val="nil"/>
              <w:right w:val="nil"/>
            </w:tcBorders>
            <w:shd w:val="clear" w:color="auto" w:fill="auto"/>
            <w:noWrap/>
            <w:vAlign w:val="bottom"/>
            <w:hideMark/>
          </w:tcPr>
          <w:p w14:paraId="3E89C901" w14:textId="77777777" w:rsidR="0082511C" w:rsidRPr="0082511C" w:rsidRDefault="0082511C" w:rsidP="0082511C">
            <w:pPr>
              <w:spacing w:after="0" w:line="240" w:lineRule="auto"/>
              <w:rPr>
                <w:rFonts w:ascii="Calibri" w:eastAsia="Times New Roman" w:hAnsi="Calibri" w:cs="Calibri"/>
                <w:i/>
                <w:iCs/>
                <w:color w:val="000000"/>
                <w:lang w:val="en-US" w:eastAsia="nl-NL"/>
              </w:rPr>
            </w:pPr>
            <w:r w:rsidRPr="0082511C">
              <w:rPr>
                <w:rFonts w:ascii="Calibri" w:eastAsia="Times New Roman" w:hAnsi="Calibri" w:cs="Calibri"/>
                <w:i/>
                <w:iCs/>
                <w:color w:val="000000"/>
                <w:lang w:val="en-US" w:eastAsia="nl-NL"/>
              </w:rPr>
              <w:t>Cross-contact synergies are stronger than within-contact synergies</w:t>
            </w:r>
          </w:p>
        </w:tc>
        <w:tc>
          <w:tcPr>
            <w:tcW w:w="960" w:type="dxa"/>
            <w:tcBorders>
              <w:top w:val="nil"/>
              <w:left w:val="single" w:sz="4" w:space="0" w:color="auto"/>
              <w:bottom w:val="nil"/>
              <w:right w:val="nil"/>
            </w:tcBorders>
            <w:shd w:val="clear" w:color="auto" w:fill="auto"/>
            <w:noWrap/>
            <w:vAlign w:val="bottom"/>
            <w:hideMark/>
          </w:tcPr>
          <w:p w14:paraId="46F107C0" w14:textId="546F25A4" w:rsidR="0082511C" w:rsidRPr="0082511C" w:rsidRDefault="00D2695D" w:rsidP="0082511C">
            <w:pPr>
              <w:spacing w:after="0" w:line="240" w:lineRule="auto"/>
              <w:rPr>
                <w:rFonts w:ascii="Calibri" w:eastAsia="Times New Roman" w:hAnsi="Calibri" w:cs="Calibri"/>
                <w:lang w:eastAsia="nl-NL"/>
              </w:rPr>
            </w:pPr>
            <w:r w:rsidRPr="00D2695D">
              <w:rPr>
                <w:rFonts w:ascii="Calibri" w:eastAsia="Times New Roman" w:hAnsi="Calibri" w:cs="Calibri"/>
                <w:lang w:eastAsia="nl-NL"/>
              </w:rPr>
              <w:t>NA</w:t>
            </w:r>
          </w:p>
        </w:tc>
      </w:tr>
      <w:tr w:rsidR="0082511C" w:rsidRPr="0082511C" w14:paraId="653CD8F6" w14:textId="77777777" w:rsidTr="0082511C">
        <w:trPr>
          <w:trHeight w:val="330"/>
        </w:trPr>
        <w:tc>
          <w:tcPr>
            <w:tcW w:w="960" w:type="dxa"/>
            <w:tcBorders>
              <w:top w:val="nil"/>
              <w:left w:val="nil"/>
              <w:bottom w:val="single" w:sz="4" w:space="0" w:color="auto"/>
              <w:right w:val="single" w:sz="4" w:space="0" w:color="auto"/>
            </w:tcBorders>
            <w:shd w:val="clear" w:color="auto" w:fill="auto"/>
            <w:noWrap/>
            <w:vAlign w:val="center"/>
            <w:hideMark/>
          </w:tcPr>
          <w:p w14:paraId="050F16FD" w14:textId="77777777" w:rsidR="0082511C" w:rsidRPr="0082511C" w:rsidRDefault="0082511C" w:rsidP="0082511C">
            <w:pPr>
              <w:spacing w:after="0" w:line="240" w:lineRule="auto"/>
              <w:rPr>
                <w:rFonts w:ascii="Calibri" w:eastAsia="Times New Roman" w:hAnsi="Calibri" w:cs="Calibri"/>
                <w:color w:val="000000"/>
                <w:lang w:eastAsia="nl-NL"/>
              </w:rPr>
            </w:pPr>
            <w:r w:rsidRPr="0082511C">
              <w:rPr>
                <w:rFonts w:ascii="Calibri" w:eastAsia="Times New Roman" w:hAnsi="Calibri" w:cs="Calibri"/>
                <w:color w:val="000000"/>
                <w:lang w:val="en-US" w:eastAsia="nl-NL"/>
              </w:rPr>
              <w:t>H3</w:t>
            </w:r>
            <w:r w:rsidRPr="0082511C">
              <w:rPr>
                <w:rFonts w:ascii="Calibri" w:eastAsia="Times New Roman" w:hAnsi="Calibri" w:cs="Calibri"/>
                <w:color w:val="000000"/>
                <w:vertAlign w:val="subscript"/>
                <w:lang w:val="en-US" w:eastAsia="nl-NL"/>
              </w:rPr>
              <w:t>e</w:t>
            </w:r>
          </w:p>
        </w:tc>
        <w:tc>
          <w:tcPr>
            <w:tcW w:w="7780" w:type="dxa"/>
            <w:tcBorders>
              <w:top w:val="nil"/>
              <w:left w:val="nil"/>
              <w:bottom w:val="single" w:sz="4" w:space="0" w:color="auto"/>
              <w:right w:val="nil"/>
            </w:tcBorders>
            <w:shd w:val="clear" w:color="auto" w:fill="auto"/>
            <w:noWrap/>
            <w:vAlign w:val="center"/>
            <w:hideMark/>
          </w:tcPr>
          <w:p w14:paraId="2EF19C83" w14:textId="77777777" w:rsidR="0082511C" w:rsidRPr="0082511C" w:rsidRDefault="0082511C" w:rsidP="00732C6E">
            <w:pPr>
              <w:spacing w:after="0" w:line="240" w:lineRule="auto"/>
              <w:rPr>
                <w:rFonts w:ascii="Calibri" w:eastAsia="Times New Roman" w:hAnsi="Calibri" w:cs="Calibri"/>
                <w:i/>
                <w:iCs/>
                <w:color w:val="000000"/>
                <w:lang w:val="en-US" w:eastAsia="nl-NL"/>
              </w:rPr>
            </w:pPr>
            <w:r w:rsidRPr="0082511C">
              <w:rPr>
                <w:rFonts w:ascii="Calibri" w:eastAsia="Times New Roman" w:hAnsi="Calibri" w:cs="Calibri"/>
                <w:i/>
                <w:iCs/>
                <w:color w:val="000000"/>
                <w:lang w:val="en-US" w:eastAsia="nl-NL"/>
              </w:rPr>
              <w:t>Within-contact synergies of CICs are stronger than within-contact synergies of FICs</w:t>
            </w:r>
          </w:p>
        </w:tc>
        <w:tc>
          <w:tcPr>
            <w:tcW w:w="960" w:type="dxa"/>
            <w:tcBorders>
              <w:top w:val="nil"/>
              <w:left w:val="single" w:sz="4" w:space="0" w:color="auto"/>
              <w:bottom w:val="single" w:sz="4" w:space="0" w:color="auto"/>
              <w:right w:val="nil"/>
            </w:tcBorders>
            <w:shd w:val="clear" w:color="auto" w:fill="auto"/>
            <w:noWrap/>
            <w:vAlign w:val="bottom"/>
            <w:hideMark/>
          </w:tcPr>
          <w:p w14:paraId="060E14B3" w14:textId="13975304" w:rsidR="0082511C" w:rsidRPr="0082511C" w:rsidRDefault="00D2695D" w:rsidP="0082511C">
            <w:pPr>
              <w:spacing w:after="0" w:line="240" w:lineRule="auto"/>
              <w:rPr>
                <w:rFonts w:ascii="Calibri" w:eastAsia="Times New Roman" w:hAnsi="Calibri" w:cs="Calibri"/>
                <w:color w:val="FF0000"/>
                <w:lang w:eastAsia="nl-NL"/>
              </w:rPr>
            </w:pPr>
            <w:r w:rsidRPr="00D2695D">
              <w:rPr>
                <w:rFonts w:ascii="Calibri" w:eastAsia="Times New Roman" w:hAnsi="Calibri" w:cs="Calibri"/>
                <w:lang w:eastAsia="nl-NL"/>
              </w:rPr>
              <w:t>NA</w:t>
            </w:r>
          </w:p>
        </w:tc>
      </w:tr>
    </w:tbl>
    <w:p w14:paraId="7411873E" w14:textId="1373A5C0" w:rsidR="00530DBC" w:rsidRPr="00D57B2B" w:rsidRDefault="00732C6E" w:rsidP="00732C6E">
      <w:pPr>
        <w:pStyle w:val="Caption"/>
        <w:rPr>
          <w:b/>
          <w:color w:val="FF0000"/>
          <w:lang w:val="en-US"/>
        </w:rPr>
      </w:pPr>
      <w:proofErr w:type="spellStart"/>
      <w:r w:rsidRPr="00D57B2B">
        <w:rPr>
          <w:color w:val="FF0000"/>
        </w:rPr>
        <w:t>Table</w:t>
      </w:r>
      <w:proofErr w:type="spellEnd"/>
      <w:r w:rsidRPr="00D57B2B">
        <w:rPr>
          <w:color w:val="FF0000"/>
        </w:rPr>
        <w:t xml:space="preserve"> 1</w:t>
      </w:r>
      <w:r w:rsidR="00D57B2B">
        <w:rPr>
          <w:color w:val="FF0000"/>
        </w:rPr>
        <w:t>4</w:t>
      </w:r>
      <w:r w:rsidRPr="00D57B2B">
        <w:rPr>
          <w:color w:val="FF0000"/>
        </w:rPr>
        <w:t>: Hypotheses</w:t>
      </w:r>
    </w:p>
    <w:p w14:paraId="54016981" w14:textId="77777777" w:rsidR="004129D0" w:rsidRDefault="004129D0" w:rsidP="00530DBC">
      <w:pPr>
        <w:pStyle w:val="NoSpacing"/>
        <w:rPr>
          <w:b/>
          <w:lang w:val="en-US"/>
        </w:rPr>
      </w:pPr>
    </w:p>
    <w:p w14:paraId="60F53A43" w14:textId="4E650FD3" w:rsidR="00732C6E" w:rsidRDefault="00732C6E" w:rsidP="00D57B2B">
      <w:pPr>
        <w:pStyle w:val="NoSpacing"/>
        <w:numPr>
          <w:ilvl w:val="1"/>
          <w:numId w:val="24"/>
        </w:numPr>
        <w:outlineLvl w:val="1"/>
        <w:rPr>
          <w:b/>
          <w:lang w:val="en-US"/>
        </w:rPr>
      </w:pPr>
      <w:bookmarkStart w:id="57" w:name="_Toc516250271"/>
      <w:r>
        <w:rPr>
          <w:b/>
          <w:lang w:val="en-US"/>
        </w:rPr>
        <w:t>Discussion</w:t>
      </w:r>
      <w:bookmarkEnd w:id="57"/>
    </w:p>
    <w:p w14:paraId="17A5CAE2" w14:textId="161CF5AF" w:rsidR="00732C6E" w:rsidRDefault="00732C6E" w:rsidP="00732C6E">
      <w:pPr>
        <w:pStyle w:val="NoSpacing"/>
        <w:rPr>
          <w:b/>
          <w:lang w:val="en-US"/>
        </w:rPr>
      </w:pPr>
    </w:p>
    <w:p w14:paraId="65296EDD" w14:textId="7BB149A0" w:rsidR="008806CE" w:rsidRDefault="00732C6E" w:rsidP="008806CE">
      <w:pPr>
        <w:spacing w:line="360" w:lineRule="auto"/>
        <w:rPr>
          <w:lang w:val="en-US"/>
        </w:rPr>
      </w:pPr>
      <w:r>
        <w:rPr>
          <w:lang w:val="en-US"/>
        </w:rPr>
        <w:t xml:space="preserve">In this </w:t>
      </w:r>
      <w:r w:rsidR="00381A13">
        <w:rPr>
          <w:lang w:val="en-US"/>
        </w:rPr>
        <w:t>part the results are discussed and a more clear answer will be given on the acceptance or rejection of our hypotheses</w:t>
      </w:r>
      <w:r w:rsidR="00D57B2B">
        <w:rPr>
          <w:lang w:val="en-US"/>
        </w:rPr>
        <w:t xml:space="preserve"> and research question</w:t>
      </w:r>
      <w:r w:rsidR="00381A13">
        <w:rPr>
          <w:lang w:val="en-US"/>
        </w:rPr>
        <w:t xml:space="preserve">. </w:t>
      </w:r>
    </w:p>
    <w:p w14:paraId="227FA726" w14:textId="77777777" w:rsidR="00AC4DC2" w:rsidRDefault="00AC4DC2" w:rsidP="008806CE">
      <w:pPr>
        <w:spacing w:line="360" w:lineRule="auto"/>
        <w:rPr>
          <w:lang w:val="en-US"/>
        </w:rPr>
      </w:pPr>
    </w:p>
    <w:p w14:paraId="3CA8513D" w14:textId="2737F028" w:rsidR="008806CE" w:rsidRPr="008806CE" w:rsidRDefault="008806CE" w:rsidP="00D57B2B">
      <w:pPr>
        <w:pStyle w:val="Heading3"/>
        <w:numPr>
          <w:ilvl w:val="2"/>
          <w:numId w:val="38"/>
        </w:numPr>
        <w:ind w:left="709"/>
        <w:rPr>
          <w:rFonts w:asciiTheme="minorHAnsi" w:hAnsiTheme="minorHAnsi" w:cstheme="minorHAnsi"/>
          <w:color w:val="auto"/>
          <w:sz w:val="22"/>
          <w:u w:val="single"/>
          <w:lang w:val="en-US"/>
        </w:rPr>
      </w:pPr>
      <w:bookmarkStart w:id="58" w:name="_Toc516250272"/>
      <w:r>
        <w:rPr>
          <w:rFonts w:asciiTheme="minorHAnsi" w:hAnsiTheme="minorHAnsi" w:cstheme="minorHAnsi"/>
          <w:color w:val="auto"/>
          <w:sz w:val="22"/>
          <w:u w:val="single"/>
          <w:lang w:val="en-US"/>
        </w:rPr>
        <w:t>T</w:t>
      </w:r>
      <w:r w:rsidR="00381A13" w:rsidRPr="006E04D7">
        <w:rPr>
          <w:rFonts w:asciiTheme="minorHAnsi" w:hAnsiTheme="minorHAnsi" w:cstheme="minorHAnsi"/>
          <w:color w:val="auto"/>
          <w:sz w:val="22"/>
          <w:u w:val="single"/>
          <w:lang w:val="en-US"/>
        </w:rPr>
        <w:t>he effectiveness of initiated contact</w:t>
      </w:r>
      <w:r>
        <w:rPr>
          <w:rFonts w:asciiTheme="minorHAnsi" w:hAnsiTheme="minorHAnsi" w:cstheme="minorHAnsi"/>
          <w:color w:val="auto"/>
          <w:sz w:val="22"/>
          <w:u w:val="single"/>
          <w:lang w:val="en-US"/>
        </w:rPr>
        <w:t>s</w:t>
      </w:r>
      <w:bookmarkEnd w:id="58"/>
    </w:p>
    <w:p w14:paraId="396CE6B1" w14:textId="77777777" w:rsidR="006E04D7" w:rsidRPr="006E04D7" w:rsidRDefault="006E04D7" w:rsidP="006E04D7">
      <w:pPr>
        <w:rPr>
          <w:lang w:val="en-US"/>
        </w:rPr>
      </w:pPr>
    </w:p>
    <w:p w14:paraId="4F8A9F98" w14:textId="14197AFD" w:rsidR="00934FBA" w:rsidRDefault="00934FBA" w:rsidP="00381A13">
      <w:pPr>
        <w:tabs>
          <w:tab w:val="left" w:pos="1418"/>
        </w:tabs>
        <w:spacing w:line="360" w:lineRule="auto"/>
        <w:rPr>
          <w:lang w:val="en-US"/>
        </w:rPr>
      </w:pPr>
      <w:r>
        <w:rPr>
          <w:lang w:val="en-US"/>
        </w:rPr>
        <w:tab/>
      </w:r>
      <w:r w:rsidR="00381A13">
        <w:rPr>
          <w:lang w:val="en-US"/>
        </w:rPr>
        <w:t xml:space="preserve">Our first hypothesis states that CICs lead to a higher purchase conversion than FICs. Therefore we tested the effect of the last seen touchpoint during a customer journey on whether a person did a purchase or not. </w:t>
      </w:r>
      <w:r w:rsidR="00CE49F9">
        <w:rPr>
          <w:lang w:val="en-US"/>
        </w:rPr>
        <w:t>We found evidence that for any company CICs have a more positive effect than FICs on purchasing</w:t>
      </w:r>
      <w:r w:rsidR="00FB4F19">
        <w:rPr>
          <w:lang w:val="en-US"/>
        </w:rPr>
        <w:t xml:space="preserve"> (factor 3.5)</w:t>
      </w:r>
      <w:r w:rsidR="00CE49F9">
        <w:rPr>
          <w:lang w:val="en-US"/>
        </w:rPr>
        <w:t xml:space="preserve">. However, when purchasing from the focal company was </w:t>
      </w:r>
      <w:r w:rsidR="00CE49F9">
        <w:rPr>
          <w:lang w:val="en-US"/>
        </w:rPr>
        <w:lastRenderedPageBreak/>
        <w:t>set as a dependent variable we found a more positive effect for FICs</w:t>
      </w:r>
      <w:r w:rsidR="00FB4F19">
        <w:rPr>
          <w:lang w:val="en-US"/>
        </w:rPr>
        <w:t xml:space="preserve"> (factor 5.6)</w:t>
      </w:r>
      <w:r w:rsidR="00CE49F9">
        <w:rPr>
          <w:lang w:val="en-US"/>
        </w:rPr>
        <w:t xml:space="preserve"> than for CICs. </w:t>
      </w:r>
      <w:r w:rsidR="00FB4F19">
        <w:rPr>
          <w:lang w:val="en-US"/>
        </w:rPr>
        <w:t>This difference can be declared by the fact that the FICs that were observed for this dataset were owned by the focal firm. In this way, these FICs</w:t>
      </w:r>
      <w:r>
        <w:rPr>
          <w:lang w:val="en-US"/>
        </w:rPr>
        <w:t xml:space="preserve"> will</w:t>
      </w:r>
      <w:r w:rsidR="00FB4F19">
        <w:rPr>
          <w:lang w:val="en-US"/>
        </w:rPr>
        <w:t xml:space="preserve"> have a </w:t>
      </w:r>
      <w:r>
        <w:rPr>
          <w:lang w:val="en-US"/>
        </w:rPr>
        <w:t xml:space="preserve">more </w:t>
      </w:r>
      <w:r w:rsidR="00FB4F19">
        <w:rPr>
          <w:lang w:val="en-US"/>
        </w:rPr>
        <w:t xml:space="preserve">negative </w:t>
      </w:r>
      <w:r>
        <w:rPr>
          <w:lang w:val="en-US"/>
        </w:rPr>
        <w:t xml:space="preserve">effect for competitors but a more positive effect for the focal company. </w:t>
      </w:r>
    </w:p>
    <w:p w14:paraId="4FC92990" w14:textId="66B1E0CC" w:rsidR="00381A13" w:rsidRDefault="00934FBA" w:rsidP="00381A13">
      <w:pPr>
        <w:tabs>
          <w:tab w:val="left" w:pos="1418"/>
        </w:tabs>
        <w:spacing w:line="360" w:lineRule="auto"/>
        <w:rPr>
          <w:lang w:val="en-US"/>
        </w:rPr>
      </w:pPr>
      <w:r>
        <w:rPr>
          <w:lang w:val="en-US"/>
        </w:rPr>
        <w:t>Based on this reasoning</w:t>
      </w:r>
      <w:r w:rsidR="00CE49F9">
        <w:rPr>
          <w:lang w:val="en-US"/>
        </w:rPr>
        <w:t>, FICs might be more</w:t>
      </w:r>
      <w:r w:rsidR="00FB4F19">
        <w:rPr>
          <w:lang w:val="en-US"/>
        </w:rPr>
        <w:t xml:space="preserve"> sales effective</w:t>
      </w:r>
      <w:r w:rsidR="00CE49F9">
        <w:rPr>
          <w:lang w:val="en-US"/>
        </w:rPr>
        <w:t xml:space="preserve"> for the focal company. </w:t>
      </w:r>
      <w:r w:rsidR="00A45251">
        <w:rPr>
          <w:lang w:val="en-US"/>
        </w:rPr>
        <w:t>This is in contradiction with previous findings, wh</w:t>
      </w:r>
      <w:r w:rsidR="00680010">
        <w:rPr>
          <w:lang w:val="en-US"/>
        </w:rPr>
        <w:t>ich</w:t>
      </w:r>
      <w:r w:rsidR="00A45251">
        <w:rPr>
          <w:lang w:val="en-US"/>
        </w:rPr>
        <w:t xml:space="preserve"> proof</w:t>
      </w:r>
      <w:r w:rsidR="00FB4F19">
        <w:rPr>
          <w:lang w:val="en-US"/>
        </w:rPr>
        <w:t>s</w:t>
      </w:r>
      <w:r w:rsidR="00A45251">
        <w:rPr>
          <w:lang w:val="en-US"/>
        </w:rPr>
        <w:t xml:space="preserve"> that CICs are 15 times more sales effective than FICs</w:t>
      </w:r>
      <w:sdt>
        <w:sdtPr>
          <w:rPr>
            <w:lang w:val="en-US"/>
          </w:rPr>
          <w:id w:val="-2125994293"/>
          <w:citation/>
        </w:sdtPr>
        <w:sdtContent>
          <w:r w:rsidR="00A45251">
            <w:rPr>
              <w:lang w:val="en-US"/>
            </w:rPr>
            <w:fldChar w:fldCharType="begin"/>
          </w:r>
          <w:r w:rsidR="00A45251">
            <w:rPr>
              <w:lang w:val="en-US"/>
            </w:rPr>
            <w:instrText xml:space="preserve"> CITATION Ser08 \l 1033 </w:instrText>
          </w:r>
          <w:r w:rsidR="00A45251">
            <w:rPr>
              <w:lang w:val="en-US"/>
            </w:rPr>
            <w:fldChar w:fldCharType="separate"/>
          </w:r>
          <w:r w:rsidR="00DC0713">
            <w:rPr>
              <w:noProof/>
              <w:lang w:val="en-US"/>
            </w:rPr>
            <w:t xml:space="preserve"> (Serner &amp; Herschel, 2008)</w:t>
          </w:r>
          <w:r w:rsidR="00A45251">
            <w:rPr>
              <w:lang w:val="en-US"/>
            </w:rPr>
            <w:fldChar w:fldCharType="end"/>
          </w:r>
        </w:sdtContent>
      </w:sdt>
      <w:r w:rsidR="00A45251">
        <w:rPr>
          <w:lang w:val="en-US"/>
        </w:rPr>
        <w:t xml:space="preserve">. </w:t>
      </w:r>
      <w:r>
        <w:rPr>
          <w:lang w:val="en-US"/>
        </w:rPr>
        <w:t>Though, this conclusion can be refuted. When the dataset would’ve contained FICs of the focal company as from the other companies it would give different estimates and possibly different conclusions. Moreover, other declarations are that t</w:t>
      </w:r>
      <w:r w:rsidR="00A45251">
        <w:rPr>
          <w:lang w:val="en-US"/>
        </w:rPr>
        <w:t xml:space="preserve">he differences in outcomes can be caused by the fact that for this research we only measured the effect of the last touchpoint. So we didn’t include the effect of the other touchpoints on purchasing. </w:t>
      </w:r>
      <w:r w:rsidR="006D1F01">
        <w:rPr>
          <w:lang w:val="en-US"/>
        </w:rPr>
        <w:t>Additionally</w:t>
      </w:r>
      <w:r w:rsidR="00A45251">
        <w:rPr>
          <w:lang w:val="en-US"/>
        </w:rPr>
        <w:t xml:space="preserve">, there is a big contrast in use of initiated contacts. As we have seen before, our dataset consists of way more CICs as FICs, especially in the last stage of the customer journey. This huge difference can bias our results and therefore lead to wrong or less accurate estimates. </w:t>
      </w:r>
    </w:p>
    <w:p w14:paraId="1B9F67EF" w14:textId="77777777" w:rsidR="00AC4DC2" w:rsidRPr="00381A13" w:rsidRDefault="00AC4DC2" w:rsidP="00381A13">
      <w:pPr>
        <w:tabs>
          <w:tab w:val="left" w:pos="1418"/>
        </w:tabs>
        <w:spacing w:line="360" w:lineRule="auto"/>
        <w:rPr>
          <w:lang w:val="en-US"/>
        </w:rPr>
      </w:pPr>
    </w:p>
    <w:p w14:paraId="1624133A" w14:textId="3642CDF0" w:rsidR="00381A13" w:rsidRDefault="00381A13" w:rsidP="00B914AB">
      <w:pPr>
        <w:pStyle w:val="Heading3"/>
        <w:numPr>
          <w:ilvl w:val="2"/>
          <w:numId w:val="38"/>
        </w:numPr>
        <w:rPr>
          <w:rFonts w:asciiTheme="minorHAnsi" w:hAnsiTheme="minorHAnsi" w:cstheme="minorHAnsi"/>
          <w:color w:val="auto"/>
          <w:sz w:val="22"/>
          <w:u w:val="single"/>
          <w:lang w:val="en-US"/>
        </w:rPr>
      </w:pPr>
      <w:bookmarkStart w:id="59" w:name="_Toc516250273"/>
      <w:r w:rsidRPr="008806CE">
        <w:rPr>
          <w:rFonts w:asciiTheme="minorHAnsi" w:hAnsiTheme="minorHAnsi" w:cstheme="minorHAnsi"/>
          <w:color w:val="auto"/>
          <w:sz w:val="22"/>
          <w:u w:val="single"/>
          <w:lang w:val="en-US"/>
        </w:rPr>
        <w:t>The effectiveness on the customer journey</w:t>
      </w:r>
      <w:bookmarkEnd w:id="59"/>
    </w:p>
    <w:p w14:paraId="4BA5E4AE" w14:textId="77777777" w:rsidR="008806CE" w:rsidRPr="008806CE" w:rsidRDefault="008806CE" w:rsidP="008806CE">
      <w:pPr>
        <w:rPr>
          <w:lang w:val="en-US"/>
        </w:rPr>
      </w:pPr>
    </w:p>
    <w:p w14:paraId="3BEFB8A3" w14:textId="764533D1" w:rsidR="00381A13" w:rsidRPr="00103CE1" w:rsidRDefault="009A1045" w:rsidP="009A1045">
      <w:pPr>
        <w:tabs>
          <w:tab w:val="left" w:pos="1418"/>
        </w:tabs>
        <w:spacing w:line="360" w:lineRule="auto"/>
        <w:rPr>
          <w:lang w:val="en-US"/>
        </w:rPr>
      </w:pPr>
      <w:r>
        <w:rPr>
          <w:lang w:val="en-US"/>
        </w:rPr>
        <w:t>The second hypothesis is split up in two</w:t>
      </w:r>
      <w:r w:rsidR="00F363FD">
        <w:rPr>
          <w:lang w:val="en-US"/>
        </w:rPr>
        <w:t xml:space="preserve"> sub</w:t>
      </w:r>
      <w:r>
        <w:rPr>
          <w:lang w:val="en-US"/>
        </w:rPr>
        <w:t xml:space="preserve"> hypotheses (a &amp; b). We tested, by conducting an ordered logistic regression, the effects of initiated contacts on transitioning to another stage in the purchase journey. We found that FICs</w:t>
      </w:r>
      <w:r w:rsidR="00C22DC9">
        <w:rPr>
          <w:lang w:val="en-US"/>
        </w:rPr>
        <w:t xml:space="preserve"> (factor 13.5)</w:t>
      </w:r>
      <w:r>
        <w:rPr>
          <w:lang w:val="en-US"/>
        </w:rPr>
        <w:t xml:space="preserve"> are more likely to be found and to be effective in earlier stages of the purchase journey, while CICs </w:t>
      </w:r>
      <w:r w:rsidR="00103CE1">
        <w:rPr>
          <w:lang w:val="en-US"/>
        </w:rPr>
        <w:t xml:space="preserve">(factor 14) </w:t>
      </w:r>
      <w:r>
        <w:rPr>
          <w:lang w:val="en-US"/>
        </w:rPr>
        <w:t>are more likely to be found and to be effective in later stages of the purchase journey. This result is in agreement with our expectations and therefore both of our hypotheses can be accepted</w:t>
      </w:r>
      <w:r w:rsidR="006D1F01">
        <w:rPr>
          <w:lang w:val="en-US"/>
        </w:rPr>
        <w:t xml:space="preserve">. </w:t>
      </w:r>
      <w:r w:rsidR="00103CE1">
        <w:rPr>
          <w:lang w:val="en-US"/>
        </w:rPr>
        <w:t xml:space="preserve">Moreover, the results showed that if </w:t>
      </w:r>
      <w:r w:rsidR="00103CE1">
        <w:rPr>
          <w:i/>
          <w:lang w:val="en-US"/>
        </w:rPr>
        <w:t>‘</w:t>
      </w:r>
      <w:proofErr w:type="spellStart"/>
      <w:r w:rsidR="00103CE1">
        <w:rPr>
          <w:i/>
          <w:lang w:val="en-US"/>
        </w:rPr>
        <w:t>IClag</w:t>
      </w:r>
      <w:proofErr w:type="spellEnd"/>
      <w:r w:rsidR="00103CE1">
        <w:rPr>
          <w:i/>
          <w:lang w:val="en-US"/>
        </w:rPr>
        <w:t>’</w:t>
      </w:r>
      <w:r w:rsidR="00103CE1">
        <w:rPr>
          <w:lang w:val="en-US"/>
        </w:rPr>
        <w:t xml:space="preserve"> is an FIC a customer is more likely to be in a higher stage (factor 1.38) as when the second last touchpoint would have been an CIC. This is in agreement with previous findings, as </w:t>
      </w:r>
      <w:proofErr w:type="spellStart"/>
      <w:r w:rsidR="00103CE1">
        <w:rPr>
          <w:rFonts w:eastAsiaTheme="minorEastAsia" w:cstheme="minorHAnsi"/>
          <w:lang w:val="en-US"/>
        </w:rPr>
        <w:t>Anderl</w:t>
      </w:r>
      <w:proofErr w:type="spellEnd"/>
      <w:r w:rsidR="00103CE1">
        <w:rPr>
          <w:rFonts w:eastAsiaTheme="minorEastAsia" w:cstheme="minorHAnsi"/>
          <w:lang w:val="en-US"/>
        </w:rPr>
        <w:t xml:space="preserve">, Schumann &amp; Kunz </w:t>
      </w:r>
      <w:sdt>
        <w:sdtPr>
          <w:rPr>
            <w:rFonts w:eastAsiaTheme="minorEastAsia" w:cstheme="minorHAnsi"/>
            <w:lang w:val="en-US"/>
          </w:rPr>
          <w:id w:val="651556687"/>
          <w:citation/>
        </w:sdtPr>
        <w:sdtContent>
          <w:r w:rsidR="00103CE1">
            <w:rPr>
              <w:rFonts w:eastAsiaTheme="minorEastAsia" w:cstheme="minorHAnsi"/>
              <w:lang w:val="en-US"/>
            </w:rPr>
            <w:fldChar w:fldCharType="begin"/>
          </w:r>
          <w:r w:rsidR="00103CE1">
            <w:rPr>
              <w:rFonts w:eastAsiaTheme="minorEastAsia" w:cstheme="minorHAnsi"/>
              <w:lang w:val="en-US"/>
            </w:rPr>
            <w:instrText xml:space="preserve">CITATION And15 \n  \t  \l 1033 </w:instrText>
          </w:r>
          <w:r w:rsidR="00103CE1">
            <w:rPr>
              <w:rFonts w:eastAsiaTheme="minorEastAsia" w:cstheme="minorHAnsi"/>
              <w:lang w:val="en-US"/>
            </w:rPr>
            <w:fldChar w:fldCharType="separate"/>
          </w:r>
          <w:r w:rsidR="00DC0713" w:rsidRPr="00DC0713">
            <w:rPr>
              <w:rFonts w:eastAsiaTheme="minorEastAsia" w:cstheme="minorHAnsi"/>
              <w:noProof/>
              <w:lang w:val="en-US"/>
            </w:rPr>
            <w:t>(2015)</w:t>
          </w:r>
          <w:r w:rsidR="00103CE1">
            <w:rPr>
              <w:rFonts w:eastAsiaTheme="minorEastAsia" w:cstheme="minorHAnsi"/>
              <w:lang w:val="en-US"/>
            </w:rPr>
            <w:fldChar w:fldCharType="end"/>
          </w:r>
        </w:sdtContent>
      </w:sdt>
      <w:r w:rsidR="00103CE1">
        <w:rPr>
          <w:rFonts w:eastAsiaTheme="minorEastAsia" w:cstheme="minorHAnsi"/>
          <w:lang w:val="en-US"/>
        </w:rPr>
        <w:t xml:space="preserve"> said that switching between channels signals progression while staying in the same channel signals stagnation. Thus, when a FIC is followed up by a CIC the prospective customer is more likely to be in a higher stage of the customer journey. </w:t>
      </w:r>
    </w:p>
    <w:p w14:paraId="32012611" w14:textId="77777777" w:rsidR="00C22DC9" w:rsidRDefault="00C22DC9" w:rsidP="009A1045">
      <w:pPr>
        <w:tabs>
          <w:tab w:val="left" w:pos="1418"/>
        </w:tabs>
        <w:spacing w:line="360" w:lineRule="auto"/>
        <w:rPr>
          <w:lang w:val="en-US"/>
        </w:rPr>
      </w:pPr>
    </w:p>
    <w:p w14:paraId="1EAA5032" w14:textId="3BE34B27" w:rsidR="00F363FD" w:rsidRPr="008806CE" w:rsidRDefault="00F363FD" w:rsidP="00B914AB">
      <w:pPr>
        <w:pStyle w:val="ListParagraph"/>
        <w:numPr>
          <w:ilvl w:val="2"/>
          <w:numId w:val="38"/>
        </w:numPr>
        <w:tabs>
          <w:tab w:val="left" w:pos="1418"/>
        </w:tabs>
        <w:spacing w:line="360" w:lineRule="auto"/>
        <w:outlineLvl w:val="2"/>
        <w:rPr>
          <w:u w:val="single"/>
          <w:lang w:val="en-US"/>
        </w:rPr>
      </w:pPr>
      <w:bookmarkStart w:id="60" w:name="_Toc516250274"/>
      <w:r w:rsidRPr="008806CE">
        <w:rPr>
          <w:u w:val="single"/>
          <w:lang w:val="en-US"/>
        </w:rPr>
        <w:t>The existence of synergies</w:t>
      </w:r>
      <w:bookmarkEnd w:id="60"/>
    </w:p>
    <w:p w14:paraId="16802336" w14:textId="6020E786" w:rsidR="00F363FD" w:rsidRDefault="00F363FD" w:rsidP="009A1045">
      <w:pPr>
        <w:tabs>
          <w:tab w:val="left" w:pos="1418"/>
        </w:tabs>
        <w:spacing w:line="360" w:lineRule="auto"/>
        <w:rPr>
          <w:lang w:val="en-US"/>
        </w:rPr>
      </w:pPr>
      <w:r>
        <w:rPr>
          <w:lang w:val="en-US"/>
        </w:rPr>
        <w:t xml:space="preserve">The third and last hypothesis is split up in 5 sub hypotheses (a, b, c, d &amp; e). </w:t>
      </w:r>
      <w:r w:rsidR="00D322E6">
        <w:rPr>
          <w:lang w:val="en-US"/>
        </w:rPr>
        <w:t xml:space="preserve">By conducting a multiple logistic regression we tested for the presence of synergies with purchasing as a dependent variable. </w:t>
      </w:r>
      <w:r w:rsidR="00C22DC9">
        <w:rPr>
          <w:lang w:val="en-US"/>
        </w:rPr>
        <w:lastRenderedPageBreak/>
        <w:t xml:space="preserve">For </w:t>
      </w:r>
      <w:r w:rsidR="00C22DC9">
        <w:rPr>
          <w:i/>
          <w:lang w:val="en-US"/>
        </w:rPr>
        <w:t>‘</w:t>
      </w:r>
      <w:proofErr w:type="spellStart"/>
      <w:r w:rsidR="00C22DC9">
        <w:rPr>
          <w:i/>
          <w:lang w:val="en-US"/>
        </w:rPr>
        <w:t>purchase_any</w:t>
      </w:r>
      <w:proofErr w:type="spellEnd"/>
      <w:r w:rsidR="00C22DC9">
        <w:rPr>
          <w:i/>
          <w:lang w:val="en-US"/>
        </w:rPr>
        <w:t xml:space="preserve">’ </w:t>
      </w:r>
      <w:r w:rsidR="00C22DC9">
        <w:rPr>
          <w:lang w:val="en-US"/>
        </w:rPr>
        <w:t xml:space="preserve">we did find a significant effect for </w:t>
      </w:r>
      <w:r w:rsidR="00C22DC9">
        <w:rPr>
          <w:i/>
          <w:lang w:val="en-US"/>
        </w:rPr>
        <w:t>‘</w:t>
      </w:r>
      <w:proofErr w:type="spellStart"/>
      <w:r w:rsidR="00C22DC9">
        <w:rPr>
          <w:i/>
          <w:lang w:val="en-US"/>
        </w:rPr>
        <w:t>IClag</w:t>
      </w:r>
      <w:proofErr w:type="spellEnd"/>
      <w:r w:rsidR="00C22DC9">
        <w:rPr>
          <w:i/>
          <w:lang w:val="en-US"/>
        </w:rPr>
        <w:t>’</w:t>
      </w:r>
      <w:r w:rsidR="00C22DC9">
        <w:rPr>
          <w:lang w:val="en-US"/>
        </w:rPr>
        <w:t xml:space="preserve"> but f</w:t>
      </w:r>
      <w:r w:rsidR="00D322E6">
        <w:rPr>
          <w:lang w:val="en-US"/>
        </w:rPr>
        <w:t xml:space="preserve">or neither </w:t>
      </w:r>
      <w:r w:rsidR="00D322E6">
        <w:rPr>
          <w:i/>
          <w:lang w:val="en-US"/>
        </w:rPr>
        <w:t>‘</w:t>
      </w:r>
      <w:proofErr w:type="spellStart"/>
      <w:r w:rsidR="00D322E6">
        <w:rPr>
          <w:i/>
          <w:lang w:val="en-US"/>
        </w:rPr>
        <w:t>purchase_any</w:t>
      </w:r>
      <w:proofErr w:type="spellEnd"/>
      <w:r w:rsidR="00D322E6">
        <w:rPr>
          <w:i/>
          <w:lang w:val="en-US"/>
        </w:rPr>
        <w:t xml:space="preserve">’ </w:t>
      </w:r>
      <w:r w:rsidR="00D322E6">
        <w:rPr>
          <w:lang w:val="en-US"/>
        </w:rPr>
        <w:t>as</w:t>
      </w:r>
      <w:r w:rsidR="00D322E6">
        <w:rPr>
          <w:i/>
          <w:lang w:val="en-US"/>
        </w:rPr>
        <w:t xml:space="preserve"> ‘</w:t>
      </w:r>
      <w:proofErr w:type="spellStart"/>
      <w:r w:rsidR="00D322E6">
        <w:rPr>
          <w:i/>
          <w:lang w:val="en-US"/>
        </w:rPr>
        <w:t>purchase_own</w:t>
      </w:r>
      <w:proofErr w:type="spellEnd"/>
      <w:r w:rsidR="00D322E6">
        <w:rPr>
          <w:i/>
          <w:lang w:val="en-US"/>
        </w:rPr>
        <w:t xml:space="preserve">’ </w:t>
      </w:r>
      <w:r w:rsidR="00D322E6">
        <w:rPr>
          <w:lang w:val="en-US"/>
        </w:rPr>
        <w:t xml:space="preserve">we found </w:t>
      </w:r>
      <w:r w:rsidR="00C22DC9">
        <w:rPr>
          <w:lang w:val="en-US"/>
        </w:rPr>
        <w:t>significance for the interaction effect</w:t>
      </w:r>
      <w:r w:rsidR="00D322E6">
        <w:rPr>
          <w:lang w:val="en-US"/>
        </w:rPr>
        <w:t xml:space="preserve"> between </w:t>
      </w:r>
      <w:r w:rsidR="00D322E6">
        <w:rPr>
          <w:i/>
          <w:lang w:val="en-US"/>
        </w:rPr>
        <w:t xml:space="preserve">‘IC’ </w:t>
      </w:r>
      <w:r w:rsidR="00D322E6">
        <w:rPr>
          <w:lang w:val="en-US"/>
        </w:rPr>
        <w:t>and</w:t>
      </w:r>
      <w:r w:rsidR="00D322E6">
        <w:rPr>
          <w:i/>
          <w:lang w:val="en-US"/>
        </w:rPr>
        <w:t xml:space="preserve"> ‘</w:t>
      </w:r>
      <w:proofErr w:type="spellStart"/>
      <w:r w:rsidR="00D322E6">
        <w:rPr>
          <w:i/>
          <w:lang w:val="en-US"/>
        </w:rPr>
        <w:t>IClag</w:t>
      </w:r>
      <w:proofErr w:type="spellEnd"/>
      <w:r w:rsidR="00D322E6">
        <w:rPr>
          <w:i/>
          <w:lang w:val="en-US"/>
        </w:rPr>
        <w:t xml:space="preserve">’. </w:t>
      </w:r>
      <w:r w:rsidR="00D322E6">
        <w:rPr>
          <w:lang w:val="en-US"/>
        </w:rPr>
        <w:t xml:space="preserve">Therefore we </w:t>
      </w:r>
      <w:r w:rsidR="00D2695D">
        <w:rPr>
          <w:lang w:val="en-US"/>
        </w:rPr>
        <w:t xml:space="preserve">conclude that there are no synergies between the last and the second last touchpoint for purchasing at either any or at the focal company. </w:t>
      </w:r>
      <w:r w:rsidR="00F3163E">
        <w:rPr>
          <w:lang w:val="en-US"/>
        </w:rPr>
        <w:t xml:space="preserve">Consequently, </w:t>
      </w:r>
      <w:r w:rsidR="00D2695D">
        <w:rPr>
          <w:lang w:val="en-US"/>
        </w:rPr>
        <w:t>we rejected our first three hypotheses and couldn’t test for the last two.</w:t>
      </w:r>
      <w:r>
        <w:rPr>
          <w:lang w:val="en-US"/>
        </w:rPr>
        <w:t xml:space="preserve"> </w:t>
      </w:r>
      <w:r w:rsidR="00D2695D">
        <w:rPr>
          <w:lang w:val="en-US"/>
        </w:rPr>
        <w:t xml:space="preserve">As the literature shows proof for synergies between online and offline mediums, we can’t find any proof for synergies between initiated contacts. </w:t>
      </w:r>
      <w:r w:rsidR="004129D0">
        <w:rPr>
          <w:lang w:val="en-US"/>
        </w:rPr>
        <w:t xml:space="preserve">Again, just as for the first hypothesis, this might has to do with the fact of only taking the last two touchpoints in account. </w:t>
      </w:r>
      <w:r w:rsidR="00E8766D">
        <w:rPr>
          <w:lang w:val="en-US"/>
        </w:rPr>
        <w:t>Another argument is that the testing for synergies between offline and online mediums are both fully controllable by the customer while this is not the case for initiated contacts.</w:t>
      </w:r>
    </w:p>
    <w:p w14:paraId="5D4A19A3" w14:textId="77777777" w:rsidR="00FE4F82" w:rsidRDefault="00FE4F82" w:rsidP="009A1045">
      <w:pPr>
        <w:tabs>
          <w:tab w:val="left" w:pos="1418"/>
        </w:tabs>
        <w:spacing w:line="360" w:lineRule="auto"/>
        <w:rPr>
          <w:lang w:val="en-US"/>
        </w:rPr>
      </w:pPr>
    </w:p>
    <w:p w14:paraId="5AB8A899" w14:textId="4E45C8CC" w:rsidR="004129D0" w:rsidRPr="004129D0" w:rsidRDefault="004129D0" w:rsidP="00B914AB">
      <w:pPr>
        <w:pStyle w:val="ListParagraph"/>
        <w:numPr>
          <w:ilvl w:val="1"/>
          <w:numId w:val="38"/>
        </w:numPr>
        <w:tabs>
          <w:tab w:val="left" w:pos="1418"/>
        </w:tabs>
        <w:spacing w:line="360" w:lineRule="auto"/>
        <w:outlineLvl w:val="1"/>
        <w:rPr>
          <w:b/>
          <w:lang w:val="en-US"/>
        </w:rPr>
      </w:pPr>
      <w:bookmarkStart w:id="61" w:name="_Toc516250275"/>
      <w:commentRangeStart w:id="62"/>
      <w:r w:rsidRPr="004129D0">
        <w:rPr>
          <w:b/>
          <w:lang w:val="en-US"/>
        </w:rPr>
        <w:t>Recommendations and Contribution</w:t>
      </w:r>
      <w:commentRangeEnd w:id="62"/>
      <w:r w:rsidR="00E8766D">
        <w:rPr>
          <w:rStyle w:val="CommentReference"/>
        </w:rPr>
        <w:commentReference w:id="62"/>
      </w:r>
      <w:bookmarkEnd w:id="61"/>
    </w:p>
    <w:p w14:paraId="71471036" w14:textId="29A75743" w:rsidR="004129D0" w:rsidRDefault="00FA6D35" w:rsidP="004129D0">
      <w:pPr>
        <w:tabs>
          <w:tab w:val="left" w:pos="1418"/>
        </w:tabs>
        <w:spacing w:line="360" w:lineRule="auto"/>
        <w:rPr>
          <w:lang w:val="en-US"/>
        </w:rPr>
      </w:pPr>
      <w:r>
        <w:rPr>
          <w:lang w:val="en-US"/>
        </w:rPr>
        <w:tab/>
      </w:r>
      <w:r w:rsidR="00FE4F82">
        <w:rPr>
          <w:lang w:val="en-US"/>
        </w:rPr>
        <w:t xml:space="preserve">This research was conducted to advice a particular Dutch travel agency in managing their touchpoints. Moreover, also academics can learn from this study. This research shows the effectiveness of touchpoints on the purchase journey. </w:t>
      </w:r>
    </w:p>
    <w:p w14:paraId="7263FF7A" w14:textId="56FA26E5" w:rsidR="00DB4F5B" w:rsidRDefault="00FE4F82" w:rsidP="004129D0">
      <w:pPr>
        <w:tabs>
          <w:tab w:val="left" w:pos="1418"/>
        </w:tabs>
        <w:spacing w:line="360" w:lineRule="auto"/>
        <w:rPr>
          <w:lang w:val="en-US"/>
        </w:rPr>
      </w:pPr>
      <w:r>
        <w:rPr>
          <w:lang w:val="en-US"/>
        </w:rPr>
        <w:t>As we already</w:t>
      </w:r>
      <w:r w:rsidR="00983C04">
        <w:rPr>
          <w:lang w:val="en-US"/>
        </w:rPr>
        <w:t xml:space="preserve"> explained </w:t>
      </w:r>
      <w:r>
        <w:rPr>
          <w:lang w:val="en-US"/>
        </w:rPr>
        <w:t xml:space="preserve">in the theoretical framework, </w:t>
      </w:r>
      <w:r w:rsidR="00983C04">
        <w:rPr>
          <w:lang w:val="en-US"/>
        </w:rPr>
        <w:t xml:space="preserve">although CICs are characterized as contacts initiated by the </w:t>
      </w:r>
      <w:r w:rsidR="00680010">
        <w:rPr>
          <w:lang w:val="en-US"/>
        </w:rPr>
        <w:t>customer</w:t>
      </w:r>
      <w:r w:rsidR="00983C04">
        <w:rPr>
          <w:lang w:val="en-US"/>
        </w:rPr>
        <w:t>, firms d</w:t>
      </w:r>
      <w:r w:rsidR="00DB4F5B">
        <w:rPr>
          <w:lang w:val="en-US"/>
        </w:rPr>
        <w:t xml:space="preserve">o </w:t>
      </w:r>
      <w:r w:rsidR="00983C04">
        <w:rPr>
          <w:lang w:val="en-US"/>
        </w:rPr>
        <w:t xml:space="preserve">have influence on CICs. </w:t>
      </w:r>
      <w:r w:rsidR="00984B4D">
        <w:rPr>
          <w:lang w:val="en-US"/>
        </w:rPr>
        <w:t xml:space="preserve">For example, a quality FIC can start someone’s search behavior and therefore start using CICs. Moreover, a company can optimally design </w:t>
      </w:r>
      <w:r w:rsidR="00680010">
        <w:rPr>
          <w:lang w:val="en-US"/>
        </w:rPr>
        <w:t>its own</w:t>
      </w:r>
      <w:r w:rsidR="00984B4D">
        <w:rPr>
          <w:lang w:val="en-US"/>
        </w:rPr>
        <w:t xml:space="preserve"> website, while the website is categorized as a CIC. Although no synergy effects were found between the last two touchpoints</w:t>
      </w:r>
      <w:r w:rsidR="00E8766D">
        <w:rPr>
          <w:lang w:val="en-US"/>
        </w:rPr>
        <w:t xml:space="preserve"> (categorized as initiated contacts)</w:t>
      </w:r>
      <w:r w:rsidR="00984B4D">
        <w:rPr>
          <w:lang w:val="en-US"/>
        </w:rPr>
        <w:t xml:space="preserve"> of the customer journey, there might be synergies between </w:t>
      </w:r>
      <w:r w:rsidR="00E8766D">
        <w:rPr>
          <w:lang w:val="en-US"/>
        </w:rPr>
        <w:t xml:space="preserve">particular </w:t>
      </w:r>
      <w:r w:rsidR="00984B4D">
        <w:rPr>
          <w:lang w:val="en-US"/>
        </w:rPr>
        <w:t xml:space="preserve">types of touchpoints. </w:t>
      </w:r>
      <w:r w:rsidR="00DB4F5B">
        <w:rPr>
          <w:lang w:val="en-US"/>
        </w:rPr>
        <w:t xml:space="preserve">Additionally, for the focal company a more positive effect was found for FICs than for CICs, leading to a higher purchase conversion. </w:t>
      </w:r>
      <w:r w:rsidR="00984B4D">
        <w:rPr>
          <w:lang w:val="en-US"/>
        </w:rPr>
        <w:t xml:space="preserve">For that reason, we recommend to </w:t>
      </w:r>
      <w:r w:rsidR="00DB4F5B">
        <w:rPr>
          <w:lang w:val="en-US"/>
        </w:rPr>
        <w:t>optimize spending on FICs, but also investigate in</w:t>
      </w:r>
      <w:r w:rsidR="00E8766D">
        <w:rPr>
          <w:lang w:val="en-US"/>
        </w:rPr>
        <w:t xml:space="preserve"> research about</w:t>
      </w:r>
      <w:r w:rsidR="00DB4F5B">
        <w:rPr>
          <w:lang w:val="en-US"/>
        </w:rPr>
        <w:t xml:space="preserve"> how to better influence CICs. </w:t>
      </w:r>
    </w:p>
    <w:p w14:paraId="353B2107" w14:textId="780B880B" w:rsidR="00AE711E" w:rsidRDefault="00DB4F5B" w:rsidP="004129D0">
      <w:pPr>
        <w:tabs>
          <w:tab w:val="left" w:pos="1418"/>
        </w:tabs>
        <w:spacing w:line="360" w:lineRule="auto"/>
        <w:rPr>
          <w:lang w:val="en-US"/>
        </w:rPr>
      </w:pPr>
      <w:r>
        <w:rPr>
          <w:lang w:val="en-US"/>
        </w:rPr>
        <w:t>Furthermore, we found that FICs are more effective during the cognitive stage, while CICs become more effective during later stages in the purchase journey. This again proves that FICs can incentivize search behavior. Therefore, it is recommended that the travel agency tracks carefully what purchase stage a customer is in</w:t>
      </w:r>
      <w:r w:rsidR="00AE711E">
        <w:rPr>
          <w:lang w:val="en-US"/>
        </w:rPr>
        <w:t xml:space="preserve">. Based on that knowledge, the company can decide how to make purchasing more attractive for this particular customer. </w:t>
      </w:r>
    </w:p>
    <w:p w14:paraId="4B36662D" w14:textId="42FD7146" w:rsidR="00304D7F" w:rsidRDefault="00AE711E" w:rsidP="004129D0">
      <w:pPr>
        <w:tabs>
          <w:tab w:val="left" w:pos="1418"/>
        </w:tabs>
        <w:spacing w:line="360" w:lineRule="auto"/>
        <w:rPr>
          <w:lang w:val="en-US"/>
        </w:rPr>
      </w:pPr>
      <w:r>
        <w:rPr>
          <w:lang w:val="en-US"/>
        </w:rPr>
        <w:t>By tracking clickstream-data and customer info, the company can also account for customer heterogeneity. Our models showed that Gender, Age and Income all had a certain influence on transitioning or purchasing. Hence, based on this information, initiated contact</w:t>
      </w:r>
      <w:r w:rsidR="00E8766D">
        <w:rPr>
          <w:lang w:val="en-US"/>
        </w:rPr>
        <w:t xml:space="preserve">s or types of </w:t>
      </w:r>
      <w:r w:rsidR="00E8766D">
        <w:rPr>
          <w:lang w:val="en-US"/>
        </w:rPr>
        <w:lastRenderedPageBreak/>
        <w:t>touchpoints</w:t>
      </w:r>
      <w:r>
        <w:rPr>
          <w:lang w:val="en-US"/>
        </w:rPr>
        <w:t xml:space="preserve"> can be adjusted to a certain type of customer. </w:t>
      </w:r>
      <w:r w:rsidR="00CE2349">
        <w:rPr>
          <w:lang w:val="en-US"/>
        </w:rPr>
        <w:t xml:space="preserve">Later on, this will increase the purchase conversion. </w:t>
      </w:r>
      <w:r>
        <w:rPr>
          <w:lang w:val="en-US"/>
        </w:rPr>
        <w:t xml:space="preserve">Moreover, we saw that the longer the </w:t>
      </w:r>
      <w:r w:rsidR="00CE2349">
        <w:rPr>
          <w:lang w:val="en-US"/>
        </w:rPr>
        <w:t>journey lasts, the higher the chance of purchasing. Whereas a company has the possibility to lengthen the customer journey, it can increase the likelihood of purchasing.</w:t>
      </w:r>
      <w:r>
        <w:rPr>
          <w:lang w:val="en-US"/>
        </w:rPr>
        <w:t xml:space="preserve"> </w:t>
      </w:r>
    </w:p>
    <w:p w14:paraId="65CB2D54" w14:textId="3F5D99A5" w:rsidR="00F24505" w:rsidRDefault="008806CE" w:rsidP="00B01D5C">
      <w:pPr>
        <w:tabs>
          <w:tab w:val="left" w:pos="1418"/>
        </w:tabs>
        <w:spacing w:line="360" w:lineRule="auto"/>
        <w:rPr>
          <w:lang w:val="en-US"/>
        </w:rPr>
      </w:pPr>
      <w:r>
        <w:rPr>
          <w:lang w:val="en-US"/>
        </w:rPr>
        <w:tab/>
      </w:r>
      <w:r w:rsidR="00304D7F">
        <w:rPr>
          <w:lang w:val="en-US"/>
        </w:rPr>
        <w:t xml:space="preserve">The main focus during this study is on one particular Dutch travel agency, but we expect that the outcomes of the study are generalizable for </w:t>
      </w:r>
      <w:r w:rsidR="003B1B55">
        <w:rPr>
          <w:lang w:val="en-US"/>
        </w:rPr>
        <w:t>similar companies from the same branch.</w:t>
      </w:r>
      <w:r w:rsidR="00304D7F">
        <w:rPr>
          <w:lang w:val="en-US"/>
        </w:rPr>
        <w:t xml:space="preserve"> </w:t>
      </w:r>
      <w:r w:rsidR="00B01D5C">
        <w:rPr>
          <w:lang w:val="en-US"/>
        </w:rPr>
        <w:t xml:space="preserve">As we think that the gained insights about the effects of customer touchpoints and the combinations between them will have the same effect in similar situations. Some of these new insights are in contrast with the existing literature, wherein </w:t>
      </w:r>
      <w:proofErr w:type="spellStart"/>
      <w:r w:rsidR="00B01D5C">
        <w:rPr>
          <w:lang w:val="en-US"/>
        </w:rPr>
        <w:t>Blattberg</w:t>
      </w:r>
      <w:proofErr w:type="spellEnd"/>
      <w:r w:rsidR="00B01D5C">
        <w:rPr>
          <w:lang w:val="en-US"/>
        </w:rPr>
        <w:t xml:space="preserve"> </w:t>
      </w:r>
      <w:commentRangeStart w:id="63"/>
      <w:r w:rsidR="00B01D5C">
        <w:rPr>
          <w:lang w:val="en-US"/>
        </w:rPr>
        <w:t>et</w:t>
      </w:r>
      <w:commentRangeEnd w:id="63"/>
      <w:r w:rsidR="004E74FB">
        <w:rPr>
          <w:rStyle w:val="CommentReference"/>
        </w:rPr>
        <w:commentReference w:id="63"/>
      </w:r>
      <w:r w:rsidR="00B01D5C">
        <w:rPr>
          <w:lang w:val="en-US"/>
        </w:rPr>
        <w:t xml:space="preserve"> al. </w:t>
      </w:r>
      <w:sdt>
        <w:sdtPr>
          <w:rPr>
            <w:lang w:val="en-US"/>
          </w:rPr>
          <w:id w:val="748930794"/>
          <w:citation/>
        </w:sdtPr>
        <w:sdtContent>
          <w:r w:rsidR="00B01D5C">
            <w:rPr>
              <w:lang w:val="en-US"/>
            </w:rPr>
            <w:fldChar w:fldCharType="begin"/>
          </w:r>
          <w:r w:rsidR="00B01D5C">
            <w:rPr>
              <w:lang w:val="en-US"/>
            </w:rPr>
            <w:instrText xml:space="preserve">CITATION Bla08 \n  \t  \l 1033 </w:instrText>
          </w:r>
          <w:r w:rsidR="00B01D5C">
            <w:rPr>
              <w:lang w:val="en-US"/>
            </w:rPr>
            <w:fldChar w:fldCharType="separate"/>
          </w:r>
          <w:r w:rsidR="00DC0713">
            <w:rPr>
              <w:noProof/>
              <w:lang w:val="en-US"/>
            </w:rPr>
            <w:t>(2008)</w:t>
          </w:r>
          <w:r w:rsidR="00B01D5C">
            <w:rPr>
              <w:lang w:val="en-US"/>
            </w:rPr>
            <w:fldChar w:fldCharType="end"/>
          </w:r>
        </w:sdtContent>
      </w:sdt>
      <w:r w:rsidR="00B01D5C">
        <w:rPr>
          <w:lang w:val="en-US"/>
        </w:rPr>
        <w:t xml:space="preserve"> mentions that FICs are </w:t>
      </w:r>
      <w:r w:rsidR="00741F20">
        <w:rPr>
          <w:lang w:val="en-US"/>
        </w:rPr>
        <w:t xml:space="preserve">becoming less wanted. Our research shows that FICs are of great value to incentivize a customer’s search behavior and increases the company’s purchase conversion. Furthermore, where Naik &amp; Raman </w:t>
      </w:r>
      <w:sdt>
        <w:sdtPr>
          <w:rPr>
            <w:lang w:val="en-US"/>
          </w:rPr>
          <w:id w:val="-376316276"/>
          <w:citation/>
        </w:sdtPr>
        <w:sdtContent>
          <w:r w:rsidR="00741F20">
            <w:rPr>
              <w:lang w:val="en-US"/>
            </w:rPr>
            <w:fldChar w:fldCharType="begin"/>
          </w:r>
          <w:r w:rsidR="00741F20">
            <w:rPr>
              <w:lang w:val="en-US"/>
            </w:rPr>
            <w:instrText xml:space="preserve">CITATION Pra03 \n  \t  \l 1033 </w:instrText>
          </w:r>
          <w:r w:rsidR="00741F20">
            <w:rPr>
              <w:lang w:val="en-US"/>
            </w:rPr>
            <w:fldChar w:fldCharType="separate"/>
          </w:r>
          <w:r w:rsidR="00DC0713">
            <w:rPr>
              <w:noProof/>
              <w:lang w:val="en-US"/>
            </w:rPr>
            <w:t>(2003)</w:t>
          </w:r>
          <w:r w:rsidR="00741F20">
            <w:rPr>
              <w:lang w:val="en-US"/>
            </w:rPr>
            <w:fldChar w:fldCharType="end"/>
          </w:r>
        </w:sdtContent>
      </w:sdt>
      <w:r w:rsidR="00741F20">
        <w:rPr>
          <w:lang w:val="en-US"/>
        </w:rPr>
        <w:t xml:space="preserve"> proved that synergy effects exist between online and offline advertising mediums, we didn’t find any synergy effects in our research between initiated type of contacts. It doesn’t mean that synergy effects don’t exist between initiated contacts, but in our research </w:t>
      </w:r>
      <w:r w:rsidR="001C7C40">
        <w:rPr>
          <w:lang w:val="en-US"/>
        </w:rPr>
        <w:t>a significant</w:t>
      </w:r>
      <w:r w:rsidR="00741F20">
        <w:rPr>
          <w:lang w:val="en-US"/>
        </w:rPr>
        <w:t xml:space="preserve"> effect on purchasing wasn’t </w:t>
      </w:r>
      <w:r w:rsidR="001C7C40">
        <w:rPr>
          <w:lang w:val="en-US"/>
        </w:rPr>
        <w:t xml:space="preserve">found. </w:t>
      </w:r>
    </w:p>
    <w:p w14:paraId="3D0F5B6D" w14:textId="6C254C7F" w:rsidR="008806CE" w:rsidRPr="00B01D5C" w:rsidRDefault="00E8766D" w:rsidP="00E8766D">
      <w:pPr>
        <w:tabs>
          <w:tab w:val="left" w:pos="8003"/>
        </w:tabs>
        <w:spacing w:line="360" w:lineRule="auto"/>
        <w:rPr>
          <w:lang w:val="en-US"/>
        </w:rPr>
      </w:pPr>
      <w:r>
        <w:rPr>
          <w:lang w:val="en-US"/>
        </w:rPr>
        <w:tab/>
      </w:r>
    </w:p>
    <w:p w14:paraId="74458D1A" w14:textId="2B4313B6" w:rsidR="001C7C40" w:rsidRPr="001C7C40" w:rsidRDefault="001C7C40" w:rsidP="00B914AB">
      <w:pPr>
        <w:pStyle w:val="ListParagraph"/>
        <w:numPr>
          <w:ilvl w:val="1"/>
          <w:numId w:val="38"/>
        </w:numPr>
        <w:tabs>
          <w:tab w:val="left" w:pos="7030"/>
        </w:tabs>
        <w:spacing w:line="360" w:lineRule="auto"/>
        <w:outlineLvl w:val="1"/>
        <w:rPr>
          <w:b/>
          <w:lang w:val="en-US"/>
        </w:rPr>
      </w:pPr>
      <w:bookmarkStart w:id="64" w:name="_Toc516250276"/>
      <w:commentRangeStart w:id="65"/>
      <w:r w:rsidRPr="001C7C40">
        <w:rPr>
          <w:b/>
          <w:lang w:val="en-US"/>
        </w:rPr>
        <w:t>Limitations and Future Research</w:t>
      </w:r>
      <w:commentRangeEnd w:id="65"/>
      <w:r w:rsidR="00E8766D">
        <w:rPr>
          <w:rStyle w:val="CommentReference"/>
        </w:rPr>
        <w:commentReference w:id="65"/>
      </w:r>
      <w:bookmarkEnd w:id="64"/>
    </w:p>
    <w:p w14:paraId="07B01189" w14:textId="0E29D74C" w:rsidR="002D0954" w:rsidRDefault="00F711FC" w:rsidP="002D0954">
      <w:pPr>
        <w:tabs>
          <w:tab w:val="left" w:pos="993"/>
          <w:tab w:val="left" w:pos="7030"/>
        </w:tabs>
        <w:spacing w:line="360" w:lineRule="auto"/>
        <w:rPr>
          <w:lang w:val="en-US"/>
        </w:rPr>
      </w:pPr>
      <w:r w:rsidRPr="001C7C40">
        <w:rPr>
          <w:i/>
          <w:lang w:val="en-US"/>
        </w:rPr>
        <w:t xml:space="preserve"> </w:t>
      </w:r>
      <w:r w:rsidR="002D0954">
        <w:rPr>
          <w:i/>
          <w:lang w:val="en-US"/>
        </w:rPr>
        <w:tab/>
      </w:r>
      <w:r w:rsidR="00F42F93">
        <w:rPr>
          <w:lang w:val="en-US"/>
        </w:rPr>
        <w:t xml:space="preserve">Our study possesses several limitations that can be interesting opportunities for further research. First, instead of gaining insights in the type of touchpoints we categorized the touchpoints into two groups, namely FICs and CICs. Due to this categorization, we </w:t>
      </w:r>
      <w:commentRangeStart w:id="66"/>
      <w:r w:rsidR="00F42F93">
        <w:rPr>
          <w:lang w:val="en-US"/>
        </w:rPr>
        <w:t>missed</w:t>
      </w:r>
      <w:commentRangeEnd w:id="66"/>
      <w:r w:rsidR="004E74FB">
        <w:rPr>
          <w:rStyle w:val="CommentReference"/>
        </w:rPr>
        <w:commentReference w:id="66"/>
      </w:r>
      <w:r w:rsidR="00F42F93">
        <w:rPr>
          <w:lang w:val="en-US"/>
        </w:rPr>
        <w:t xml:space="preserve"> out on a lot of deeper insights. </w:t>
      </w:r>
      <w:r w:rsidR="002D0954">
        <w:rPr>
          <w:lang w:val="en-US"/>
        </w:rPr>
        <w:t xml:space="preserve">Future research can gain more insights in particular types of touchpoints and testing for synergies between them. Secondly, due to the huge amount of </w:t>
      </w:r>
      <w:commentRangeStart w:id="67"/>
      <w:r w:rsidR="002D0954">
        <w:rPr>
          <w:lang w:val="en-US"/>
        </w:rPr>
        <w:t>zero</w:t>
      </w:r>
      <w:r w:rsidR="003570E1">
        <w:rPr>
          <w:lang w:val="en-US"/>
        </w:rPr>
        <w:t>e</w:t>
      </w:r>
      <w:r w:rsidR="002D0954">
        <w:rPr>
          <w:lang w:val="en-US"/>
        </w:rPr>
        <w:t>s</w:t>
      </w:r>
      <w:commentRangeEnd w:id="67"/>
      <w:r w:rsidR="003570E1">
        <w:rPr>
          <w:rStyle w:val="CommentReference"/>
        </w:rPr>
        <w:commentReference w:id="67"/>
      </w:r>
      <w:r w:rsidR="002D0954">
        <w:rPr>
          <w:lang w:val="en-US"/>
        </w:rPr>
        <w:t xml:space="preserve"> in the dependent variables </w:t>
      </w:r>
      <w:r w:rsidR="002D0954">
        <w:rPr>
          <w:i/>
          <w:lang w:val="en-US"/>
        </w:rPr>
        <w:t>‘</w:t>
      </w:r>
      <w:proofErr w:type="spellStart"/>
      <w:r w:rsidR="002D0954">
        <w:rPr>
          <w:i/>
          <w:lang w:val="en-US"/>
        </w:rPr>
        <w:t>purchase_any</w:t>
      </w:r>
      <w:proofErr w:type="spellEnd"/>
      <w:r w:rsidR="002D0954">
        <w:rPr>
          <w:i/>
          <w:lang w:val="en-US"/>
        </w:rPr>
        <w:t xml:space="preserve">’ </w:t>
      </w:r>
      <w:r w:rsidR="002D0954">
        <w:rPr>
          <w:lang w:val="en-US"/>
        </w:rPr>
        <w:t>and</w:t>
      </w:r>
      <w:r w:rsidR="002D0954">
        <w:rPr>
          <w:i/>
          <w:lang w:val="en-US"/>
        </w:rPr>
        <w:t xml:space="preserve"> ‘</w:t>
      </w:r>
      <w:proofErr w:type="spellStart"/>
      <w:r w:rsidR="002D0954">
        <w:rPr>
          <w:i/>
          <w:lang w:val="en-US"/>
        </w:rPr>
        <w:t>purchase_own</w:t>
      </w:r>
      <w:proofErr w:type="spellEnd"/>
      <w:r w:rsidR="002D0954">
        <w:rPr>
          <w:i/>
          <w:lang w:val="en-US"/>
        </w:rPr>
        <w:t xml:space="preserve">’ </w:t>
      </w:r>
      <w:r w:rsidR="002D0954">
        <w:rPr>
          <w:lang w:val="en-US"/>
        </w:rPr>
        <w:t xml:space="preserve"> our results can’t be used to do further predictions. In future research it is advised to use over or down sampling and develop a balanced dataset. It makes the outcome less realistic, but the model can be used to predict. Thirdly, in our research we only included a binary variable for purchasing. </w:t>
      </w:r>
      <w:r w:rsidR="00B27539">
        <w:rPr>
          <w:lang w:val="en-US"/>
        </w:rPr>
        <w:t>Since customers are price sensitive, a</w:t>
      </w:r>
      <w:r w:rsidR="002D0954">
        <w:rPr>
          <w:lang w:val="en-US"/>
        </w:rPr>
        <w:t>dding a continuous variable</w:t>
      </w:r>
      <w:r w:rsidR="00B27539">
        <w:rPr>
          <w:lang w:val="en-US"/>
        </w:rPr>
        <w:t xml:space="preserve"> for pricing or sales</w:t>
      </w:r>
      <w:r w:rsidR="002D0954">
        <w:rPr>
          <w:lang w:val="en-US"/>
        </w:rPr>
        <w:t xml:space="preserve"> </w:t>
      </w:r>
      <w:r w:rsidR="00B27539">
        <w:rPr>
          <w:lang w:val="en-US"/>
        </w:rPr>
        <w:t>can also explain why</w:t>
      </w:r>
      <w:r w:rsidR="003570E1">
        <w:rPr>
          <w:lang w:val="en-US"/>
        </w:rPr>
        <w:t xml:space="preserve"> and what</w:t>
      </w:r>
      <w:r w:rsidR="00B27539">
        <w:rPr>
          <w:lang w:val="en-US"/>
        </w:rPr>
        <w:t xml:space="preserve"> a customer bought at the competitor and not at the focal company. In most purchasing scenarios, especially for travel agencies, prices play a huge role. Lastly, the different types of touchpoints are, based on theory, categorized to different purchase stages. However, since a purchase stage is quite an abstract phenomena, it isn’t a totally fair distribution. Therefore, the results might be </w:t>
      </w:r>
      <w:r w:rsidR="008806CE">
        <w:rPr>
          <w:lang w:val="en-US"/>
        </w:rPr>
        <w:t xml:space="preserve">somewhat </w:t>
      </w:r>
      <w:r w:rsidR="00B27539">
        <w:rPr>
          <w:lang w:val="en-US"/>
        </w:rPr>
        <w:t>biased. For further research we advise to determine purchase stages in a different way</w:t>
      </w:r>
      <w:r w:rsidR="008806CE">
        <w:rPr>
          <w:lang w:val="en-US"/>
        </w:rPr>
        <w:t xml:space="preserve"> (e.g. tracking behaviors more accurately).</w:t>
      </w:r>
    </w:p>
    <w:p w14:paraId="76354304" w14:textId="77777777" w:rsidR="00512648" w:rsidRPr="00F42F93" w:rsidRDefault="00512648" w:rsidP="002D0954">
      <w:pPr>
        <w:tabs>
          <w:tab w:val="left" w:pos="993"/>
          <w:tab w:val="left" w:pos="7030"/>
        </w:tabs>
        <w:spacing w:line="360" w:lineRule="auto"/>
        <w:rPr>
          <w:lang w:val="en-US"/>
        </w:rPr>
      </w:pPr>
    </w:p>
    <w:p w14:paraId="50B4940C" w14:textId="77777777" w:rsidR="00FA6D35" w:rsidRDefault="00FA6D35" w:rsidP="007079CA">
      <w:pPr>
        <w:tabs>
          <w:tab w:val="left" w:pos="7030"/>
        </w:tabs>
        <w:rPr>
          <w:lang w:val="en-US"/>
        </w:rPr>
      </w:pPr>
    </w:p>
    <w:p w14:paraId="1C7A8FEA" w14:textId="190FE548" w:rsidR="008806CE" w:rsidRDefault="008806CE" w:rsidP="00B914AB">
      <w:pPr>
        <w:pStyle w:val="ListParagraph"/>
        <w:numPr>
          <w:ilvl w:val="0"/>
          <w:numId w:val="38"/>
        </w:numPr>
        <w:tabs>
          <w:tab w:val="left" w:pos="7030"/>
        </w:tabs>
        <w:outlineLvl w:val="0"/>
        <w:rPr>
          <w:b/>
          <w:sz w:val="32"/>
          <w:lang w:val="en-US"/>
        </w:rPr>
      </w:pPr>
      <w:bookmarkStart w:id="68" w:name="_Toc516250277"/>
      <w:r>
        <w:rPr>
          <w:b/>
          <w:sz w:val="32"/>
          <w:lang w:val="en-US"/>
        </w:rPr>
        <w:t>Appendix</w:t>
      </w:r>
      <w:bookmarkEnd w:id="68"/>
    </w:p>
    <w:p w14:paraId="794DBF6A" w14:textId="6FE3218C" w:rsidR="00E03459" w:rsidRPr="003570E1" w:rsidRDefault="003570E1" w:rsidP="00512648">
      <w:pPr>
        <w:rPr>
          <w:b/>
          <w:lang w:val="en-US"/>
        </w:rPr>
      </w:pPr>
      <w:r>
        <w:rPr>
          <w:b/>
          <w:lang w:val="en-US"/>
        </w:rPr>
        <w:t>Binary outcome:</w:t>
      </w:r>
    </w:p>
    <w:tbl>
      <w:tblPr>
        <w:tblW w:w="6720" w:type="dxa"/>
        <w:tblCellMar>
          <w:left w:w="70" w:type="dxa"/>
          <w:right w:w="70" w:type="dxa"/>
        </w:tblCellMar>
        <w:tblLook w:val="04A0" w:firstRow="1" w:lastRow="0" w:firstColumn="1" w:lastColumn="0" w:noHBand="0" w:noVBand="1"/>
      </w:tblPr>
      <w:tblGrid>
        <w:gridCol w:w="6720"/>
      </w:tblGrid>
      <w:tr w:rsidR="00E03459" w:rsidRPr="00E03459" w14:paraId="63E465D3" w14:textId="77777777" w:rsidTr="00E03459">
        <w:trPr>
          <w:trHeight w:val="300"/>
        </w:trPr>
        <w:tc>
          <w:tcPr>
            <w:tcW w:w="6720" w:type="dxa"/>
            <w:tcBorders>
              <w:top w:val="nil"/>
              <w:left w:val="nil"/>
              <w:bottom w:val="nil"/>
              <w:right w:val="nil"/>
            </w:tcBorders>
            <w:shd w:val="clear" w:color="000000" w:fill="FFFFFF"/>
            <w:noWrap/>
            <w:vAlign w:val="center"/>
            <w:hideMark/>
          </w:tcPr>
          <w:p w14:paraId="226FF2C9" w14:textId="52BE983D" w:rsidR="00E03459" w:rsidRDefault="00E03459" w:rsidP="00512648">
            <w:pPr>
              <w:rPr>
                <w:rFonts w:eastAsia="Times New Roman" w:cstheme="minorHAnsi"/>
                <w:sz w:val="20"/>
                <w:szCs w:val="20"/>
                <w:lang w:eastAsia="nl-NL"/>
              </w:rPr>
            </w:pPr>
            <w:r>
              <w:rPr>
                <w:rFonts w:eastAsia="Times New Roman" w:cstheme="minorHAnsi"/>
                <w:sz w:val="20"/>
                <w:szCs w:val="20"/>
                <w:lang w:eastAsia="nl-NL"/>
              </w:rPr>
              <w:t>Model 2:</w:t>
            </w:r>
          </w:p>
          <w:p w14:paraId="74E33FE3" w14:textId="77777777" w:rsidR="008C7847" w:rsidRPr="00E03459" w:rsidRDefault="008C7847" w:rsidP="00512648">
            <w:pPr>
              <w:rPr>
                <w:rFonts w:eastAsia="Times New Roman" w:cstheme="minorHAnsi"/>
                <w:sz w:val="20"/>
                <w:szCs w:val="20"/>
                <w:lang w:eastAsia="nl-NL"/>
              </w:rPr>
            </w:pPr>
          </w:p>
          <w:tbl>
            <w:tblPr>
              <w:tblW w:w="4461" w:type="dxa"/>
              <w:tblCellMar>
                <w:left w:w="70" w:type="dxa"/>
                <w:right w:w="70" w:type="dxa"/>
              </w:tblCellMar>
              <w:tblLook w:val="04A0" w:firstRow="1" w:lastRow="0" w:firstColumn="1" w:lastColumn="0" w:noHBand="0" w:noVBand="1"/>
            </w:tblPr>
            <w:tblGrid>
              <w:gridCol w:w="4461"/>
            </w:tblGrid>
            <w:tr w:rsidR="008C7847" w:rsidRPr="008C7847" w14:paraId="6F59E2D2" w14:textId="77777777" w:rsidTr="008C7847">
              <w:trPr>
                <w:trHeight w:val="290"/>
              </w:trPr>
              <w:tc>
                <w:tcPr>
                  <w:tcW w:w="4461"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4CCC977" w14:textId="77777777" w:rsidR="008C7847" w:rsidRPr="008C7847" w:rsidRDefault="008C7847" w:rsidP="00512648">
                  <w:pPr>
                    <w:rPr>
                      <w:rFonts w:ascii="Lucida Console" w:eastAsia="Times New Roman" w:hAnsi="Lucida Console" w:cs="Calibri"/>
                      <w:sz w:val="20"/>
                      <w:szCs w:val="20"/>
                      <w:lang w:eastAsia="nl-NL"/>
                    </w:rPr>
                  </w:pPr>
                  <w:r w:rsidRPr="008C7847">
                    <w:rPr>
                      <w:rFonts w:ascii="Lucida Console" w:eastAsia="Times New Roman" w:hAnsi="Lucida Console" w:cs="Calibri"/>
                      <w:sz w:val="20"/>
                      <w:szCs w:val="20"/>
                      <w:lang w:eastAsia="nl-NL"/>
                    </w:rPr>
                    <w:t xml:space="preserve">   1     2     3     4     5     6 </w:t>
                  </w:r>
                </w:p>
              </w:tc>
            </w:tr>
            <w:tr w:rsidR="008C7847" w:rsidRPr="008C7847" w14:paraId="7C4734B9" w14:textId="77777777" w:rsidTr="008C7847">
              <w:trPr>
                <w:trHeight w:val="290"/>
              </w:trPr>
              <w:tc>
                <w:tcPr>
                  <w:tcW w:w="4461" w:type="dxa"/>
                  <w:tcBorders>
                    <w:top w:val="nil"/>
                    <w:left w:val="single" w:sz="4" w:space="0" w:color="auto"/>
                    <w:bottom w:val="single" w:sz="4" w:space="0" w:color="auto"/>
                    <w:right w:val="single" w:sz="4" w:space="0" w:color="000000"/>
                  </w:tcBorders>
                  <w:shd w:val="clear" w:color="000000" w:fill="FFFFFF"/>
                  <w:noWrap/>
                  <w:vAlign w:val="center"/>
                  <w:hideMark/>
                </w:tcPr>
                <w:p w14:paraId="665F9796" w14:textId="7048680C" w:rsidR="008C7847" w:rsidRPr="008C7847" w:rsidRDefault="003570E1" w:rsidP="00512648">
                  <w:pPr>
                    <w:rPr>
                      <w:rFonts w:ascii="Lucida Console" w:eastAsia="Times New Roman" w:hAnsi="Lucida Console" w:cs="Calibri"/>
                      <w:sz w:val="20"/>
                      <w:szCs w:val="20"/>
                      <w:lang w:eastAsia="nl-NL"/>
                    </w:rPr>
                  </w:pP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Pr>
                      <w:rFonts w:ascii="Lucida Console" w:eastAsia="Times New Roman" w:hAnsi="Lucida Console" w:cs="Calibri"/>
                      <w:sz w:val="20"/>
                      <w:szCs w:val="20"/>
                      <w:lang w:eastAsia="nl-NL"/>
                    </w:rPr>
                    <w:t>pos</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p>
              </w:tc>
            </w:tr>
          </w:tbl>
          <w:p w14:paraId="41445063" w14:textId="77777777" w:rsidR="00E03459" w:rsidRDefault="00E03459" w:rsidP="00512648">
            <w:pPr>
              <w:rPr>
                <w:rFonts w:ascii="Lucida Console" w:eastAsia="Times New Roman" w:hAnsi="Lucida Console" w:cs="Calibri"/>
                <w:sz w:val="20"/>
                <w:szCs w:val="20"/>
                <w:lang w:eastAsia="nl-NL"/>
              </w:rPr>
            </w:pPr>
            <w:r w:rsidRPr="00E03459">
              <w:rPr>
                <w:rFonts w:ascii="Lucida Console" w:eastAsia="Times New Roman" w:hAnsi="Lucida Console" w:cs="Calibri"/>
                <w:sz w:val="20"/>
                <w:szCs w:val="20"/>
                <w:lang w:eastAsia="nl-NL"/>
              </w:rPr>
              <w:t xml:space="preserve"> </w:t>
            </w:r>
          </w:p>
          <w:p w14:paraId="7EB01E85" w14:textId="77777777" w:rsidR="008C7847" w:rsidRDefault="008C7847" w:rsidP="00512648">
            <w:pPr>
              <w:rPr>
                <w:rFonts w:eastAsia="Times New Roman" w:cstheme="minorHAnsi"/>
                <w:sz w:val="20"/>
                <w:szCs w:val="20"/>
                <w:lang w:eastAsia="nl-NL"/>
              </w:rPr>
            </w:pPr>
            <w:r>
              <w:rPr>
                <w:rFonts w:eastAsia="Times New Roman" w:cstheme="minorHAnsi"/>
                <w:sz w:val="20"/>
                <w:szCs w:val="20"/>
                <w:lang w:eastAsia="nl-NL"/>
              </w:rPr>
              <w:t>Model 3:</w:t>
            </w:r>
          </w:p>
          <w:p w14:paraId="12E7DBB5" w14:textId="00094531" w:rsidR="008C7847" w:rsidRPr="00E03459" w:rsidRDefault="008C7847" w:rsidP="00512648">
            <w:pPr>
              <w:rPr>
                <w:rFonts w:ascii="Lucida Console" w:eastAsia="Times New Roman" w:hAnsi="Lucida Console" w:cs="Calibri"/>
                <w:sz w:val="20"/>
                <w:szCs w:val="20"/>
                <w:lang w:eastAsia="nl-NL"/>
              </w:rPr>
            </w:pPr>
          </w:p>
        </w:tc>
      </w:tr>
      <w:tr w:rsidR="00E03459" w:rsidRPr="00E03459" w14:paraId="7EE416F2" w14:textId="77777777" w:rsidTr="00E03459">
        <w:trPr>
          <w:trHeight w:val="300"/>
        </w:trPr>
        <w:tc>
          <w:tcPr>
            <w:tcW w:w="6720" w:type="dxa"/>
            <w:tcBorders>
              <w:top w:val="nil"/>
              <w:left w:val="nil"/>
              <w:bottom w:val="nil"/>
              <w:right w:val="nil"/>
            </w:tcBorders>
            <w:shd w:val="clear" w:color="000000" w:fill="FFFFFF"/>
            <w:noWrap/>
            <w:vAlign w:val="center"/>
            <w:hideMark/>
          </w:tcPr>
          <w:tbl>
            <w:tblPr>
              <w:tblW w:w="4461" w:type="dxa"/>
              <w:tblCellMar>
                <w:left w:w="70" w:type="dxa"/>
                <w:right w:w="70" w:type="dxa"/>
              </w:tblCellMar>
              <w:tblLook w:val="04A0" w:firstRow="1" w:lastRow="0" w:firstColumn="1" w:lastColumn="0" w:noHBand="0" w:noVBand="1"/>
            </w:tblPr>
            <w:tblGrid>
              <w:gridCol w:w="4461"/>
            </w:tblGrid>
            <w:tr w:rsidR="008C7847" w:rsidRPr="008C7847" w14:paraId="729B0BBC" w14:textId="77777777" w:rsidTr="008C7847">
              <w:trPr>
                <w:trHeight w:val="290"/>
              </w:trPr>
              <w:tc>
                <w:tcPr>
                  <w:tcW w:w="4461"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321F3758" w14:textId="77777777" w:rsidR="008C7847" w:rsidRPr="008C7847" w:rsidRDefault="008C7847" w:rsidP="00512648">
                  <w:pPr>
                    <w:rPr>
                      <w:rFonts w:ascii="Lucida Console" w:eastAsia="Times New Roman" w:hAnsi="Lucida Console" w:cs="Calibri"/>
                      <w:sz w:val="20"/>
                      <w:szCs w:val="20"/>
                      <w:lang w:eastAsia="nl-NL"/>
                    </w:rPr>
                  </w:pPr>
                  <w:r w:rsidRPr="008C7847">
                    <w:rPr>
                      <w:rFonts w:ascii="Lucida Console" w:eastAsia="Times New Roman" w:hAnsi="Lucida Console" w:cs="Calibri"/>
                      <w:sz w:val="20"/>
                      <w:szCs w:val="20"/>
                      <w:lang w:eastAsia="nl-NL"/>
                    </w:rPr>
                    <w:t xml:space="preserve">   1     2     3     4     5     6 </w:t>
                  </w:r>
                </w:p>
              </w:tc>
            </w:tr>
            <w:tr w:rsidR="008C7847" w:rsidRPr="008C7847" w14:paraId="3DFA6966" w14:textId="77777777" w:rsidTr="008C7847">
              <w:trPr>
                <w:trHeight w:val="290"/>
              </w:trPr>
              <w:tc>
                <w:tcPr>
                  <w:tcW w:w="4461" w:type="dxa"/>
                  <w:tcBorders>
                    <w:top w:val="nil"/>
                    <w:left w:val="single" w:sz="4" w:space="0" w:color="auto"/>
                    <w:bottom w:val="single" w:sz="4" w:space="0" w:color="auto"/>
                    <w:right w:val="single" w:sz="4" w:space="0" w:color="000000"/>
                  </w:tcBorders>
                  <w:shd w:val="clear" w:color="000000" w:fill="FFFFFF"/>
                  <w:noWrap/>
                  <w:vAlign w:val="center"/>
                  <w:hideMark/>
                </w:tcPr>
                <w:p w14:paraId="411E2EE9" w14:textId="29FB6319" w:rsidR="008C7847" w:rsidRPr="008C7847" w:rsidRDefault="003570E1" w:rsidP="00512648">
                  <w:pPr>
                    <w:rPr>
                      <w:rFonts w:ascii="Lucida Console" w:eastAsia="Times New Roman" w:hAnsi="Lucida Console" w:cs="Calibri"/>
                      <w:sz w:val="20"/>
                      <w:szCs w:val="20"/>
                      <w:lang w:eastAsia="nl-NL"/>
                    </w:rPr>
                  </w:pP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p>
              </w:tc>
            </w:tr>
          </w:tbl>
          <w:p w14:paraId="70F0D6D4" w14:textId="458FDD96" w:rsidR="00E03459" w:rsidRDefault="00E03459" w:rsidP="00512648">
            <w:pPr>
              <w:rPr>
                <w:rFonts w:ascii="Lucida Console" w:eastAsia="Times New Roman" w:hAnsi="Lucida Console" w:cs="Calibri"/>
                <w:sz w:val="20"/>
                <w:szCs w:val="20"/>
                <w:lang w:eastAsia="nl-NL"/>
              </w:rPr>
            </w:pPr>
          </w:p>
          <w:p w14:paraId="3B34A221" w14:textId="44C64C9E" w:rsidR="008C7847" w:rsidRPr="008C7847" w:rsidRDefault="008C7847" w:rsidP="00512648">
            <w:pPr>
              <w:rPr>
                <w:rFonts w:eastAsia="Times New Roman" w:cstheme="minorHAnsi"/>
                <w:sz w:val="20"/>
                <w:szCs w:val="20"/>
                <w:lang w:eastAsia="nl-NL"/>
              </w:rPr>
            </w:pPr>
            <w:r>
              <w:rPr>
                <w:rFonts w:eastAsia="Times New Roman" w:cstheme="minorHAnsi"/>
                <w:sz w:val="20"/>
                <w:szCs w:val="20"/>
                <w:lang w:eastAsia="nl-NL"/>
              </w:rPr>
              <w:t>Model 4:</w:t>
            </w:r>
          </w:p>
          <w:p w14:paraId="47514E9D" w14:textId="77777777" w:rsidR="008C7847" w:rsidRDefault="008C7847" w:rsidP="00512648">
            <w:pPr>
              <w:rPr>
                <w:rFonts w:ascii="Lucida Console" w:eastAsia="Times New Roman" w:hAnsi="Lucida Console" w:cs="Calibri"/>
                <w:sz w:val="20"/>
                <w:szCs w:val="20"/>
                <w:lang w:eastAsia="nl-NL"/>
              </w:rPr>
            </w:pPr>
          </w:p>
          <w:tbl>
            <w:tblPr>
              <w:tblW w:w="4461" w:type="dxa"/>
              <w:tblCellMar>
                <w:left w:w="70" w:type="dxa"/>
                <w:right w:w="70" w:type="dxa"/>
              </w:tblCellMar>
              <w:tblLook w:val="04A0" w:firstRow="1" w:lastRow="0" w:firstColumn="1" w:lastColumn="0" w:noHBand="0" w:noVBand="1"/>
            </w:tblPr>
            <w:tblGrid>
              <w:gridCol w:w="4461"/>
            </w:tblGrid>
            <w:tr w:rsidR="008C7847" w:rsidRPr="008C7847" w14:paraId="393AE312" w14:textId="77777777" w:rsidTr="008C7847">
              <w:trPr>
                <w:trHeight w:val="290"/>
              </w:trPr>
              <w:tc>
                <w:tcPr>
                  <w:tcW w:w="4461"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8E94CFA" w14:textId="77777777" w:rsidR="008C7847" w:rsidRPr="008C7847" w:rsidRDefault="008C7847" w:rsidP="00512648">
                  <w:pPr>
                    <w:rPr>
                      <w:rFonts w:ascii="Lucida Console" w:eastAsia="Times New Roman" w:hAnsi="Lucida Console" w:cs="Calibri"/>
                      <w:sz w:val="20"/>
                      <w:szCs w:val="20"/>
                      <w:lang w:eastAsia="nl-NL"/>
                    </w:rPr>
                  </w:pPr>
                  <w:r w:rsidRPr="008C7847">
                    <w:rPr>
                      <w:rFonts w:ascii="Lucida Console" w:eastAsia="Times New Roman" w:hAnsi="Lucida Console" w:cs="Calibri"/>
                      <w:sz w:val="20"/>
                      <w:szCs w:val="20"/>
                      <w:lang w:eastAsia="nl-NL"/>
                    </w:rPr>
                    <w:t xml:space="preserve">   1     2     3     4     5     6 </w:t>
                  </w:r>
                </w:p>
              </w:tc>
            </w:tr>
            <w:tr w:rsidR="008C7847" w:rsidRPr="008C7847" w14:paraId="01B33091" w14:textId="77777777" w:rsidTr="003570E1">
              <w:trPr>
                <w:trHeight w:val="290"/>
              </w:trPr>
              <w:tc>
                <w:tcPr>
                  <w:tcW w:w="4461" w:type="dxa"/>
                  <w:tcBorders>
                    <w:top w:val="nil"/>
                    <w:left w:val="single" w:sz="4" w:space="0" w:color="auto"/>
                    <w:bottom w:val="nil"/>
                    <w:right w:val="single" w:sz="4" w:space="0" w:color="000000"/>
                  </w:tcBorders>
                  <w:shd w:val="clear" w:color="000000" w:fill="FFFFFF"/>
                  <w:noWrap/>
                  <w:vAlign w:val="center"/>
                  <w:hideMark/>
                </w:tcPr>
                <w:p w14:paraId="2325F19F" w14:textId="63F25E47" w:rsidR="008C7847" w:rsidRPr="008C7847" w:rsidRDefault="003570E1" w:rsidP="00512648">
                  <w:pPr>
                    <w:rPr>
                      <w:rFonts w:ascii="Lucida Console" w:eastAsia="Times New Roman" w:hAnsi="Lucida Console" w:cs="Calibri"/>
                      <w:sz w:val="20"/>
                      <w:szCs w:val="20"/>
                      <w:lang w:eastAsia="nl-NL"/>
                    </w:rPr>
                  </w:pP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neg</w:t>
                  </w:r>
                  <w:r>
                    <w:rPr>
                      <w:rFonts w:ascii="Lucida Console" w:eastAsia="Times New Roman" w:hAnsi="Lucida Console" w:cs="Calibri"/>
                      <w:sz w:val="20"/>
                      <w:szCs w:val="20"/>
                      <w:lang w:eastAsia="nl-NL"/>
                    </w:rPr>
                    <w:t>”</w:t>
                  </w:r>
                  <w:r w:rsidR="008C7847" w:rsidRPr="008C7847">
                    <w:rPr>
                      <w:rFonts w:ascii="Lucida Console" w:eastAsia="Times New Roman" w:hAnsi="Lucida Console" w:cs="Calibri"/>
                      <w:sz w:val="20"/>
                      <w:szCs w:val="20"/>
                      <w:lang w:eastAsia="nl-NL"/>
                    </w:rPr>
                    <w:t xml:space="preserve"> </w:t>
                  </w:r>
                </w:p>
              </w:tc>
            </w:tr>
            <w:tr w:rsidR="003570E1" w:rsidRPr="008C7847" w14:paraId="1FAEE3E5" w14:textId="77777777" w:rsidTr="003570E1">
              <w:trPr>
                <w:trHeight w:val="62"/>
              </w:trPr>
              <w:tc>
                <w:tcPr>
                  <w:tcW w:w="4461" w:type="dxa"/>
                  <w:tcBorders>
                    <w:top w:val="nil"/>
                    <w:left w:val="single" w:sz="4" w:space="0" w:color="auto"/>
                    <w:bottom w:val="single" w:sz="4" w:space="0" w:color="auto"/>
                    <w:right w:val="single" w:sz="4" w:space="0" w:color="000000"/>
                  </w:tcBorders>
                  <w:shd w:val="clear" w:color="000000" w:fill="FFFFFF"/>
                  <w:noWrap/>
                  <w:vAlign w:val="center"/>
                </w:tcPr>
                <w:p w14:paraId="26DA4C53" w14:textId="6417AFEB" w:rsidR="003570E1" w:rsidRPr="008C7847" w:rsidRDefault="003570E1" w:rsidP="00512648">
                  <w:pPr>
                    <w:rPr>
                      <w:rFonts w:ascii="Lucida Console" w:eastAsia="Times New Roman" w:hAnsi="Lucida Console" w:cs="Calibri"/>
                      <w:sz w:val="20"/>
                      <w:szCs w:val="20"/>
                      <w:lang w:eastAsia="nl-NL"/>
                    </w:rPr>
                  </w:pPr>
                </w:p>
              </w:tc>
            </w:tr>
          </w:tbl>
          <w:p w14:paraId="44077CCA" w14:textId="77777777" w:rsidR="008C7847" w:rsidRDefault="008C7847" w:rsidP="00512648">
            <w:pPr>
              <w:rPr>
                <w:rFonts w:ascii="Lucida Console" w:eastAsia="Times New Roman" w:hAnsi="Lucida Console" w:cs="Calibri"/>
                <w:sz w:val="20"/>
                <w:szCs w:val="20"/>
                <w:lang w:eastAsia="nl-NL"/>
              </w:rPr>
            </w:pPr>
          </w:p>
          <w:p w14:paraId="39D701E9" w14:textId="08711221" w:rsidR="003570E1" w:rsidRPr="003570E1" w:rsidRDefault="003570E1" w:rsidP="00512648">
            <w:pPr>
              <w:rPr>
                <w:rFonts w:eastAsia="Times New Roman" w:cstheme="minorHAnsi"/>
                <w:b/>
                <w:sz w:val="20"/>
                <w:szCs w:val="20"/>
                <w:lang w:eastAsia="nl-NL"/>
              </w:rPr>
            </w:pPr>
          </w:p>
          <w:p w14:paraId="74D11E3A" w14:textId="0EDB6317" w:rsidR="003570E1" w:rsidRDefault="00DC0713" w:rsidP="00512648">
            <w:pPr>
              <w:rPr>
                <w:rFonts w:eastAsia="Times New Roman" w:cstheme="minorHAnsi"/>
                <w:b/>
                <w:szCs w:val="20"/>
                <w:lang w:eastAsia="nl-NL"/>
              </w:rPr>
            </w:pPr>
            <w:proofErr w:type="spellStart"/>
            <w:r>
              <w:rPr>
                <w:rFonts w:eastAsia="Times New Roman" w:cstheme="minorHAnsi"/>
                <w:b/>
                <w:szCs w:val="20"/>
                <w:lang w:eastAsia="nl-NL"/>
              </w:rPr>
              <w:t>Linearity</w:t>
            </w:r>
            <w:proofErr w:type="spellEnd"/>
            <w:r>
              <w:rPr>
                <w:rFonts w:eastAsia="Times New Roman" w:cstheme="minorHAnsi"/>
                <w:b/>
                <w:szCs w:val="20"/>
                <w:lang w:eastAsia="nl-NL"/>
              </w:rPr>
              <w:t xml:space="preserve"> </w:t>
            </w:r>
            <w:proofErr w:type="spellStart"/>
            <w:r>
              <w:rPr>
                <w:rFonts w:eastAsia="Times New Roman" w:cstheme="minorHAnsi"/>
                <w:b/>
                <w:szCs w:val="20"/>
                <w:lang w:eastAsia="nl-NL"/>
              </w:rPr>
              <w:t>assumption</w:t>
            </w:r>
            <w:proofErr w:type="spellEnd"/>
            <w:r>
              <w:rPr>
                <w:rFonts w:eastAsia="Times New Roman" w:cstheme="minorHAnsi"/>
                <w:b/>
                <w:szCs w:val="20"/>
                <w:lang w:eastAsia="nl-NL"/>
              </w:rPr>
              <w:t xml:space="preserve">: </w:t>
            </w:r>
          </w:p>
          <w:p w14:paraId="11753423" w14:textId="77777777" w:rsidR="00DC0713" w:rsidRPr="003570E1" w:rsidRDefault="00DC0713" w:rsidP="00512648">
            <w:pPr>
              <w:rPr>
                <w:rFonts w:eastAsia="Times New Roman" w:cstheme="minorHAnsi"/>
                <w:b/>
                <w:szCs w:val="20"/>
                <w:lang w:eastAsia="nl-NL"/>
              </w:rPr>
            </w:pPr>
          </w:p>
          <w:p w14:paraId="54F28647" w14:textId="5A27899C" w:rsidR="00E03459" w:rsidRDefault="00541D37" w:rsidP="00512648">
            <w:pPr>
              <w:rPr>
                <w:rFonts w:eastAsia="Times New Roman" w:cstheme="minorHAnsi"/>
                <w:sz w:val="20"/>
                <w:szCs w:val="20"/>
                <w:lang w:eastAsia="nl-NL"/>
              </w:rPr>
            </w:pPr>
            <w:r>
              <w:rPr>
                <w:rFonts w:eastAsia="Times New Roman" w:cstheme="minorHAnsi"/>
                <w:sz w:val="20"/>
                <w:szCs w:val="20"/>
                <w:lang w:eastAsia="nl-NL"/>
              </w:rPr>
              <w:t>Model 1:</w:t>
            </w:r>
          </w:p>
          <w:p w14:paraId="4216662F" w14:textId="6BCACFC5" w:rsidR="00541D37" w:rsidRDefault="00541D37" w:rsidP="00512648">
            <w:pPr>
              <w:rPr>
                <w:rFonts w:eastAsia="Times New Roman" w:cstheme="minorHAnsi"/>
                <w:sz w:val="20"/>
                <w:szCs w:val="20"/>
                <w:lang w:eastAsia="nl-NL"/>
              </w:rPr>
            </w:pPr>
            <w:r>
              <w:rPr>
                <w:b/>
                <w:noProof/>
                <w:sz w:val="32"/>
              </w:rPr>
              <w:drawing>
                <wp:inline distT="0" distB="0" distL="0" distR="0" wp14:anchorId="7DA24B27" wp14:editId="562A089C">
                  <wp:extent cx="3161665" cy="217140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26.png"/>
                          <pic:cNvPicPr/>
                        </pic:nvPicPr>
                        <pic:blipFill>
                          <a:blip r:embed="rId26">
                            <a:extLst>
                              <a:ext uri="{28A0092B-C50C-407E-A947-70E740481C1C}">
                                <a14:useLocalDpi xmlns:a14="http://schemas.microsoft.com/office/drawing/2010/main" val="0"/>
                              </a:ext>
                            </a:extLst>
                          </a:blip>
                          <a:stretch>
                            <a:fillRect/>
                          </a:stretch>
                        </pic:blipFill>
                        <pic:spPr>
                          <a:xfrm>
                            <a:off x="0" y="0"/>
                            <a:ext cx="3251628" cy="2233189"/>
                          </a:xfrm>
                          <a:prstGeom prst="rect">
                            <a:avLst/>
                          </a:prstGeom>
                        </pic:spPr>
                      </pic:pic>
                    </a:graphicData>
                  </a:graphic>
                </wp:inline>
              </w:drawing>
            </w:r>
          </w:p>
          <w:p w14:paraId="5E91A5E3" w14:textId="13C723E2" w:rsidR="00541D37" w:rsidRDefault="00541D37" w:rsidP="00512648">
            <w:pPr>
              <w:rPr>
                <w:rFonts w:eastAsia="Times New Roman" w:cstheme="minorHAnsi"/>
                <w:sz w:val="20"/>
                <w:szCs w:val="20"/>
                <w:lang w:eastAsia="nl-NL"/>
              </w:rPr>
            </w:pPr>
            <w:r>
              <w:rPr>
                <w:rFonts w:eastAsia="Times New Roman" w:cstheme="minorHAnsi"/>
                <w:sz w:val="20"/>
                <w:szCs w:val="20"/>
                <w:lang w:eastAsia="nl-NL"/>
              </w:rPr>
              <w:t>Model 2:</w:t>
            </w:r>
          </w:p>
          <w:p w14:paraId="6A9C8DC1" w14:textId="77777777" w:rsidR="00541D37" w:rsidRDefault="00541D37" w:rsidP="00512648">
            <w:pPr>
              <w:rPr>
                <w:rFonts w:eastAsia="Times New Roman" w:cstheme="minorHAnsi"/>
                <w:sz w:val="20"/>
                <w:szCs w:val="20"/>
                <w:lang w:eastAsia="nl-NL"/>
              </w:rPr>
            </w:pPr>
            <w:r>
              <w:rPr>
                <w:rFonts w:eastAsia="Times New Roman" w:cstheme="minorHAnsi"/>
                <w:noProof/>
                <w:sz w:val="20"/>
                <w:szCs w:val="20"/>
                <w:lang w:eastAsia="nl-NL"/>
              </w:rPr>
              <w:lastRenderedPageBreak/>
              <w:drawing>
                <wp:inline distT="0" distB="0" distL="0" distR="0" wp14:anchorId="6AEEE48E" wp14:editId="3505519B">
                  <wp:extent cx="2402479" cy="25112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22.png"/>
                          <pic:cNvPicPr/>
                        </pic:nvPicPr>
                        <pic:blipFill>
                          <a:blip r:embed="rId27">
                            <a:extLst>
                              <a:ext uri="{28A0092B-C50C-407E-A947-70E740481C1C}">
                                <a14:useLocalDpi xmlns:a14="http://schemas.microsoft.com/office/drawing/2010/main" val="0"/>
                              </a:ext>
                            </a:extLst>
                          </a:blip>
                          <a:stretch>
                            <a:fillRect/>
                          </a:stretch>
                        </pic:blipFill>
                        <pic:spPr>
                          <a:xfrm>
                            <a:off x="0" y="0"/>
                            <a:ext cx="2435374" cy="2545672"/>
                          </a:xfrm>
                          <a:prstGeom prst="rect">
                            <a:avLst/>
                          </a:prstGeom>
                        </pic:spPr>
                      </pic:pic>
                    </a:graphicData>
                  </a:graphic>
                </wp:inline>
              </w:drawing>
            </w:r>
          </w:p>
          <w:p w14:paraId="6915B0F9" w14:textId="77777777" w:rsidR="00541D37" w:rsidRDefault="00541D37" w:rsidP="00512648">
            <w:pPr>
              <w:rPr>
                <w:rFonts w:eastAsia="Times New Roman" w:cstheme="minorHAnsi"/>
                <w:sz w:val="20"/>
                <w:szCs w:val="20"/>
                <w:lang w:eastAsia="nl-NL"/>
              </w:rPr>
            </w:pPr>
          </w:p>
          <w:p w14:paraId="453993A0" w14:textId="77777777" w:rsidR="00541D37" w:rsidRDefault="00541D37" w:rsidP="00512648">
            <w:pPr>
              <w:rPr>
                <w:rFonts w:eastAsia="Times New Roman" w:cstheme="minorHAnsi"/>
                <w:sz w:val="20"/>
                <w:szCs w:val="20"/>
                <w:lang w:eastAsia="nl-NL"/>
              </w:rPr>
            </w:pPr>
          </w:p>
          <w:p w14:paraId="4C233CE6" w14:textId="62355CCC" w:rsidR="00541D37" w:rsidRPr="00E03459" w:rsidRDefault="00541D37" w:rsidP="00512648">
            <w:pPr>
              <w:rPr>
                <w:rFonts w:eastAsia="Times New Roman" w:cstheme="minorHAnsi"/>
                <w:sz w:val="20"/>
                <w:szCs w:val="20"/>
                <w:lang w:eastAsia="nl-NL"/>
              </w:rPr>
            </w:pPr>
            <w:r>
              <w:rPr>
                <w:rFonts w:eastAsia="Times New Roman" w:cstheme="minorHAnsi"/>
                <w:sz w:val="20"/>
                <w:szCs w:val="20"/>
                <w:lang w:eastAsia="nl-NL"/>
              </w:rPr>
              <w:t>Model 3:</w:t>
            </w:r>
          </w:p>
        </w:tc>
      </w:tr>
    </w:tbl>
    <w:p w14:paraId="3C569F94" w14:textId="20CFC0E1" w:rsidR="00E03459" w:rsidRDefault="00C4412D" w:rsidP="00512648">
      <w:pPr>
        <w:rPr>
          <w:b/>
          <w:sz w:val="32"/>
        </w:rPr>
      </w:pPr>
      <w:r>
        <w:rPr>
          <w:b/>
          <w:noProof/>
          <w:sz w:val="32"/>
        </w:rPr>
        <w:lastRenderedPageBreak/>
        <w:drawing>
          <wp:inline distT="0" distB="0" distL="0" distR="0" wp14:anchorId="37F16AFD" wp14:editId="54C3B198">
            <wp:extent cx="3341995" cy="228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25.png"/>
                    <pic:cNvPicPr/>
                  </pic:nvPicPr>
                  <pic:blipFill>
                    <a:blip r:embed="rId28">
                      <a:extLst>
                        <a:ext uri="{28A0092B-C50C-407E-A947-70E740481C1C}">
                          <a14:useLocalDpi xmlns:a14="http://schemas.microsoft.com/office/drawing/2010/main" val="0"/>
                        </a:ext>
                      </a:extLst>
                    </a:blip>
                    <a:stretch>
                      <a:fillRect/>
                    </a:stretch>
                  </pic:blipFill>
                  <pic:spPr>
                    <a:xfrm>
                      <a:off x="0" y="0"/>
                      <a:ext cx="3368933" cy="2306987"/>
                    </a:xfrm>
                    <a:prstGeom prst="rect">
                      <a:avLst/>
                    </a:prstGeom>
                  </pic:spPr>
                </pic:pic>
              </a:graphicData>
            </a:graphic>
          </wp:inline>
        </w:drawing>
      </w:r>
    </w:p>
    <w:p w14:paraId="4B7C0A61" w14:textId="324BC56C" w:rsidR="00DC0713" w:rsidRPr="00DC0713" w:rsidRDefault="00DC0713" w:rsidP="00512648">
      <w:pPr>
        <w:rPr>
          <w:b/>
        </w:rPr>
      </w:pPr>
      <w:proofErr w:type="spellStart"/>
      <w:r>
        <w:rPr>
          <w:b/>
        </w:rPr>
        <w:t>Influential</w:t>
      </w:r>
      <w:proofErr w:type="spellEnd"/>
      <w:r>
        <w:rPr>
          <w:b/>
        </w:rPr>
        <w:t xml:space="preserve"> </w:t>
      </w:r>
      <w:proofErr w:type="spellStart"/>
      <w:r>
        <w:rPr>
          <w:b/>
        </w:rPr>
        <w:t>values</w:t>
      </w:r>
      <w:proofErr w:type="spellEnd"/>
      <w:r>
        <w:rPr>
          <w:b/>
        </w:rPr>
        <w:t>:</w:t>
      </w:r>
    </w:p>
    <w:p w14:paraId="1CD443F4" w14:textId="281868DF" w:rsidR="00344A7F" w:rsidRDefault="00BC0116" w:rsidP="00512648">
      <w:r>
        <w:t>Model 1:</w:t>
      </w:r>
    </w:p>
    <w:p w14:paraId="20D747D4" w14:textId="2B49870B" w:rsidR="00BC0116" w:rsidRDefault="00BC0116" w:rsidP="00512648">
      <w:r>
        <w:rPr>
          <w:noProof/>
        </w:rPr>
        <w:drawing>
          <wp:inline distT="0" distB="0" distL="0" distR="0" wp14:anchorId="6DFFC416" wp14:editId="6780AD99">
            <wp:extent cx="2410944" cy="1650973"/>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36.png"/>
                    <pic:cNvPicPr/>
                  </pic:nvPicPr>
                  <pic:blipFill>
                    <a:blip r:embed="rId29">
                      <a:extLst>
                        <a:ext uri="{28A0092B-C50C-407E-A947-70E740481C1C}">
                          <a14:useLocalDpi xmlns:a14="http://schemas.microsoft.com/office/drawing/2010/main" val="0"/>
                        </a:ext>
                      </a:extLst>
                    </a:blip>
                    <a:stretch>
                      <a:fillRect/>
                    </a:stretch>
                  </pic:blipFill>
                  <pic:spPr>
                    <a:xfrm>
                      <a:off x="0" y="0"/>
                      <a:ext cx="2429296" cy="1663540"/>
                    </a:xfrm>
                    <a:prstGeom prst="rect">
                      <a:avLst/>
                    </a:prstGeom>
                  </pic:spPr>
                </pic:pic>
              </a:graphicData>
            </a:graphic>
          </wp:inline>
        </w:drawing>
      </w:r>
      <w:r>
        <w:rPr>
          <w:noProof/>
        </w:rPr>
        <w:drawing>
          <wp:inline distT="0" distB="0" distL="0" distR="0" wp14:anchorId="3ECE7BDA" wp14:editId="67C9F96D">
            <wp:extent cx="1733550" cy="18120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2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50042" cy="1829302"/>
                    </a:xfrm>
                    <a:prstGeom prst="rect">
                      <a:avLst/>
                    </a:prstGeom>
                  </pic:spPr>
                </pic:pic>
              </a:graphicData>
            </a:graphic>
          </wp:inline>
        </w:drawing>
      </w:r>
    </w:p>
    <w:p w14:paraId="4030C4BF" w14:textId="0E4CDA7B" w:rsidR="00BC0116" w:rsidRDefault="00BC0116" w:rsidP="00512648">
      <w:r>
        <w:t>Model 2:</w:t>
      </w:r>
    </w:p>
    <w:p w14:paraId="356651EA" w14:textId="7CEE6D67" w:rsidR="00BC0116" w:rsidRPr="00BC0116" w:rsidRDefault="003D7D3C" w:rsidP="00512648">
      <w:r>
        <w:rPr>
          <w:noProof/>
        </w:rPr>
        <w:lastRenderedPageBreak/>
        <w:drawing>
          <wp:inline distT="0" distB="0" distL="0" distR="0" wp14:anchorId="72CC75FD" wp14:editId="45D3FB50">
            <wp:extent cx="2346073" cy="160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37.png"/>
                    <pic:cNvPicPr/>
                  </pic:nvPicPr>
                  <pic:blipFill>
                    <a:blip r:embed="rId31">
                      <a:extLst>
                        <a:ext uri="{28A0092B-C50C-407E-A947-70E740481C1C}">
                          <a14:useLocalDpi xmlns:a14="http://schemas.microsoft.com/office/drawing/2010/main" val="0"/>
                        </a:ext>
                      </a:extLst>
                    </a:blip>
                    <a:stretch>
                      <a:fillRect/>
                    </a:stretch>
                  </pic:blipFill>
                  <pic:spPr>
                    <a:xfrm>
                      <a:off x="0" y="0"/>
                      <a:ext cx="2355608" cy="1613079"/>
                    </a:xfrm>
                    <a:prstGeom prst="rect">
                      <a:avLst/>
                    </a:prstGeom>
                  </pic:spPr>
                </pic:pic>
              </a:graphicData>
            </a:graphic>
          </wp:inline>
        </w:drawing>
      </w:r>
      <w:r>
        <w:t xml:space="preserve"> </w:t>
      </w:r>
      <w:r>
        <w:rPr>
          <w:noProof/>
        </w:rPr>
        <w:drawing>
          <wp:inline distT="0" distB="0" distL="0" distR="0" wp14:anchorId="61E81056" wp14:editId="401B8485">
            <wp:extent cx="2457349" cy="16827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32.png"/>
                    <pic:cNvPicPr/>
                  </pic:nvPicPr>
                  <pic:blipFill>
                    <a:blip r:embed="rId32">
                      <a:extLst>
                        <a:ext uri="{28A0092B-C50C-407E-A947-70E740481C1C}">
                          <a14:useLocalDpi xmlns:a14="http://schemas.microsoft.com/office/drawing/2010/main" val="0"/>
                        </a:ext>
                      </a:extLst>
                    </a:blip>
                    <a:stretch>
                      <a:fillRect/>
                    </a:stretch>
                  </pic:blipFill>
                  <pic:spPr>
                    <a:xfrm>
                      <a:off x="0" y="0"/>
                      <a:ext cx="2465460" cy="1688304"/>
                    </a:xfrm>
                    <a:prstGeom prst="rect">
                      <a:avLst/>
                    </a:prstGeom>
                  </pic:spPr>
                </pic:pic>
              </a:graphicData>
            </a:graphic>
          </wp:inline>
        </w:drawing>
      </w:r>
    </w:p>
    <w:p w14:paraId="778E9B33" w14:textId="2BF748B1" w:rsidR="00C4412D" w:rsidRDefault="003D7D3C" w:rsidP="00512648">
      <w:r>
        <w:t>Model 3:</w:t>
      </w:r>
    </w:p>
    <w:p w14:paraId="48AC8764" w14:textId="32C0E679" w:rsidR="003D7D3C" w:rsidRPr="003D7D3C" w:rsidRDefault="003D7D3C" w:rsidP="00512648">
      <w:r>
        <w:rPr>
          <w:noProof/>
        </w:rPr>
        <w:drawing>
          <wp:inline distT="0" distB="0" distL="0" distR="0" wp14:anchorId="5098E246" wp14:editId="606EEC8C">
            <wp:extent cx="2444750" cy="167412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38.png"/>
                    <pic:cNvPicPr/>
                  </pic:nvPicPr>
                  <pic:blipFill>
                    <a:blip r:embed="rId33">
                      <a:extLst>
                        <a:ext uri="{28A0092B-C50C-407E-A947-70E740481C1C}">
                          <a14:useLocalDpi xmlns:a14="http://schemas.microsoft.com/office/drawing/2010/main" val="0"/>
                        </a:ext>
                      </a:extLst>
                    </a:blip>
                    <a:stretch>
                      <a:fillRect/>
                    </a:stretch>
                  </pic:blipFill>
                  <pic:spPr>
                    <a:xfrm>
                      <a:off x="0" y="0"/>
                      <a:ext cx="2454454" cy="1680767"/>
                    </a:xfrm>
                    <a:prstGeom prst="rect">
                      <a:avLst/>
                    </a:prstGeom>
                  </pic:spPr>
                </pic:pic>
              </a:graphicData>
            </a:graphic>
          </wp:inline>
        </w:drawing>
      </w:r>
      <w:r>
        <w:t xml:space="preserve"> </w:t>
      </w:r>
      <w:r>
        <w:rPr>
          <w:noProof/>
        </w:rPr>
        <w:drawing>
          <wp:inline distT="0" distB="0" distL="0" distR="0" wp14:anchorId="2D568381" wp14:editId="428B131D">
            <wp:extent cx="2614990" cy="1790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plot33.png"/>
                    <pic:cNvPicPr/>
                  </pic:nvPicPr>
                  <pic:blipFill>
                    <a:blip r:embed="rId34">
                      <a:extLst>
                        <a:ext uri="{28A0092B-C50C-407E-A947-70E740481C1C}">
                          <a14:useLocalDpi xmlns:a14="http://schemas.microsoft.com/office/drawing/2010/main" val="0"/>
                        </a:ext>
                      </a:extLst>
                    </a:blip>
                    <a:stretch>
                      <a:fillRect/>
                    </a:stretch>
                  </pic:blipFill>
                  <pic:spPr>
                    <a:xfrm>
                      <a:off x="0" y="0"/>
                      <a:ext cx="2635181" cy="1804527"/>
                    </a:xfrm>
                    <a:prstGeom prst="rect">
                      <a:avLst/>
                    </a:prstGeom>
                  </pic:spPr>
                </pic:pic>
              </a:graphicData>
            </a:graphic>
          </wp:inline>
        </w:drawing>
      </w:r>
    </w:p>
    <w:p w14:paraId="4C5BF638" w14:textId="7F019177" w:rsidR="00C4412D" w:rsidRDefault="00C4412D" w:rsidP="00512648">
      <w:pPr>
        <w:rPr>
          <w:b/>
          <w:sz w:val="32"/>
        </w:rPr>
      </w:pPr>
    </w:p>
    <w:p w14:paraId="2A9ED692" w14:textId="32E746CB" w:rsidR="00DC0713" w:rsidRPr="00DC0713" w:rsidRDefault="00DC0713" w:rsidP="00512648">
      <w:pPr>
        <w:rPr>
          <w:b/>
        </w:rPr>
      </w:pPr>
      <w:proofErr w:type="spellStart"/>
      <w:r>
        <w:rPr>
          <w:b/>
        </w:rPr>
        <w:t>Multicollinearity</w:t>
      </w:r>
      <w:proofErr w:type="spellEnd"/>
      <w:r>
        <w:rPr>
          <w:b/>
        </w:rPr>
        <w:t>:</w:t>
      </w:r>
    </w:p>
    <w:p w14:paraId="7A367B3D" w14:textId="1FE18B04" w:rsidR="00C4412D" w:rsidRPr="00DC0713" w:rsidRDefault="002C5A73" w:rsidP="00512648">
      <w:r w:rsidRPr="00DC0713">
        <w:t>Model 1:</w:t>
      </w:r>
    </w:p>
    <w:tbl>
      <w:tblPr>
        <w:tblW w:w="9600" w:type="dxa"/>
        <w:tblCellMar>
          <w:left w:w="70" w:type="dxa"/>
          <w:right w:w="70" w:type="dxa"/>
        </w:tblCellMar>
        <w:tblLook w:val="04A0" w:firstRow="1" w:lastRow="0" w:firstColumn="1" w:lastColumn="0" w:noHBand="0" w:noVBand="1"/>
      </w:tblPr>
      <w:tblGrid>
        <w:gridCol w:w="9600"/>
      </w:tblGrid>
      <w:tr w:rsidR="002C5A73" w:rsidRPr="002C5A73" w14:paraId="7512A272" w14:textId="77777777" w:rsidTr="002C5A73">
        <w:trPr>
          <w:trHeight w:val="290"/>
        </w:trPr>
        <w:tc>
          <w:tcPr>
            <w:tcW w:w="9600" w:type="dxa"/>
            <w:tcBorders>
              <w:top w:val="single" w:sz="4" w:space="0" w:color="auto"/>
              <w:left w:val="nil"/>
              <w:bottom w:val="single" w:sz="4" w:space="0" w:color="auto"/>
              <w:right w:val="nil"/>
            </w:tcBorders>
            <w:shd w:val="clear" w:color="000000" w:fill="FFFFFF"/>
            <w:noWrap/>
            <w:vAlign w:val="center"/>
            <w:hideMark/>
          </w:tcPr>
          <w:p w14:paraId="3EFC6DF2"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 xml:space="preserve">                         GVIF </w:t>
            </w:r>
            <w:proofErr w:type="spellStart"/>
            <w:r w:rsidRPr="002C5A73">
              <w:rPr>
                <w:rFonts w:ascii="Lucida Console" w:eastAsia="Times New Roman" w:hAnsi="Lucida Console" w:cs="Calibri"/>
                <w:sz w:val="20"/>
                <w:szCs w:val="20"/>
                <w:lang w:eastAsia="nl-NL"/>
              </w:rPr>
              <w:t>Df</w:t>
            </w:r>
            <w:proofErr w:type="spellEnd"/>
            <w:r w:rsidRPr="002C5A73">
              <w:rPr>
                <w:rFonts w:ascii="Lucida Console" w:eastAsia="Times New Roman" w:hAnsi="Lucida Console" w:cs="Calibri"/>
                <w:sz w:val="20"/>
                <w:szCs w:val="20"/>
                <w:lang w:eastAsia="nl-NL"/>
              </w:rPr>
              <w:t xml:space="preserve"> GVIF^(1/(2*</w:t>
            </w:r>
            <w:proofErr w:type="spellStart"/>
            <w:r w:rsidRPr="002C5A73">
              <w:rPr>
                <w:rFonts w:ascii="Lucida Console" w:eastAsia="Times New Roman" w:hAnsi="Lucida Console" w:cs="Calibri"/>
                <w:sz w:val="20"/>
                <w:szCs w:val="20"/>
                <w:lang w:eastAsia="nl-NL"/>
              </w:rPr>
              <w:t>Df</w:t>
            </w:r>
            <w:proofErr w:type="spellEnd"/>
            <w:r w:rsidRPr="002C5A73">
              <w:rPr>
                <w:rFonts w:ascii="Lucida Console" w:eastAsia="Times New Roman" w:hAnsi="Lucida Console" w:cs="Calibri"/>
                <w:sz w:val="20"/>
                <w:szCs w:val="20"/>
                <w:lang w:eastAsia="nl-NL"/>
              </w:rPr>
              <w:t>))</w:t>
            </w:r>
          </w:p>
        </w:tc>
      </w:tr>
      <w:tr w:rsidR="002C5A73" w:rsidRPr="002C5A73" w14:paraId="74E76F1C" w14:textId="77777777" w:rsidTr="002C5A73">
        <w:trPr>
          <w:trHeight w:val="290"/>
        </w:trPr>
        <w:tc>
          <w:tcPr>
            <w:tcW w:w="9600" w:type="dxa"/>
            <w:tcBorders>
              <w:top w:val="nil"/>
              <w:left w:val="nil"/>
              <w:bottom w:val="nil"/>
              <w:right w:val="nil"/>
            </w:tcBorders>
            <w:shd w:val="clear" w:color="000000" w:fill="FFFFFF"/>
            <w:noWrap/>
            <w:vAlign w:val="center"/>
            <w:hideMark/>
          </w:tcPr>
          <w:p w14:paraId="66EEDED5"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IC                    1.005407  1        1.002700</w:t>
            </w:r>
          </w:p>
        </w:tc>
      </w:tr>
      <w:tr w:rsidR="002C5A73" w:rsidRPr="002C5A73" w14:paraId="76C5964E" w14:textId="77777777" w:rsidTr="002C5A73">
        <w:trPr>
          <w:trHeight w:val="290"/>
        </w:trPr>
        <w:tc>
          <w:tcPr>
            <w:tcW w:w="9600" w:type="dxa"/>
            <w:tcBorders>
              <w:top w:val="nil"/>
              <w:left w:val="nil"/>
              <w:bottom w:val="nil"/>
              <w:right w:val="nil"/>
            </w:tcBorders>
            <w:shd w:val="clear" w:color="000000" w:fill="FFFFFF"/>
            <w:noWrap/>
            <w:vAlign w:val="center"/>
            <w:hideMark/>
          </w:tcPr>
          <w:p w14:paraId="6D9E8E4A"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IClag</w:t>
            </w:r>
            <w:proofErr w:type="spellEnd"/>
            <w:r w:rsidRPr="002C5A73">
              <w:rPr>
                <w:rFonts w:ascii="Lucida Console" w:eastAsia="Times New Roman" w:hAnsi="Lucida Console" w:cs="Calibri"/>
                <w:sz w:val="20"/>
                <w:szCs w:val="20"/>
                <w:lang w:eastAsia="nl-NL"/>
              </w:rPr>
              <w:t xml:space="preserve">                 1.004028  1        1.002012</w:t>
            </w:r>
          </w:p>
        </w:tc>
      </w:tr>
      <w:tr w:rsidR="002C5A73" w:rsidRPr="002C5A73" w14:paraId="25A1D255" w14:textId="77777777" w:rsidTr="002C5A73">
        <w:trPr>
          <w:trHeight w:val="290"/>
        </w:trPr>
        <w:tc>
          <w:tcPr>
            <w:tcW w:w="9600" w:type="dxa"/>
            <w:tcBorders>
              <w:top w:val="nil"/>
              <w:left w:val="nil"/>
              <w:bottom w:val="nil"/>
              <w:right w:val="nil"/>
            </w:tcBorders>
            <w:shd w:val="clear" w:color="000000" w:fill="FFFFFF"/>
            <w:noWrap/>
            <w:vAlign w:val="center"/>
            <w:hideMark/>
          </w:tcPr>
          <w:p w14:paraId="15241E0F"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JourneyLength</w:t>
            </w:r>
            <w:proofErr w:type="spellEnd"/>
            <w:r w:rsidRPr="002C5A73">
              <w:rPr>
                <w:rFonts w:ascii="Lucida Console" w:eastAsia="Times New Roman" w:hAnsi="Lucida Console" w:cs="Calibri"/>
                <w:sz w:val="20"/>
                <w:szCs w:val="20"/>
                <w:lang w:eastAsia="nl-NL"/>
              </w:rPr>
              <w:t xml:space="preserve">         1.007205  2        1.001796</w:t>
            </w:r>
          </w:p>
        </w:tc>
      </w:tr>
      <w:tr w:rsidR="002C5A73" w:rsidRPr="002C5A73" w14:paraId="70AD7193" w14:textId="77777777" w:rsidTr="002C5A73">
        <w:trPr>
          <w:trHeight w:val="290"/>
        </w:trPr>
        <w:tc>
          <w:tcPr>
            <w:tcW w:w="9600" w:type="dxa"/>
            <w:tcBorders>
              <w:top w:val="nil"/>
              <w:left w:val="nil"/>
              <w:bottom w:val="nil"/>
              <w:right w:val="nil"/>
            </w:tcBorders>
            <w:shd w:val="clear" w:color="000000" w:fill="FFFFFF"/>
            <w:noWrap/>
            <w:vAlign w:val="center"/>
            <w:hideMark/>
          </w:tcPr>
          <w:p w14:paraId="4C0ED926"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GenderID</w:t>
            </w:r>
            <w:proofErr w:type="spellEnd"/>
            <w:r w:rsidRPr="002C5A73">
              <w:rPr>
                <w:rFonts w:ascii="Lucida Console" w:eastAsia="Times New Roman" w:hAnsi="Lucida Console" w:cs="Calibri"/>
                <w:sz w:val="20"/>
                <w:szCs w:val="20"/>
                <w:lang w:eastAsia="nl-NL"/>
              </w:rPr>
              <w:t xml:space="preserve">              1.053973  1        1.026632</w:t>
            </w:r>
          </w:p>
        </w:tc>
      </w:tr>
      <w:tr w:rsidR="002C5A73" w:rsidRPr="002C5A73" w14:paraId="7C93BAB6" w14:textId="77777777" w:rsidTr="002C5A73">
        <w:trPr>
          <w:trHeight w:val="290"/>
        </w:trPr>
        <w:tc>
          <w:tcPr>
            <w:tcW w:w="9600" w:type="dxa"/>
            <w:tcBorders>
              <w:top w:val="nil"/>
              <w:left w:val="nil"/>
              <w:bottom w:val="single" w:sz="4" w:space="0" w:color="auto"/>
              <w:right w:val="nil"/>
            </w:tcBorders>
            <w:shd w:val="clear" w:color="000000" w:fill="FFFFFF"/>
            <w:noWrap/>
            <w:vAlign w:val="center"/>
            <w:hideMark/>
          </w:tcPr>
          <w:p w14:paraId="48EB0E63"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BAS_bruto_jaarinkomen</w:t>
            </w:r>
            <w:proofErr w:type="spellEnd"/>
            <w:r w:rsidRPr="002C5A73">
              <w:rPr>
                <w:rFonts w:ascii="Lucida Console" w:eastAsia="Times New Roman" w:hAnsi="Lucida Console" w:cs="Calibri"/>
                <w:sz w:val="20"/>
                <w:szCs w:val="20"/>
                <w:lang w:eastAsia="nl-NL"/>
              </w:rPr>
              <w:t xml:space="preserve"> 1.058458  6        1.004746</w:t>
            </w:r>
          </w:p>
        </w:tc>
      </w:tr>
    </w:tbl>
    <w:p w14:paraId="72AC178A" w14:textId="4A6ED4A6" w:rsidR="002C5A73" w:rsidRDefault="002C5A73" w:rsidP="00512648"/>
    <w:p w14:paraId="18E0B9F3" w14:textId="4B63F8A1" w:rsidR="002C5A73" w:rsidRPr="00DC0713" w:rsidRDefault="002C5A73" w:rsidP="00512648">
      <w:r w:rsidRPr="00DC0713">
        <w:t>Model 3:</w:t>
      </w:r>
    </w:p>
    <w:tbl>
      <w:tblPr>
        <w:tblW w:w="8160" w:type="dxa"/>
        <w:tblCellMar>
          <w:left w:w="70" w:type="dxa"/>
          <w:right w:w="70" w:type="dxa"/>
        </w:tblCellMar>
        <w:tblLook w:val="04A0" w:firstRow="1" w:lastRow="0" w:firstColumn="1" w:lastColumn="0" w:noHBand="0" w:noVBand="1"/>
      </w:tblPr>
      <w:tblGrid>
        <w:gridCol w:w="5280"/>
        <w:gridCol w:w="960"/>
        <w:gridCol w:w="960"/>
        <w:gridCol w:w="960"/>
      </w:tblGrid>
      <w:tr w:rsidR="002C5A73" w:rsidRPr="002C5A73" w14:paraId="62C1918A" w14:textId="77777777" w:rsidTr="002C5A73">
        <w:trPr>
          <w:trHeight w:val="290"/>
        </w:trPr>
        <w:tc>
          <w:tcPr>
            <w:tcW w:w="5280" w:type="dxa"/>
            <w:tcBorders>
              <w:top w:val="single" w:sz="4" w:space="0" w:color="auto"/>
              <w:left w:val="nil"/>
              <w:bottom w:val="nil"/>
              <w:right w:val="nil"/>
            </w:tcBorders>
            <w:shd w:val="clear" w:color="000000" w:fill="FFFFFF"/>
            <w:noWrap/>
            <w:vAlign w:val="center"/>
            <w:hideMark/>
          </w:tcPr>
          <w:p w14:paraId="0B566F5A"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 xml:space="preserve">     GVIF </w:t>
            </w:r>
            <w:proofErr w:type="spellStart"/>
            <w:r w:rsidRPr="002C5A73">
              <w:rPr>
                <w:rFonts w:ascii="Lucida Console" w:eastAsia="Times New Roman" w:hAnsi="Lucida Console" w:cs="Calibri"/>
                <w:sz w:val="20"/>
                <w:szCs w:val="20"/>
                <w:lang w:eastAsia="nl-NL"/>
              </w:rPr>
              <w:t>Df</w:t>
            </w:r>
            <w:proofErr w:type="spellEnd"/>
            <w:r w:rsidRPr="002C5A73">
              <w:rPr>
                <w:rFonts w:ascii="Lucida Console" w:eastAsia="Times New Roman" w:hAnsi="Lucida Console" w:cs="Calibri"/>
                <w:sz w:val="20"/>
                <w:szCs w:val="20"/>
                <w:lang w:eastAsia="nl-NL"/>
              </w:rPr>
              <w:t xml:space="preserve"> GVIF^(1/(2*</w:t>
            </w:r>
            <w:proofErr w:type="spellStart"/>
            <w:r w:rsidRPr="002C5A73">
              <w:rPr>
                <w:rFonts w:ascii="Lucida Console" w:eastAsia="Times New Roman" w:hAnsi="Lucida Console" w:cs="Calibri"/>
                <w:sz w:val="20"/>
                <w:szCs w:val="20"/>
                <w:lang w:eastAsia="nl-NL"/>
              </w:rPr>
              <w:t>Df</w:t>
            </w:r>
            <w:proofErr w:type="spellEnd"/>
            <w:r w:rsidRPr="002C5A73">
              <w:rPr>
                <w:rFonts w:ascii="Lucida Console" w:eastAsia="Times New Roman" w:hAnsi="Lucida Console" w:cs="Calibri"/>
                <w:sz w:val="20"/>
                <w:szCs w:val="20"/>
                <w:lang w:eastAsia="nl-NL"/>
              </w:rPr>
              <w:t>))</w:t>
            </w:r>
          </w:p>
        </w:tc>
        <w:tc>
          <w:tcPr>
            <w:tcW w:w="960" w:type="dxa"/>
            <w:tcBorders>
              <w:top w:val="single" w:sz="4" w:space="0" w:color="auto"/>
              <w:left w:val="nil"/>
              <w:bottom w:val="nil"/>
              <w:right w:val="nil"/>
            </w:tcBorders>
            <w:shd w:val="clear" w:color="000000" w:fill="FFFFFF"/>
            <w:noWrap/>
            <w:vAlign w:val="bottom"/>
            <w:hideMark/>
          </w:tcPr>
          <w:p w14:paraId="0DFA856C" w14:textId="77777777" w:rsidR="002C5A73" w:rsidRPr="002C5A73" w:rsidRDefault="002C5A73" w:rsidP="00512648">
            <w:pPr>
              <w:rPr>
                <w:rFonts w:ascii="Calibri" w:eastAsia="Times New Roman" w:hAnsi="Calibri" w:cs="Calibri"/>
                <w:lang w:eastAsia="nl-NL"/>
              </w:rPr>
            </w:pPr>
            <w:r w:rsidRPr="002C5A73">
              <w:rPr>
                <w:rFonts w:ascii="Calibri" w:eastAsia="Times New Roman" w:hAnsi="Calibri" w:cs="Calibri"/>
                <w:lang w:eastAsia="nl-NL"/>
              </w:rPr>
              <w:t> </w:t>
            </w:r>
          </w:p>
        </w:tc>
        <w:tc>
          <w:tcPr>
            <w:tcW w:w="960" w:type="dxa"/>
            <w:tcBorders>
              <w:top w:val="single" w:sz="4" w:space="0" w:color="auto"/>
              <w:left w:val="nil"/>
              <w:bottom w:val="nil"/>
              <w:right w:val="nil"/>
            </w:tcBorders>
            <w:shd w:val="clear" w:color="000000" w:fill="FFFFFF"/>
            <w:noWrap/>
            <w:vAlign w:val="bottom"/>
            <w:hideMark/>
          </w:tcPr>
          <w:p w14:paraId="5EDD3CC6" w14:textId="77777777" w:rsidR="002C5A73" w:rsidRPr="002C5A73" w:rsidRDefault="002C5A73" w:rsidP="00512648">
            <w:pPr>
              <w:rPr>
                <w:rFonts w:ascii="Calibri" w:eastAsia="Times New Roman" w:hAnsi="Calibri" w:cs="Calibri"/>
                <w:lang w:eastAsia="nl-NL"/>
              </w:rPr>
            </w:pPr>
            <w:r w:rsidRPr="002C5A73">
              <w:rPr>
                <w:rFonts w:ascii="Calibri" w:eastAsia="Times New Roman" w:hAnsi="Calibri" w:cs="Calibri"/>
                <w:lang w:eastAsia="nl-NL"/>
              </w:rPr>
              <w:t> </w:t>
            </w:r>
          </w:p>
        </w:tc>
        <w:tc>
          <w:tcPr>
            <w:tcW w:w="960" w:type="dxa"/>
            <w:tcBorders>
              <w:top w:val="single" w:sz="4" w:space="0" w:color="auto"/>
              <w:left w:val="nil"/>
              <w:bottom w:val="nil"/>
              <w:right w:val="nil"/>
            </w:tcBorders>
            <w:shd w:val="clear" w:color="000000" w:fill="FFFFFF"/>
            <w:noWrap/>
            <w:vAlign w:val="bottom"/>
            <w:hideMark/>
          </w:tcPr>
          <w:p w14:paraId="68716F23" w14:textId="77777777" w:rsidR="002C5A73" w:rsidRPr="002C5A73" w:rsidRDefault="002C5A73" w:rsidP="00512648">
            <w:pPr>
              <w:rPr>
                <w:rFonts w:ascii="Calibri" w:eastAsia="Times New Roman" w:hAnsi="Calibri" w:cs="Calibri"/>
                <w:lang w:eastAsia="nl-NL"/>
              </w:rPr>
            </w:pPr>
            <w:r w:rsidRPr="002C5A73">
              <w:rPr>
                <w:rFonts w:ascii="Calibri" w:eastAsia="Times New Roman" w:hAnsi="Calibri" w:cs="Calibri"/>
                <w:lang w:eastAsia="nl-NL"/>
              </w:rPr>
              <w:t> </w:t>
            </w:r>
          </w:p>
        </w:tc>
      </w:tr>
      <w:tr w:rsidR="002C5A73" w:rsidRPr="002C5A73" w14:paraId="167F8BEF" w14:textId="77777777" w:rsidTr="002C5A73">
        <w:trPr>
          <w:trHeight w:val="290"/>
        </w:trPr>
        <w:tc>
          <w:tcPr>
            <w:tcW w:w="8160" w:type="dxa"/>
            <w:gridSpan w:val="4"/>
            <w:tcBorders>
              <w:top w:val="single" w:sz="4" w:space="0" w:color="auto"/>
              <w:left w:val="nil"/>
              <w:bottom w:val="nil"/>
              <w:right w:val="nil"/>
            </w:tcBorders>
            <w:shd w:val="clear" w:color="000000" w:fill="FFFFFF"/>
            <w:noWrap/>
            <w:vAlign w:val="center"/>
            <w:hideMark/>
          </w:tcPr>
          <w:p w14:paraId="36F956B1"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IC                    1.059852  1        1.029491</w:t>
            </w:r>
          </w:p>
        </w:tc>
      </w:tr>
      <w:tr w:rsidR="002C5A73" w:rsidRPr="002C5A73" w14:paraId="3BCDC7B5" w14:textId="77777777" w:rsidTr="002C5A73">
        <w:trPr>
          <w:trHeight w:val="290"/>
        </w:trPr>
        <w:tc>
          <w:tcPr>
            <w:tcW w:w="8160" w:type="dxa"/>
            <w:gridSpan w:val="4"/>
            <w:tcBorders>
              <w:top w:val="nil"/>
              <w:left w:val="nil"/>
              <w:bottom w:val="nil"/>
              <w:right w:val="nil"/>
            </w:tcBorders>
            <w:shd w:val="clear" w:color="000000" w:fill="FFFFFF"/>
            <w:noWrap/>
            <w:vAlign w:val="center"/>
            <w:hideMark/>
          </w:tcPr>
          <w:p w14:paraId="36281C2D"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IClag</w:t>
            </w:r>
            <w:proofErr w:type="spellEnd"/>
            <w:r w:rsidRPr="002C5A73">
              <w:rPr>
                <w:rFonts w:ascii="Lucida Console" w:eastAsia="Times New Roman" w:hAnsi="Lucida Console" w:cs="Calibri"/>
                <w:sz w:val="20"/>
                <w:szCs w:val="20"/>
                <w:lang w:eastAsia="nl-NL"/>
              </w:rPr>
              <w:t xml:space="preserve">                 1.060699  1        1.029902</w:t>
            </w:r>
          </w:p>
        </w:tc>
      </w:tr>
      <w:tr w:rsidR="002C5A73" w:rsidRPr="002C5A73" w14:paraId="42F8776C" w14:textId="77777777" w:rsidTr="002C5A73">
        <w:trPr>
          <w:trHeight w:val="290"/>
        </w:trPr>
        <w:tc>
          <w:tcPr>
            <w:tcW w:w="8160" w:type="dxa"/>
            <w:gridSpan w:val="4"/>
            <w:tcBorders>
              <w:top w:val="nil"/>
              <w:left w:val="nil"/>
              <w:bottom w:val="nil"/>
              <w:right w:val="nil"/>
            </w:tcBorders>
            <w:shd w:val="clear" w:color="000000" w:fill="FFFFFF"/>
            <w:noWrap/>
            <w:vAlign w:val="center"/>
            <w:hideMark/>
          </w:tcPr>
          <w:p w14:paraId="60735108"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JourneyLength</w:t>
            </w:r>
            <w:proofErr w:type="spellEnd"/>
            <w:r w:rsidRPr="002C5A73">
              <w:rPr>
                <w:rFonts w:ascii="Lucida Console" w:eastAsia="Times New Roman" w:hAnsi="Lucida Console" w:cs="Calibri"/>
                <w:sz w:val="20"/>
                <w:szCs w:val="20"/>
                <w:lang w:eastAsia="nl-NL"/>
              </w:rPr>
              <w:t xml:space="preserve">         1.017975  2        1.004464</w:t>
            </w:r>
          </w:p>
        </w:tc>
      </w:tr>
      <w:tr w:rsidR="002C5A73" w:rsidRPr="002C5A73" w14:paraId="12C8543B" w14:textId="77777777" w:rsidTr="002C5A73">
        <w:trPr>
          <w:trHeight w:val="290"/>
        </w:trPr>
        <w:tc>
          <w:tcPr>
            <w:tcW w:w="8160" w:type="dxa"/>
            <w:gridSpan w:val="4"/>
            <w:tcBorders>
              <w:top w:val="nil"/>
              <w:left w:val="nil"/>
              <w:bottom w:val="nil"/>
              <w:right w:val="nil"/>
            </w:tcBorders>
            <w:shd w:val="clear" w:color="000000" w:fill="FFFFFF"/>
            <w:noWrap/>
            <w:vAlign w:val="center"/>
            <w:hideMark/>
          </w:tcPr>
          <w:p w14:paraId="510A4A11"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GenderID</w:t>
            </w:r>
            <w:proofErr w:type="spellEnd"/>
            <w:r w:rsidRPr="002C5A73">
              <w:rPr>
                <w:rFonts w:ascii="Lucida Console" w:eastAsia="Times New Roman" w:hAnsi="Lucida Console" w:cs="Calibri"/>
                <w:sz w:val="20"/>
                <w:szCs w:val="20"/>
                <w:lang w:eastAsia="nl-NL"/>
              </w:rPr>
              <w:t xml:space="preserve">              1.097986  1        1.047848</w:t>
            </w:r>
          </w:p>
        </w:tc>
      </w:tr>
      <w:tr w:rsidR="002C5A73" w:rsidRPr="002C5A73" w14:paraId="78117830" w14:textId="77777777" w:rsidTr="002C5A73">
        <w:trPr>
          <w:trHeight w:val="290"/>
        </w:trPr>
        <w:tc>
          <w:tcPr>
            <w:tcW w:w="8160" w:type="dxa"/>
            <w:gridSpan w:val="4"/>
            <w:tcBorders>
              <w:top w:val="nil"/>
              <w:left w:val="nil"/>
              <w:bottom w:val="nil"/>
              <w:right w:val="nil"/>
            </w:tcBorders>
            <w:shd w:val="clear" w:color="000000" w:fill="FFFFFF"/>
            <w:noWrap/>
            <w:vAlign w:val="center"/>
            <w:hideMark/>
          </w:tcPr>
          <w:p w14:paraId="2A541E0C"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BAS_bruto_jaarinkomen</w:t>
            </w:r>
            <w:proofErr w:type="spellEnd"/>
            <w:r w:rsidRPr="002C5A73">
              <w:rPr>
                <w:rFonts w:ascii="Lucida Console" w:eastAsia="Times New Roman" w:hAnsi="Lucida Console" w:cs="Calibri"/>
                <w:sz w:val="20"/>
                <w:szCs w:val="20"/>
                <w:lang w:eastAsia="nl-NL"/>
              </w:rPr>
              <w:t xml:space="preserve"> 1.075915  6        1.006116</w:t>
            </w:r>
          </w:p>
        </w:tc>
      </w:tr>
      <w:tr w:rsidR="002C5A73" w:rsidRPr="002C5A73" w14:paraId="25B9D730" w14:textId="77777777" w:rsidTr="002C5A73">
        <w:trPr>
          <w:trHeight w:val="290"/>
        </w:trPr>
        <w:tc>
          <w:tcPr>
            <w:tcW w:w="8160" w:type="dxa"/>
            <w:gridSpan w:val="4"/>
            <w:tcBorders>
              <w:top w:val="nil"/>
              <w:left w:val="nil"/>
              <w:bottom w:val="single" w:sz="4" w:space="0" w:color="auto"/>
              <w:right w:val="nil"/>
            </w:tcBorders>
            <w:shd w:val="clear" w:color="000000" w:fill="FFFFFF"/>
            <w:noWrap/>
            <w:vAlign w:val="center"/>
            <w:hideMark/>
          </w:tcPr>
          <w:p w14:paraId="513CD4BA"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Age                   1.114739  1        1.055812</w:t>
            </w:r>
          </w:p>
        </w:tc>
      </w:tr>
    </w:tbl>
    <w:p w14:paraId="5C717DAA" w14:textId="77777777" w:rsidR="002C5A73" w:rsidRDefault="002C5A73" w:rsidP="00512648"/>
    <w:p w14:paraId="7A9B0C79" w14:textId="7F368FC9" w:rsidR="002C5A73" w:rsidRDefault="002C5A73" w:rsidP="00512648">
      <w:r>
        <w:lastRenderedPageBreak/>
        <w:t>Model 4:</w:t>
      </w:r>
    </w:p>
    <w:tbl>
      <w:tblPr>
        <w:tblW w:w="9600" w:type="dxa"/>
        <w:tblCellMar>
          <w:left w:w="70" w:type="dxa"/>
          <w:right w:w="70" w:type="dxa"/>
        </w:tblCellMar>
        <w:tblLook w:val="04A0" w:firstRow="1" w:lastRow="0" w:firstColumn="1" w:lastColumn="0" w:noHBand="0" w:noVBand="1"/>
      </w:tblPr>
      <w:tblGrid>
        <w:gridCol w:w="9600"/>
      </w:tblGrid>
      <w:tr w:rsidR="002C5A73" w:rsidRPr="002C5A73" w14:paraId="0F16354F" w14:textId="77777777" w:rsidTr="002C5A73">
        <w:trPr>
          <w:trHeight w:val="290"/>
        </w:trPr>
        <w:tc>
          <w:tcPr>
            <w:tcW w:w="9600" w:type="dxa"/>
            <w:tcBorders>
              <w:top w:val="single" w:sz="4" w:space="0" w:color="auto"/>
              <w:left w:val="nil"/>
              <w:bottom w:val="single" w:sz="4" w:space="0" w:color="auto"/>
              <w:right w:val="nil"/>
            </w:tcBorders>
            <w:shd w:val="clear" w:color="000000" w:fill="FFFFFF"/>
            <w:noWrap/>
            <w:vAlign w:val="center"/>
            <w:hideMark/>
          </w:tcPr>
          <w:p w14:paraId="2629079F"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 xml:space="preserve">                          GVIF </w:t>
            </w:r>
            <w:proofErr w:type="spellStart"/>
            <w:r w:rsidRPr="002C5A73">
              <w:rPr>
                <w:rFonts w:ascii="Lucida Console" w:eastAsia="Times New Roman" w:hAnsi="Lucida Console" w:cs="Calibri"/>
                <w:sz w:val="20"/>
                <w:szCs w:val="20"/>
                <w:lang w:eastAsia="nl-NL"/>
              </w:rPr>
              <w:t>Df</w:t>
            </w:r>
            <w:proofErr w:type="spellEnd"/>
            <w:r w:rsidRPr="002C5A73">
              <w:rPr>
                <w:rFonts w:ascii="Lucida Console" w:eastAsia="Times New Roman" w:hAnsi="Lucida Console" w:cs="Calibri"/>
                <w:sz w:val="20"/>
                <w:szCs w:val="20"/>
                <w:lang w:eastAsia="nl-NL"/>
              </w:rPr>
              <w:t xml:space="preserve"> GVIF^(1/(2*</w:t>
            </w:r>
            <w:proofErr w:type="spellStart"/>
            <w:r w:rsidRPr="002C5A73">
              <w:rPr>
                <w:rFonts w:ascii="Lucida Console" w:eastAsia="Times New Roman" w:hAnsi="Lucida Console" w:cs="Calibri"/>
                <w:sz w:val="20"/>
                <w:szCs w:val="20"/>
                <w:lang w:eastAsia="nl-NL"/>
              </w:rPr>
              <w:t>Df</w:t>
            </w:r>
            <w:proofErr w:type="spellEnd"/>
            <w:r w:rsidRPr="002C5A73">
              <w:rPr>
                <w:rFonts w:ascii="Lucida Console" w:eastAsia="Times New Roman" w:hAnsi="Lucida Console" w:cs="Calibri"/>
                <w:sz w:val="20"/>
                <w:szCs w:val="20"/>
                <w:lang w:eastAsia="nl-NL"/>
              </w:rPr>
              <w:t>))</w:t>
            </w:r>
          </w:p>
        </w:tc>
      </w:tr>
      <w:tr w:rsidR="002C5A73" w:rsidRPr="002C5A73" w14:paraId="5EDC7C99" w14:textId="77777777" w:rsidTr="002C5A73">
        <w:trPr>
          <w:trHeight w:val="290"/>
        </w:trPr>
        <w:tc>
          <w:tcPr>
            <w:tcW w:w="9600" w:type="dxa"/>
            <w:tcBorders>
              <w:top w:val="nil"/>
              <w:left w:val="nil"/>
              <w:bottom w:val="nil"/>
              <w:right w:val="nil"/>
            </w:tcBorders>
            <w:shd w:val="clear" w:color="000000" w:fill="FFFFFF"/>
            <w:noWrap/>
            <w:vAlign w:val="center"/>
            <w:hideMark/>
          </w:tcPr>
          <w:p w14:paraId="6207C34E"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IC                    1.225686  1        1.107107</w:t>
            </w:r>
          </w:p>
        </w:tc>
      </w:tr>
      <w:tr w:rsidR="002C5A73" w:rsidRPr="002C5A73" w14:paraId="0ED97631" w14:textId="77777777" w:rsidTr="002C5A73">
        <w:trPr>
          <w:trHeight w:val="290"/>
        </w:trPr>
        <w:tc>
          <w:tcPr>
            <w:tcW w:w="9600" w:type="dxa"/>
            <w:tcBorders>
              <w:top w:val="nil"/>
              <w:left w:val="nil"/>
              <w:bottom w:val="nil"/>
              <w:right w:val="nil"/>
            </w:tcBorders>
            <w:shd w:val="clear" w:color="000000" w:fill="FFFFFF"/>
            <w:noWrap/>
            <w:vAlign w:val="center"/>
            <w:hideMark/>
          </w:tcPr>
          <w:p w14:paraId="4BA4DDB0"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IClag</w:t>
            </w:r>
            <w:proofErr w:type="spellEnd"/>
            <w:r w:rsidRPr="002C5A73">
              <w:rPr>
                <w:rFonts w:ascii="Lucida Console" w:eastAsia="Times New Roman" w:hAnsi="Lucida Console" w:cs="Calibri"/>
                <w:sz w:val="20"/>
                <w:szCs w:val="20"/>
                <w:lang w:eastAsia="nl-NL"/>
              </w:rPr>
              <w:t xml:space="preserve">                 1.435772  1        1.198237</w:t>
            </w:r>
          </w:p>
        </w:tc>
      </w:tr>
      <w:tr w:rsidR="002C5A73" w:rsidRPr="002C5A73" w14:paraId="2B6CA87D" w14:textId="77777777" w:rsidTr="002C5A73">
        <w:trPr>
          <w:trHeight w:val="290"/>
        </w:trPr>
        <w:tc>
          <w:tcPr>
            <w:tcW w:w="9600" w:type="dxa"/>
            <w:tcBorders>
              <w:top w:val="nil"/>
              <w:left w:val="nil"/>
              <w:bottom w:val="nil"/>
              <w:right w:val="nil"/>
            </w:tcBorders>
            <w:shd w:val="clear" w:color="000000" w:fill="FFFFFF"/>
            <w:noWrap/>
            <w:vAlign w:val="center"/>
            <w:hideMark/>
          </w:tcPr>
          <w:p w14:paraId="4797F3B1"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JourneyLength</w:t>
            </w:r>
            <w:proofErr w:type="spellEnd"/>
            <w:r w:rsidRPr="002C5A73">
              <w:rPr>
                <w:rFonts w:ascii="Lucida Console" w:eastAsia="Times New Roman" w:hAnsi="Lucida Console" w:cs="Calibri"/>
                <w:sz w:val="20"/>
                <w:szCs w:val="20"/>
                <w:lang w:eastAsia="nl-NL"/>
              </w:rPr>
              <w:t xml:space="preserve">         1.032883  2        1.008121</w:t>
            </w:r>
          </w:p>
        </w:tc>
      </w:tr>
      <w:tr w:rsidR="002C5A73" w:rsidRPr="002C5A73" w14:paraId="4E58CE2C" w14:textId="77777777" w:rsidTr="002C5A73">
        <w:trPr>
          <w:trHeight w:val="290"/>
        </w:trPr>
        <w:tc>
          <w:tcPr>
            <w:tcW w:w="9600" w:type="dxa"/>
            <w:tcBorders>
              <w:top w:val="nil"/>
              <w:left w:val="nil"/>
              <w:bottom w:val="nil"/>
              <w:right w:val="nil"/>
            </w:tcBorders>
            <w:shd w:val="clear" w:color="000000" w:fill="FFFFFF"/>
            <w:noWrap/>
            <w:vAlign w:val="center"/>
            <w:hideMark/>
          </w:tcPr>
          <w:p w14:paraId="02889F6D"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GenderID</w:t>
            </w:r>
            <w:proofErr w:type="spellEnd"/>
            <w:r w:rsidRPr="002C5A73">
              <w:rPr>
                <w:rFonts w:ascii="Lucida Console" w:eastAsia="Times New Roman" w:hAnsi="Lucida Console" w:cs="Calibri"/>
                <w:sz w:val="20"/>
                <w:szCs w:val="20"/>
                <w:lang w:eastAsia="nl-NL"/>
              </w:rPr>
              <w:t xml:space="preserve">              1.098759  1        1.048217</w:t>
            </w:r>
          </w:p>
        </w:tc>
      </w:tr>
      <w:tr w:rsidR="002C5A73" w:rsidRPr="002C5A73" w14:paraId="19177ABC" w14:textId="77777777" w:rsidTr="002C5A73">
        <w:trPr>
          <w:trHeight w:val="290"/>
        </w:trPr>
        <w:tc>
          <w:tcPr>
            <w:tcW w:w="9600" w:type="dxa"/>
            <w:tcBorders>
              <w:top w:val="nil"/>
              <w:left w:val="nil"/>
              <w:bottom w:val="nil"/>
              <w:right w:val="nil"/>
            </w:tcBorders>
            <w:shd w:val="clear" w:color="000000" w:fill="FFFFFF"/>
            <w:noWrap/>
            <w:vAlign w:val="center"/>
            <w:hideMark/>
          </w:tcPr>
          <w:p w14:paraId="3FEA42F5"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BAS_bruto_jaarinkomen</w:t>
            </w:r>
            <w:proofErr w:type="spellEnd"/>
            <w:r w:rsidRPr="002C5A73">
              <w:rPr>
                <w:rFonts w:ascii="Lucida Console" w:eastAsia="Times New Roman" w:hAnsi="Lucida Console" w:cs="Calibri"/>
                <w:sz w:val="20"/>
                <w:szCs w:val="20"/>
                <w:lang w:eastAsia="nl-NL"/>
              </w:rPr>
              <w:t xml:space="preserve"> 1.086345  6        1.006925</w:t>
            </w:r>
          </w:p>
        </w:tc>
      </w:tr>
      <w:tr w:rsidR="002C5A73" w:rsidRPr="002C5A73" w14:paraId="1CD719FA" w14:textId="77777777" w:rsidTr="002C5A73">
        <w:trPr>
          <w:trHeight w:val="290"/>
        </w:trPr>
        <w:tc>
          <w:tcPr>
            <w:tcW w:w="9600" w:type="dxa"/>
            <w:tcBorders>
              <w:top w:val="nil"/>
              <w:left w:val="nil"/>
              <w:bottom w:val="nil"/>
              <w:right w:val="nil"/>
            </w:tcBorders>
            <w:shd w:val="clear" w:color="000000" w:fill="FFFFFF"/>
            <w:noWrap/>
            <w:vAlign w:val="center"/>
            <w:hideMark/>
          </w:tcPr>
          <w:p w14:paraId="34CC4DF2" w14:textId="77777777" w:rsidR="002C5A73" w:rsidRPr="002C5A73" w:rsidRDefault="002C5A73" w:rsidP="00512648">
            <w:pPr>
              <w:rPr>
                <w:rFonts w:ascii="Lucida Console" w:eastAsia="Times New Roman" w:hAnsi="Lucida Console" w:cs="Calibri"/>
                <w:sz w:val="20"/>
                <w:szCs w:val="20"/>
                <w:lang w:eastAsia="nl-NL"/>
              </w:rPr>
            </w:pPr>
            <w:r w:rsidRPr="002C5A73">
              <w:rPr>
                <w:rFonts w:ascii="Lucida Console" w:eastAsia="Times New Roman" w:hAnsi="Lucida Console" w:cs="Calibri"/>
                <w:sz w:val="20"/>
                <w:szCs w:val="20"/>
                <w:lang w:eastAsia="nl-NL"/>
              </w:rPr>
              <w:t>Age                   1.116873  1        1.056822</w:t>
            </w:r>
          </w:p>
        </w:tc>
      </w:tr>
      <w:tr w:rsidR="002C5A73" w:rsidRPr="002C5A73" w14:paraId="0B54B0B6" w14:textId="77777777" w:rsidTr="002C5A73">
        <w:trPr>
          <w:trHeight w:val="290"/>
        </w:trPr>
        <w:tc>
          <w:tcPr>
            <w:tcW w:w="9600" w:type="dxa"/>
            <w:tcBorders>
              <w:top w:val="nil"/>
              <w:left w:val="nil"/>
              <w:bottom w:val="single" w:sz="4" w:space="0" w:color="auto"/>
              <w:right w:val="nil"/>
            </w:tcBorders>
            <w:shd w:val="clear" w:color="000000" w:fill="FFFFFF"/>
            <w:noWrap/>
            <w:vAlign w:val="center"/>
            <w:hideMark/>
          </w:tcPr>
          <w:p w14:paraId="030C563A" w14:textId="77777777" w:rsidR="002C5A73" w:rsidRPr="002C5A73" w:rsidRDefault="002C5A73" w:rsidP="00512648">
            <w:pPr>
              <w:rPr>
                <w:rFonts w:ascii="Lucida Console" w:eastAsia="Times New Roman" w:hAnsi="Lucida Console" w:cs="Calibri"/>
                <w:sz w:val="20"/>
                <w:szCs w:val="20"/>
                <w:lang w:eastAsia="nl-NL"/>
              </w:rPr>
            </w:pPr>
            <w:proofErr w:type="spellStart"/>
            <w:r w:rsidRPr="002C5A73">
              <w:rPr>
                <w:rFonts w:ascii="Lucida Console" w:eastAsia="Times New Roman" w:hAnsi="Lucida Console" w:cs="Calibri"/>
                <w:sz w:val="20"/>
                <w:szCs w:val="20"/>
                <w:lang w:eastAsia="nl-NL"/>
              </w:rPr>
              <w:t>IC:IClag</w:t>
            </w:r>
            <w:proofErr w:type="spellEnd"/>
            <w:r w:rsidRPr="002C5A73">
              <w:rPr>
                <w:rFonts w:ascii="Lucida Console" w:eastAsia="Times New Roman" w:hAnsi="Lucida Console" w:cs="Calibri"/>
                <w:sz w:val="20"/>
                <w:szCs w:val="20"/>
                <w:lang w:eastAsia="nl-NL"/>
              </w:rPr>
              <w:t xml:space="preserve">              1.713710  1        1.309088</w:t>
            </w:r>
          </w:p>
        </w:tc>
      </w:tr>
    </w:tbl>
    <w:p w14:paraId="44F24092" w14:textId="77777777" w:rsidR="002C5A73" w:rsidRPr="002C5A73" w:rsidRDefault="002C5A73" w:rsidP="00512648"/>
    <w:p w14:paraId="773AEA43" w14:textId="43EA2610" w:rsidR="008806CE" w:rsidRPr="008806CE" w:rsidRDefault="008806CE" w:rsidP="00512648">
      <w:pPr>
        <w:rPr>
          <w:b/>
          <w:lang w:val="en-US"/>
        </w:rPr>
      </w:pPr>
      <w:r w:rsidRPr="008806CE">
        <w:rPr>
          <w:b/>
          <w:lang w:val="en-US"/>
        </w:rPr>
        <w:t>Parallel lines assumption:</w:t>
      </w:r>
    </w:p>
    <w:tbl>
      <w:tblPr>
        <w:tblW w:w="6720" w:type="dxa"/>
        <w:tblCellMar>
          <w:left w:w="70" w:type="dxa"/>
          <w:right w:w="70" w:type="dxa"/>
        </w:tblCellMar>
        <w:tblLook w:val="04A0" w:firstRow="1" w:lastRow="0" w:firstColumn="1" w:lastColumn="0" w:noHBand="0" w:noVBand="1"/>
      </w:tblPr>
      <w:tblGrid>
        <w:gridCol w:w="6720"/>
      </w:tblGrid>
      <w:tr w:rsidR="008806CE" w:rsidRPr="00902F51" w14:paraId="236A07E2" w14:textId="77777777" w:rsidTr="00B914AB">
        <w:trPr>
          <w:trHeight w:val="290"/>
        </w:trPr>
        <w:tc>
          <w:tcPr>
            <w:tcW w:w="6720" w:type="dxa"/>
            <w:tcBorders>
              <w:top w:val="nil"/>
              <w:left w:val="nil"/>
              <w:bottom w:val="nil"/>
              <w:right w:val="nil"/>
            </w:tcBorders>
            <w:shd w:val="clear" w:color="000000" w:fill="FFFFFF"/>
            <w:noWrap/>
            <w:vAlign w:val="center"/>
            <w:hideMark/>
          </w:tcPr>
          <w:p w14:paraId="5373FAD1" w14:textId="77777777" w:rsidR="008806CE" w:rsidRPr="008806CE" w:rsidRDefault="008806CE" w:rsidP="00512648">
            <w:pPr>
              <w:rPr>
                <w:rFonts w:ascii="Lucida Console" w:eastAsia="Times New Roman" w:hAnsi="Lucida Console" w:cs="Calibri"/>
                <w:sz w:val="20"/>
                <w:szCs w:val="20"/>
                <w:lang w:eastAsia="nl-NL"/>
              </w:rPr>
            </w:pPr>
            <w:r w:rsidRPr="008806CE">
              <w:rPr>
                <w:rFonts w:ascii="Lucida Console" w:eastAsia="Times New Roman" w:hAnsi="Lucida Console" w:cs="Calibri"/>
                <w:sz w:val="20"/>
                <w:szCs w:val="20"/>
                <w:lang w:eastAsia="nl-NL"/>
              </w:rPr>
              <w:t>|             |       |N    |Y&gt;=1|Y&gt;=2|Y&gt;=3     |</w:t>
            </w:r>
          </w:p>
        </w:tc>
      </w:tr>
      <w:tr w:rsidR="008806CE" w:rsidRPr="00902F51" w14:paraId="34C45701" w14:textId="77777777" w:rsidTr="00B914AB">
        <w:trPr>
          <w:trHeight w:val="290"/>
        </w:trPr>
        <w:tc>
          <w:tcPr>
            <w:tcW w:w="6720" w:type="dxa"/>
            <w:tcBorders>
              <w:top w:val="nil"/>
              <w:left w:val="nil"/>
              <w:bottom w:val="nil"/>
              <w:right w:val="nil"/>
            </w:tcBorders>
            <w:shd w:val="clear" w:color="000000" w:fill="FFFFFF"/>
            <w:noWrap/>
            <w:vAlign w:val="center"/>
            <w:hideMark/>
          </w:tcPr>
          <w:p w14:paraId="35BD286B"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
        </w:tc>
      </w:tr>
      <w:tr w:rsidR="008806CE" w:rsidRPr="00902F51" w14:paraId="2847EA88" w14:textId="77777777" w:rsidTr="00B914AB">
        <w:trPr>
          <w:trHeight w:val="290"/>
        </w:trPr>
        <w:tc>
          <w:tcPr>
            <w:tcW w:w="6720" w:type="dxa"/>
            <w:tcBorders>
              <w:top w:val="nil"/>
              <w:left w:val="nil"/>
              <w:bottom w:val="nil"/>
              <w:right w:val="nil"/>
            </w:tcBorders>
            <w:shd w:val="clear" w:color="000000" w:fill="FFFFFF"/>
            <w:noWrap/>
            <w:vAlign w:val="center"/>
            <w:hideMark/>
          </w:tcPr>
          <w:p w14:paraId="6B4A9BCD"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|IC           |CIC    |16394|Inf |0   |-1.389382|</w:t>
            </w:r>
          </w:p>
        </w:tc>
      </w:tr>
      <w:tr w:rsidR="008806CE" w:rsidRPr="00902F51" w14:paraId="2E2724FB" w14:textId="77777777" w:rsidTr="00B914AB">
        <w:trPr>
          <w:trHeight w:val="290"/>
        </w:trPr>
        <w:tc>
          <w:tcPr>
            <w:tcW w:w="6720" w:type="dxa"/>
            <w:tcBorders>
              <w:top w:val="nil"/>
              <w:left w:val="nil"/>
              <w:bottom w:val="nil"/>
              <w:right w:val="nil"/>
            </w:tcBorders>
            <w:shd w:val="clear" w:color="000000" w:fill="FFFFFF"/>
            <w:noWrap/>
            <w:vAlign w:val="center"/>
            <w:hideMark/>
          </w:tcPr>
          <w:p w14:paraId="69FD1BFA"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|FIC    |  521|Inf |0   |     -</w:t>
            </w:r>
            <w:proofErr w:type="spellStart"/>
            <w:r w:rsidRPr="00902F51">
              <w:rPr>
                <w:rFonts w:ascii="Lucida Console" w:eastAsia="Times New Roman" w:hAnsi="Lucida Console" w:cs="Calibri"/>
                <w:sz w:val="20"/>
                <w:szCs w:val="20"/>
                <w:lang w:eastAsia="nl-NL"/>
              </w:rPr>
              <w:t>Inf</w:t>
            </w:r>
            <w:proofErr w:type="spellEnd"/>
            <w:r w:rsidRPr="00902F51">
              <w:rPr>
                <w:rFonts w:ascii="Lucida Console" w:eastAsia="Times New Roman" w:hAnsi="Lucida Console" w:cs="Calibri"/>
                <w:sz w:val="20"/>
                <w:szCs w:val="20"/>
                <w:lang w:eastAsia="nl-NL"/>
              </w:rPr>
              <w:t>|</w:t>
            </w:r>
          </w:p>
        </w:tc>
      </w:tr>
      <w:tr w:rsidR="008806CE" w:rsidRPr="00902F51" w14:paraId="768A8BCD" w14:textId="77777777" w:rsidTr="00B914AB">
        <w:trPr>
          <w:trHeight w:val="290"/>
        </w:trPr>
        <w:tc>
          <w:tcPr>
            <w:tcW w:w="6720" w:type="dxa"/>
            <w:tcBorders>
              <w:top w:val="nil"/>
              <w:left w:val="nil"/>
              <w:bottom w:val="nil"/>
              <w:right w:val="nil"/>
            </w:tcBorders>
            <w:shd w:val="clear" w:color="000000" w:fill="FFFFFF"/>
            <w:noWrap/>
            <w:vAlign w:val="center"/>
            <w:hideMark/>
          </w:tcPr>
          <w:p w14:paraId="2EC27EE3"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
        </w:tc>
      </w:tr>
      <w:tr w:rsidR="008806CE" w:rsidRPr="00902F51" w14:paraId="043DE1F3" w14:textId="77777777" w:rsidTr="00B914AB">
        <w:trPr>
          <w:trHeight w:val="290"/>
        </w:trPr>
        <w:tc>
          <w:tcPr>
            <w:tcW w:w="6720" w:type="dxa"/>
            <w:tcBorders>
              <w:top w:val="nil"/>
              <w:left w:val="nil"/>
              <w:bottom w:val="nil"/>
              <w:right w:val="nil"/>
            </w:tcBorders>
            <w:shd w:val="clear" w:color="000000" w:fill="FFFFFF"/>
            <w:noWrap/>
            <w:vAlign w:val="center"/>
            <w:hideMark/>
          </w:tcPr>
          <w:p w14:paraId="3C22204C"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roofErr w:type="spellStart"/>
            <w:r w:rsidRPr="00902F51">
              <w:rPr>
                <w:rFonts w:ascii="Lucida Console" w:eastAsia="Times New Roman" w:hAnsi="Lucida Console" w:cs="Calibri"/>
                <w:sz w:val="20"/>
                <w:szCs w:val="20"/>
                <w:lang w:eastAsia="nl-NL"/>
              </w:rPr>
              <w:t>IClag</w:t>
            </w:r>
            <w:proofErr w:type="spellEnd"/>
            <w:r w:rsidRPr="00902F51">
              <w:rPr>
                <w:rFonts w:ascii="Lucida Console" w:eastAsia="Times New Roman" w:hAnsi="Lucida Console" w:cs="Calibri"/>
                <w:sz w:val="20"/>
                <w:szCs w:val="20"/>
                <w:lang w:eastAsia="nl-NL"/>
              </w:rPr>
              <w:t xml:space="preserve">        |CIC    |16699|Inf |0   |-1.342239|</w:t>
            </w:r>
          </w:p>
        </w:tc>
      </w:tr>
      <w:tr w:rsidR="008806CE" w:rsidRPr="00902F51" w14:paraId="2733249C" w14:textId="77777777" w:rsidTr="00B914AB">
        <w:trPr>
          <w:trHeight w:val="290"/>
        </w:trPr>
        <w:tc>
          <w:tcPr>
            <w:tcW w:w="6720" w:type="dxa"/>
            <w:tcBorders>
              <w:top w:val="nil"/>
              <w:left w:val="nil"/>
              <w:bottom w:val="nil"/>
              <w:right w:val="nil"/>
            </w:tcBorders>
            <w:shd w:val="clear" w:color="000000" w:fill="FFFFFF"/>
            <w:noWrap/>
            <w:vAlign w:val="center"/>
            <w:hideMark/>
          </w:tcPr>
          <w:p w14:paraId="5511CEB0"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|FIC    |  216|Inf |0   |-1.399816|</w:t>
            </w:r>
          </w:p>
        </w:tc>
      </w:tr>
      <w:tr w:rsidR="008806CE" w:rsidRPr="00902F51" w14:paraId="3881D8BA" w14:textId="77777777" w:rsidTr="00B914AB">
        <w:trPr>
          <w:trHeight w:val="290"/>
        </w:trPr>
        <w:tc>
          <w:tcPr>
            <w:tcW w:w="6720" w:type="dxa"/>
            <w:tcBorders>
              <w:top w:val="nil"/>
              <w:left w:val="nil"/>
              <w:bottom w:val="nil"/>
              <w:right w:val="nil"/>
            </w:tcBorders>
            <w:shd w:val="clear" w:color="000000" w:fill="FFFFFF"/>
            <w:noWrap/>
            <w:vAlign w:val="center"/>
            <w:hideMark/>
          </w:tcPr>
          <w:p w14:paraId="70103302"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
        </w:tc>
      </w:tr>
      <w:tr w:rsidR="008806CE" w:rsidRPr="00902F51" w14:paraId="636A019D" w14:textId="77777777" w:rsidTr="00B914AB">
        <w:trPr>
          <w:trHeight w:val="290"/>
        </w:trPr>
        <w:tc>
          <w:tcPr>
            <w:tcW w:w="6720" w:type="dxa"/>
            <w:tcBorders>
              <w:top w:val="nil"/>
              <w:left w:val="nil"/>
              <w:bottom w:val="nil"/>
              <w:right w:val="nil"/>
            </w:tcBorders>
            <w:shd w:val="clear" w:color="000000" w:fill="FFFFFF"/>
            <w:noWrap/>
            <w:vAlign w:val="center"/>
            <w:hideMark/>
          </w:tcPr>
          <w:p w14:paraId="68641AEE"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roofErr w:type="spellStart"/>
            <w:r w:rsidRPr="00902F51">
              <w:rPr>
                <w:rFonts w:ascii="Lucida Console" w:eastAsia="Times New Roman" w:hAnsi="Lucida Console" w:cs="Calibri"/>
                <w:sz w:val="20"/>
                <w:szCs w:val="20"/>
                <w:lang w:eastAsia="nl-NL"/>
              </w:rPr>
              <w:t>JourneyLength|Long</w:t>
            </w:r>
            <w:proofErr w:type="spellEnd"/>
            <w:r w:rsidRPr="00902F51">
              <w:rPr>
                <w:rFonts w:ascii="Lucida Console" w:eastAsia="Times New Roman" w:hAnsi="Lucida Console" w:cs="Calibri"/>
                <w:sz w:val="20"/>
                <w:szCs w:val="20"/>
                <w:lang w:eastAsia="nl-NL"/>
              </w:rPr>
              <w:t xml:space="preserve">   | 4700|Inf |0   |-1.490340|</w:t>
            </w:r>
          </w:p>
        </w:tc>
      </w:tr>
      <w:tr w:rsidR="008806CE" w:rsidRPr="00902F51" w14:paraId="6ED93DD2" w14:textId="77777777" w:rsidTr="00B914AB">
        <w:trPr>
          <w:trHeight w:val="290"/>
        </w:trPr>
        <w:tc>
          <w:tcPr>
            <w:tcW w:w="6720" w:type="dxa"/>
            <w:tcBorders>
              <w:top w:val="nil"/>
              <w:left w:val="nil"/>
              <w:bottom w:val="nil"/>
              <w:right w:val="nil"/>
            </w:tcBorders>
            <w:shd w:val="clear" w:color="000000" w:fill="FFFFFF"/>
            <w:noWrap/>
            <w:vAlign w:val="center"/>
            <w:hideMark/>
          </w:tcPr>
          <w:p w14:paraId="74CCC61D"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w:t>
            </w:r>
            <w:proofErr w:type="spellStart"/>
            <w:r w:rsidRPr="00902F51">
              <w:rPr>
                <w:rFonts w:ascii="Lucida Console" w:eastAsia="Times New Roman" w:hAnsi="Lucida Console" w:cs="Calibri"/>
                <w:sz w:val="20"/>
                <w:szCs w:val="20"/>
                <w:lang w:eastAsia="nl-NL"/>
              </w:rPr>
              <w:t>Normal</w:t>
            </w:r>
            <w:proofErr w:type="spellEnd"/>
            <w:r w:rsidRPr="00902F51">
              <w:rPr>
                <w:rFonts w:ascii="Lucida Console" w:eastAsia="Times New Roman" w:hAnsi="Lucida Console" w:cs="Calibri"/>
                <w:sz w:val="20"/>
                <w:szCs w:val="20"/>
                <w:lang w:eastAsia="nl-NL"/>
              </w:rPr>
              <w:t xml:space="preserve"> | 6417|Inf |0   |-1.400758|</w:t>
            </w:r>
          </w:p>
        </w:tc>
      </w:tr>
      <w:tr w:rsidR="008806CE" w:rsidRPr="00902F51" w14:paraId="7CEE675A" w14:textId="77777777" w:rsidTr="00B914AB">
        <w:trPr>
          <w:trHeight w:val="290"/>
        </w:trPr>
        <w:tc>
          <w:tcPr>
            <w:tcW w:w="6720" w:type="dxa"/>
            <w:tcBorders>
              <w:top w:val="nil"/>
              <w:left w:val="nil"/>
              <w:bottom w:val="nil"/>
              <w:right w:val="nil"/>
            </w:tcBorders>
            <w:shd w:val="clear" w:color="000000" w:fill="FFFFFF"/>
            <w:noWrap/>
            <w:vAlign w:val="center"/>
            <w:hideMark/>
          </w:tcPr>
          <w:p w14:paraId="1F2581B9"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|Short  | 5798|Inf |0   |-1.208909|</w:t>
            </w:r>
          </w:p>
        </w:tc>
      </w:tr>
      <w:tr w:rsidR="008806CE" w:rsidRPr="00902F51" w14:paraId="52CF6721" w14:textId="77777777" w:rsidTr="00B914AB">
        <w:trPr>
          <w:trHeight w:val="290"/>
        </w:trPr>
        <w:tc>
          <w:tcPr>
            <w:tcW w:w="6720" w:type="dxa"/>
            <w:tcBorders>
              <w:top w:val="nil"/>
              <w:left w:val="nil"/>
              <w:bottom w:val="nil"/>
              <w:right w:val="nil"/>
            </w:tcBorders>
            <w:shd w:val="clear" w:color="000000" w:fill="FFFFFF"/>
            <w:noWrap/>
            <w:vAlign w:val="center"/>
            <w:hideMark/>
          </w:tcPr>
          <w:p w14:paraId="60FFDD08"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
        </w:tc>
      </w:tr>
      <w:tr w:rsidR="008806CE" w:rsidRPr="00902F51" w14:paraId="113DD97A" w14:textId="77777777" w:rsidTr="00B914AB">
        <w:trPr>
          <w:trHeight w:val="290"/>
        </w:trPr>
        <w:tc>
          <w:tcPr>
            <w:tcW w:w="6720" w:type="dxa"/>
            <w:tcBorders>
              <w:top w:val="nil"/>
              <w:left w:val="nil"/>
              <w:bottom w:val="nil"/>
              <w:right w:val="nil"/>
            </w:tcBorders>
            <w:shd w:val="clear" w:color="000000" w:fill="FFFFFF"/>
            <w:noWrap/>
            <w:vAlign w:val="center"/>
            <w:hideMark/>
          </w:tcPr>
          <w:p w14:paraId="79B4340D"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roofErr w:type="spellStart"/>
            <w:r w:rsidRPr="00902F51">
              <w:rPr>
                <w:rFonts w:ascii="Lucida Console" w:eastAsia="Times New Roman" w:hAnsi="Lucida Console" w:cs="Calibri"/>
                <w:sz w:val="20"/>
                <w:szCs w:val="20"/>
                <w:lang w:eastAsia="nl-NL"/>
              </w:rPr>
              <w:t>GenderID</w:t>
            </w:r>
            <w:proofErr w:type="spellEnd"/>
            <w:r w:rsidRPr="00902F51">
              <w:rPr>
                <w:rFonts w:ascii="Lucida Console" w:eastAsia="Times New Roman" w:hAnsi="Lucida Console" w:cs="Calibri"/>
                <w:sz w:val="20"/>
                <w:szCs w:val="20"/>
                <w:lang w:eastAsia="nl-NL"/>
              </w:rPr>
              <w:t xml:space="preserve">     |1      | 8296|Inf |0   |-1.355591|</w:t>
            </w:r>
          </w:p>
        </w:tc>
      </w:tr>
      <w:tr w:rsidR="008806CE" w:rsidRPr="00902F51" w14:paraId="283F361C" w14:textId="77777777" w:rsidTr="00B914AB">
        <w:trPr>
          <w:trHeight w:val="290"/>
        </w:trPr>
        <w:tc>
          <w:tcPr>
            <w:tcW w:w="6720" w:type="dxa"/>
            <w:tcBorders>
              <w:top w:val="nil"/>
              <w:left w:val="nil"/>
              <w:bottom w:val="nil"/>
              <w:right w:val="nil"/>
            </w:tcBorders>
            <w:shd w:val="clear" w:color="000000" w:fill="FFFFFF"/>
            <w:noWrap/>
            <w:vAlign w:val="center"/>
            <w:hideMark/>
          </w:tcPr>
          <w:p w14:paraId="0CCCCF73"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|2      | 8619|Inf |0   |-1.330642|</w:t>
            </w:r>
          </w:p>
        </w:tc>
      </w:tr>
      <w:tr w:rsidR="008806CE" w:rsidRPr="00902F51" w14:paraId="06130BF0" w14:textId="77777777" w:rsidTr="00B914AB">
        <w:trPr>
          <w:trHeight w:val="290"/>
        </w:trPr>
        <w:tc>
          <w:tcPr>
            <w:tcW w:w="6720" w:type="dxa"/>
            <w:tcBorders>
              <w:top w:val="nil"/>
              <w:left w:val="nil"/>
              <w:bottom w:val="nil"/>
              <w:right w:val="nil"/>
            </w:tcBorders>
            <w:shd w:val="clear" w:color="000000" w:fill="FFFFFF"/>
            <w:noWrap/>
            <w:vAlign w:val="center"/>
            <w:hideMark/>
          </w:tcPr>
          <w:p w14:paraId="1C0BA704"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
        </w:tc>
      </w:tr>
      <w:tr w:rsidR="008806CE" w:rsidRPr="00902F51" w14:paraId="3FC65D8C" w14:textId="77777777" w:rsidTr="00B914AB">
        <w:trPr>
          <w:trHeight w:val="290"/>
        </w:trPr>
        <w:tc>
          <w:tcPr>
            <w:tcW w:w="6720" w:type="dxa"/>
            <w:tcBorders>
              <w:top w:val="nil"/>
              <w:left w:val="nil"/>
              <w:bottom w:val="nil"/>
              <w:right w:val="nil"/>
            </w:tcBorders>
            <w:shd w:val="clear" w:color="000000" w:fill="FFFFFF"/>
            <w:noWrap/>
            <w:vAlign w:val="center"/>
            <w:hideMark/>
          </w:tcPr>
          <w:p w14:paraId="23BDB49B"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|Age          |[18,36)| 4385|Inf |0   |-1.356204|</w:t>
            </w:r>
          </w:p>
        </w:tc>
      </w:tr>
      <w:tr w:rsidR="008806CE" w:rsidRPr="00902F51" w14:paraId="66121986" w14:textId="77777777" w:rsidTr="00B914AB">
        <w:trPr>
          <w:trHeight w:val="290"/>
        </w:trPr>
        <w:tc>
          <w:tcPr>
            <w:tcW w:w="6720" w:type="dxa"/>
            <w:tcBorders>
              <w:top w:val="nil"/>
              <w:left w:val="nil"/>
              <w:bottom w:val="nil"/>
              <w:right w:val="nil"/>
            </w:tcBorders>
            <w:shd w:val="clear" w:color="000000" w:fill="FFFFFF"/>
            <w:noWrap/>
            <w:vAlign w:val="center"/>
            <w:hideMark/>
          </w:tcPr>
          <w:p w14:paraId="37FFA963"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|[36,50)| 4355|Inf |0   |-1.307808|</w:t>
            </w:r>
          </w:p>
        </w:tc>
      </w:tr>
      <w:tr w:rsidR="008806CE" w:rsidRPr="00902F51" w14:paraId="026907BB" w14:textId="77777777" w:rsidTr="00B914AB">
        <w:trPr>
          <w:trHeight w:val="290"/>
        </w:trPr>
        <w:tc>
          <w:tcPr>
            <w:tcW w:w="6720" w:type="dxa"/>
            <w:tcBorders>
              <w:top w:val="nil"/>
              <w:left w:val="nil"/>
              <w:bottom w:val="nil"/>
              <w:right w:val="nil"/>
            </w:tcBorders>
            <w:shd w:val="clear" w:color="000000" w:fill="FFFFFF"/>
            <w:noWrap/>
            <w:vAlign w:val="center"/>
            <w:hideMark/>
          </w:tcPr>
          <w:p w14:paraId="5F6A0C5C"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|[50,64)| 3976|Inf |0   |-1.310177|</w:t>
            </w:r>
          </w:p>
        </w:tc>
      </w:tr>
      <w:tr w:rsidR="008806CE" w:rsidRPr="00902F51" w14:paraId="2DCB2D21" w14:textId="77777777" w:rsidTr="00B914AB">
        <w:trPr>
          <w:trHeight w:val="290"/>
        </w:trPr>
        <w:tc>
          <w:tcPr>
            <w:tcW w:w="6720" w:type="dxa"/>
            <w:tcBorders>
              <w:top w:val="nil"/>
              <w:left w:val="nil"/>
              <w:bottom w:val="nil"/>
              <w:right w:val="nil"/>
            </w:tcBorders>
            <w:shd w:val="clear" w:color="000000" w:fill="FFFFFF"/>
            <w:noWrap/>
            <w:vAlign w:val="center"/>
            <w:hideMark/>
          </w:tcPr>
          <w:p w14:paraId="125A5067"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             |[64,94]| 4199|Inf |0   |-1.423638|</w:t>
            </w:r>
          </w:p>
        </w:tc>
      </w:tr>
      <w:tr w:rsidR="008806CE" w:rsidRPr="00902F51" w14:paraId="19123265" w14:textId="77777777" w:rsidTr="00B914AB">
        <w:trPr>
          <w:trHeight w:val="290"/>
        </w:trPr>
        <w:tc>
          <w:tcPr>
            <w:tcW w:w="6720" w:type="dxa"/>
            <w:tcBorders>
              <w:top w:val="nil"/>
              <w:left w:val="nil"/>
              <w:bottom w:val="nil"/>
              <w:right w:val="nil"/>
            </w:tcBorders>
            <w:shd w:val="clear" w:color="000000" w:fill="FFFFFF"/>
            <w:noWrap/>
            <w:vAlign w:val="center"/>
            <w:hideMark/>
          </w:tcPr>
          <w:p w14:paraId="668F0DD3"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w:t>
            </w:r>
          </w:p>
        </w:tc>
      </w:tr>
      <w:tr w:rsidR="008806CE" w:rsidRPr="00902F51" w14:paraId="01F6657F" w14:textId="77777777" w:rsidTr="00B914AB">
        <w:trPr>
          <w:trHeight w:val="290"/>
        </w:trPr>
        <w:tc>
          <w:tcPr>
            <w:tcW w:w="6720" w:type="dxa"/>
            <w:tcBorders>
              <w:top w:val="nil"/>
              <w:left w:val="nil"/>
              <w:bottom w:val="nil"/>
              <w:right w:val="nil"/>
            </w:tcBorders>
            <w:shd w:val="clear" w:color="000000" w:fill="FFFFFF"/>
            <w:noWrap/>
            <w:vAlign w:val="center"/>
            <w:hideMark/>
          </w:tcPr>
          <w:p w14:paraId="6A23FEE4" w14:textId="77777777" w:rsidR="008806CE" w:rsidRPr="00902F51" w:rsidRDefault="008806CE" w:rsidP="00512648">
            <w:pPr>
              <w:rPr>
                <w:rFonts w:ascii="Lucida Console" w:eastAsia="Times New Roman" w:hAnsi="Lucida Console" w:cs="Calibri"/>
                <w:sz w:val="20"/>
                <w:szCs w:val="20"/>
                <w:lang w:eastAsia="nl-NL"/>
              </w:rPr>
            </w:pPr>
            <w:r w:rsidRPr="00902F51">
              <w:rPr>
                <w:rFonts w:ascii="Lucida Console" w:eastAsia="Times New Roman" w:hAnsi="Lucida Console" w:cs="Calibri"/>
                <w:sz w:val="20"/>
                <w:szCs w:val="20"/>
                <w:lang w:eastAsia="nl-NL"/>
              </w:rPr>
              <w:t>|Overall      |       |16915|Inf |0   |-1.342870|</w:t>
            </w:r>
          </w:p>
        </w:tc>
      </w:tr>
    </w:tbl>
    <w:p w14:paraId="64A0657E" w14:textId="77777777" w:rsidR="008806CE" w:rsidRDefault="008806CE" w:rsidP="00512648">
      <w:pPr>
        <w:rPr>
          <w:lang w:val="en-US"/>
        </w:rPr>
      </w:pPr>
    </w:p>
    <w:p w14:paraId="750443E8" w14:textId="77777777" w:rsidR="008806CE" w:rsidRPr="008806CE" w:rsidRDefault="008806CE" w:rsidP="00512648">
      <w:pPr>
        <w:rPr>
          <w:lang w:val="en-US"/>
        </w:rPr>
      </w:pPr>
    </w:p>
    <w:p w14:paraId="03AEFDDA" w14:textId="7A553BA2" w:rsidR="008806CE" w:rsidRDefault="00DC0713" w:rsidP="00512648">
      <w:pPr>
        <w:rPr>
          <w:b/>
          <w:lang w:val="en-US"/>
        </w:rPr>
      </w:pPr>
      <w:r>
        <w:rPr>
          <w:b/>
          <w:lang w:val="en-US"/>
        </w:rPr>
        <w:t>Conducted models:</w:t>
      </w:r>
    </w:p>
    <w:p w14:paraId="32DDBF0C" w14:textId="4930BD2E" w:rsidR="00DC0713" w:rsidRPr="00DC0713" w:rsidRDefault="00DC0713" w:rsidP="00512648">
      <w:pPr>
        <w:rPr>
          <w:lang w:val="en-US"/>
        </w:rPr>
      </w:pPr>
      <w:r>
        <w:rPr>
          <w:lang w:val="en-US"/>
        </w:rPr>
        <w:t>Model 1:</w:t>
      </w:r>
    </w:p>
    <w:tbl>
      <w:tblPr>
        <w:tblW w:w="7680" w:type="dxa"/>
        <w:tblCellMar>
          <w:left w:w="70" w:type="dxa"/>
          <w:right w:w="70" w:type="dxa"/>
        </w:tblCellMar>
        <w:tblLook w:val="04A0" w:firstRow="1" w:lastRow="0" w:firstColumn="1" w:lastColumn="0" w:noHBand="0" w:noVBand="1"/>
      </w:tblPr>
      <w:tblGrid>
        <w:gridCol w:w="1601"/>
        <w:gridCol w:w="319"/>
        <w:gridCol w:w="960"/>
        <w:gridCol w:w="960"/>
        <w:gridCol w:w="960"/>
        <w:gridCol w:w="960"/>
        <w:gridCol w:w="960"/>
        <w:gridCol w:w="960"/>
      </w:tblGrid>
      <w:tr w:rsidR="004854B6" w:rsidRPr="00FF7861" w14:paraId="2347ED1F" w14:textId="77777777" w:rsidTr="00AA7914">
        <w:trPr>
          <w:trHeight w:val="290"/>
        </w:trPr>
        <w:tc>
          <w:tcPr>
            <w:tcW w:w="1920" w:type="dxa"/>
            <w:gridSpan w:val="2"/>
            <w:tcBorders>
              <w:top w:val="single" w:sz="4" w:space="0" w:color="auto"/>
              <w:left w:val="single" w:sz="4" w:space="0" w:color="auto"/>
              <w:bottom w:val="nil"/>
              <w:right w:val="nil"/>
            </w:tcBorders>
            <w:shd w:val="clear" w:color="000000" w:fill="FFFFFF"/>
            <w:noWrap/>
            <w:vAlign w:val="center"/>
            <w:hideMark/>
          </w:tcPr>
          <w:p w14:paraId="616204BD" w14:textId="77777777" w:rsidR="004854B6" w:rsidRPr="00FF7861" w:rsidRDefault="004854B6" w:rsidP="00512648">
            <w:pPr>
              <w:rPr>
                <w:rFonts w:ascii="Lucida Console" w:eastAsia="Times New Roman" w:hAnsi="Lucida Console" w:cs="Calibri"/>
                <w:sz w:val="18"/>
                <w:szCs w:val="18"/>
                <w:lang w:eastAsia="nl-NL"/>
              </w:rPr>
            </w:pPr>
            <w:proofErr w:type="spellStart"/>
            <w:r w:rsidRPr="00FF7861">
              <w:rPr>
                <w:rFonts w:ascii="Lucida Console" w:eastAsia="Times New Roman" w:hAnsi="Lucida Console" w:cs="Calibri"/>
                <w:sz w:val="18"/>
                <w:szCs w:val="18"/>
                <w:lang w:eastAsia="nl-NL"/>
              </w:rPr>
              <w:lastRenderedPageBreak/>
              <w:t>Coefficients</w:t>
            </w:r>
            <w:proofErr w:type="spellEnd"/>
            <w:r w:rsidRPr="00FF7861">
              <w:rPr>
                <w:rFonts w:ascii="Lucida Console" w:eastAsia="Times New Roman" w:hAnsi="Lucida Console" w:cs="Calibri"/>
                <w:sz w:val="18"/>
                <w:szCs w:val="18"/>
                <w:lang w:eastAsia="nl-NL"/>
              </w:rPr>
              <w:t>:</w:t>
            </w:r>
          </w:p>
        </w:tc>
        <w:tc>
          <w:tcPr>
            <w:tcW w:w="960" w:type="dxa"/>
            <w:tcBorders>
              <w:top w:val="single" w:sz="4" w:space="0" w:color="auto"/>
              <w:left w:val="nil"/>
              <w:bottom w:val="nil"/>
              <w:right w:val="nil"/>
            </w:tcBorders>
            <w:shd w:val="clear" w:color="000000" w:fill="FFFFFF"/>
            <w:noWrap/>
            <w:vAlign w:val="bottom"/>
            <w:hideMark/>
          </w:tcPr>
          <w:p w14:paraId="085CBBC7"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nil"/>
              <w:right w:val="nil"/>
            </w:tcBorders>
            <w:shd w:val="clear" w:color="000000" w:fill="FFFFFF"/>
            <w:noWrap/>
            <w:vAlign w:val="bottom"/>
            <w:hideMark/>
          </w:tcPr>
          <w:p w14:paraId="689C7118"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nil"/>
              <w:right w:val="nil"/>
            </w:tcBorders>
            <w:shd w:val="clear" w:color="000000" w:fill="FFFFFF"/>
            <w:noWrap/>
            <w:vAlign w:val="bottom"/>
            <w:hideMark/>
          </w:tcPr>
          <w:p w14:paraId="54ABA193"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nil"/>
              <w:right w:val="nil"/>
            </w:tcBorders>
            <w:shd w:val="clear" w:color="000000" w:fill="FFFFFF"/>
            <w:noWrap/>
            <w:vAlign w:val="bottom"/>
            <w:hideMark/>
          </w:tcPr>
          <w:p w14:paraId="576267E8"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nil"/>
              <w:right w:val="nil"/>
            </w:tcBorders>
            <w:shd w:val="clear" w:color="000000" w:fill="FFFFFF"/>
            <w:noWrap/>
            <w:vAlign w:val="bottom"/>
            <w:hideMark/>
          </w:tcPr>
          <w:p w14:paraId="75391182"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nil"/>
              <w:right w:val="single" w:sz="4" w:space="0" w:color="auto"/>
            </w:tcBorders>
            <w:shd w:val="clear" w:color="000000" w:fill="FFFFFF"/>
            <w:noWrap/>
            <w:vAlign w:val="bottom"/>
            <w:hideMark/>
          </w:tcPr>
          <w:p w14:paraId="2961AD73"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r>
      <w:tr w:rsidR="004854B6" w:rsidRPr="00FF7861" w14:paraId="24DB471E" w14:textId="77777777" w:rsidTr="00AA7914">
        <w:trPr>
          <w:trHeight w:val="290"/>
        </w:trPr>
        <w:tc>
          <w:tcPr>
            <w:tcW w:w="768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96077A9" w14:textId="77777777" w:rsidR="004854B6" w:rsidRPr="00FF7861" w:rsidRDefault="004854B6" w:rsidP="00512648">
            <w:pPr>
              <w:rPr>
                <w:rFonts w:ascii="Lucida Console" w:eastAsia="Times New Roman" w:hAnsi="Lucida Console" w:cs="Calibri"/>
                <w:sz w:val="18"/>
                <w:szCs w:val="18"/>
                <w:lang w:val="en-US" w:eastAsia="nl-NL"/>
              </w:rPr>
            </w:pPr>
            <w:r w:rsidRPr="00FF7861">
              <w:rPr>
                <w:rFonts w:ascii="Lucida Console" w:eastAsia="Times New Roman" w:hAnsi="Lucida Console" w:cs="Calibri"/>
                <w:sz w:val="18"/>
                <w:szCs w:val="18"/>
                <w:lang w:val="en-US" w:eastAsia="nl-NL"/>
              </w:rPr>
              <w:t xml:space="preserve">                       Estimate Std. Error z value </w:t>
            </w:r>
            <w:proofErr w:type="spellStart"/>
            <w:r w:rsidRPr="00FF7861">
              <w:rPr>
                <w:rFonts w:ascii="Lucida Console" w:eastAsia="Times New Roman" w:hAnsi="Lucida Console" w:cs="Calibri"/>
                <w:sz w:val="18"/>
                <w:szCs w:val="18"/>
                <w:lang w:val="en-US" w:eastAsia="nl-NL"/>
              </w:rPr>
              <w:t>Pr</w:t>
            </w:r>
            <w:proofErr w:type="spellEnd"/>
            <w:r w:rsidRPr="00FF7861">
              <w:rPr>
                <w:rFonts w:ascii="Lucida Console" w:eastAsia="Times New Roman" w:hAnsi="Lucida Console" w:cs="Calibri"/>
                <w:sz w:val="18"/>
                <w:szCs w:val="18"/>
                <w:lang w:val="en-US" w:eastAsia="nl-NL"/>
              </w:rPr>
              <w:t xml:space="preserve">(&gt;|z|)    </w:t>
            </w:r>
          </w:p>
        </w:tc>
      </w:tr>
      <w:tr w:rsidR="004854B6" w:rsidRPr="00FF7861" w14:paraId="4D3EDC4F"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0B4410A2"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w:t>
            </w:r>
            <w:proofErr w:type="spellStart"/>
            <w:r w:rsidRPr="00FF7861">
              <w:rPr>
                <w:rFonts w:ascii="Lucida Console" w:eastAsia="Times New Roman" w:hAnsi="Lucida Console" w:cs="Calibri"/>
                <w:sz w:val="18"/>
                <w:szCs w:val="18"/>
                <w:lang w:eastAsia="nl-NL"/>
              </w:rPr>
              <w:t>Intercept</w:t>
            </w:r>
            <w:proofErr w:type="spellEnd"/>
            <w:r w:rsidRPr="00FF7861">
              <w:rPr>
                <w:rFonts w:ascii="Lucida Console" w:eastAsia="Times New Roman" w:hAnsi="Lucida Console" w:cs="Calibri"/>
                <w:sz w:val="18"/>
                <w:szCs w:val="18"/>
                <w:lang w:eastAsia="nl-NL"/>
              </w:rPr>
              <w:t>)            -0.86505    0.17183  -5.034 4.79e-07 ***</w:t>
            </w:r>
          </w:p>
        </w:tc>
      </w:tr>
      <w:tr w:rsidR="004854B6" w:rsidRPr="00FF7861" w14:paraId="5230B296"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7F96AB25"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ICFIC                  -1.18518    0.40589  -2.920  0.00350 ** </w:t>
            </w:r>
          </w:p>
        </w:tc>
      </w:tr>
      <w:tr w:rsidR="004854B6" w:rsidRPr="00FF7861" w14:paraId="7F4C11B4"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313FFFFB" w14:textId="77777777" w:rsidR="004854B6" w:rsidRPr="00FF7861" w:rsidRDefault="004854B6" w:rsidP="00512648">
            <w:pPr>
              <w:rPr>
                <w:rFonts w:ascii="Lucida Console" w:eastAsia="Times New Roman" w:hAnsi="Lucida Console" w:cs="Calibri"/>
                <w:sz w:val="18"/>
                <w:szCs w:val="18"/>
                <w:lang w:eastAsia="nl-NL"/>
              </w:rPr>
            </w:pPr>
            <w:proofErr w:type="spellStart"/>
            <w:r w:rsidRPr="00FF7861">
              <w:rPr>
                <w:rFonts w:ascii="Lucida Console" w:eastAsia="Times New Roman" w:hAnsi="Lucida Console" w:cs="Calibri"/>
                <w:sz w:val="18"/>
                <w:szCs w:val="18"/>
                <w:lang w:eastAsia="nl-NL"/>
              </w:rPr>
              <w:t>IClagFIC</w:t>
            </w:r>
            <w:proofErr w:type="spellEnd"/>
            <w:r w:rsidRPr="00FF7861">
              <w:rPr>
                <w:rFonts w:ascii="Lucida Console" w:eastAsia="Times New Roman" w:hAnsi="Lucida Console" w:cs="Calibri"/>
                <w:sz w:val="18"/>
                <w:szCs w:val="18"/>
                <w:lang w:eastAsia="nl-NL"/>
              </w:rPr>
              <w:t xml:space="preserve">                0.07604    0.33713   0.226  0.82154    </w:t>
            </w:r>
          </w:p>
        </w:tc>
      </w:tr>
      <w:tr w:rsidR="004854B6" w:rsidRPr="00FF7861" w14:paraId="2FBD7FCC"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24501835" w14:textId="77777777" w:rsidR="004854B6" w:rsidRPr="00FF7861" w:rsidRDefault="004854B6" w:rsidP="00512648">
            <w:pPr>
              <w:rPr>
                <w:rFonts w:ascii="Lucida Console" w:eastAsia="Times New Roman" w:hAnsi="Lucida Console" w:cs="Calibri"/>
                <w:sz w:val="18"/>
                <w:szCs w:val="18"/>
                <w:lang w:eastAsia="nl-NL"/>
              </w:rPr>
            </w:pPr>
            <w:proofErr w:type="spellStart"/>
            <w:r w:rsidRPr="00FF7861">
              <w:rPr>
                <w:rFonts w:ascii="Lucida Console" w:eastAsia="Times New Roman" w:hAnsi="Lucida Console" w:cs="Calibri"/>
                <w:sz w:val="18"/>
                <w:szCs w:val="18"/>
                <w:lang w:eastAsia="nl-NL"/>
              </w:rPr>
              <w:t>JourneyLengthNormal</w:t>
            </w:r>
            <w:proofErr w:type="spellEnd"/>
            <w:r w:rsidRPr="00FF7861">
              <w:rPr>
                <w:rFonts w:ascii="Lucida Console" w:eastAsia="Times New Roman" w:hAnsi="Lucida Console" w:cs="Calibri"/>
                <w:sz w:val="18"/>
                <w:szCs w:val="18"/>
                <w:lang w:eastAsia="nl-NL"/>
              </w:rPr>
              <w:t xml:space="preserve">    -1.22499    0.07443 -16.458  &lt; 2e-16 ***</w:t>
            </w:r>
          </w:p>
        </w:tc>
      </w:tr>
      <w:tr w:rsidR="004854B6" w:rsidRPr="00FF7861" w14:paraId="0E36FF88"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13DC8715" w14:textId="77777777" w:rsidR="004854B6" w:rsidRPr="00FF7861" w:rsidRDefault="004854B6" w:rsidP="00512648">
            <w:pPr>
              <w:rPr>
                <w:rFonts w:ascii="Lucida Console" w:eastAsia="Times New Roman" w:hAnsi="Lucida Console" w:cs="Calibri"/>
                <w:sz w:val="18"/>
                <w:szCs w:val="18"/>
                <w:lang w:eastAsia="nl-NL"/>
              </w:rPr>
            </w:pPr>
            <w:proofErr w:type="spellStart"/>
            <w:r w:rsidRPr="00FF7861">
              <w:rPr>
                <w:rFonts w:ascii="Lucida Console" w:eastAsia="Times New Roman" w:hAnsi="Lucida Console" w:cs="Calibri"/>
                <w:sz w:val="18"/>
                <w:szCs w:val="18"/>
                <w:lang w:eastAsia="nl-NL"/>
              </w:rPr>
              <w:t>JourneyLengthShort</w:t>
            </w:r>
            <w:proofErr w:type="spellEnd"/>
            <w:r w:rsidRPr="00FF7861">
              <w:rPr>
                <w:rFonts w:ascii="Lucida Console" w:eastAsia="Times New Roman" w:hAnsi="Lucida Console" w:cs="Calibri"/>
                <w:sz w:val="18"/>
                <w:szCs w:val="18"/>
                <w:lang w:eastAsia="nl-NL"/>
              </w:rPr>
              <w:t xml:space="preserve">     -2.56403    0.09843 -26.050  &lt; 2e-16 ***</w:t>
            </w:r>
          </w:p>
        </w:tc>
      </w:tr>
      <w:tr w:rsidR="004854B6" w:rsidRPr="00FF7861" w14:paraId="6525F90E"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6EF5C225"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GenderID2              -0.14097    0.07002  -2.013  0.04410 *  </w:t>
            </w:r>
          </w:p>
        </w:tc>
      </w:tr>
      <w:tr w:rsidR="004854B6" w:rsidRPr="00FF7861" w14:paraId="63C22EA9"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7CD07269"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BAS_bruto_jaarinkomen2  0.05380    0.18478   0.291  0.77092    </w:t>
            </w:r>
          </w:p>
        </w:tc>
      </w:tr>
      <w:tr w:rsidR="004854B6" w:rsidRPr="00FF7861" w14:paraId="2989075C"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2B8507CD"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BAS_bruto_jaarinkomen3  0.22916    0.18456   1.242  0.21435    </w:t>
            </w:r>
          </w:p>
        </w:tc>
      </w:tr>
      <w:tr w:rsidR="004854B6" w:rsidRPr="00FF7861" w14:paraId="65396EB8"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08EC1DA1"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BAS_bruto_jaarinkomen4  0.24004    0.17824   1.347  0.17807    </w:t>
            </w:r>
          </w:p>
        </w:tc>
      </w:tr>
      <w:tr w:rsidR="004854B6" w:rsidRPr="00FF7861" w14:paraId="6FF9EDE4"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675982C0"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BAS_bruto_jaarinkomen5  0.54708    0.17027   3.213  0.00131 ** </w:t>
            </w:r>
          </w:p>
        </w:tc>
      </w:tr>
      <w:tr w:rsidR="004854B6" w:rsidRPr="00FF7861" w14:paraId="3DD7F7E1"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6228447A"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BAS_bruto_jaarinkomen6  0.69533    0.18932   3.673  0.00024 ***</w:t>
            </w:r>
          </w:p>
        </w:tc>
      </w:tr>
      <w:tr w:rsidR="004854B6" w:rsidRPr="00FF7861" w14:paraId="2AC51ADE" w14:textId="77777777" w:rsidTr="00AA7914">
        <w:trPr>
          <w:trHeight w:val="290"/>
        </w:trPr>
        <w:tc>
          <w:tcPr>
            <w:tcW w:w="7680" w:type="dxa"/>
            <w:gridSpan w:val="8"/>
            <w:tcBorders>
              <w:top w:val="nil"/>
              <w:left w:val="single" w:sz="4" w:space="0" w:color="auto"/>
              <w:bottom w:val="nil"/>
              <w:right w:val="single" w:sz="4" w:space="0" w:color="000000"/>
            </w:tcBorders>
            <w:shd w:val="clear" w:color="000000" w:fill="FFFFFF"/>
            <w:noWrap/>
            <w:vAlign w:val="center"/>
            <w:hideMark/>
          </w:tcPr>
          <w:p w14:paraId="214D3A5F"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 xml:space="preserve">BAS_bruto_jaarinkomen7  0.64178    0.20190   3.179  0.00148 ** </w:t>
            </w:r>
          </w:p>
        </w:tc>
      </w:tr>
      <w:tr w:rsidR="004854B6" w:rsidRPr="00FF7861" w14:paraId="732AB30B" w14:textId="77777777" w:rsidTr="00AA7914">
        <w:trPr>
          <w:trHeight w:val="290"/>
        </w:trPr>
        <w:tc>
          <w:tcPr>
            <w:tcW w:w="1601" w:type="dxa"/>
            <w:tcBorders>
              <w:top w:val="single" w:sz="4" w:space="0" w:color="auto"/>
              <w:left w:val="single" w:sz="4" w:space="0" w:color="auto"/>
              <w:bottom w:val="single" w:sz="4" w:space="0" w:color="auto"/>
              <w:right w:val="nil"/>
            </w:tcBorders>
            <w:shd w:val="clear" w:color="000000" w:fill="FFFFFF"/>
            <w:noWrap/>
            <w:vAlign w:val="center"/>
            <w:hideMark/>
          </w:tcPr>
          <w:p w14:paraId="66A46DA5" w14:textId="77777777" w:rsidR="004854B6" w:rsidRPr="00FF7861" w:rsidRDefault="004854B6" w:rsidP="00512648">
            <w:pPr>
              <w:rPr>
                <w:rFonts w:ascii="Lucida Console" w:eastAsia="Times New Roman" w:hAnsi="Lucida Console" w:cs="Calibri"/>
                <w:sz w:val="18"/>
                <w:szCs w:val="18"/>
                <w:lang w:eastAsia="nl-NL"/>
              </w:rPr>
            </w:pPr>
            <w:r w:rsidRPr="00FF7861">
              <w:rPr>
                <w:rFonts w:ascii="Lucida Console" w:eastAsia="Times New Roman" w:hAnsi="Lucida Console" w:cs="Calibri"/>
                <w:sz w:val="18"/>
                <w:szCs w:val="18"/>
                <w:lang w:eastAsia="nl-NL"/>
              </w:rPr>
              <w:t>---</w:t>
            </w:r>
          </w:p>
        </w:tc>
        <w:tc>
          <w:tcPr>
            <w:tcW w:w="319" w:type="dxa"/>
            <w:tcBorders>
              <w:top w:val="single" w:sz="4" w:space="0" w:color="auto"/>
              <w:left w:val="nil"/>
              <w:bottom w:val="single" w:sz="4" w:space="0" w:color="auto"/>
              <w:right w:val="nil"/>
            </w:tcBorders>
            <w:shd w:val="clear" w:color="000000" w:fill="FFFFFF"/>
            <w:noWrap/>
            <w:vAlign w:val="bottom"/>
            <w:hideMark/>
          </w:tcPr>
          <w:p w14:paraId="4D0F3938"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5C12F0DC"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5DAF07C1"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1EC95D2B"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2E07FD3C"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038AACA2"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7A0D816A" w14:textId="77777777" w:rsidR="004854B6" w:rsidRPr="00FF7861" w:rsidRDefault="004854B6"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r>
      <w:tr w:rsidR="004854B6" w:rsidRPr="00FF7861" w14:paraId="1C424912" w14:textId="77777777" w:rsidTr="00AA7914">
        <w:trPr>
          <w:trHeight w:val="290"/>
        </w:trPr>
        <w:tc>
          <w:tcPr>
            <w:tcW w:w="768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823B0CB" w14:textId="77777777" w:rsidR="004854B6" w:rsidRPr="00FF7861" w:rsidRDefault="004854B6" w:rsidP="00512648">
            <w:pPr>
              <w:rPr>
                <w:rFonts w:ascii="Lucida Console" w:eastAsia="Times New Roman" w:hAnsi="Lucida Console" w:cs="Calibri"/>
                <w:sz w:val="18"/>
                <w:szCs w:val="18"/>
                <w:lang w:eastAsia="nl-NL"/>
              </w:rPr>
            </w:pPr>
            <w:proofErr w:type="spellStart"/>
            <w:r w:rsidRPr="00FF7861">
              <w:rPr>
                <w:rFonts w:ascii="Lucida Console" w:eastAsia="Times New Roman" w:hAnsi="Lucida Console" w:cs="Calibri"/>
                <w:sz w:val="18"/>
                <w:szCs w:val="18"/>
                <w:lang w:val="fr-FR" w:eastAsia="nl-NL"/>
              </w:rPr>
              <w:t>Signif</w:t>
            </w:r>
            <w:proofErr w:type="spellEnd"/>
            <w:r w:rsidRPr="00FF7861">
              <w:rPr>
                <w:rFonts w:ascii="Lucida Console" w:eastAsia="Times New Roman" w:hAnsi="Lucida Console" w:cs="Calibri"/>
                <w:sz w:val="18"/>
                <w:szCs w:val="18"/>
                <w:lang w:val="fr-FR" w:eastAsia="nl-NL"/>
              </w:rPr>
              <w:t xml:space="preserve">. codes:  0 ‘***’ 0.001 ‘**’ 0.01 ‘*’ 0.05 ‘.’ </w:t>
            </w:r>
            <w:r w:rsidRPr="00FF7861">
              <w:rPr>
                <w:rFonts w:ascii="Lucida Console" w:eastAsia="Times New Roman" w:hAnsi="Lucida Console" w:cs="Calibri"/>
                <w:sz w:val="18"/>
                <w:szCs w:val="18"/>
                <w:lang w:eastAsia="nl-NL"/>
              </w:rPr>
              <w:t>0.1 ‘ ’ 1</w:t>
            </w:r>
          </w:p>
        </w:tc>
      </w:tr>
    </w:tbl>
    <w:p w14:paraId="4322000D" w14:textId="64531137" w:rsidR="006925F6" w:rsidRDefault="006925F6" w:rsidP="00512648">
      <w:pPr>
        <w:rPr>
          <w:lang w:val="en-US"/>
        </w:rPr>
      </w:pPr>
    </w:p>
    <w:p w14:paraId="61C85467" w14:textId="6DD66E71" w:rsidR="006925F6" w:rsidRDefault="006925F6" w:rsidP="00512648">
      <w:pPr>
        <w:rPr>
          <w:lang w:val="en-US"/>
        </w:rPr>
      </w:pPr>
    </w:p>
    <w:p w14:paraId="5657D1FF" w14:textId="022001AD" w:rsidR="00DC0713" w:rsidRDefault="00DC0713" w:rsidP="00512648">
      <w:pPr>
        <w:rPr>
          <w:lang w:val="en-US"/>
        </w:rPr>
      </w:pPr>
    </w:p>
    <w:p w14:paraId="20ECFBC1" w14:textId="3E82CD8B" w:rsidR="00DC0713" w:rsidRDefault="00DC0713" w:rsidP="00512648">
      <w:pPr>
        <w:rPr>
          <w:lang w:val="en-US"/>
        </w:rPr>
      </w:pPr>
    </w:p>
    <w:p w14:paraId="3B142157" w14:textId="014CF665" w:rsidR="00DC0713" w:rsidRDefault="00DC0713" w:rsidP="00512648">
      <w:pPr>
        <w:rPr>
          <w:lang w:val="en-US"/>
        </w:rPr>
      </w:pPr>
      <w:r>
        <w:rPr>
          <w:lang w:val="en-US"/>
        </w:rPr>
        <w:t>Model 3:</w:t>
      </w:r>
    </w:p>
    <w:tbl>
      <w:tblPr>
        <w:tblW w:w="8080" w:type="dxa"/>
        <w:tblCellMar>
          <w:left w:w="70" w:type="dxa"/>
          <w:right w:w="70" w:type="dxa"/>
        </w:tblCellMar>
        <w:tblLook w:val="04A0" w:firstRow="1" w:lastRow="0" w:firstColumn="1" w:lastColumn="0" w:noHBand="0" w:noVBand="1"/>
      </w:tblPr>
      <w:tblGrid>
        <w:gridCol w:w="1626"/>
        <w:gridCol w:w="294"/>
        <w:gridCol w:w="960"/>
        <w:gridCol w:w="960"/>
        <w:gridCol w:w="960"/>
        <w:gridCol w:w="960"/>
        <w:gridCol w:w="1360"/>
        <w:gridCol w:w="960"/>
      </w:tblGrid>
      <w:tr w:rsidR="00712EE1" w:rsidRPr="00FF7861" w14:paraId="28132C92" w14:textId="77777777" w:rsidTr="003D7D3C">
        <w:trPr>
          <w:trHeight w:val="290"/>
        </w:trPr>
        <w:tc>
          <w:tcPr>
            <w:tcW w:w="1920" w:type="dxa"/>
            <w:gridSpan w:val="2"/>
            <w:tcBorders>
              <w:top w:val="single" w:sz="4" w:space="0" w:color="auto"/>
              <w:left w:val="single" w:sz="4" w:space="0" w:color="auto"/>
              <w:bottom w:val="single" w:sz="4" w:space="0" w:color="auto"/>
              <w:right w:val="nil"/>
            </w:tcBorders>
            <w:shd w:val="clear" w:color="000000" w:fill="FFFFFF"/>
            <w:noWrap/>
            <w:vAlign w:val="center"/>
            <w:hideMark/>
          </w:tcPr>
          <w:p w14:paraId="17DDA70A" w14:textId="77777777" w:rsidR="00712EE1" w:rsidRPr="00FF7861" w:rsidRDefault="00712EE1" w:rsidP="00512648">
            <w:pPr>
              <w:rPr>
                <w:rFonts w:ascii="Lucida Console" w:eastAsia="Times New Roman" w:hAnsi="Lucida Console" w:cs="Calibri"/>
                <w:sz w:val="20"/>
                <w:szCs w:val="20"/>
                <w:lang w:eastAsia="nl-NL"/>
              </w:rPr>
            </w:pPr>
            <w:proofErr w:type="spellStart"/>
            <w:r w:rsidRPr="00FF7861">
              <w:rPr>
                <w:rFonts w:ascii="Lucida Console" w:eastAsia="Times New Roman" w:hAnsi="Lucida Console" w:cs="Calibri"/>
                <w:sz w:val="20"/>
                <w:szCs w:val="20"/>
                <w:lang w:eastAsia="nl-NL"/>
              </w:rPr>
              <w:t>Coefficients</w:t>
            </w:r>
            <w:proofErr w:type="spellEnd"/>
            <w:r w:rsidRPr="00FF7861">
              <w:rPr>
                <w:rFonts w:ascii="Lucida Console" w:eastAsia="Times New Roman" w:hAnsi="Lucida Console" w:cs="Calibri"/>
                <w:sz w:val="20"/>
                <w:szCs w:val="20"/>
                <w:lang w:eastAsia="nl-NL"/>
              </w:rPr>
              <w:t>:</w:t>
            </w:r>
          </w:p>
        </w:tc>
        <w:tc>
          <w:tcPr>
            <w:tcW w:w="960" w:type="dxa"/>
            <w:tcBorders>
              <w:top w:val="single" w:sz="4" w:space="0" w:color="auto"/>
              <w:left w:val="nil"/>
              <w:bottom w:val="single" w:sz="4" w:space="0" w:color="auto"/>
              <w:right w:val="nil"/>
            </w:tcBorders>
            <w:shd w:val="clear" w:color="000000" w:fill="FFFFFF"/>
            <w:noWrap/>
            <w:vAlign w:val="bottom"/>
            <w:hideMark/>
          </w:tcPr>
          <w:p w14:paraId="2D5DF723"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08DEBEA7"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6444C456"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nil"/>
            </w:tcBorders>
            <w:shd w:val="clear" w:color="000000" w:fill="FFFFFF"/>
            <w:noWrap/>
            <w:vAlign w:val="bottom"/>
            <w:hideMark/>
          </w:tcPr>
          <w:p w14:paraId="3D2D15DF"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1360" w:type="dxa"/>
            <w:tcBorders>
              <w:top w:val="single" w:sz="4" w:space="0" w:color="auto"/>
              <w:left w:val="nil"/>
              <w:bottom w:val="single" w:sz="4" w:space="0" w:color="auto"/>
              <w:right w:val="nil"/>
            </w:tcBorders>
            <w:shd w:val="clear" w:color="000000" w:fill="FFFFFF"/>
            <w:noWrap/>
            <w:vAlign w:val="bottom"/>
            <w:hideMark/>
          </w:tcPr>
          <w:p w14:paraId="05ACE4CE"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54D26FAD" w14:textId="77777777" w:rsidR="00712EE1" w:rsidRPr="00FF7861" w:rsidRDefault="00712EE1" w:rsidP="00512648">
            <w:pPr>
              <w:rPr>
                <w:rFonts w:ascii="Calibri" w:eastAsia="Times New Roman" w:hAnsi="Calibri" w:cs="Calibri"/>
                <w:lang w:eastAsia="nl-NL"/>
              </w:rPr>
            </w:pPr>
            <w:r w:rsidRPr="00FF7861">
              <w:rPr>
                <w:rFonts w:ascii="Calibri" w:eastAsia="Times New Roman" w:hAnsi="Calibri" w:cs="Calibri"/>
                <w:lang w:eastAsia="nl-NL"/>
              </w:rPr>
              <w:t> </w:t>
            </w:r>
          </w:p>
        </w:tc>
      </w:tr>
      <w:tr w:rsidR="00712EE1" w:rsidRPr="00FF7861" w14:paraId="0E6AE483" w14:textId="77777777" w:rsidTr="003D7D3C">
        <w:trPr>
          <w:trHeight w:val="290"/>
        </w:trPr>
        <w:tc>
          <w:tcPr>
            <w:tcW w:w="8080" w:type="dxa"/>
            <w:gridSpan w:val="8"/>
            <w:tcBorders>
              <w:top w:val="nil"/>
              <w:left w:val="single" w:sz="4" w:space="0" w:color="auto"/>
              <w:bottom w:val="single" w:sz="4" w:space="0" w:color="auto"/>
              <w:right w:val="single" w:sz="4" w:space="0" w:color="000000"/>
            </w:tcBorders>
            <w:shd w:val="clear" w:color="000000" w:fill="FFFFFF"/>
            <w:noWrap/>
            <w:vAlign w:val="center"/>
            <w:hideMark/>
          </w:tcPr>
          <w:p w14:paraId="02A1A606" w14:textId="77777777" w:rsidR="00712EE1" w:rsidRPr="00FF7861" w:rsidRDefault="00712EE1" w:rsidP="00512648">
            <w:pPr>
              <w:rPr>
                <w:rFonts w:ascii="Lucida Console" w:eastAsia="Times New Roman" w:hAnsi="Lucida Console" w:cs="Calibri"/>
                <w:sz w:val="20"/>
                <w:szCs w:val="20"/>
                <w:lang w:val="en-US" w:eastAsia="nl-NL"/>
              </w:rPr>
            </w:pPr>
            <w:r w:rsidRPr="00FF7861">
              <w:rPr>
                <w:rFonts w:ascii="Lucida Console" w:eastAsia="Times New Roman" w:hAnsi="Lucida Console" w:cs="Calibri"/>
                <w:sz w:val="20"/>
                <w:szCs w:val="20"/>
                <w:lang w:val="en-US" w:eastAsia="nl-NL"/>
              </w:rPr>
              <w:t xml:space="preserve">                    Estimate Std. Error z value </w:t>
            </w:r>
            <w:proofErr w:type="spellStart"/>
            <w:r w:rsidRPr="00FF7861">
              <w:rPr>
                <w:rFonts w:ascii="Lucida Console" w:eastAsia="Times New Roman" w:hAnsi="Lucida Console" w:cs="Calibri"/>
                <w:sz w:val="20"/>
                <w:szCs w:val="20"/>
                <w:lang w:val="en-US" w:eastAsia="nl-NL"/>
              </w:rPr>
              <w:t>Pr</w:t>
            </w:r>
            <w:proofErr w:type="spellEnd"/>
            <w:r w:rsidRPr="00FF7861">
              <w:rPr>
                <w:rFonts w:ascii="Lucida Console" w:eastAsia="Times New Roman" w:hAnsi="Lucida Console" w:cs="Calibri"/>
                <w:sz w:val="20"/>
                <w:szCs w:val="20"/>
                <w:lang w:val="en-US" w:eastAsia="nl-NL"/>
              </w:rPr>
              <w:t xml:space="preserve">(&gt;|z|)    </w:t>
            </w:r>
          </w:p>
        </w:tc>
      </w:tr>
      <w:tr w:rsidR="00712EE1" w:rsidRPr="00FF7861" w14:paraId="1B962F61" w14:textId="77777777" w:rsidTr="003D7D3C">
        <w:trPr>
          <w:trHeight w:val="290"/>
        </w:trPr>
        <w:tc>
          <w:tcPr>
            <w:tcW w:w="8080" w:type="dxa"/>
            <w:gridSpan w:val="8"/>
            <w:tcBorders>
              <w:top w:val="nil"/>
              <w:left w:val="single" w:sz="4" w:space="0" w:color="auto"/>
              <w:bottom w:val="nil"/>
              <w:right w:val="single" w:sz="4" w:space="0" w:color="000000"/>
            </w:tcBorders>
            <w:shd w:val="clear" w:color="000000" w:fill="FFFFFF"/>
            <w:noWrap/>
            <w:vAlign w:val="center"/>
            <w:hideMark/>
          </w:tcPr>
          <w:p w14:paraId="35CD2F23" w14:textId="77777777" w:rsidR="00712EE1" w:rsidRPr="00FF7861" w:rsidRDefault="00712EE1" w:rsidP="00512648">
            <w:pPr>
              <w:rPr>
                <w:rFonts w:ascii="Lucida Console" w:eastAsia="Times New Roman" w:hAnsi="Lucida Console" w:cs="Calibri"/>
                <w:sz w:val="20"/>
                <w:szCs w:val="20"/>
                <w:lang w:eastAsia="nl-NL"/>
              </w:rPr>
            </w:pPr>
            <w:r w:rsidRPr="00FF7861">
              <w:rPr>
                <w:rFonts w:ascii="Lucida Console" w:eastAsia="Times New Roman" w:hAnsi="Lucida Console" w:cs="Calibri"/>
                <w:sz w:val="20"/>
                <w:szCs w:val="20"/>
                <w:lang w:eastAsia="nl-NL"/>
              </w:rPr>
              <w:t>(</w:t>
            </w:r>
            <w:proofErr w:type="spellStart"/>
            <w:r w:rsidRPr="00FF7861">
              <w:rPr>
                <w:rFonts w:ascii="Lucida Console" w:eastAsia="Times New Roman" w:hAnsi="Lucida Console" w:cs="Calibri"/>
                <w:sz w:val="20"/>
                <w:szCs w:val="20"/>
                <w:lang w:eastAsia="nl-NL"/>
              </w:rPr>
              <w:t>Intercept</w:t>
            </w:r>
            <w:proofErr w:type="spellEnd"/>
            <w:r w:rsidRPr="00FF7861">
              <w:rPr>
                <w:rFonts w:ascii="Lucida Console" w:eastAsia="Times New Roman" w:hAnsi="Lucida Console" w:cs="Calibri"/>
                <w:sz w:val="20"/>
                <w:szCs w:val="20"/>
                <w:lang w:eastAsia="nl-NL"/>
              </w:rPr>
              <w:t>)          -3.5594     0.1956 -18.195  &lt; 2e-16 ***</w:t>
            </w:r>
          </w:p>
        </w:tc>
      </w:tr>
      <w:tr w:rsidR="00712EE1" w:rsidRPr="00FF7861" w14:paraId="19DDADCB" w14:textId="77777777" w:rsidTr="003D7D3C">
        <w:trPr>
          <w:trHeight w:val="290"/>
        </w:trPr>
        <w:tc>
          <w:tcPr>
            <w:tcW w:w="8080" w:type="dxa"/>
            <w:gridSpan w:val="8"/>
            <w:tcBorders>
              <w:top w:val="nil"/>
              <w:left w:val="single" w:sz="4" w:space="0" w:color="auto"/>
              <w:bottom w:val="nil"/>
              <w:right w:val="single" w:sz="4" w:space="0" w:color="000000"/>
            </w:tcBorders>
            <w:shd w:val="clear" w:color="000000" w:fill="FFFFFF"/>
            <w:noWrap/>
            <w:vAlign w:val="center"/>
            <w:hideMark/>
          </w:tcPr>
          <w:p w14:paraId="6BA451A9" w14:textId="77777777" w:rsidR="00712EE1" w:rsidRPr="00FF7861" w:rsidRDefault="00712EE1" w:rsidP="00512648">
            <w:pPr>
              <w:rPr>
                <w:rFonts w:ascii="Lucida Console" w:eastAsia="Times New Roman" w:hAnsi="Lucida Console" w:cs="Calibri"/>
                <w:sz w:val="20"/>
                <w:szCs w:val="20"/>
                <w:lang w:eastAsia="nl-NL"/>
              </w:rPr>
            </w:pPr>
            <w:r w:rsidRPr="00FF7861">
              <w:rPr>
                <w:rFonts w:ascii="Lucida Console" w:eastAsia="Times New Roman" w:hAnsi="Lucida Console" w:cs="Calibri"/>
                <w:sz w:val="20"/>
                <w:szCs w:val="20"/>
                <w:lang w:eastAsia="nl-NL"/>
              </w:rPr>
              <w:t>ICFIC                 1.7375     0.5088   3.415 0.000639 ***</w:t>
            </w:r>
          </w:p>
        </w:tc>
      </w:tr>
      <w:tr w:rsidR="00712EE1" w:rsidRPr="00FF7861" w14:paraId="6C3EE772" w14:textId="77777777" w:rsidTr="003D7D3C">
        <w:trPr>
          <w:trHeight w:val="290"/>
        </w:trPr>
        <w:tc>
          <w:tcPr>
            <w:tcW w:w="8080" w:type="dxa"/>
            <w:gridSpan w:val="8"/>
            <w:tcBorders>
              <w:top w:val="nil"/>
              <w:left w:val="single" w:sz="4" w:space="0" w:color="auto"/>
              <w:bottom w:val="nil"/>
              <w:right w:val="single" w:sz="4" w:space="0" w:color="000000"/>
            </w:tcBorders>
            <w:shd w:val="clear" w:color="000000" w:fill="FFFFFF"/>
            <w:noWrap/>
            <w:vAlign w:val="center"/>
            <w:hideMark/>
          </w:tcPr>
          <w:p w14:paraId="6860FFB6" w14:textId="77777777" w:rsidR="00712EE1" w:rsidRPr="00FF7861" w:rsidRDefault="00712EE1" w:rsidP="00512648">
            <w:pPr>
              <w:rPr>
                <w:rFonts w:ascii="Lucida Console" w:eastAsia="Times New Roman" w:hAnsi="Lucida Console" w:cs="Calibri"/>
                <w:sz w:val="20"/>
                <w:szCs w:val="20"/>
                <w:lang w:eastAsia="nl-NL"/>
              </w:rPr>
            </w:pPr>
            <w:proofErr w:type="spellStart"/>
            <w:r w:rsidRPr="00FF7861">
              <w:rPr>
                <w:rFonts w:ascii="Lucida Console" w:eastAsia="Times New Roman" w:hAnsi="Lucida Console" w:cs="Calibri"/>
                <w:sz w:val="20"/>
                <w:szCs w:val="20"/>
                <w:lang w:eastAsia="nl-NL"/>
              </w:rPr>
              <w:t>IClagFIC</w:t>
            </w:r>
            <w:proofErr w:type="spellEnd"/>
            <w:r w:rsidRPr="00FF7861">
              <w:rPr>
                <w:rFonts w:ascii="Lucida Console" w:eastAsia="Times New Roman" w:hAnsi="Lucida Console" w:cs="Calibri"/>
                <w:sz w:val="20"/>
                <w:szCs w:val="20"/>
                <w:lang w:eastAsia="nl-NL"/>
              </w:rPr>
              <w:t xml:space="preserve">              1.5365     0.6465   2.377 0.017472 *  </w:t>
            </w:r>
          </w:p>
        </w:tc>
      </w:tr>
      <w:tr w:rsidR="00712EE1" w:rsidRPr="00FF7861" w14:paraId="2EC8F111" w14:textId="77777777" w:rsidTr="003D7D3C">
        <w:trPr>
          <w:trHeight w:val="290"/>
        </w:trPr>
        <w:tc>
          <w:tcPr>
            <w:tcW w:w="8080" w:type="dxa"/>
            <w:gridSpan w:val="8"/>
            <w:tcBorders>
              <w:top w:val="nil"/>
              <w:left w:val="single" w:sz="4" w:space="0" w:color="auto"/>
              <w:bottom w:val="nil"/>
              <w:right w:val="single" w:sz="4" w:space="0" w:color="000000"/>
            </w:tcBorders>
            <w:shd w:val="clear" w:color="000000" w:fill="FFFFFF"/>
            <w:noWrap/>
            <w:vAlign w:val="center"/>
            <w:hideMark/>
          </w:tcPr>
          <w:p w14:paraId="4441E3B2" w14:textId="77777777" w:rsidR="00712EE1" w:rsidRPr="00FF7861" w:rsidRDefault="00712EE1" w:rsidP="00512648">
            <w:pPr>
              <w:rPr>
                <w:rFonts w:ascii="Lucida Console" w:eastAsia="Times New Roman" w:hAnsi="Lucida Console" w:cs="Calibri"/>
                <w:sz w:val="20"/>
                <w:szCs w:val="20"/>
                <w:lang w:eastAsia="nl-NL"/>
              </w:rPr>
            </w:pPr>
            <w:proofErr w:type="spellStart"/>
            <w:r w:rsidRPr="00FF7861">
              <w:rPr>
                <w:rFonts w:ascii="Lucida Console" w:eastAsia="Times New Roman" w:hAnsi="Lucida Console" w:cs="Calibri"/>
                <w:sz w:val="20"/>
                <w:szCs w:val="20"/>
                <w:lang w:eastAsia="nl-NL"/>
              </w:rPr>
              <w:t>JourneyLengthNormal</w:t>
            </w:r>
            <w:proofErr w:type="spellEnd"/>
            <w:r w:rsidRPr="00FF7861">
              <w:rPr>
                <w:rFonts w:ascii="Lucida Console" w:eastAsia="Times New Roman" w:hAnsi="Lucida Console" w:cs="Calibri"/>
                <w:sz w:val="20"/>
                <w:szCs w:val="20"/>
                <w:lang w:eastAsia="nl-NL"/>
              </w:rPr>
              <w:t xml:space="preserve">  -1.7485     0.3363  -5.199 2.00e-07 ***</w:t>
            </w:r>
          </w:p>
        </w:tc>
      </w:tr>
      <w:tr w:rsidR="00712EE1" w:rsidRPr="00FF7861" w14:paraId="1B622A50" w14:textId="77777777" w:rsidTr="003D7D3C">
        <w:trPr>
          <w:trHeight w:val="290"/>
        </w:trPr>
        <w:tc>
          <w:tcPr>
            <w:tcW w:w="8080" w:type="dxa"/>
            <w:gridSpan w:val="8"/>
            <w:tcBorders>
              <w:top w:val="nil"/>
              <w:left w:val="single" w:sz="4" w:space="0" w:color="auto"/>
              <w:bottom w:val="nil"/>
              <w:right w:val="single" w:sz="4" w:space="0" w:color="000000"/>
            </w:tcBorders>
            <w:shd w:val="clear" w:color="000000" w:fill="FFFFFF"/>
            <w:noWrap/>
            <w:vAlign w:val="center"/>
            <w:hideMark/>
          </w:tcPr>
          <w:p w14:paraId="6DD4E500" w14:textId="77777777" w:rsidR="00712EE1" w:rsidRPr="00FF7861" w:rsidRDefault="00712EE1" w:rsidP="00512648">
            <w:pPr>
              <w:rPr>
                <w:rFonts w:ascii="Lucida Console" w:eastAsia="Times New Roman" w:hAnsi="Lucida Console" w:cs="Calibri"/>
                <w:sz w:val="20"/>
                <w:szCs w:val="20"/>
                <w:lang w:eastAsia="nl-NL"/>
              </w:rPr>
            </w:pPr>
            <w:proofErr w:type="spellStart"/>
            <w:r w:rsidRPr="00FF7861">
              <w:rPr>
                <w:rFonts w:ascii="Lucida Console" w:eastAsia="Times New Roman" w:hAnsi="Lucida Console" w:cs="Calibri"/>
                <w:sz w:val="20"/>
                <w:szCs w:val="20"/>
                <w:lang w:eastAsia="nl-NL"/>
              </w:rPr>
              <w:t>JourneyLengthShort</w:t>
            </w:r>
            <w:proofErr w:type="spellEnd"/>
            <w:r w:rsidRPr="00FF7861">
              <w:rPr>
                <w:rFonts w:ascii="Lucida Console" w:eastAsia="Times New Roman" w:hAnsi="Lucida Console" w:cs="Calibri"/>
                <w:sz w:val="20"/>
                <w:szCs w:val="20"/>
                <w:lang w:eastAsia="nl-NL"/>
              </w:rPr>
              <w:t xml:space="preserve">   -3.0014     0.5281  -5.683 1.32e-08 ***</w:t>
            </w:r>
          </w:p>
        </w:tc>
      </w:tr>
      <w:tr w:rsidR="00712EE1" w:rsidRPr="00FF7861" w14:paraId="6CC164A1" w14:textId="77777777" w:rsidTr="003D7D3C">
        <w:trPr>
          <w:trHeight w:val="290"/>
        </w:trPr>
        <w:tc>
          <w:tcPr>
            <w:tcW w:w="8080" w:type="dxa"/>
            <w:gridSpan w:val="8"/>
            <w:tcBorders>
              <w:top w:val="nil"/>
              <w:left w:val="single" w:sz="4" w:space="0" w:color="auto"/>
              <w:bottom w:val="single" w:sz="4" w:space="0" w:color="auto"/>
              <w:right w:val="single" w:sz="4" w:space="0" w:color="000000"/>
            </w:tcBorders>
            <w:shd w:val="clear" w:color="000000" w:fill="FFFFFF"/>
            <w:noWrap/>
            <w:vAlign w:val="center"/>
            <w:hideMark/>
          </w:tcPr>
          <w:p w14:paraId="1FFDF58A" w14:textId="77777777" w:rsidR="00712EE1" w:rsidRPr="00FF7861" w:rsidRDefault="00712EE1" w:rsidP="00512648">
            <w:pPr>
              <w:rPr>
                <w:rFonts w:ascii="Lucida Console" w:eastAsia="Times New Roman" w:hAnsi="Lucida Console" w:cs="Calibri"/>
                <w:sz w:val="20"/>
                <w:szCs w:val="20"/>
                <w:lang w:eastAsia="nl-NL"/>
              </w:rPr>
            </w:pPr>
            <w:r w:rsidRPr="00FF7861">
              <w:rPr>
                <w:rFonts w:ascii="Lucida Console" w:eastAsia="Times New Roman" w:hAnsi="Lucida Console" w:cs="Calibri"/>
                <w:sz w:val="20"/>
                <w:szCs w:val="20"/>
                <w:lang w:eastAsia="nl-NL"/>
              </w:rPr>
              <w:t xml:space="preserve">GenderID2            -0.8450     0.3081  -2.743 0.006091 ** </w:t>
            </w:r>
          </w:p>
        </w:tc>
      </w:tr>
      <w:tr w:rsidR="00712EE1" w:rsidRPr="00FF7861" w14:paraId="22AE0FD9" w14:textId="77777777" w:rsidTr="003D7D3C">
        <w:trPr>
          <w:trHeight w:val="290"/>
        </w:trPr>
        <w:tc>
          <w:tcPr>
            <w:tcW w:w="1626" w:type="dxa"/>
            <w:tcBorders>
              <w:top w:val="nil"/>
              <w:left w:val="single" w:sz="4" w:space="0" w:color="auto"/>
              <w:bottom w:val="single" w:sz="4" w:space="0" w:color="auto"/>
              <w:right w:val="nil"/>
            </w:tcBorders>
            <w:shd w:val="clear" w:color="000000" w:fill="FFFFFF"/>
            <w:noWrap/>
            <w:vAlign w:val="center"/>
            <w:hideMark/>
          </w:tcPr>
          <w:p w14:paraId="523E68DA" w14:textId="77777777" w:rsidR="00712EE1" w:rsidRPr="00FF7861" w:rsidRDefault="00712EE1" w:rsidP="00512648">
            <w:pPr>
              <w:rPr>
                <w:rFonts w:ascii="Lucida Console" w:eastAsia="Times New Roman" w:hAnsi="Lucida Console" w:cs="Calibri"/>
                <w:sz w:val="20"/>
                <w:szCs w:val="20"/>
                <w:lang w:eastAsia="nl-NL"/>
              </w:rPr>
            </w:pPr>
            <w:r w:rsidRPr="00FF7861">
              <w:rPr>
                <w:rFonts w:ascii="Lucida Console" w:eastAsia="Times New Roman" w:hAnsi="Lucida Console" w:cs="Calibri"/>
                <w:sz w:val="20"/>
                <w:szCs w:val="20"/>
                <w:lang w:eastAsia="nl-NL"/>
              </w:rPr>
              <w:t>---</w:t>
            </w:r>
          </w:p>
        </w:tc>
        <w:tc>
          <w:tcPr>
            <w:tcW w:w="294" w:type="dxa"/>
            <w:tcBorders>
              <w:top w:val="nil"/>
              <w:left w:val="nil"/>
              <w:bottom w:val="single" w:sz="4" w:space="0" w:color="auto"/>
              <w:right w:val="nil"/>
            </w:tcBorders>
            <w:shd w:val="clear" w:color="000000" w:fill="FFFFFF"/>
            <w:noWrap/>
            <w:vAlign w:val="bottom"/>
            <w:hideMark/>
          </w:tcPr>
          <w:p w14:paraId="3F49507B"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nil"/>
              <w:left w:val="nil"/>
              <w:bottom w:val="single" w:sz="4" w:space="0" w:color="auto"/>
              <w:right w:val="nil"/>
            </w:tcBorders>
            <w:shd w:val="clear" w:color="000000" w:fill="FFFFFF"/>
            <w:noWrap/>
            <w:vAlign w:val="bottom"/>
            <w:hideMark/>
          </w:tcPr>
          <w:p w14:paraId="7AA15DFD"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nil"/>
              <w:left w:val="nil"/>
              <w:bottom w:val="single" w:sz="4" w:space="0" w:color="auto"/>
              <w:right w:val="nil"/>
            </w:tcBorders>
            <w:shd w:val="clear" w:color="000000" w:fill="FFFFFF"/>
            <w:noWrap/>
            <w:vAlign w:val="bottom"/>
            <w:hideMark/>
          </w:tcPr>
          <w:p w14:paraId="1B9FB4EA"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nil"/>
              <w:left w:val="nil"/>
              <w:bottom w:val="single" w:sz="4" w:space="0" w:color="auto"/>
              <w:right w:val="nil"/>
            </w:tcBorders>
            <w:shd w:val="clear" w:color="000000" w:fill="FFFFFF"/>
            <w:noWrap/>
            <w:vAlign w:val="bottom"/>
            <w:hideMark/>
          </w:tcPr>
          <w:p w14:paraId="58EC2E2D"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nil"/>
              <w:left w:val="nil"/>
              <w:bottom w:val="single" w:sz="4" w:space="0" w:color="auto"/>
              <w:right w:val="nil"/>
            </w:tcBorders>
            <w:shd w:val="clear" w:color="000000" w:fill="FFFFFF"/>
            <w:noWrap/>
            <w:vAlign w:val="bottom"/>
            <w:hideMark/>
          </w:tcPr>
          <w:p w14:paraId="77B464E3"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1360" w:type="dxa"/>
            <w:tcBorders>
              <w:top w:val="nil"/>
              <w:left w:val="nil"/>
              <w:bottom w:val="single" w:sz="4" w:space="0" w:color="auto"/>
              <w:right w:val="nil"/>
            </w:tcBorders>
            <w:shd w:val="clear" w:color="000000" w:fill="FFFFFF"/>
            <w:noWrap/>
            <w:vAlign w:val="bottom"/>
            <w:hideMark/>
          </w:tcPr>
          <w:p w14:paraId="5E8F51EC" w14:textId="77777777" w:rsidR="00712EE1" w:rsidRPr="00FF7861" w:rsidRDefault="00712EE1" w:rsidP="00512648">
            <w:pPr>
              <w:rPr>
                <w:rFonts w:ascii="Calibri" w:eastAsia="Times New Roman" w:hAnsi="Calibri" w:cs="Calibri"/>
                <w:sz w:val="18"/>
                <w:szCs w:val="18"/>
                <w:lang w:eastAsia="nl-NL"/>
              </w:rPr>
            </w:pPr>
            <w:r w:rsidRPr="00FF7861">
              <w:rPr>
                <w:rFonts w:ascii="Calibri" w:eastAsia="Times New Roman" w:hAnsi="Calibri" w:cs="Calibri"/>
                <w:sz w:val="18"/>
                <w:szCs w:val="18"/>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6B582" w14:textId="77777777" w:rsidR="00712EE1" w:rsidRPr="00FF7861" w:rsidRDefault="00712EE1" w:rsidP="00512648">
            <w:pPr>
              <w:rPr>
                <w:rFonts w:ascii="Calibri" w:eastAsia="Times New Roman" w:hAnsi="Calibri" w:cs="Calibri"/>
                <w:lang w:eastAsia="nl-NL"/>
              </w:rPr>
            </w:pPr>
            <w:r w:rsidRPr="00FF7861">
              <w:rPr>
                <w:rFonts w:ascii="Calibri" w:eastAsia="Times New Roman" w:hAnsi="Calibri" w:cs="Calibri"/>
                <w:lang w:eastAsia="nl-NL"/>
              </w:rPr>
              <w:t> </w:t>
            </w:r>
          </w:p>
        </w:tc>
      </w:tr>
      <w:tr w:rsidR="00712EE1" w:rsidRPr="00FF7861" w14:paraId="21A9184C" w14:textId="77777777" w:rsidTr="003D7D3C">
        <w:trPr>
          <w:trHeight w:val="290"/>
        </w:trPr>
        <w:tc>
          <w:tcPr>
            <w:tcW w:w="8080" w:type="dxa"/>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AA2C696" w14:textId="77777777" w:rsidR="00712EE1" w:rsidRPr="00FF7861" w:rsidRDefault="00712EE1" w:rsidP="00512648">
            <w:pPr>
              <w:rPr>
                <w:rFonts w:ascii="Lucida Console" w:eastAsia="Times New Roman" w:hAnsi="Lucida Console" w:cs="Calibri"/>
                <w:sz w:val="20"/>
                <w:szCs w:val="20"/>
                <w:lang w:eastAsia="nl-NL"/>
              </w:rPr>
            </w:pPr>
            <w:proofErr w:type="spellStart"/>
            <w:r w:rsidRPr="00FF7861">
              <w:rPr>
                <w:rFonts w:ascii="Lucida Console" w:eastAsia="Times New Roman" w:hAnsi="Lucida Console" w:cs="Calibri"/>
                <w:sz w:val="20"/>
                <w:szCs w:val="20"/>
                <w:lang w:val="fr-FR" w:eastAsia="nl-NL"/>
              </w:rPr>
              <w:t>Signif</w:t>
            </w:r>
            <w:proofErr w:type="spellEnd"/>
            <w:r w:rsidRPr="00FF7861">
              <w:rPr>
                <w:rFonts w:ascii="Lucida Console" w:eastAsia="Times New Roman" w:hAnsi="Lucida Console" w:cs="Calibri"/>
                <w:sz w:val="20"/>
                <w:szCs w:val="20"/>
                <w:lang w:val="fr-FR" w:eastAsia="nl-NL"/>
              </w:rPr>
              <w:t xml:space="preserve">. codes:  0 ‘***’ 0.001 ‘**’ 0.01 ‘*’ 0.05 ‘.’ </w:t>
            </w:r>
            <w:r w:rsidRPr="00FF7861">
              <w:rPr>
                <w:rFonts w:ascii="Lucida Console" w:eastAsia="Times New Roman" w:hAnsi="Lucida Console" w:cs="Calibri"/>
                <w:sz w:val="20"/>
                <w:szCs w:val="20"/>
                <w:lang w:eastAsia="nl-NL"/>
              </w:rPr>
              <w:t>0.1 ‘ ’ 1</w:t>
            </w:r>
          </w:p>
        </w:tc>
      </w:tr>
    </w:tbl>
    <w:p w14:paraId="02C5A905" w14:textId="73F1CDE0" w:rsidR="006925F6" w:rsidRDefault="006925F6" w:rsidP="00512648">
      <w:pPr>
        <w:rPr>
          <w:lang w:val="en-US"/>
        </w:rPr>
      </w:pPr>
    </w:p>
    <w:p w14:paraId="1E73F8E6" w14:textId="622056F6" w:rsidR="006925F6" w:rsidRDefault="006925F6" w:rsidP="00512648">
      <w:pPr>
        <w:rPr>
          <w:lang w:val="en-US"/>
        </w:rPr>
      </w:pPr>
    </w:p>
    <w:p w14:paraId="0DB4F92E" w14:textId="72C81D12" w:rsidR="006925F6" w:rsidRDefault="006925F6" w:rsidP="00512648">
      <w:pPr>
        <w:rPr>
          <w:lang w:val="en-US"/>
        </w:rPr>
      </w:pPr>
    </w:p>
    <w:p w14:paraId="021020B2" w14:textId="3FC30888" w:rsidR="006925F6" w:rsidRDefault="006925F6" w:rsidP="00512648">
      <w:pPr>
        <w:rPr>
          <w:lang w:val="en-US"/>
        </w:rPr>
      </w:pPr>
    </w:p>
    <w:p w14:paraId="382B2845" w14:textId="6AB4A7E5" w:rsidR="006925F6" w:rsidRDefault="006925F6" w:rsidP="00512648">
      <w:pPr>
        <w:rPr>
          <w:lang w:val="en-US"/>
        </w:rPr>
      </w:pPr>
    </w:p>
    <w:p w14:paraId="2F99EB50" w14:textId="3EE51DDA" w:rsidR="006925F6" w:rsidRDefault="006925F6" w:rsidP="00512648">
      <w:pPr>
        <w:rPr>
          <w:lang w:val="en-US"/>
        </w:rPr>
      </w:pPr>
    </w:p>
    <w:p w14:paraId="76B6FA1A" w14:textId="64A5A357" w:rsidR="006925F6" w:rsidRDefault="006925F6" w:rsidP="00512648">
      <w:pPr>
        <w:rPr>
          <w:lang w:val="en-US"/>
        </w:rPr>
      </w:pPr>
    </w:p>
    <w:p w14:paraId="41783006" w14:textId="0095281C" w:rsidR="006925F6" w:rsidRDefault="006925F6" w:rsidP="00512648">
      <w:pPr>
        <w:rPr>
          <w:lang w:val="en-US"/>
        </w:rPr>
      </w:pPr>
    </w:p>
    <w:p w14:paraId="75305C1D" w14:textId="5B4AB4BD" w:rsidR="00DC0713" w:rsidRDefault="00DC0713" w:rsidP="00512648">
      <w:pPr>
        <w:rPr>
          <w:lang w:val="en-US"/>
        </w:rPr>
      </w:pPr>
    </w:p>
    <w:p w14:paraId="5C048D0D" w14:textId="35A4161F" w:rsidR="00DC0713" w:rsidRDefault="00DC0713" w:rsidP="00512648">
      <w:pPr>
        <w:rPr>
          <w:lang w:val="en-US"/>
        </w:rPr>
      </w:pPr>
    </w:p>
    <w:p w14:paraId="72F17A67" w14:textId="34F1A4C6" w:rsidR="00DC0713" w:rsidRDefault="00DC0713" w:rsidP="00512648">
      <w:pPr>
        <w:rPr>
          <w:lang w:val="en-US"/>
        </w:rPr>
      </w:pPr>
    </w:p>
    <w:p w14:paraId="354B1460" w14:textId="1C59758D" w:rsidR="00DC0713" w:rsidRDefault="00DC0713" w:rsidP="008806CE">
      <w:pPr>
        <w:tabs>
          <w:tab w:val="left" w:pos="7030"/>
        </w:tabs>
        <w:rPr>
          <w:lang w:val="en-US"/>
        </w:rPr>
      </w:pPr>
    </w:p>
    <w:p w14:paraId="2EFF716C" w14:textId="18AF15DA" w:rsidR="00DC0713" w:rsidRDefault="00DC0713" w:rsidP="008806CE">
      <w:pPr>
        <w:tabs>
          <w:tab w:val="left" w:pos="7030"/>
        </w:tabs>
        <w:rPr>
          <w:lang w:val="en-US"/>
        </w:rPr>
      </w:pPr>
    </w:p>
    <w:p w14:paraId="0FE608F7" w14:textId="06F2AB20" w:rsidR="00DC0713" w:rsidRDefault="00DC0713" w:rsidP="008806CE">
      <w:pPr>
        <w:tabs>
          <w:tab w:val="left" w:pos="7030"/>
        </w:tabs>
        <w:rPr>
          <w:lang w:val="en-US"/>
        </w:rPr>
      </w:pPr>
    </w:p>
    <w:p w14:paraId="269B915D" w14:textId="3924731A" w:rsidR="00DC0713" w:rsidRDefault="00DC0713" w:rsidP="008806CE">
      <w:pPr>
        <w:tabs>
          <w:tab w:val="left" w:pos="7030"/>
        </w:tabs>
        <w:rPr>
          <w:lang w:val="en-US"/>
        </w:rPr>
      </w:pPr>
    </w:p>
    <w:p w14:paraId="46608FE0" w14:textId="017C5FA4" w:rsidR="00DC0713" w:rsidRDefault="00DC0713" w:rsidP="008806CE">
      <w:pPr>
        <w:tabs>
          <w:tab w:val="left" w:pos="7030"/>
        </w:tabs>
        <w:rPr>
          <w:lang w:val="en-US"/>
        </w:rPr>
      </w:pPr>
    </w:p>
    <w:p w14:paraId="1B6DD333" w14:textId="5F4BFCFB" w:rsidR="00DC0713" w:rsidRDefault="00DC0713" w:rsidP="008806CE">
      <w:pPr>
        <w:tabs>
          <w:tab w:val="left" w:pos="7030"/>
        </w:tabs>
        <w:rPr>
          <w:lang w:val="en-US"/>
        </w:rPr>
      </w:pPr>
    </w:p>
    <w:p w14:paraId="01350A08" w14:textId="6ACE92CB" w:rsidR="00DC0713" w:rsidRDefault="00DC0713" w:rsidP="008806CE">
      <w:pPr>
        <w:tabs>
          <w:tab w:val="left" w:pos="7030"/>
        </w:tabs>
        <w:rPr>
          <w:lang w:val="en-US"/>
        </w:rPr>
      </w:pPr>
    </w:p>
    <w:p w14:paraId="11E2774D" w14:textId="3807863C" w:rsidR="00DC0713" w:rsidRDefault="00DC0713" w:rsidP="008806CE">
      <w:pPr>
        <w:tabs>
          <w:tab w:val="left" w:pos="7030"/>
        </w:tabs>
        <w:rPr>
          <w:lang w:val="en-US"/>
        </w:rPr>
      </w:pPr>
    </w:p>
    <w:p w14:paraId="13B58DA8" w14:textId="3708220D" w:rsidR="00DC0713" w:rsidRDefault="00DC0713" w:rsidP="008806CE">
      <w:pPr>
        <w:tabs>
          <w:tab w:val="left" w:pos="7030"/>
        </w:tabs>
        <w:rPr>
          <w:lang w:val="en-US"/>
        </w:rPr>
      </w:pPr>
    </w:p>
    <w:p w14:paraId="4E0F1328" w14:textId="335EB57B" w:rsidR="00DC0713" w:rsidRDefault="00DC0713" w:rsidP="008806CE">
      <w:pPr>
        <w:tabs>
          <w:tab w:val="left" w:pos="7030"/>
        </w:tabs>
        <w:rPr>
          <w:lang w:val="en-US"/>
        </w:rPr>
      </w:pPr>
    </w:p>
    <w:p w14:paraId="53650241" w14:textId="651457E5" w:rsidR="00DC0713" w:rsidRDefault="00DC0713" w:rsidP="008806CE">
      <w:pPr>
        <w:tabs>
          <w:tab w:val="left" w:pos="7030"/>
        </w:tabs>
        <w:rPr>
          <w:lang w:val="en-US"/>
        </w:rPr>
      </w:pPr>
    </w:p>
    <w:p w14:paraId="54C6C559" w14:textId="77777777" w:rsidR="008806CE" w:rsidRPr="00290A74" w:rsidRDefault="008806CE" w:rsidP="007079CA">
      <w:pPr>
        <w:tabs>
          <w:tab w:val="left" w:pos="7030"/>
        </w:tabs>
        <w:rPr>
          <w:lang w:val="en-US"/>
        </w:rPr>
      </w:pPr>
    </w:p>
    <w:bookmarkStart w:id="69" w:name="_Toc516250278" w:displacedByCustomXml="next"/>
    <w:sdt>
      <w:sdtPr>
        <w:rPr>
          <w:rFonts w:asciiTheme="minorHAnsi" w:eastAsiaTheme="minorHAnsi" w:hAnsiTheme="minorHAnsi" w:cstheme="minorBidi"/>
          <w:color w:val="auto"/>
          <w:sz w:val="22"/>
          <w:szCs w:val="22"/>
          <w:lang w:val="nl-NL"/>
        </w:rPr>
        <w:id w:val="1391467725"/>
        <w:docPartObj>
          <w:docPartGallery w:val="Bibliographies"/>
          <w:docPartUnique/>
        </w:docPartObj>
      </w:sdtPr>
      <w:sdtContent>
        <w:p w14:paraId="04BE58BB" w14:textId="77777777" w:rsidR="00583468" w:rsidRPr="005A0E1D" w:rsidRDefault="00583468" w:rsidP="00E77C85">
          <w:pPr>
            <w:pStyle w:val="Heading1"/>
          </w:pPr>
          <w:r w:rsidRPr="005A0E1D">
            <w:t>Literature</w:t>
          </w:r>
          <w:bookmarkEnd w:id="69"/>
        </w:p>
        <w:sdt>
          <w:sdtPr>
            <w:id w:val="111145805"/>
            <w:bibliography/>
          </w:sdtPr>
          <w:sdtContent>
            <w:p w14:paraId="2739C9DC" w14:textId="77777777" w:rsidR="00DC0713" w:rsidRDefault="00583468" w:rsidP="00DC0713">
              <w:pPr>
                <w:pStyle w:val="Bibliography"/>
                <w:ind w:left="720" w:hanging="720"/>
                <w:rPr>
                  <w:noProof/>
                  <w:sz w:val="24"/>
                  <w:szCs w:val="24"/>
                  <w:lang w:val="en-US"/>
                </w:rPr>
              </w:pPr>
              <w:r>
                <w:fldChar w:fldCharType="begin"/>
              </w:r>
              <w:r w:rsidRPr="00182EE3">
                <w:rPr>
                  <w:lang w:val="en-US"/>
                </w:rPr>
                <w:instrText xml:space="preserve"> BIBLIOGRAPHY </w:instrText>
              </w:r>
              <w:r>
                <w:fldChar w:fldCharType="separate"/>
              </w:r>
              <w:r w:rsidR="00DC0713">
                <w:rPr>
                  <w:noProof/>
                  <w:lang w:val="en-US"/>
                </w:rPr>
                <w:t xml:space="preserve">Africa, N. (2010). </w:t>
              </w:r>
              <w:r w:rsidR="00DC0713">
                <w:rPr>
                  <w:i/>
                  <w:iCs/>
                  <w:noProof/>
                  <w:lang w:val="en-US"/>
                </w:rPr>
                <w:t>Measuring the controllable variables in the customer experience in convenience stores at filling stations.</w:t>
              </w:r>
              <w:r w:rsidR="00DC0713">
                <w:rPr>
                  <w:noProof/>
                  <w:lang w:val="en-US"/>
                </w:rPr>
                <w:t xml:space="preserve"> </w:t>
              </w:r>
            </w:p>
            <w:p w14:paraId="6F01BF4F" w14:textId="77777777" w:rsidR="00DC0713" w:rsidRDefault="00DC0713" w:rsidP="00DC0713">
              <w:pPr>
                <w:pStyle w:val="Bibliography"/>
                <w:ind w:left="720" w:hanging="720"/>
                <w:rPr>
                  <w:noProof/>
                  <w:lang w:val="en-US"/>
                </w:rPr>
              </w:pPr>
              <w:r w:rsidRPr="00DC0713">
                <w:rPr>
                  <w:noProof/>
                </w:rPr>
                <w:t xml:space="preserve">Anderl, E., Schumann, J. H., &amp; Kunz, W. (2015). </w:t>
              </w:r>
              <w:r>
                <w:rPr>
                  <w:noProof/>
                  <w:lang w:val="en-US"/>
                </w:rPr>
                <w:t xml:space="preserve">Helping Firms Reduce Complexity in Multichannel Online Data: A New Taxonomy-Based Approach for Customer Journeys. </w:t>
              </w:r>
              <w:r>
                <w:rPr>
                  <w:i/>
                  <w:iCs/>
                  <w:noProof/>
                  <w:lang w:val="en-US"/>
                </w:rPr>
                <w:t>Journal of Retailing</w:t>
              </w:r>
              <w:r>
                <w:rPr>
                  <w:noProof/>
                  <w:lang w:val="en-US"/>
                </w:rPr>
                <w:t>.</w:t>
              </w:r>
            </w:p>
            <w:p w14:paraId="31151F61" w14:textId="77777777" w:rsidR="00DC0713" w:rsidRDefault="00DC0713" w:rsidP="00DC0713">
              <w:pPr>
                <w:pStyle w:val="Bibliography"/>
                <w:ind w:left="720" w:hanging="720"/>
                <w:rPr>
                  <w:noProof/>
                  <w:lang w:val="en-US"/>
                </w:rPr>
              </w:pPr>
              <w:r>
                <w:rPr>
                  <w:noProof/>
                  <w:lang w:val="en-US"/>
                </w:rPr>
                <w:t xml:space="preserve">Animesh, A., Ramachandran, V., &amp; Viswanathan, S. (2010). Quality Uncertainty and the Performance of Online Sponsored Search . </w:t>
              </w:r>
              <w:r>
                <w:rPr>
                  <w:i/>
                  <w:iCs/>
                  <w:noProof/>
                  <w:lang w:val="en-US"/>
                </w:rPr>
                <w:t>Information Systems Research</w:t>
              </w:r>
              <w:r>
                <w:rPr>
                  <w:noProof/>
                  <w:lang w:val="en-US"/>
                </w:rPr>
                <w:t>, 190-201.</w:t>
              </w:r>
            </w:p>
            <w:p w14:paraId="12619273" w14:textId="77777777" w:rsidR="00DC0713" w:rsidRDefault="00DC0713" w:rsidP="00DC0713">
              <w:pPr>
                <w:pStyle w:val="Bibliography"/>
                <w:ind w:left="720" w:hanging="720"/>
                <w:rPr>
                  <w:noProof/>
                  <w:lang w:val="en-US"/>
                </w:rPr>
              </w:pPr>
              <w:r>
                <w:rPr>
                  <w:noProof/>
                  <w:lang w:val="en-US"/>
                </w:rPr>
                <w:t xml:space="preserve">Arbatskaya, M. N. (2007). Ordered search. </w:t>
              </w:r>
              <w:r>
                <w:rPr>
                  <w:i/>
                  <w:iCs/>
                  <w:noProof/>
                  <w:lang w:val="en-US"/>
                </w:rPr>
                <w:t>Journal of Economies</w:t>
              </w:r>
              <w:r>
                <w:rPr>
                  <w:noProof/>
                  <w:lang w:val="en-US"/>
                </w:rPr>
                <w:t>, 119-127.</w:t>
              </w:r>
            </w:p>
            <w:p w14:paraId="443C00D2" w14:textId="77777777" w:rsidR="00DC0713" w:rsidRDefault="00DC0713" w:rsidP="00DC0713">
              <w:pPr>
                <w:pStyle w:val="Bibliography"/>
                <w:ind w:left="720" w:hanging="720"/>
                <w:rPr>
                  <w:noProof/>
                  <w:lang w:val="en-US"/>
                </w:rPr>
              </w:pPr>
              <w:r>
                <w:rPr>
                  <w:noProof/>
                  <w:lang w:val="en-US"/>
                </w:rPr>
                <w:t xml:space="preserve">Assari, S. (2014). Synergistic Effects of Lifetime Psychiatric Disorders on Suicidal Ideation Among Blacks in the USA. </w:t>
              </w:r>
              <w:r>
                <w:rPr>
                  <w:i/>
                  <w:iCs/>
                  <w:noProof/>
                  <w:lang w:val="en-US"/>
                </w:rPr>
                <w:t>Journal of Racial and Ethnic Health Disparities</w:t>
              </w:r>
              <w:r>
                <w:rPr>
                  <w:noProof/>
                  <w:lang w:val="en-US"/>
                </w:rPr>
                <w:t>, 275-282.</w:t>
              </w:r>
            </w:p>
            <w:p w14:paraId="4CF85739" w14:textId="77777777" w:rsidR="00DC0713" w:rsidRDefault="00DC0713" w:rsidP="00DC0713">
              <w:pPr>
                <w:pStyle w:val="Bibliography"/>
                <w:ind w:left="720" w:hanging="720"/>
                <w:rPr>
                  <w:noProof/>
                  <w:lang w:val="en-US"/>
                </w:rPr>
              </w:pPr>
              <w:r>
                <w:rPr>
                  <w:noProof/>
                  <w:lang w:val="en-US"/>
                </w:rPr>
                <w:t xml:space="preserve">Bergemann, D., &amp; Bonatti, A. (2010). </w:t>
              </w:r>
              <w:r>
                <w:rPr>
                  <w:i/>
                  <w:iCs/>
                  <w:noProof/>
                  <w:lang w:val="en-US"/>
                </w:rPr>
                <w:t>Targeting in advertising markets: implications for offline versus online media.</w:t>
              </w:r>
              <w:r>
                <w:rPr>
                  <w:noProof/>
                  <w:lang w:val="en-US"/>
                </w:rPr>
                <w:t xml:space="preserve"> London: Centre for Economic Policy Research.</w:t>
              </w:r>
            </w:p>
            <w:p w14:paraId="6E3704DD" w14:textId="77777777" w:rsidR="00DC0713" w:rsidRDefault="00DC0713" w:rsidP="00DC0713">
              <w:pPr>
                <w:pStyle w:val="Bibliography"/>
                <w:ind w:left="720" w:hanging="720"/>
                <w:rPr>
                  <w:noProof/>
                  <w:lang w:val="en-US"/>
                </w:rPr>
              </w:pPr>
              <w:r>
                <w:rPr>
                  <w:noProof/>
                  <w:lang w:val="en-US"/>
                </w:rPr>
                <w:t xml:space="preserve">Berman, B., &amp; Evans, J. (1998). </w:t>
              </w:r>
              <w:r>
                <w:rPr>
                  <w:i/>
                  <w:iCs/>
                  <w:noProof/>
                  <w:lang w:val="en-US"/>
                </w:rPr>
                <w:t>Retail management: a strategic approach.</w:t>
              </w:r>
              <w:r>
                <w:rPr>
                  <w:noProof/>
                  <w:lang w:val="en-US"/>
                </w:rPr>
                <w:t xml:space="preserve"> NJ: Englewood Cliffs.</w:t>
              </w:r>
            </w:p>
            <w:p w14:paraId="4FC28659" w14:textId="77777777" w:rsidR="00DC0713" w:rsidRDefault="00DC0713" w:rsidP="00DC0713">
              <w:pPr>
                <w:pStyle w:val="Bibliography"/>
                <w:ind w:left="720" w:hanging="720"/>
                <w:rPr>
                  <w:noProof/>
                  <w:lang w:val="en-US"/>
                </w:rPr>
              </w:pPr>
              <w:r>
                <w:rPr>
                  <w:noProof/>
                  <w:lang w:val="en-US"/>
                </w:rPr>
                <w:lastRenderedPageBreak/>
                <w:t xml:space="preserve">Blattberg, R. C., Kim, B. D., &amp; Neslin, S. A. (2008). </w:t>
              </w:r>
              <w:r>
                <w:rPr>
                  <w:i/>
                  <w:iCs/>
                  <w:noProof/>
                  <w:lang w:val="en-US"/>
                </w:rPr>
                <w:t>Database Marketing: Analyzing and Managing Customers.</w:t>
              </w:r>
              <w:r>
                <w:rPr>
                  <w:noProof/>
                  <w:lang w:val="en-US"/>
                </w:rPr>
                <w:t xml:space="preserve"> Heidelberg, Germany: Springer.</w:t>
              </w:r>
            </w:p>
            <w:p w14:paraId="74A8EC1B" w14:textId="77777777" w:rsidR="00DC0713" w:rsidRDefault="00DC0713" w:rsidP="00DC0713">
              <w:pPr>
                <w:pStyle w:val="Bibliography"/>
                <w:ind w:left="720" w:hanging="720"/>
                <w:rPr>
                  <w:noProof/>
                  <w:lang w:val="en-US"/>
                </w:rPr>
              </w:pPr>
              <w:r>
                <w:rPr>
                  <w:noProof/>
                  <w:lang w:val="en-US"/>
                </w:rPr>
                <w:t xml:space="preserve">Bowman, D., &amp; Naryandas, D. (2001). Managing Customer-Initiated Contacts with Manufacturers: The Impact on Share of Category Requirements and Word-of-Mouth Behavior. </w:t>
              </w:r>
              <w:r>
                <w:rPr>
                  <w:i/>
                  <w:iCs/>
                  <w:noProof/>
                  <w:lang w:val="en-US"/>
                </w:rPr>
                <w:t>Journal of Marketing Research</w:t>
              </w:r>
              <w:r>
                <w:rPr>
                  <w:noProof/>
                  <w:lang w:val="en-US"/>
                </w:rPr>
                <w:t>, 281-297.</w:t>
              </w:r>
            </w:p>
            <w:p w14:paraId="0F76B79B" w14:textId="77777777" w:rsidR="00DC0713" w:rsidRDefault="00DC0713" w:rsidP="00DC0713">
              <w:pPr>
                <w:pStyle w:val="Bibliography"/>
                <w:ind w:left="720" w:hanging="720"/>
                <w:rPr>
                  <w:noProof/>
                  <w:lang w:val="en-US"/>
                </w:rPr>
              </w:pPr>
              <w:r>
                <w:rPr>
                  <w:noProof/>
                  <w:lang w:val="en-US"/>
                </w:rPr>
                <w:t xml:space="preserve">Calder, B. J., Malthouse, E. C., &amp; Schaedel, U. (2009). An Experimental Study of the Relationship between Online Engagement and Advertising Effectiveness. </w:t>
              </w:r>
              <w:r>
                <w:rPr>
                  <w:i/>
                  <w:iCs/>
                  <w:noProof/>
                  <w:lang w:val="en-US"/>
                </w:rPr>
                <w:t>Journal of Interactive Marketing</w:t>
              </w:r>
              <w:r>
                <w:rPr>
                  <w:noProof/>
                  <w:lang w:val="en-US"/>
                </w:rPr>
                <w:t>, 321-331.</w:t>
              </w:r>
            </w:p>
            <w:p w14:paraId="586E6915" w14:textId="77777777" w:rsidR="00DC0713" w:rsidRDefault="00DC0713" w:rsidP="00DC0713">
              <w:pPr>
                <w:pStyle w:val="Bibliography"/>
                <w:ind w:left="720" w:hanging="720"/>
                <w:rPr>
                  <w:noProof/>
                  <w:lang w:val="en-US"/>
                </w:rPr>
              </w:pPr>
              <w:r>
                <w:rPr>
                  <w:noProof/>
                  <w:lang w:val="en-US"/>
                </w:rPr>
                <w:t xml:space="preserve">Fox, J., &amp; Monette, G. (1992). Generalized Collinearity Diagnostics. </w:t>
              </w:r>
              <w:r>
                <w:rPr>
                  <w:i/>
                  <w:iCs/>
                  <w:noProof/>
                  <w:lang w:val="en-US"/>
                </w:rPr>
                <w:t>Journal of the American Statistical Association</w:t>
              </w:r>
              <w:r>
                <w:rPr>
                  <w:noProof/>
                  <w:lang w:val="en-US"/>
                </w:rPr>
                <w:t>, 178-183.</w:t>
              </w:r>
            </w:p>
            <w:p w14:paraId="1EC2382D" w14:textId="77777777" w:rsidR="00DC0713" w:rsidRDefault="00DC0713" w:rsidP="00DC0713">
              <w:pPr>
                <w:pStyle w:val="Bibliography"/>
                <w:ind w:left="720" w:hanging="720"/>
                <w:rPr>
                  <w:noProof/>
                  <w:lang w:val="en-US"/>
                </w:rPr>
              </w:pPr>
              <w:r>
                <w:rPr>
                  <w:noProof/>
                  <w:lang w:val="en-US"/>
                </w:rPr>
                <w:t xml:space="preserve">Fox, J., &amp; Weisberg, S. (2011). </w:t>
              </w:r>
              <w:r>
                <w:rPr>
                  <w:i/>
                  <w:iCs/>
                  <w:noProof/>
                  <w:lang w:val="en-US"/>
                </w:rPr>
                <w:t>An R Companion to Applied Regression.</w:t>
              </w:r>
              <w:r>
                <w:rPr>
                  <w:noProof/>
                  <w:lang w:val="en-US"/>
                </w:rPr>
                <w:t xml:space="preserve"> Sage Publications.</w:t>
              </w:r>
            </w:p>
            <w:p w14:paraId="1BF1DF41" w14:textId="77777777" w:rsidR="00DC0713" w:rsidRDefault="00DC0713" w:rsidP="00DC0713">
              <w:pPr>
                <w:pStyle w:val="Bibliography"/>
                <w:ind w:left="720" w:hanging="720"/>
                <w:rPr>
                  <w:noProof/>
                  <w:lang w:val="en-US"/>
                </w:rPr>
              </w:pPr>
              <w:r>
                <w:rPr>
                  <w:noProof/>
                  <w:lang w:val="en-US"/>
                </w:rPr>
                <w:t xml:space="preserve">Frambach, R. T., Roest, H. C., &amp; Krishnan, T. V. (2007). The Impact of Consumer Internet Experience on Channel Preference and Usage Intentions across the Different Stages of the Buying Process. </w:t>
              </w:r>
              <w:r>
                <w:rPr>
                  <w:i/>
                  <w:iCs/>
                  <w:noProof/>
                  <w:lang w:val="en-US"/>
                </w:rPr>
                <w:t>Journal of Interactive Marketing</w:t>
              </w:r>
              <w:r>
                <w:rPr>
                  <w:noProof/>
                  <w:lang w:val="en-US"/>
                </w:rPr>
                <w:t>, 26-41.</w:t>
              </w:r>
            </w:p>
            <w:p w14:paraId="290E9057" w14:textId="77777777" w:rsidR="00DC0713" w:rsidRDefault="00DC0713" w:rsidP="00DC0713">
              <w:pPr>
                <w:pStyle w:val="Bibliography"/>
                <w:ind w:left="720" w:hanging="720"/>
                <w:rPr>
                  <w:noProof/>
                  <w:lang w:val="en-US"/>
                </w:rPr>
              </w:pPr>
              <w:r>
                <w:rPr>
                  <w:noProof/>
                  <w:lang w:val="en-US"/>
                </w:rPr>
                <w:t xml:space="preserve">Fulgoni, G. M., &amp; Morn, M. P. (2009). Whither the click? How online advertising works. </w:t>
              </w:r>
              <w:r>
                <w:rPr>
                  <w:i/>
                  <w:iCs/>
                  <w:noProof/>
                  <w:lang w:val="en-US"/>
                </w:rPr>
                <w:t>Journal of Advertising Research</w:t>
              </w:r>
              <w:r>
                <w:rPr>
                  <w:noProof/>
                  <w:lang w:val="en-US"/>
                </w:rPr>
                <w:t>, 134-142.</w:t>
              </w:r>
            </w:p>
            <w:p w14:paraId="2EC41746" w14:textId="77777777" w:rsidR="00DC0713" w:rsidRDefault="00DC0713" w:rsidP="00DC0713">
              <w:pPr>
                <w:pStyle w:val="Bibliography"/>
                <w:ind w:left="720" w:hanging="720"/>
                <w:rPr>
                  <w:noProof/>
                  <w:lang w:val="en-US"/>
                </w:rPr>
              </w:pPr>
              <w:r>
                <w:rPr>
                  <w:noProof/>
                  <w:lang w:val="en-US"/>
                </w:rPr>
                <w:t xml:space="preserve">Ghose, A., &amp; Yang, S. (2009). An Empirical Analysis of Search Engine Advertising: Sponsored Search in Electronic Markets. </w:t>
              </w:r>
              <w:r>
                <w:rPr>
                  <w:i/>
                  <w:iCs/>
                  <w:noProof/>
                  <w:lang w:val="en-US"/>
                </w:rPr>
                <w:t>Journal of Marketing Science</w:t>
              </w:r>
              <w:r>
                <w:rPr>
                  <w:noProof/>
                  <w:lang w:val="en-US"/>
                </w:rPr>
                <w:t>, 1605-1622.</w:t>
              </w:r>
            </w:p>
            <w:p w14:paraId="33BD9EB7" w14:textId="77777777" w:rsidR="00DC0713" w:rsidRDefault="00DC0713" w:rsidP="00DC0713">
              <w:pPr>
                <w:pStyle w:val="Bibliography"/>
                <w:ind w:left="720" w:hanging="720"/>
                <w:rPr>
                  <w:noProof/>
                  <w:lang w:val="en-US"/>
                </w:rPr>
              </w:pPr>
              <w:r>
                <w:rPr>
                  <w:noProof/>
                  <w:lang w:val="en-US"/>
                </w:rPr>
                <w:t xml:space="preserve">Haan, E. d., Wiesel, T., &amp; Pauwels, K. (2016). The Effectiveness of Different Forms of Online Advertising for Purchase Conversion in a Multiple-Channel Attribution Framework. </w:t>
              </w:r>
              <w:r>
                <w:rPr>
                  <w:i/>
                  <w:iCs/>
                  <w:noProof/>
                  <w:lang w:val="en-US"/>
                </w:rPr>
                <w:t>International Journal of Research in Marketing</w:t>
              </w:r>
              <w:r>
                <w:rPr>
                  <w:noProof/>
                  <w:lang w:val="en-US"/>
                </w:rPr>
                <w:t>, 491-507.</w:t>
              </w:r>
            </w:p>
            <w:p w14:paraId="0C7E947F" w14:textId="77777777" w:rsidR="00DC0713" w:rsidRDefault="00DC0713" w:rsidP="00DC0713">
              <w:pPr>
                <w:pStyle w:val="Bibliography"/>
                <w:ind w:left="720" w:hanging="720"/>
                <w:rPr>
                  <w:noProof/>
                  <w:lang w:val="en-US"/>
                </w:rPr>
              </w:pPr>
              <w:r>
                <w:rPr>
                  <w:noProof/>
                  <w:lang w:val="en-US"/>
                </w:rPr>
                <w:t xml:space="preserve">Hindle, T. (2008). </w:t>
              </w:r>
              <w:r>
                <w:rPr>
                  <w:i/>
                  <w:iCs/>
                  <w:noProof/>
                  <w:lang w:val="en-US"/>
                </w:rPr>
                <w:t>The Economist Guide to Management Ideas and Gurus.</w:t>
              </w:r>
              <w:r>
                <w:rPr>
                  <w:noProof/>
                  <w:lang w:val="en-US"/>
                </w:rPr>
                <w:t xml:space="preserve"> John Wiley &amp; Sons.</w:t>
              </w:r>
            </w:p>
            <w:p w14:paraId="6F138095" w14:textId="77777777" w:rsidR="00DC0713" w:rsidRDefault="00DC0713" w:rsidP="00DC0713">
              <w:pPr>
                <w:pStyle w:val="Bibliography"/>
                <w:ind w:left="720" w:hanging="720"/>
                <w:rPr>
                  <w:noProof/>
                  <w:lang w:val="en-US"/>
                </w:rPr>
              </w:pPr>
              <w:r>
                <w:rPr>
                  <w:noProof/>
                  <w:lang w:val="en-US"/>
                </w:rPr>
                <w:t xml:space="preserve">Hosmer, D. j., Lemeshow, S., &amp; Sturdivant, R. X. (2013). </w:t>
              </w:r>
              <w:r>
                <w:rPr>
                  <w:i/>
                  <w:iCs/>
                  <w:noProof/>
                  <w:lang w:val="en-US"/>
                </w:rPr>
                <w:t>Applied Logistic Regression. Third Edition.</w:t>
              </w:r>
              <w:r>
                <w:rPr>
                  <w:noProof/>
                  <w:lang w:val="en-US"/>
                </w:rPr>
                <w:t xml:space="preserve"> New Jersey: John Wiley and Sons.</w:t>
              </w:r>
            </w:p>
            <w:p w14:paraId="5A38DA06" w14:textId="77777777" w:rsidR="00DC0713" w:rsidRDefault="00DC0713" w:rsidP="00DC0713">
              <w:pPr>
                <w:pStyle w:val="Bibliography"/>
                <w:ind w:left="720" w:hanging="720"/>
                <w:rPr>
                  <w:noProof/>
                  <w:lang w:val="en-US"/>
                </w:rPr>
              </w:pPr>
              <w:r>
                <w:rPr>
                  <w:noProof/>
                  <w:lang w:val="en-US"/>
                </w:rPr>
                <w:t xml:space="preserve">Kraut, R., Patterson, M., Lundmark, V., Kiesler, S., Mukopadhyay, T., &amp; Scherlis, W. (1998). Internet paradox: A social technology that reduces social involvement and psychological well-being? </w:t>
              </w:r>
              <w:r>
                <w:rPr>
                  <w:i/>
                  <w:iCs/>
                  <w:noProof/>
                  <w:lang w:val="en-US"/>
                </w:rPr>
                <w:t>American Psychologist</w:t>
              </w:r>
              <w:r>
                <w:rPr>
                  <w:noProof/>
                  <w:lang w:val="en-US"/>
                </w:rPr>
                <w:t>, 1017-1031.</w:t>
              </w:r>
            </w:p>
            <w:p w14:paraId="521108CC" w14:textId="77777777" w:rsidR="00DC0713" w:rsidRDefault="00DC0713" w:rsidP="00DC0713">
              <w:pPr>
                <w:pStyle w:val="Bibliography"/>
                <w:ind w:left="720" w:hanging="720"/>
                <w:rPr>
                  <w:noProof/>
                  <w:lang w:val="en-US"/>
                </w:rPr>
              </w:pPr>
              <w:r>
                <w:rPr>
                  <w:noProof/>
                  <w:lang w:val="en-US"/>
                </w:rPr>
                <w:t xml:space="preserve">LaSalle, D., &amp; Britton, T. A. (2003). Priceless. Turning Ordinary Products into Extraordinary Experiences. </w:t>
              </w:r>
              <w:r>
                <w:rPr>
                  <w:i/>
                  <w:iCs/>
                  <w:noProof/>
                  <w:lang w:val="en-US"/>
                </w:rPr>
                <w:t>Harvard Business School Press</w:t>
              </w:r>
              <w:r>
                <w:rPr>
                  <w:noProof/>
                  <w:lang w:val="en-US"/>
                </w:rPr>
                <w:t>.</w:t>
              </w:r>
            </w:p>
            <w:p w14:paraId="728B542C" w14:textId="77777777" w:rsidR="00DC0713" w:rsidRDefault="00DC0713" w:rsidP="00DC0713">
              <w:pPr>
                <w:pStyle w:val="Bibliography"/>
                <w:ind w:left="720" w:hanging="720"/>
                <w:rPr>
                  <w:noProof/>
                  <w:lang w:val="en-US"/>
                </w:rPr>
              </w:pPr>
              <w:r>
                <w:rPr>
                  <w:noProof/>
                  <w:lang w:val="en-US"/>
                </w:rPr>
                <w:t xml:space="preserve">Leeflang, P. S. (2015). </w:t>
              </w:r>
              <w:r>
                <w:rPr>
                  <w:i/>
                  <w:iCs/>
                  <w:noProof/>
                  <w:lang w:val="en-US"/>
                </w:rPr>
                <w:t>Modeling Markets: Analyzing Marketing Phenomena and Improving Marketing Decision Making.</w:t>
              </w:r>
              <w:r>
                <w:rPr>
                  <w:noProof/>
                  <w:lang w:val="en-US"/>
                </w:rPr>
                <w:t xml:space="preserve"> New York: Springer.</w:t>
              </w:r>
            </w:p>
            <w:p w14:paraId="6629028F" w14:textId="77777777" w:rsidR="00DC0713" w:rsidRDefault="00DC0713" w:rsidP="00DC0713">
              <w:pPr>
                <w:pStyle w:val="Bibliography"/>
                <w:ind w:left="720" w:hanging="720"/>
                <w:rPr>
                  <w:noProof/>
                  <w:lang w:val="en-US"/>
                </w:rPr>
              </w:pPr>
              <w:r>
                <w:rPr>
                  <w:noProof/>
                  <w:lang w:val="en-US"/>
                </w:rPr>
                <w:t xml:space="preserve">Lemon, K. N., &amp; Verhoef, P. C. (2016, November 1). Understanding customer experience throughout the customer journey. </w:t>
              </w:r>
              <w:r>
                <w:rPr>
                  <w:i/>
                  <w:iCs/>
                  <w:noProof/>
                  <w:lang w:val="en-US"/>
                </w:rPr>
                <w:t>Journal of Marketing</w:t>
              </w:r>
              <w:r>
                <w:rPr>
                  <w:noProof/>
                  <w:lang w:val="en-US"/>
                </w:rPr>
                <w:t>, pp. 69-96.</w:t>
              </w:r>
            </w:p>
            <w:p w14:paraId="4E541B6A" w14:textId="77777777" w:rsidR="00DC0713" w:rsidRDefault="00DC0713" w:rsidP="00DC0713">
              <w:pPr>
                <w:pStyle w:val="Bibliography"/>
                <w:ind w:left="720" w:hanging="720"/>
                <w:rPr>
                  <w:noProof/>
                  <w:lang w:val="en-US"/>
                </w:rPr>
              </w:pPr>
              <w:r>
                <w:rPr>
                  <w:noProof/>
                  <w:lang w:val="en-US"/>
                </w:rPr>
                <w:t xml:space="preserve">Liao, T. (1994). </w:t>
              </w:r>
              <w:r>
                <w:rPr>
                  <w:i/>
                  <w:iCs/>
                  <w:noProof/>
                  <w:lang w:val="en-US"/>
                </w:rPr>
                <w:t>Interpreting Probability Models: Logit, Probit, and Other Generalized Linear Models.</w:t>
              </w:r>
              <w:r>
                <w:rPr>
                  <w:noProof/>
                  <w:lang w:val="en-US"/>
                </w:rPr>
                <w:t xml:space="preserve"> Thousand Oaks, CA: Sage Publications, Inc.</w:t>
              </w:r>
            </w:p>
            <w:p w14:paraId="0BAC87D4" w14:textId="77777777" w:rsidR="00DC0713" w:rsidRDefault="00DC0713" w:rsidP="00DC0713">
              <w:pPr>
                <w:pStyle w:val="Bibliography"/>
                <w:ind w:left="720" w:hanging="720"/>
                <w:rPr>
                  <w:noProof/>
                  <w:lang w:val="en-US"/>
                </w:rPr>
              </w:pPr>
              <w:r>
                <w:rPr>
                  <w:noProof/>
                  <w:lang w:val="en-US"/>
                </w:rPr>
                <w:t xml:space="preserve">Manchanda, P., Dube, J., Goh, K., &amp; Chintagunta, P. (2002). The Effect of Banner Advertising on Internet Purchasing. </w:t>
              </w:r>
              <w:r>
                <w:rPr>
                  <w:i/>
                  <w:iCs/>
                  <w:noProof/>
                  <w:lang w:val="en-US"/>
                </w:rPr>
                <w:t>Journal of Marketing Research</w:t>
              </w:r>
              <w:r>
                <w:rPr>
                  <w:noProof/>
                  <w:lang w:val="en-US"/>
                </w:rPr>
                <w:t>, 98-108.</w:t>
              </w:r>
            </w:p>
            <w:p w14:paraId="74E38D14" w14:textId="77777777" w:rsidR="00DC0713" w:rsidRDefault="00DC0713" w:rsidP="00DC0713">
              <w:pPr>
                <w:pStyle w:val="Bibliography"/>
                <w:ind w:left="720" w:hanging="720"/>
                <w:rPr>
                  <w:noProof/>
                  <w:lang w:val="en-US"/>
                </w:rPr>
              </w:pPr>
              <w:r>
                <w:rPr>
                  <w:noProof/>
                  <w:lang w:val="en-US"/>
                </w:rPr>
                <w:lastRenderedPageBreak/>
                <w:t xml:space="preserve">Marquez, J. J., Downey, A., &amp; Clement, R. (2015). Walking a Mile in the User's Shoes: Customer Journey Mapping as a Method to Understanding the User Experience. </w:t>
              </w:r>
              <w:r>
                <w:rPr>
                  <w:i/>
                  <w:iCs/>
                  <w:noProof/>
                  <w:lang w:val="en-US"/>
                </w:rPr>
                <w:t>Internet Reference Services Quarterly</w:t>
              </w:r>
              <w:r>
                <w:rPr>
                  <w:noProof/>
                  <w:lang w:val="en-US"/>
                </w:rPr>
                <w:t>, 135-150.</w:t>
              </w:r>
            </w:p>
            <w:p w14:paraId="58A839E4" w14:textId="77777777" w:rsidR="00DC0713" w:rsidRDefault="00DC0713" w:rsidP="00DC0713">
              <w:pPr>
                <w:pStyle w:val="Bibliography"/>
                <w:ind w:left="720" w:hanging="720"/>
                <w:rPr>
                  <w:noProof/>
                  <w:lang w:val="en-US"/>
                </w:rPr>
              </w:pPr>
              <w:r>
                <w:rPr>
                  <w:noProof/>
                  <w:lang w:val="en-US"/>
                </w:rPr>
                <w:t xml:space="preserve">Marquez, J., &amp; Downey, A. (2015). Service Design: An Introduction to a Holistic Assessment Methodology of Library Services. </w:t>
              </w:r>
              <w:r>
                <w:rPr>
                  <w:i/>
                  <w:iCs/>
                  <w:noProof/>
                  <w:lang w:val="en-US"/>
                </w:rPr>
                <w:t>Journal of Library User Experience</w:t>
              </w:r>
              <w:r>
                <w:rPr>
                  <w:noProof/>
                  <w:lang w:val="en-US"/>
                </w:rPr>
                <w:t>.</w:t>
              </w:r>
            </w:p>
            <w:p w14:paraId="48C1C2F5" w14:textId="77777777" w:rsidR="00DC0713" w:rsidRDefault="00DC0713" w:rsidP="00DC0713">
              <w:pPr>
                <w:pStyle w:val="Bibliography"/>
                <w:ind w:left="720" w:hanging="720"/>
                <w:rPr>
                  <w:noProof/>
                  <w:lang w:val="en-US"/>
                </w:rPr>
              </w:pPr>
              <w:r>
                <w:rPr>
                  <w:noProof/>
                  <w:lang w:val="en-US"/>
                </w:rPr>
                <w:t xml:space="preserve">Montgomery, A. L., li, S., Srinivasan, K., &amp; Liechty, J. C. (2004). Modeling Online Browsing and Path Analysis Using Clickstream Data. </w:t>
              </w:r>
              <w:r>
                <w:rPr>
                  <w:i/>
                  <w:iCs/>
                  <w:noProof/>
                  <w:lang w:val="en-US"/>
                </w:rPr>
                <w:t>Journal of Marketing Science</w:t>
              </w:r>
              <w:r>
                <w:rPr>
                  <w:noProof/>
                  <w:lang w:val="en-US"/>
                </w:rPr>
                <w:t>, 579-595.</w:t>
              </w:r>
            </w:p>
            <w:p w14:paraId="4C6116C2" w14:textId="77777777" w:rsidR="00DC0713" w:rsidRDefault="00DC0713" w:rsidP="00DC0713">
              <w:pPr>
                <w:pStyle w:val="Bibliography"/>
                <w:ind w:left="720" w:hanging="720"/>
                <w:rPr>
                  <w:noProof/>
                  <w:lang w:val="en-US"/>
                </w:rPr>
              </w:pPr>
              <w:r>
                <w:rPr>
                  <w:noProof/>
                  <w:lang w:val="en-US"/>
                </w:rPr>
                <w:t xml:space="preserve">Naik, P. A. (2007). Integrated Marketing Communications. In G. J. Tellis, &amp; T. Ambler, </w:t>
              </w:r>
              <w:r>
                <w:rPr>
                  <w:i/>
                  <w:iCs/>
                  <w:noProof/>
                  <w:lang w:val="en-US"/>
                </w:rPr>
                <w:t>The Sage Handbook of Advertising</w:t>
              </w:r>
              <w:r>
                <w:rPr>
                  <w:noProof/>
                  <w:lang w:val="en-US"/>
                </w:rPr>
                <w:t xml:space="preserve"> (pp. 35-53). London: Sage Publications.</w:t>
              </w:r>
            </w:p>
            <w:p w14:paraId="43B2DD94" w14:textId="77777777" w:rsidR="00DC0713" w:rsidRDefault="00DC0713" w:rsidP="00DC0713">
              <w:pPr>
                <w:pStyle w:val="Bibliography"/>
                <w:ind w:left="720" w:hanging="720"/>
                <w:rPr>
                  <w:noProof/>
                  <w:lang w:val="en-US"/>
                </w:rPr>
              </w:pPr>
              <w:r>
                <w:rPr>
                  <w:noProof/>
                  <w:lang w:val="en-US"/>
                </w:rPr>
                <w:t xml:space="preserve">Naik, P. A., &amp; Peters, K. (2009). A Hierarchical Marketing Communications Model of Offline and Online Medium Synergies. </w:t>
              </w:r>
              <w:r>
                <w:rPr>
                  <w:i/>
                  <w:iCs/>
                  <w:noProof/>
                  <w:lang w:val="en-US"/>
                </w:rPr>
                <w:t>Journal of Interactive Marketing</w:t>
              </w:r>
              <w:r>
                <w:rPr>
                  <w:noProof/>
                  <w:lang w:val="en-US"/>
                </w:rPr>
                <w:t>, 288-299.</w:t>
              </w:r>
            </w:p>
            <w:p w14:paraId="3FEB4D15" w14:textId="77777777" w:rsidR="00DC0713" w:rsidRDefault="00DC0713" w:rsidP="00DC0713">
              <w:pPr>
                <w:pStyle w:val="Bibliography"/>
                <w:ind w:left="720" w:hanging="720"/>
                <w:rPr>
                  <w:noProof/>
                  <w:lang w:val="en-US"/>
                </w:rPr>
              </w:pPr>
              <w:r>
                <w:rPr>
                  <w:noProof/>
                  <w:lang w:val="en-US"/>
                </w:rPr>
                <w:t xml:space="preserve">Naik, P. A., &amp; Raman, K. R. (2003). Understanding the Impact of Synergy in Multimedia Communications. </w:t>
              </w:r>
              <w:r>
                <w:rPr>
                  <w:i/>
                  <w:iCs/>
                  <w:noProof/>
                  <w:lang w:val="en-US"/>
                </w:rPr>
                <w:t>Journal of Marketing Research</w:t>
              </w:r>
              <w:r>
                <w:rPr>
                  <w:noProof/>
                  <w:lang w:val="en-US"/>
                </w:rPr>
                <w:t>, 375-388.</w:t>
              </w:r>
            </w:p>
            <w:p w14:paraId="40F9020F" w14:textId="77777777" w:rsidR="00DC0713" w:rsidRDefault="00DC0713" w:rsidP="00DC0713">
              <w:pPr>
                <w:pStyle w:val="Bibliography"/>
                <w:ind w:left="720" w:hanging="720"/>
                <w:rPr>
                  <w:noProof/>
                  <w:lang w:val="en-US"/>
                </w:rPr>
              </w:pPr>
              <w:r>
                <w:rPr>
                  <w:noProof/>
                  <w:lang w:val="en-US"/>
                </w:rPr>
                <w:t xml:space="preserve">Peterson, R. A., &amp; Merino, M. C. (2003). Consumer Information Search Behavior and the Internet. </w:t>
              </w:r>
              <w:r>
                <w:rPr>
                  <w:i/>
                  <w:iCs/>
                  <w:noProof/>
                  <w:lang w:val="en-US"/>
                </w:rPr>
                <w:t>Journal of Psychology and Marketing</w:t>
              </w:r>
              <w:r>
                <w:rPr>
                  <w:noProof/>
                  <w:lang w:val="en-US"/>
                </w:rPr>
                <w:t>, 99-121.</w:t>
              </w:r>
            </w:p>
            <w:p w14:paraId="2BD0D4B7" w14:textId="77777777" w:rsidR="00DC0713" w:rsidRDefault="00DC0713" w:rsidP="00DC0713">
              <w:pPr>
                <w:pStyle w:val="Bibliography"/>
                <w:ind w:left="720" w:hanging="720"/>
                <w:rPr>
                  <w:noProof/>
                  <w:lang w:val="en-US"/>
                </w:rPr>
              </w:pPr>
              <w:r>
                <w:rPr>
                  <w:noProof/>
                  <w:lang w:val="en-US"/>
                </w:rPr>
                <w:t xml:space="preserve">Raman, K. R., &amp; Naik, P. A. (2004). Long-term Profit Impact of Integrated Marketing Communication Programs. </w:t>
              </w:r>
              <w:r>
                <w:rPr>
                  <w:i/>
                  <w:iCs/>
                  <w:noProof/>
                  <w:lang w:val="en-US"/>
                </w:rPr>
                <w:t>Review of Marketing Science</w:t>
              </w:r>
              <w:r>
                <w:rPr>
                  <w:noProof/>
                  <w:lang w:val="en-US"/>
                </w:rPr>
                <w:t>.</w:t>
              </w:r>
            </w:p>
            <w:p w14:paraId="057D2D1A" w14:textId="77777777" w:rsidR="00DC0713" w:rsidRDefault="00DC0713" w:rsidP="00DC0713">
              <w:pPr>
                <w:pStyle w:val="Bibliography"/>
                <w:ind w:left="720" w:hanging="720"/>
                <w:rPr>
                  <w:noProof/>
                  <w:lang w:val="en-US"/>
                </w:rPr>
              </w:pPr>
              <w:r>
                <w:rPr>
                  <w:noProof/>
                  <w:lang w:val="en-US"/>
                </w:rPr>
                <w:t xml:space="preserve">Risdon, C. (2011, November 11). </w:t>
              </w:r>
              <w:r>
                <w:rPr>
                  <w:i/>
                  <w:iCs/>
                  <w:noProof/>
                  <w:lang w:val="en-US"/>
                </w:rPr>
                <w:t>The Anatomy of an Experience Map | Adaptive Path</w:t>
              </w:r>
              <w:r>
                <w:rPr>
                  <w:noProof/>
                  <w:lang w:val="en-US"/>
                </w:rPr>
                <w:t>. Retrieved from http://www.adaptivepath.org/ideas/the-anatomy-of-an-experiencemap/</w:t>
              </w:r>
            </w:p>
            <w:p w14:paraId="2E37EFE6" w14:textId="77777777" w:rsidR="00DC0713" w:rsidRDefault="00DC0713" w:rsidP="00DC0713">
              <w:pPr>
                <w:pStyle w:val="Bibliography"/>
                <w:ind w:left="720" w:hanging="720"/>
                <w:rPr>
                  <w:noProof/>
                  <w:lang w:val="en-US"/>
                </w:rPr>
              </w:pPr>
              <w:r>
                <w:rPr>
                  <w:noProof/>
                  <w:lang w:val="en-US"/>
                </w:rPr>
                <w:t xml:space="preserve">Rutz, O., &amp; Bucklin, R. (2008). </w:t>
              </w:r>
              <w:r>
                <w:rPr>
                  <w:i/>
                  <w:iCs/>
                  <w:noProof/>
                  <w:lang w:val="en-US"/>
                </w:rPr>
                <w:t>From generic to branded: A model of spillover dynamics in paid search advertising.</w:t>
              </w:r>
              <w:r>
                <w:rPr>
                  <w:noProof/>
                  <w:lang w:val="en-US"/>
                </w:rPr>
                <w:t xml:space="preserve"> New Haven, CT: Yale School of Management.</w:t>
              </w:r>
            </w:p>
            <w:p w14:paraId="32FB1FE6" w14:textId="77777777" w:rsidR="00DC0713" w:rsidRDefault="00DC0713" w:rsidP="00DC0713">
              <w:pPr>
                <w:pStyle w:val="Bibliography"/>
                <w:ind w:left="720" w:hanging="720"/>
                <w:rPr>
                  <w:noProof/>
                  <w:lang w:val="en-US"/>
                </w:rPr>
              </w:pPr>
              <w:r>
                <w:rPr>
                  <w:noProof/>
                  <w:lang w:val="en-US"/>
                </w:rPr>
                <w:t xml:space="preserve">Serner, A., &amp; Herschel, G. (2008). </w:t>
              </w:r>
              <w:r>
                <w:rPr>
                  <w:i/>
                  <w:iCs/>
                  <w:noProof/>
                  <w:lang w:val="en-US"/>
                </w:rPr>
                <w:t>A Checklist for Evaluating an Inbound and Outbound Multichannel Campaign Management Application.</w:t>
              </w:r>
              <w:r>
                <w:rPr>
                  <w:noProof/>
                  <w:lang w:val="en-US"/>
                </w:rPr>
                <w:t xml:space="preserve"> Stamford, CT.: Gartner.</w:t>
              </w:r>
            </w:p>
            <w:p w14:paraId="6703901F" w14:textId="77777777" w:rsidR="00DC0713" w:rsidRDefault="00DC0713" w:rsidP="00DC0713">
              <w:pPr>
                <w:pStyle w:val="Bibliography"/>
                <w:ind w:left="720" w:hanging="720"/>
                <w:rPr>
                  <w:noProof/>
                  <w:lang w:val="en-US"/>
                </w:rPr>
              </w:pPr>
              <w:r>
                <w:rPr>
                  <w:noProof/>
                  <w:lang w:val="en-US"/>
                </w:rPr>
                <w:t xml:space="preserve">Shankar, V., &amp; Malthouse, E. C. (2007). The growth of interactions and dialogs in interactive marketing. </w:t>
              </w:r>
              <w:r>
                <w:rPr>
                  <w:i/>
                  <w:iCs/>
                  <w:noProof/>
                  <w:lang w:val="en-US"/>
                </w:rPr>
                <w:t>Journal of Interactive Marketing</w:t>
              </w:r>
              <w:r>
                <w:rPr>
                  <w:noProof/>
                  <w:lang w:val="en-US"/>
                </w:rPr>
                <w:t>, 2-4.</w:t>
              </w:r>
            </w:p>
            <w:p w14:paraId="0EBCDFBD" w14:textId="77777777" w:rsidR="00DC0713" w:rsidRDefault="00DC0713" w:rsidP="00DC0713">
              <w:pPr>
                <w:pStyle w:val="Bibliography"/>
                <w:ind w:left="720" w:hanging="720"/>
                <w:rPr>
                  <w:noProof/>
                  <w:lang w:val="en-US"/>
                </w:rPr>
              </w:pPr>
              <w:r>
                <w:rPr>
                  <w:noProof/>
                  <w:lang w:val="en-US"/>
                </w:rPr>
                <w:t xml:space="preserve">Soba, M., &amp; Aydin, E. (2012). The Role of Income Level on Sensitivity Levels for Similar Product: A Purchasing Behavior Study . </w:t>
              </w:r>
              <w:r>
                <w:rPr>
                  <w:i/>
                  <w:iCs/>
                  <w:noProof/>
                  <w:lang w:val="en-US"/>
                </w:rPr>
                <w:t xml:space="preserve">International Journal of Humanities and Social Science </w:t>
              </w:r>
              <w:r>
                <w:rPr>
                  <w:noProof/>
                  <w:lang w:val="en-US"/>
                </w:rPr>
                <w:t>, 177-181.</w:t>
              </w:r>
            </w:p>
            <w:p w14:paraId="7EE00D67" w14:textId="77777777" w:rsidR="00DC0713" w:rsidRDefault="00DC0713" w:rsidP="00DC0713">
              <w:pPr>
                <w:pStyle w:val="Bibliography"/>
                <w:ind w:left="720" w:hanging="720"/>
                <w:rPr>
                  <w:noProof/>
                  <w:lang w:val="en-US"/>
                </w:rPr>
              </w:pPr>
              <w:r>
                <w:rPr>
                  <w:noProof/>
                  <w:lang w:val="en-US"/>
                </w:rPr>
                <w:t xml:space="preserve">Stefanie. (2017, October 15). </w:t>
              </w:r>
              <w:r>
                <w:rPr>
                  <w:i/>
                  <w:iCs/>
                  <w:noProof/>
                  <w:lang w:val="en-US"/>
                </w:rPr>
                <w:t>Standardized Residuals in Statistics: What are They?</w:t>
              </w:r>
              <w:r>
                <w:rPr>
                  <w:noProof/>
                  <w:lang w:val="en-US"/>
                </w:rPr>
                <w:t xml:space="preserve"> Retrieved from Statistics How To: http://www.statisticshowto.com/what-is-a-standardized-residuals/</w:t>
              </w:r>
            </w:p>
            <w:p w14:paraId="746F2E03" w14:textId="77777777" w:rsidR="00DC0713" w:rsidRDefault="00DC0713" w:rsidP="00DC0713">
              <w:pPr>
                <w:pStyle w:val="Bibliography"/>
                <w:ind w:left="720" w:hanging="720"/>
                <w:rPr>
                  <w:noProof/>
                  <w:lang w:val="en-US"/>
                </w:rPr>
              </w:pPr>
              <w:r>
                <w:rPr>
                  <w:noProof/>
                  <w:lang w:val="en-US"/>
                </w:rPr>
                <w:t xml:space="preserve">Tutaj, K., &amp; Reijmersdal, E. A. (2012). Effects of Online Advertising Format and Persuasion Knowledge on Audience Reactions. </w:t>
              </w:r>
              <w:r>
                <w:rPr>
                  <w:i/>
                  <w:iCs/>
                  <w:noProof/>
                  <w:lang w:val="en-US"/>
                </w:rPr>
                <w:t>Journal of Marketing Communications</w:t>
              </w:r>
              <w:r>
                <w:rPr>
                  <w:noProof/>
                  <w:lang w:val="en-US"/>
                </w:rPr>
                <w:t>, 5-18.</w:t>
              </w:r>
            </w:p>
            <w:p w14:paraId="68452432" w14:textId="77777777" w:rsidR="00DC0713" w:rsidRDefault="00DC0713" w:rsidP="00DC0713">
              <w:pPr>
                <w:pStyle w:val="Bibliography"/>
                <w:ind w:left="720" w:hanging="720"/>
                <w:rPr>
                  <w:noProof/>
                  <w:lang w:val="en-US"/>
                </w:rPr>
              </w:pPr>
              <w:r>
                <w:rPr>
                  <w:noProof/>
                  <w:lang w:val="en-US"/>
                </w:rPr>
                <w:t xml:space="preserve">Verhoef, P. C., Kannan, P. K., &amp; Inman, J. J. (2015, Februari). From Multi-Channel Retailing to Omni-Channel Retailing. </w:t>
              </w:r>
              <w:r>
                <w:rPr>
                  <w:i/>
                  <w:iCs/>
                  <w:noProof/>
                  <w:lang w:val="en-US"/>
                </w:rPr>
                <w:t>Journal of Retailing</w:t>
              </w:r>
              <w:r>
                <w:rPr>
                  <w:noProof/>
                  <w:lang w:val="en-US"/>
                </w:rPr>
                <w:t>, pp. 174-181.</w:t>
              </w:r>
            </w:p>
            <w:p w14:paraId="3F8A7CCA" w14:textId="77777777" w:rsidR="00DC0713" w:rsidRDefault="00DC0713" w:rsidP="00DC0713">
              <w:pPr>
                <w:pStyle w:val="Bibliography"/>
                <w:ind w:left="720" w:hanging="720"/>
                <w:rPr>
                  <w:noProof/>
                  <w:lang w:val="en-US"/>
                </w:rPr>
              </w:pPr>
              <w:r>
                <w:rPr>
                  <w:noProof/>
                  <w:lang w:val="en-US"/>
                </w:rPr>
                <w:t xml:space="preserve">Verhoef, P. C., Kooge, E., &amp; Walk, N. (2016). </w:t>
              </w:r>
              <w:r>
                <w:rPr>
                  <w:i/>
                  <w:iCs/>
                  <w:noProof/>
                  <w:lang w:val="en-US"/>
                </w:rPr>
                <w:t>Creating Value with Big Data Analytics: Making Smarter Marketing Decisions.</w:t>
              </w:r>
              <w:r>
                <w:rPr>
                  <w:noProof/>
                  <w:lang w:val="en-US"/>
                </w:rPr>
                <w:t xml:space="preserve"> London: Taylor &amp; Francis Group.</w:t>
              </w:r>
            </w:p>
            <w:p w14:paraId="3EE21711" w14:textId="77777777" w:rsidR="00DC0713" w:rsidRDefault="00DC0713" w:rsidP="00DC0713">
              <w:pPr>
                <w:pStyle w:val="Bibliography"/>
                <w:ind w:left="720" w:hanging="720"/>
                <w:rPr>
                  <w:noProof/>
                  <w:lang w:val="en-US"/>
                </w:rPr>
              </w:pPr>
              <w:r>
                <w:rPr>
                  <w:noProof/>
                  <w:lang w:val="en-US"/>
                </w:rPr>
                <w:t xml:space="preserve">Vrotsou, K. (2010). </w:t>
              </w:r>
              <w:r>
                <w:rPr>
                  <w:i/>
                  <w:iCs/>
                  <w:noProof/>
                  <w:lang w:val="en-US"/>
                </w:rPr>
                <w:t>Everyday Mining: Exploring sequences in event-based data.</w:t>
              </w:r>
              <w:r>
                <w:rPr>
                  <w:noProof/>
                  <w:lang w:val="en-US"/>
                </w:rPr>
                <w:t xml:space="preserve"> Norrkoping: Linkoping University.</w:t>
              </w:r>
            </w:p>
            <w:p w14:paraId="029BBE2C" w14:textId="77777777" w:rsidR="00DC0713" w:rsidRDefault="00DC0713" w:rsidP="00DC0713">
              <w:pPr>
                <w:pStyle w:val="Bibliography"/>
                <w:ind w:left="720" w:hanging="720"/>
                <w:rPr>
                  <w:noProof/>
                  <w:lang w:val="en-US"/>
                </w:rPr>
              </w:pPr>
              <w:r>
                <w:rPr>
                  <w:noProof/>
                  <w:lang w:val="en-US"/>
                </w:rPr>
                <w:lastRenderedPageBreak/>
                <w:t xml:space="preserve">Wiesel, T., Pauwels, K., &amp; Arts, J. (2011). Marketing's Profit Impact: Quantifying Online and Off-line Funnel Progression. </w:t>
              </w:r>
              <w:r>
                <w:rPr>
                  <w:i/>
                  <w:iCs/>
                  <w:noProof/>
                  <w:lang w:val="en-US"/>
                </w:rPr>
                <w:t>Marketing Science</w:t>
              </w:r>
              <w:r>
                <w:rPr>
                  <w:noProof/>
                  <w:lang w:val="en-US"/>
                </w:rPr>
                <w:t>, 604-611.</w:t>
              </w:r>
            </w:p>
            <w:p w14:paraId="2BDB4D0A" w14:textId="77777777" w:rsidR="00DC0713" w:rsidRDefault="00DC0713" w:rsidP="00DC0713">
              <w:pPr>
                <w:pStyle w:val="Bibliography"/>
                <w:ind w:left="720" w:hanging="720"/>
                <w:rPr>
                  <w:noProof/>
                  <w:lang w:val="en-US"/>
                </w:rPr>
              </w:pPr>
              <w:r>
                <w:rPr>
                  <w:noProof/>
                  <w:lang w:val="en-US"/>
                </w:rPr>
                <w:t xml:space="preserve">Yao, S., &amp; Mela, C. F. (2011). A Dynamic Model of Sponsored Search Advertising. </w:t>
              </w:r>
              <w:r>
                <w:rPr>
                  <w:i/>
                  <w:iCs/>
                  <w:noProof/>
                  <w:lang w:val="en-US"/>
                </w:rPr>
                <w:t>Journal of Marketing Science</w:t>
              </w:r>
              <w:r>
                <w:rPr>
                  <w:noProof/>
                  <w:lang w:val="en-US"/>
                </w:rPr>
                <w:t>, 447-468.</w:t>
              </w:r>
            </w:p>
            <w:p w14:paraId="1727552D" w14:textId="77777777" w:rsidR="00DC0713" w:rsidRDefault="00DC0713" w:rsidP="00DC0713">
              <w:pPr>
                <w:pStyle w:val="Bibliography"/>
                <w:ind w:left="720" w:hanging="720"/>
                <w:rPr>
                  <w:noProof/>
                  <w:lang w:val="en-US"/>
                </w:rPr>
              </w:pPr>
              <w:r>
                <w:rPr>
                  <w:noProof/>
                  <w:lang w:val="en-US"/>
                </w:rPr>
                <w:t xml:space="preserve">Yaveroglu, I., &amp; Donthu, N. (2008). Advertising Repetition and Placement Issues in Online Environments. </w:t>
              </w:r>
              <w:r>
                <w:rPr>
                  <w:i/>
                  <w:iCs/>
                  <w:noProof/>
                  <w:lang w:val="en-US"/>
                </w:rPr>
                <w:t>Journal of Advertising</w:t>
              </w:r>
              <w:r>
                <w:rPr>
                  <w:noProof/>
                  <w:lang w:val="en-US"/>
                </w:rPr>
                <w:t>, 31-44.</w:t>
              </w:r>
            </w:p>
            <w:p w14:paraId="59CD81E4" w14:textId="77777777" w:rsidR="00583468" w:rsidRDefault="00583468" w:rsidP="00DC0713">
              <w:r>
                <w:rPr>
                  <w:b/>
                  <w:bCs/>
                  <w:noProof/>
                </w:rPr>
                <w:fldChar w:fldCharType="end"/>
              </w:r>
            </w:p>
          </w:sdtContent>
        </w:sdt>
      </w:sdtContent>
    </w:sdt>
    <w:p w14:paraId="3BFCF872" w14:textId="77777777" w:rsidR="00583468" w:rsidRDefault="00583468" w:rsidP="007079CA">
      <w:pPr>
        <w:tabs>
          <w:tab w:val="left" w:pos="7030"/>
        </w:tabs>
        <w:rPr>
          <w:lang w:val="en-US"/>
        </w:rPr>
      </w:pPr>
    </w:p>
    <w:p w14:paraId="72D4077A" w14:textId="77777777" w:rsidR="00E00339" w:rsidRDefault="00E00339" w:rsidP="007079CA">
      <w:pPr>
        <w:tabs>
          <w:tab w:val="left" w:pos="7030"/>
        </w:tabs>
        <w:rPr>
          <w:lang w:val="en-US"/>
        </w:rPr>
      </w:pPr>
    </w:p>
    <w:p w14:paraId="4B2FB9E6" w14:textId="77777777" w:rsidR="00E00339" w:rsidRDefault="00E00339" w:rsidP="007079CA">
      <w:pPr>
        <w:tabs>
          <w:tab w:val="left" w:pos="7030"/>
        </w:tabs>
        <w:rPr>
          <w:lang w:val="en-US"/>
        </w:rPr>
      </w:pPr>
    </w:p>
    <w:p w14:paraId="00FB79A9" w14:textId="77777777" w:rsidR="00902F51" w:rsidRDefault="00902F51" w:rsidP="007079CA">
      <w:pPr>
        <w:tabs>
          <w:tab w:val="left" w:pos="7030"/>
        </w:tabs>
        <w:rPr>
          <w:lang w:val="en-US"/>
        </w:rPr>
      </w:pPr>
    </w:p>
    <w:p w14:paraId="4A76F859" w14:textId="77777777" w:rsidR="00902F51" w:rsidRDefault="00902F51" w:rsidP="007079CA">
      <w:pPr>
        <w:tabs>
          <w:tab w:val="left" w:pos="7030"/>
        </w:tabs>
        <w:rPr>
          <w:lang w:val="en-US"/>
        </w:rPr>
      </w:pPr>
    </w:p>
    <w:p w14:paraId="512251C3" w14:textId="77777777" w:rsidR="00902F51" w:rsidRDefault="00902F51" w:rsidP="007079CA">
      <w:pPr>
        <w:tabs>
          <w:tab w:val="left" w:pos="7030"/>
        </w:tabs>
        <w:rPr>
          <w:lang w:val="en-US"/>
        </w:rPr>
      </w:pPr>
    </w:p>
    <w:p w14:paraId="2CA78C91" w14:textId="77777777" w:rsidR="00902F51" w:rsidRDefault="00902F51" w:rsidP="007079CA">
      <w:pPr>
        <w:tabs>
          <w:tab w:val="left" w:pos="7030"/>
        </w:tabs>
        <w:rPr>
          <w:lang w:val="en-US"/>
        </w:rPr>
      </w:pPr>
    </w:p>
    <w:sectPr w:rsidR="00902F51" w:rsidSect="00E77C85">
      <w:footerReference w:type="default" r:id="rId3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er faber" w:date="2018-06-07T21:38:00Z" w:initials="ff">
    <w:p w14:paraId="0E5B7C74" w14:textId="77777777" w:rsidR="003570E1" w:rsidRDefault="003570E1">
      <w:pPr>
        <w:pStyle w:val="CommentText"/>
        <w:rPr>
          <w:lang w:val="en-US"/>
        </w:rPr>
      </w:pPr>
      <w:r>
        <w:rPr>
          <w:rStyle w:val="CommentReference"/>
        </w:rPr>
        <w:annotationRef/>
      </w:r>
      <w:r w:rsidRPr="000213AA">
        <w:rPr>
          <w:lang w:val="en-US"/>
        </w:rPr>
        <w:t>Right ti</w:t>
      </w:r>
      <w:r>
        <w:rPr>
          <w:lang w:val="en-US"/>
        </w:rPr>
        <w:t>tle?</w:t>
      </w:r>
    </w:p>
    <w:p w14:paraId="633D4E33" w14:textId="4C30FCB5" w:rsidR="003570E1" w:rsidRPr="000213AA" w:rsidRDefault="003570E1">
      <w:pPr>
        <w:pStyle w:val="CommentText"/>
        <w:rPr>
          <w:lang w:val="en-US"/>
        </w:rPr>
      </w:pPr>
    </w:p>
  </w:comment>
  <w:comment w:id="1" w:author="faber faber" w:date="2018-06-08T19:42:00Z" w:initials="ff">
    <w:p w14:paraId="75DA545F" w14:textId="77777777" w:rsidR="00512648" w:rsidRDefault="00512648">
      <w:pPr>
        <w:pStyle w:val="CommentText"/>
      </w:pPr>
      <w:r>
        <w:rPr>
          <w:rStyle w:val="CommentReference"/>
        </w:rPr>
        <w:annotationRef/>
      </w:r>
      <w:r w:rsidRPr="00512648">
        <w:t>Afkortingenlijst toevoegen</w:t>
      </w:r>
    </w:p>
    <w:p w14:paraId="3A362522" w14:textId="00271196" w:rsidR="00512648" w:rsidRPr="00512648" w:rsidRDefault="00512648">
      <w:pPr>
        <w:pStyle w:val="CommentText"/>
      </w:pPr>
    </w:p>
  </w:comment>
  <w:comment w:id="3" w:author="faber faber" w:date="2018-06-07T21:59:00Z" w:initials="ff">
    <w:p w14:paraId="1E2D16F0" w14:textId="4C7EF8A4" w:rsidR="003570E1" w:rsidRPr="00512648" w:rsidRDefault="003570E1">
      <w:pPr>
        <w:pStyle w:val="CommentText"/>
      </w:pPr>
      <w:r>
        <w:rPr>
          <w:rStyle w:val="CommentReference"/>
        </w:rPr>
        <w:annotationRef/>
      </w:r>
      <w:r w:rsidRPr="00512648">
        <w:t>Right research question?</w:t>
      </w:r>
    </w:p>
  </w:comment>
  <w:comment w:id="4" w:author="faber faber" w:date="2018-06-06T22:10:00Z" w:initials="ff">
    <w:p w14:paraId="22F11ACC" w14:textId="77777777" w:rsidR="003570E1" w:rsidRPr="000213AA" w:rsidRDefault="003570E1">
      <w:pPr>
        <w:pStyle w:val="CommentText"/>
        <w:rPr>
          <w:lang w:val="en-US"/>
        </w:rPr>
      </w:pPr>
      <w:r>
        <w:rPr>
          <w:rStyle w:val="CommentReference"/>
        </w:rPr>
        <w:annotationRef/>
      </w:r>
      <w:r w:rsidRPr="000213AA">
        <w:rPr>
          <w:lang w:val="en-US"/>
        </w:rPr>
        <w:t xml:space="preserve">Bullets </w:t>
      </w:r>
    </w:p>
    <w:p w14:paraId="6A6DEEFC" w14:textId="4600ACC7" w:rsidR="003570E1" w:rsidRPr="000213AA" w:rsidRDefault="003570E1">
      <w:pPr>
        <w:pStyle w:val="CommentText"/>
        <w:rPr>
          <w:lang w:val="en-US"/>
        </w:rPr>
      </w:pPr>
    </w:p>
  </w:comment>
  <w:comment w:id="11" w:author="faber faber" w:date="2018-06-06T22:13:00Z" w:initials="ff">
    <w:p w14:paraId="7AB5046B" w14:textId="50609110" w:rsidR="003570E1" w:rsidRDefault="003570E1">
      <w:pPr>
        <w:pStyle w:val="CommentText"/>
      </w:pPr>
      <w:r>
        <w:rPr>
          <w:rStyle w:val="CommentReference"/>
        </w:rPr>
        <w:annotationRef/>
      </w:r>
      <w:r>
        <w:t>Afkortinglijst (IC, WOM etc.)</w:t>
      </w:r>
    </w:p>
  </w:comment>
  <w:comment w:id="18" w:author="faber faber" w:date="2018-06-08T12:45:00Z" w:initials="ff">
    <w:p w14:paraId="27B6E1D4" w14:textId="4626B13F" w:rsidR="003570E1" w:rsidRDefault="003570E1">
      <w:pPr>
        <w:pStyle w:val="CommentText"/>
      </w:pPr>
      <w:r>
        <w:rPr>
          <w:rStyle w:val="CommentReference"/>
        </w:rPr>
        <w:annotationRef/>
      </w:r>
      <w:r>
        <w:t>Klopt dit?</w:t>
      </w:r>
    </w:p>
  </w:comment>
  <w:comment w:id="35" w:author="faber faber" w:date="2018-06-06T22:21:00Z" w:initials="ff">
    <w:p w14:paraId="074E3C9A" w14:textId="273D3211" w:rsidR="003570E1" w:rsidRDefault="003570E1">
      <w:pPr>
        <w:pStyle w:val="CommentText"/>
      </w:pPr>
      <w:r>
        <w:rPr>
          <w:rStyle w:val="CommentReference"/>
        </w:rPr>
        <w:annotationRef/>
      </w:r>
      <w:r>
        <w:t xml:space="preserve">Misschien </w:t>
      </w:r>
      <w:proofErr w:type="spellStart"/>
      <w:r>
        <w:t>linksuitlijnen</w:t>
      </w:r>
      <w:proofErr w:type="spellEnd"/>
    </w:p>
  </w:comment>
  <w:comment w:id="40" w:author="faber faber" w:date="2018-06-06T22:25:00Z" w:initials="ff">
    <w:p w14:paraId="71B68346" w14:textId="1F17113F" w:rsidR="003570E1" w:rsidRDefault="003570E1">
      <w:pPr>
        <w:pStyle w:val="CommentText"/>
      </w:pPr>
      <w:r>
        <w:rPr>
          <w:rStyle w:val="CommentReference"/>
        </w:rPr>
        <w:annotationRef/>
      </w:r>
      <w:r>
        <w:t>Meer snappend maken</w:t>
      </w:r>
    </w:p>
  </w:comment>
  <w:comment w:id="41" w:author="faber faber" w:date="2018-05-24T22:52:00Z" w:initials="ff">
    <w:p w14:paraId="31EA77BE" w14:textId="4C56F59A" w:rsidR="003570E1" w:rsidRPr="001A3A77" w:rsidRDefault="003570E1" w:rsidP="00E41A36">
      <w:pPr>
        <w:pStyle w:val="CommentText"/>
      </w:pPr>
      <w:r>
        <w:rPr>
          <w:rStyle w:val="CommentReference"/>
        </w:rPr>
        <w:annotationRef/>
      </w:r>
    </w:p>
  </w:comment>
  <w:comment w:id="47" w:author="faber faber" w:date="2018-06-08T16:13:00Z" w:initials="ff">
    <w:p w14:paraId="72C55E0A" w14:textId="2AE07AA2" w:rsidR="003570E1" w:rsidRPr="0076096E" w:rsidRDefault="003570E1">
      <w:pPr>
        <w:pStyle w:val="CommentText"/>
        <w:rPr>
          <w:lang w:val="en-US"/>
        </w:rPr>
      </w:pPr>
      <w:r>
        <w:rPr>
          <w:rStyle w:val="CommentReference"/>
        </w:rPr>
        <w:annotationRef/>
      </w:r>
      <w:r w:rsidRPr="0076096E">
        <w:rPr>
          <w:lang w:val="en-US"/>
        </w:rPr>
        <w:t>How to interpret marginal ef</w:t>
      </w:r>
      <w:r>
        <w:rPr>
          <w:lang w:val="en-US"/>
        </w:rPr>
        <w:t>fects of categorical variable?</w:t>
      </w:r>
    </w:p>
  </w:comment>
  <w:comment w:id="49" w:author="faber faber" w:date="2018-06-08T16:19:00Z" w:initials="ff">
    <w:p w14:paraId="14BC89E8" w14:textId="77777777" w:rsidR="003570E1" w:rsidRPr="008F4E2F" w:rsidRDefault="003570E1" w:rsidP="00C93A41">
      <w:pPr>
        <w:pStyle w:val="CommentText"/>
        <w:rPr>
          <w:lang w:val="en-US"/>
        </w:rPr>
      </w:pPr>
      <w:r>
        <w:rPr>
          <w:rStyle w:val="CommentReference"/>
        </w:rPr>
        <w:annotationRef/>
      </w:r>
      <w:r w:rsidRPr="008F4E2F">
        <w:rPr>
          <w:lang w:val="en-US"/>
        </w:rPr>
        <w:t>How to interpret marginal ef</w:t>
      </w:r>
      <w:r>
        <w:rPr>
          <w:lang w:val="en-US"/>
        </w:rPr>
        <w:t>fects?</w:t>
      </w:r>
    </w:p>
  </w:comment>
  <w:comment w:id="51" w:author="faber faber" w:date="2018-06-08T16:56:00Z" w:initials="ff">
    <w:p w14:paraId="2C602B6C" w14:textId="77777777" w:rsidR="003570E1" w:rsidRPr="00E8766D" w:rsidRDefault="003570E1" w:rsidP="00C22DC9">
      <w:pPr>
        <w:pStyle w:val="CommentText"/>
      </w:pPr>
      <w:r>
        <w:rPr>
          <w:rStyle w:val="CommentReference"/>
        </w:rPr>
        <w:annotationRef/>
      </w:r>
      <w:r w:rsidRPr="00E8766D">
        <w:t xml:space="preserve">How </w:t>
      </w:r>
      <w:proofErr w:type="spellStart"/>
      <w:r w:rsidRPr="00E8766D">
        <w:t>to</w:t>
      </w:r>
      <w:proofErr w:type="spellEnd"/>
      <w:r w:rsidRPr="00E8766D">
        <w:t xml:space="preserve"> </w:t>
      </w:r>
      <w:proofErr w:type="spellStart"/>
      <w:r w:rsidRPr="00E8766D">
        <w:t>interpret</w:t>
      </w:r>
      <w:proofErr w:type="spellEnd"/>
      <w:r w:rsidRPr="00E8766D">
        <w:t>?</w:t>
      </w:r>
    </w:p>
    <w:p w14:paraId="006EA8C1" w14:textId="77777777" w:rsidR="003570E1" w:rsidRPr="00E8766D" w:rsidRDefault="003570E1" w:rsidP="00C22DC9">
      <w:pPr>
        <w:pStyle w:val="CommentText"/>
      </w:pPr>
    </w:p>
  </w:comment>
  <w:comment w:id="62" w:author="faber faber" w:date="2018-06-08T19:30:00Z" w:initials="ff">
    <w:p w14:paraId="55B313EE" w14:textId="34CFC46A" w:rsidR="003570E1" w:rsidRDefault="003570E1">
      <w:pPr>
        <w:pStyle w:val="CommentText"/>
      </w:pPr>
      <w:r>
        <w:rPr>
          <w:rStyle w:val="CommentReference"/>
        </w:rPr>
        <w:annotationRef/>
      </w:r>
      <w:proofErr w:type="spellStart"/>
      <w:r>
        <w:t>Still</w:t>
      </w:r>
      <w:proofErr w:type="spellEnd"/>
      <w:r>
        <w:t xml:space="preserve"> </w:t>
      </w:r>
      <w:proofErr w:type="spellStart"/>
      <w:r>
        <w:t>need</w:t>
      </w:r>
      <w:proofErr w:type="spellEnd"/>
      <w:r>
        <w:t xml:space="preserve"> </w:t>
      </w:r>
      <w:proofErr w:type="spellStart"/>
      <w:r>
        <w:t>to</w:t>
      </w:r>
      <w:proofErr w:type="spellEnd"/>
      <w:r>
        <w:t xml:space="preserve"> </w:t>
      </w:r>
      <w:proofErr w:type="spellStart"/>
      <w:r>
        <w:t>improve</w:t>
      </w:r>
      <w:proofErr w:type="spellEnd"/>
    </w:p>
  </w:comment>
  <w:comment w:id="63" w:author="faber faber" w:date="2018-06-06T22:29:00Z" w:initials="ff">
    <w:p w14:paraId="3C4A1A12" w14:textId="5CCFFBFB" w:rsidR="003570E1" w:rsidRDefault="003570E1">
      <w:pPr>
        <w:pStyle w:val="CommentText"/>
      </w:pPr>
      <w:r>
        <w:rPr>
          <w:rStyle w:val="CommentReference"/>
        </w:rPr>
        <w:annotationRef/>
      </w:r>
      <w:r>
        <w:t xml:space="preserve">2008, dus eigenlijk al </w:t>
      </w:r>
      <w:proofErr w:type="spellStart"/>
      <w:r>
        <w:t>outdated</w:t>
      </w:r>
      <w:proofErr w:type="spellEnd"/>
      <w:r>
        <w:t>, nuanceren</w:t>
      </w:r>
    </w:p>
  </w:comment>
  <w:comment w:id="65" w:author="faber faber" w:date="2018-06-08T19:32:00Z" w:initials="ff">
    <w:p w14:paraId="0FEF5E94" w14:textId="34383A67" w:rsidR="003570E1" w:rsidRDefault="003570E1">
      <w:pPr>
        <w:pStyle w:val="CommentText"/>
      </w:pPr>
      <w:r>
        <w:rPr>
          <w:rStyle w:val="CommentReference"/>
        </w:rPr>
        <w:annotationRef/>
      </w:r>
      <w:proofErr w:type="spellStart"/>
      <w:r>
        <w:t>Need</w:t>
      </w:r>
      <w:proofErr w:type="spellEnd"/>
      <w:r>
        <w:t xml:space="preserve"> </w:t>
      </w:r>
      <w:proofErr w:type="spellStart"/>
      <w:r>
        <w:t>to</w:t>
      </w:r>
      <w:proofErr w:type="spellEnd"/>
      <w:r>
        <w:t xml:space="preserve"> </w:t>
      </w:r>
      <w:proofErr w:type="spellStart"/>
      <w:r>
        <w:t>improve</w:t>
      </w:r>
      <w:proofErr w:type="spellEnd"/>
    </w:p>
  </w:comment>
  <w:comment w:id="66" w:author="faber faber" w:date="2018-06-06T22:30:00Z" w:initials="ff">
    <w:p w14:paraId="3202B3D0" w14:textId="03B8BF5D" w:rsidR="003570E1" w:rsidRDefault="003570E1">
      <w:pPr>
        <w:pStyle w:val="CommentText"/>
      </w:pPr>
      <w:r>
        <w:rPr>
          <w:rStyle w:val="CommentReference"/>
        </w:rPr>
        <w:annotationRef/>
      </w:r>
      <w:r>
        <w:t>Uitleggen waarom!</w:t>
      </w:r>
    </w:p>
  </w:comment>
  <w:comment w:id="67" w:author="faber faber" w:date="2018-06-08T19:34:00Z" w:initials="ff">
    <w:p w14:paraId="24E834C8" w14:textId="64C4034E" w:rsidR="003570E1" w:rsidRDefault="003570E1">
      <w:pPr>
        <w:pStyle w:val="CommentText"/>
      </w:pPr>
      <w:r>
        <w:rPr>
          <w:rStyle w:val="CommentReference"/>
        </w:rPr>
        <w:annotationRef/>
      </w:r>
      <w:r>
        <w:t xml:space="preserve">Is </w:t>
      </w:r>
      <w:proofErr w:type="spellStart"/>
      <w:r>
        <w:t>this</w:t>
      </w:r>
      <w:proofErr w:type="spellEnd"/>
      <w:r>
        <w:t xml:space="preserv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3D4E33" w15:done="0"/>
  <w15:commentEx w15:paraId="3A362522" w15:done="0"/>
  <w15:commentEx w15:paraId="1E2D16F0" w15:done="0"/>
  <w15:commentEx w15:paraId="6A6DEEFC" w15:done="1"/>
  <w15:commentEx w15:paraId="7AB5046B" w15:done="1"/>
  <w15:commentEx w15:paraId="27B6E1D4" w15:done="0"/>
  <w15:commentEx w15:paraId="074E3C9A" w15:done="0"/>
  <w15:commentEx w15:paraId="71B68346" w15:done="0"/>
  <w15:commentEx w15:paraId="31EA77BE" w15:done="1"/>
  <w15:commentEx w15:paraId="72C55E0A" w15:done="0"/>
  <w15:commentEx w15:paraId="14BC89E8" w15:done="0"/>
  <w15:commentEx w15:paraId="006EA8C1" w15:done="0"/>
  <w15:commentEx w15:paraId="55B313EE" w15:done="0"/>
  <w15:commentEx w15:paraId="3C4A1A12" w15:done="0"/>
  <w15:commentEx w15:paraId="0FEF5E94" w15:done="0"/>
  <w15:commentEx w15:paraId="3202B3D0" w15:done="0"/>
  <w15:commentEx w15:paraId="24E834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3D4E33" w16cid:durableId="1EC42446"/>
  <w16cid:commentId w16cid:paraId="1E2D16F0" w16cid:durableId="1EC42947"/>
  <w16cid:commentId w16cid:paraId="6A6DEEFC" w16cid:durableId="1EC2DA60"/>
  <w16cid:commentId w16cid:paraId="7AB5046B" w16cid:durableId="1EC2DAF8"/>
  <w16cid:commentId w16cid:paraId="27B6E1D4" w16cid:durableId="1EC4F8F9"/>
  <w16cid:commentId w16cid:paraId="71B68346" w16cid:durableId="1EC2DDE4"/>
  <w16cid:commentId w16cid:paraId="72C55E0A" w16cid:durableId="1EC5299B"/>
  <w16cid:commentId w16cid:paraId="14BC89E8" w16cid:durableId="1EC52B17"/>
  <w16cid:commentId w16cid:paraId="006EA8C1" w16cid:durableId="1EC533C0"/>
  <w16cid:commentId w16cid:paraId="55B313EE" w16cid:durableId="1EC557DB"/>
  <w16cid:commentId w16cid:paraId="3C4A1A12" w16cid:durableId="1EC2DED6"/>
  <w16cid:commentId w16cid:paraId="0FEF5E94" w16cid:durableId="1EC55868"/>
  <w16cid:commentId w16cid:paraId="3202B3D0" w16cid:durableId="1EC2DEFE"/>
  <w16cid:commentId w16cid:paraId="24E834C8" w16cid:durableId="1EC55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B6518" w14:textId="77777777" w:rsidR="009D6D71" w:rsidRDefault="009D6D71" w:rsidP="001F4D31">
      <w:pPr>
        <w:spacing w:after="0" w:line="240" w:lineRule="auto"/>
      </w:pPr>
      <w:r>
        <w:separator/>
      </w:r>
    </w:p>
  </w:endnote>
  <w:endnote w:type="continuationSeparator" w:id="0">
    <w:p w14:paraId="34C02DC2" w14:textId="77777777" w:rsidR="009D6D71" w:rsidRDefault="009D6D71" w:rsidP="001F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825381"/>
      <w:docPartObj>
        <w:docPartGallery w:val="Page Numbers (Bottom of Page)"/>
        <w:docPartUnique/>
      </w:docPartObj>
    </w:sdtPr>
    <w:sdtContent>
      <w:p w14:paraId="39E5CE0E" w14:textId="77777777" w:rsidR="003570E1" w:rsidRDefault="003570E1">
        <w:pPr>
          <w:pStyle w:val="Footer"/>
          <w:jc w:val="right"/>
        </w:pPr>
        <w:r>
          <w:fldChar w:fldCharType="begin"/>
        </w:r>
        <w:r>
          <w:instrText>PAGE   \* MERGEFORMAT</w:instrText>
        </w:r>
        <w:r>
          <w:fldChar w:fldCharType="separate"/>
        </w:r>
        <w:r>
          <w:rPr>
            <w:noProof/>
          </w:rPr>
          <w:t>2</w:t>
        </w:r>
        <w:r>
          <w:fldChar w:fldCharType="end"/>
        </w:r>
      </w:p>
    </w:sdtContent>
  </w:sdt>
  <w:p w14:paraId="401EC1BB" w14:textId="77777777" w:rsidR="003570E1" w:rsidRDefault="00357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989B" w14:textId="77777777" w:rsidR="009D6D71" w:rsidRDefault="009D6D71" w:rsidP="001F4D31">
      <w:pPr>
        <w:spacing w:after="0" w:line="240" w:lineRule="auto"/>
      </w:pPr>
      <w:r>
        <w:separator/>
      </w:r>
    </w:p>
  </w:footnote>
  <w:footnote w:type="continuationSeparator" w:id="0">
    <w:p w14:paraId="5A6A218B" w14:textId="77777777" w:rsidR="009D6D71" w:rsidRDefault="009D6D71" w:rsidP="001F4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3FD8"/>
    <w:multiLevelType w:val="hybridMultilevel"/>
    <w:tmpl w:val="C61A61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BB6C84"/>
    <w:multiLevelType w:val="hybridMultilevel"/>
    <w:tmpl w:val="C068EE10"/>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14432F"/>
    <w:multiLevelType w:val="hybridMultilevel"/>
    <w:tmpl w:val="6874804C"/>
    <w:lvl w:ilvl="0" w:tplc="660AE4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06278A"/>
    <w:multiLevelType w:val="hybridMultilevel"/>
    <w:tmpl w:val="3FD89DB4"/>
    <w:lvl w:ilvl="0" w:tplc="E9F878EA">
      <w:start w:val="3"/>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CD052F"/>
    <w:multiLevelType w:val="hybridMultilevel"/>
    <w:tmpl w:val="D966D1D2"/>
    <w:lvl w:ilvl="0" w:tplc="431E68A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8406B1"/>
    <w:multiLevelType w:val="multilevel"/>
    <w:tmpl w:val="FA541E7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C52683B"/>
    <w:multiLevelType w:val="multilevel"/>
    <w:tmpl w:val="A3F8DD66"/>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1732C39"/>
    <w:multiLevelType w:val="multilevel"/>
    <w:tmpl w:val="66AA052C"/>
    <w:lvl w:ilvl="0">
      <w:start w:val="4"/>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34653D"/>
    <w:multiLevelType w:val="multilevel"/>
    <w:tmpl w:val="03C63F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70D7756"/>
    <w:multiLevelType w:val="multilevel"/>
    <w:tmpl w:val="C74E7BC0"/>
    <w:lvl w:ilvl="0">
      <w:start w:val="3"/>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186F1D46"/>
    <w:multiLevelType w:val="hybridMultilevel"/>
    <w:tmpl w:val="0902D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1456E4"/>
    <w:multiLevelType w:val="hybridMultilevel"/>
    <w:tmpl w:val="700C11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FB4112"/>
    <w:multiLevelType w:val="multilevel"/>
    <w:tmpl w:val="1F404E2A"/>
    <w:lvl w:ilvl="0">
      <w:start w:val="4"/>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6401D39"/>
    <w:multiLevelType w:val="hybridMultilevel"/>
    <w:tmpl w:val="8BEC46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CE414A"/>
    <w:multiLevelType w:val="multilevel"/>
    <w:tmpl w:val="C74E7BC0"/>
    <w:lvl w:ilvl="0">
      <w:start w:val="3"/>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32B47183"/>
    <w:multiLevelType w:val="hybridMultilevel"/>
    <w:tmpl w:val="47F6265C"/>
    <w:lvl w:ilvl="0" w:tplc="E9F878EA">
      <w:start w:val="3"/>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0F65AA4"/>
    <w:multiLevelType w:val="multilevel"/>
    <w:tmpl w:val="52C6C84C"/>
    <w:lvl w:ilvl="0">
      <w:start w:val="5"/>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3E85AB8"/>
    <w:multiLevelType w:val="multilevel"/>
    <w:tmpl w:val="52C6C84C"/>
    <w:lvl w:ilvl="0">
      <w:start w:val="5"/>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47A3CDB"/>
    <w:multiLevelType w:val="multilevel"/>
    <w:tmpl w:val="5240C4EC"/>
    <w:lvl w:ilvl="0">
      <w:start w:val="4"/>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5312D52"/>
    <w:multiLevelType w:val="multilevel"/>
    <w:tmpl w:val="A3F8DD66"/>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5563DB9"/>
    <w:multiLevelType w:val="hybridMultilevel"/>
    <w:tmpl w:val="057A659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63B0524"/>
    <w:multiLevelType w:val="hybridMultilevel"/>
    <w:tmpl w:val="B16860A6"/>
    <w:lvl w:ilvl="0" w:tplc="E2A20272">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421B25"/>
    <w:multiLevelType w:val="multilevel"/>
    <w:tmpl w:val="02DABF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75C62"/>
    <w:multiLevelType w:val="multilevel"/>
    <w:tmpl w:val="A88EEEF2"/>
    <w:lvl w:ilvl="0">
      <w:start w:val="4"/>
      <w:numFmt w:val="decimal"/>
      <w:lvlText w:val="%1"/>
      <w:lvlJc w:val="left"/>
      <w:pPr>
        <w:ind w:left="450" w:hanging="450"/>
      </w:pPr>
      <w:rPr>
        <w:rFonts w:hint="default"/>
      </w:rPr>
    </w:lvl>
    <w:lvl w:ilvl="1">
      <w:start w:val="5"/>
      <w:numFmt w:val="decimal"/>
      <w:lvlText w:val="%1.%2"/>
      <w:lvlJc w:val="left"/>
      <w:pPr>
        <w:ind w:left="990" w:hanging="45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4" w15:restartNumberingAfterBreak="0">
    <w:nsid w:val="4D0F0BEE"/>
    <w:multiLevelType w:val="multilevel"/>
    <w:tmpl w:val="36D6F67E"/>
    <w:lvl w:ilvl="0">
      <w:start w:val="4"/>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2996E05"/>
    <w:multiLevelType w:val="multilevel"/>
    <w:tmpl w:val="FA541E7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4061E87"/>
    <w:multiLevelType w:val="multilevel"/>
    <w:tmpl w:val="8D3EF0BE"/>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41857DB"/>
    <w:multiLevelType w:val="hybridMultilevel"/>
    <w:tmpl w:val="4D18E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5FD0D29"/>
    <w:multiLevelType w:val="multilevel"/>
    <w:tmpl w:val="C74E7BC0"/>
    <w:lvl w:ilvl="0">
      <w:start w:val="3"/>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9" w15:restartNumberingAfterBreak="0">
    <w:nsid w:val="5ADC05A0"/>
    <w:multiLevelType w:val="hybridMultilevel"/>
    <w:tmpl w:val="13ECC220"/>
    <w:lvl w:ilvl="0" w:tplc="3B8CB57A">
      <w:start w:val="43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2F467B4"/>
    <w:multiLevelType w:val="multilevel"/>
    <w:tmpl w:val="4994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10F11"/>
    <w:multiLevelType w:val="multilevel"/>
    <w:tmpl w:val="6120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404916"/>
    <w:multiLevelType w:val="hybridMultilevel"/>
    <w:tmpl w:val="6D748E5E"/>
    <w:lvl w:ilvl="0" w:tplc="7682BCB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5B47F93"/>
    <w:multiLevelType w:val="multilevel"/>
    <w:tmpl w:val="8E2484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82778D1"/>
    <w:multiLevelType w:val="hybridMultilevel"/>
    <w:tmpl w:val="9828E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997174B"/>
    <w:multiLevelType w:val="multilevel"/>
    <w:tmpl w:val="36D6F67E"/>
    <w:lvl w:ilvl="0">
      <w:start w:val="4"/>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34C7476"/>
    <w:multiLevelType w:val="multilevel"/>
    <w:tmpl w:val="6CAC9508"/>
    <w:lvl w:ilvl="0">
      <w:start w:val="4"/>
      <w:numFmt w:val="decimal"/>
      <w:lvlText w:val="%1"/>
      <w:lvlJc w:val="left"/>
      <w:pPr>
        <w:ind w:left="450" w:hanging="450"/>
      </w:pPr>
      <w:rPr>
        <w:rFonts w:hint="default"/>
      </w:rPr>
    </w:lvl>
    <w:lvl w:ilvl="1">
      <w:start w:val="3"/>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7" w15:restartNumberingAfterBreak="0">
    <w:nsid w:val="757271EE"/>
    <w:multiLevelType w:val="multilevel"/>
    <w:tmpl w:val="0700FF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6240B06"/>
    <w:multiLevelType w:val="multilevel"/>
    <w:tmpl w:val="5240C4EC"/>
    <w:lvl w:ilvl="0">
      <w:start w:val="4"/>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7A37FC3"/>
    <w:multiLevelType w:val="hybridMultilevel"/>
    <w:tmpl w:val="658ADE40"/>
    <w:lvl w:ilvl="0" w:tplc="C38666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9E35DC1"/>
    <w:multiLevelType w:val="hybridMultilevel"/>
    <w:tmpl w:val="F4CCC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A9F7562"/>
    <w:multiLevelType w:val="hybridMultilevel"/>
    <w:tmpl w:val="9DDA5034"/>
    <w:lvl w:ilvl="0" w:tplc="2076A3A0">
      <w:start w:val="1"/>
      <w:numFmt w:val="bullet"/>
      <w:lvlText w:val="-"/>
      <w:lvlJc w:val="left"/>
      <w:pPr>
        <w:ind w:left="405" w:hanging="360"/>
      </w:pPr>
      <w:rPr>
        <w:rFonts w:ascii="Times New Roman" w:eastAsiaTheme="minorHAnsi" w:hAnsi="Times New Roman" w:cs="Times New Roman" w:hint="default"/>
      </w:rPr>
    </w:lvl>
    <w:lvl w:ilvl="1" w:tplc="04130003">
      <w:start w:val="1"/>
      <w:numFmt w:val="bullet"/>
      <w:lvlText w:val="o"/>
      <w:lvlJc w:val="left"/>
      <w:pPr>
        <w:ind w:left="1125" w:hanging="360"/>
      </w:pPr>
      <w:rPr>
        <w:rFonts w:ascii="Courier New" w:hAnsi="Courier New" w:cs="Courier New" w:hint="default"/>
      </w:rPr>
    </w:lvl>
    <w:lvl w:ilvl="2" w:tplc="04130005">
      <w:start w:val="1"/>
      <w:numFmt w:val="bullet"/>
      <w:lvlText w:val=""/>
      <w:lvlJc w:val="left"/>
      <w:pPr>
        <w:ind w:left="1845" w:hanging="360"/>
      </w:pPr>
      <w:rPr>
        <w:rFonts w:ascii="Wingdings" w:hAnsi="Wingdings" w:hint="default"/>
      </w:rPr>
    </w:lvl>
    <w:lvl w:ilvl="3" w:tplc="04130001">
      <w:start w:val="1"/>
      <w:numFmt w:val="bullet"/>
      <w:lvlText w:val=""/>
      <w:lvlJc w:val="left"/>
      <w:pPr>
        <w:ind w:left="2565" w:hanging="360"/>
      </w:pPr>
      <w:rPr>
        <w:rFonts w:ascii="Symbol" w:hAnsi="Symbol" w:hint="default"/>
      </w:rPr>
    </w:lvl>
    <w:lvl w:ilvl="4" w:tplc="04130003">
      <w:start w:val="1"/>
      <w:numFmt w:val="bullet"/>
      <w:lvlText w:val="o"/>
      <w:lvlJc w:val="left"/>
      <w:pPr>
        <w:ind w:left="3285" w:hanging="360"/>
      </w:pPr>
      <w:rPr>
        <w:rFonts w:ascii="Courier New" w:hAnsi="Courier New" w:cs="Courier New" w:hint="default"/>
      </w:rPr>
    </w:lvl>
    <w:lvl w:ilvl="5" w:tplc="04130005">
      <w:start w:val="1"/>
      <w:numFmt w:val="bullet"/>
      <w:lvlText w:val=""/>
      <w:lvlJc w:val="left"/>
      <w:pPr>
        <w:ind w:left="4005" w:hanging="360"/>
      </w:pPr>
      <w:rPr>
        <w:rFonts w:ascii="Wingdings" w:hAnsi="Wingdings" w:hint="default"/>
      </w:rPr>
    </w:lvl>
    <w:lvl w:ilvl="6" w:tplc="04130001">
      <w:start w:val="1"/>
      <w:numFmt w:val="bullet"/>
      <w:lvlText w:val=""/>
      <w:lvlJc w:val="left"/>
      <w:pPr>
        <w:ind w:left="4725" w:hanging="360"/>
      </w:pPr>
      <w:rPr>
        <w:rFonts w:ascii="Symbol" w:hAnsi="Symbol" w:hint="default"/>
      </w:rPr>
    </w:lvl>
    <w:lvl w:ilvl="7" w:tplc="04130003">
      <w:start w:val="1"/>
      <w:numFmt w:val="bullet"/>
      <w:lvlText w:val="o"/>
      <w:lvlJc w:val="left"/>
      <w:pPr>
        <w:ind w:left="5445" w:hanging="360"/>
      </w:pPr>
      <w:rPr>
        <w:rFonts w:ascii="Courier New" w:hAnsi="Courier New" w:cs="Courier New" w:hint="default"/>
      </w:rPr>
    </w:lvl>
    <w:lvl w:ilvl="8" w:tplc="04130005">
      <w:start w:val="1"/>
      <w:numFmt w:val="bullet"/>
      <w:lvlText w:val=""/>
      <w:lvlJc w:val="left"/>
      <w:pPr>
        <w:ind w:left="6165" w:hanging="360"/>
      </w:pPr>
      <w:rPr>
        <w:rFonts w:ascii="Wingdings" w:hAnsi="Wingdings" w:hint="default"/>
      </w:rPr>
    </w:lvl>
  </w:abstractNum>
  <w:num w:numId="1">
    <w:abstractNumId w:val="33"/>
  </w:num>
  <w:num w:numId="2">
    <w:abstractNumId w:val="40"/>
  </w:num>
  <w:num w:numId="3">
    <w:abstractNumId w:val="34"/>
  </w:num>
  <w:num w:numId="4">
    <w:abstractNumId w:val="0"/>
  </w:num>
  <w:num w:numId="5">
    <w:abstractNumId w:val="8"/>
  </w:num>
  <w:num w:numId="6">
    <w:abstractNumId w:val="20"/>
  </w:num>
  <w:num w:numId="7">
    <w:abstractNumId w:val="25"/>
  </w:num>
  <w:num w:numId="8">
    <w:abstractNumId w:val="5"/>
  </w:num>
  <w:num w:numId="9">
    <w:abstractNumId w:val="27"/>
  </w:num>
  <w:num w:numId="10">
    <w:abstractNumId w:val="21"/>
  </w:num>
  <w:num w:numId="11">
    <w:abstractNumId w:val="14"/>
  </w:num>
  <w:num w:numId="12">
    <w:abstractNumId w:val="10"/>
  </w:num>
  <w:num w:numId="13">
    <w:abstractNumId w:val="41"/>
  </w:num>
  <w:num w:numId="14">
    <w:abstractNumId w:val="28"/>
  </w:num>
  <w:num w:numId="15">
    <w:abstractNumId w:val="4"/>
  </w:num>
  <w:num w:numId="16">
    <w:abstractNumId w:val="2"/>
  </w:num>
  <w:num w:numId="17">
    <w:abstractNumId w:val="32"/>
  </w:num>
  <w:num w:numId="18">
    <w:abstractNumId w:val="39"/>
  </w:num>
  <w:num w:numId="19">
    <w:abstractNumId w:val="1"/>
  </w:num>
  <w:num w:numId="20">
    <w:abstractNumId w:val="9"/>
  </w:num>
  <w:num w:numId="21">
    <w:abstractNumId w:val="15"/>
  </w:num>
  <w:num w:numId="22">
    <w:abstractNumId w:val="31"/>
  </w:num>
  <w:num w:numId="23">
    <w:abstractNumId w:val="30"/>
  </w:num>
  <w:num w:numId="24">
    <w:abstractNumId w:val="18"/>
  </w:num>
  <w:num w:numId="25">
    <w:abstractNumId w:val="3"/>
  </w:num>
  <w:num w:numId="26">
    <w:abstractNumId w:val="35"/>
  </w:num>
  <w:num w:numId="27">
    <w:abstractNumId w:val="24"/>
  </w:num>
  <w:num w:numId="28">
    <w:abstractNumId w:val="29"/>
  </w:num>
  <w:num w:numId="29">
    <w:abstractNumId w:val="36"/>
  </w:num>
  <w:num w:numId="30">
    <w:abstractNumId w:val="37"/>
  </w:num>
  <w:num w:numId="31">
    <w:abstractNumId w:val="23"/>
  </w:num>
  <w:num w:numId="32">
    <w:abstractNumId w:val="12"/>
  </w:num>
  <w:num w:numId="33">
    <w:abstractNumId w:val="7"/>
  </w:num>
  <w:num w:numId="34">
    <w:abstractNumId w:val="22"/>
  </w:num>
  <w:num w:numId="35">
    <w:abstractNumId w:val="19"/>
  </w:num>
  <w:num w:numId="36">
    <w:abstractNumId w:val="6"/>
  </w:num>
  <w:num w:numId="37">
    <w:abstractNumId w:val="38"/>
  </w:num>
  <w:num w:numId="38">
    <w:abstractNumId w:val="16"/>
  </w:num>
  <w:num w:numId="39">
    <w:abstractNumId w:val="17"/>
  </w:num>
  <w:num w:numId="40">
    <w:abstractNumId w:val="26"/>
  </w:num>
  <w:num w:numId="41">
    <w:abstractNumId w:val="13"/>
  </w:num>
  <w:num w:numId="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er faber">
    <w15:presenceInfo w15:providerId="Windows Live" w15:userId="d091580d16d95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D5"/>
    <w:rsid w:val="000004B8"/>
    <w:rsid w:val="00012A15"/>
    <w:rsid w:val="000139A1"/>
    <w:rsid w:val="000208D7"/>
    <w:rsid w:val="000213AA"/>
    <w:rsid w:val="00022997"/>
    <w:rsid w:val="00027490"/>
    <w:rsid w:val="00031DA5"/>
    <w:rsid w:val="00031DF7"/>
    <w:rsid w:val="00031F25"/>
    <w:rsid w:val="00034198"/>
    <w:rsid w:val="000342D3"/>
    <w:rsid w:val="00041876"/>
    <w:rsid w:val="0004349B"/>
    <w:rsid w:val="00044F5F"/>
    <w:rsid w:val="00047506"/>
    <w:rsid w:val="0005009C"/>
    <w:rsid w:val="0005466C"/>
    <w:rsid w:val="000547E6"/>
    <w:rsid w:val="00056A7F"/>
    <w:rsid w:val="0005794D"/>
    <w:rsid w:val="00060332"/>
    <w:rsid w:val="000610BE"/>
    <w:rsid w:val="00062DAA"/>
    <w:rsid w:val="000650A7"/>
    <w:rsid w:val="0006704A"/>
    <w:rsid w:val="00067DEA"/>
    <w:rsid w:val="00073950"/>
    <w:rsid w:val="00076197"/>
    <w:rsid w:val="00083780"/>
    <w:rsid w:val="000848F9"/>
    <w:rsid w:val="000857E0"/>
    <w:rsid w:val="00095D61"/>
    <w:rsid w:val="000A05DC"/>
    <w:rsid w:val="000A35BD"/>
    <w:rsid w:val="000B2504"/>
    <w:rsid w:val="000B2CC6"/>
    <w:rsid w:val="000B2D72"/>
    <w:rsid w:val="000B404E"/>
    <w:rsid w:val="000B7A83"/>
    <w:rsid w:val="000D01B5"/>
    <w:rsid w:val="000D1CB9"/>
    <w:rsid w:val="000D5ACB"/>
    <w:rsid w:val="000E1162"/>
    <w:rsid w:val="000E40D2"/>
    <w:rsid w:val="000E6DC5"/>
    <w:rsid w:val="000E7148"/>
    <w:rsid w:val="000E73E8"/>
    <w:rsid w:val="000F1774"/>
    <w:rsid w:val="000F1B35"/>
    <w:rsid w:val="000F341E"/>
    <w:rsid w:val="000F4437"/>
    <w:rsid w:val="000F62E2"/>
    <w:rsid w:val="00103CE1"/>
    <w:rsid w:val="00105342"/>
    <w:rsid w:val="00105E18"/>
    <w:rsid w:val="00105F7C"/>
    <w:rsid w:val="00111F29"/>
    <w:rsid w:val="00114182"/>
    <w:rsid w:val="00117FB4"/>
    <w:rsid w:val="001249FC"/>
    <w:rsid w:val="00125C14"/>
    <w:rsid w:val="00133A92"/>
    <w:rsid w:val="00146A23"/>
    <w:rsid w:val="00146C56"/>
    <w:rsid w:val="00147D91"/>
    <w:rsid w:val="001558A4"/>
    <w:rsid w:val="001558C5"/>
    <w:rsid w:val="00157070"/>
    <w:rsid w:val="001572D9"/>
    <w:rsid w:val="0016636A"/>
    <w:rsid w:val="0016702F"/>
    <w:rsid w:val="0017699C"/>
    <w:rsid w:val="0018190F"/>
    <w:rsid w:val="00182896"/>
    <w:rsid w:val="001829BF"/>
    <w:rsid w:val="00182EE3"/>
    <w:rsid w:val="00191D1C"/>
    <w:rsid w:val="00195BAA"/>
    <w:rsid w:val="001977F7"/>
    <w:rsid w:val="001A3A77"/>
    <w:rsid w:val="001A521E"/>
    <w:rsid w:val="001B0FF7"/>
    <w:rsid w:val="001C079C"/>
    <w:rsid w:val="001C1AB8"/>
    <w:rsid w:val="001C37CD"/>
    <w:rsid w:val="001C7C40"/>
    <w:rsid w:val="001D29F8"/>
    <w:rsid w:val="001D325E"/>
    <w:rsid w:val="001D4BB8"/>
    <w:rsid w:val="001D7214"/>
    <w:rsid w:val="001E0068"/>
    <w:rsid w:val="001E4505"/>
    <w:rsid w:val="001F09C2"/>
    <w:rsid w:val="001F17B8"/>
    <w:rsid w:val="001F373A"/>
    <w:rsid w:val="001F4D31"/>
    <w:rsid w:val="001F6843"/>
    <w:rsid w:val="002000D9"/>
    <w:rsid w:val="00206F74"/>
    <w:rsid w:val="0021521A"/>
    <w:rsid w:val="00220452"/>
    <w:rsid w:val="00220D85"/>
    <w:rsid w:val="0022197E"/>
    <w:rsid w:val="00230240"/>
    <w:rsid w:val="002314E7"/>
    <w:rsid w:val="002323F9"/>
    <w:rsid w:val="002350AE"/>
    <w:rsid w:val="002374A3"/>
    <w:rsid w:val="00242D63"/>
    <w:rsid w:val="00244BAD"/>
    <w:rsid w:val="00245884"/>
    <w:rsid w:val="00251003"/>
    <w:rsid w:val="00252BA0"/>
    <w:rsid w:val="00256ED3"/>
    <w:rsid w:val="00257833"/>
    <w:rsid w:val="002631F5"/>
    <w:rsid w:val="002643E3"/>
    <w:rsid w:val="00270AB9"/>
    <w:rsid w:val="0027527C"/>
    <w:rsid w:val="0028332C"/>
    <w:rsid w:val="00285C99"/>
    <w:rsid w:val="00290A74"/>
    <w:rsid w:val="00292FDE"/>
    <w:rsid w:val="002A3933"/>
    <w:rsid w:val="002A540D"/>
    <w:rsid w:val="002A5972"/>
    <w:rsid w:val="002A6551"/>
    <w:rsid w:val="002B2146"/>
    <w:rsid w:val="002B53C1"/>
    <w:rsid w:val="002B561F"/>
    <w:rsid w:val="002C16D6"/>
    <w:rsid w:val="002C31B2"/>
    <w:rsid w:val="002C5A73"/>
    <w:rsid w:val="002C614C"/>
    <w:rsid w:val="002D002F"/>
    <w:rsid w:val="002D05CB"/>
    <w:rsid w:val="002D0954"/>
    <w:rsid w:val="002D3904"/>
    <w:rsid w:val="002D3A44"/>
    <w:rsid w:val="002E3F7C"/>
    <w:rsid w:val="002E567B"/>
    <w:rsid w:val="002E5938"/>
    <w:rsid w:val="002E78BB"/>
    <w:rsid w:val="002F3009"/>
    <w:rsid w:val="0030037F"/>
    <w:rsid w:val="00301DA3"/>
    <w:rsid w:val="00304D7F"/>
    <w:rsid w:val="00313718"/>
    <w:rsid w:val="003252D7"/>
    <w:rsid w:val="0033163E"/>
    <w:rsid w:val="003334A8"/>
    <w:rsid w:val="00335210"/>
    <w:rsid w:val="00335351"/>
    <w:rsid w:val="003378FD"/>
    <w:rsid w:val="0034306B"/>
    <w:rsid w:val="00343B2F"/>
    <w:rsid w:val="00344A7F"/>
    <w:rsid w:val="003552BF"/>
    <w:rsid w:val="003570E1"/>
    <w:rsid w:val="00360576"/>
    <w:rsid w:val="0036506F"/>
    <w:rsid w:val="0036603F"/>
    <w:rsid w:val="003768B0"/>
    <w:rsid w:val="00381A13"/>
    <w:rsid w:val="003846CF"/>
    <w:rsid w:val="003867E1"/>
    <w:rsid w:val="00386D33"/>
    <w:rsid w:val="003870E5"/>
    <w:rsid w:val="00387489"/>
    <w:rsid w:val="00391F1E"/>
    <w:rsid w:val="003936B3"/>
    <w:rsid w:val="00393B51"/>
    <w:rsid w:val="003968BD"/>
    <w:rsid w:val="003A5276"/>
    <w:rsid w:val="003A77C8"/>
    <w:rsid w:val="003B1B55"/>
    <w:rsid w:val="003C569C"/>
    <w:rsid w:val="003C66EB"/>
    <w:rsid w:val="003D195D"/>
    <w:rsid w:val="003D746A"/>
    <w:rsid w:val="003D7D3C"/>
    <w:rsid w:val="003E266E"/>
    <w:rsid w:val="003E3434"/>
    <w:rsid w:val="003E5089"/>
    <w:rsid w:val="003E6458"/>
    <w:rsid w:val="003F0AA1"/>
    <w:rsid w:val="0040016F"/>
    <w:rsid w:val="00402225"/>
    <w:rsid w:val="004045D2"/>
    <w:rsid w:val="0040482A"/>
    <w:rsid w:val="0041012C"/>
    <w:rsid w:val="004129D0"/>
    <w:rsid w:val="00413E48"/>
    <w:rsid w:val="00414D62"/>
    <w:rsid w:val="00422800"/>
    <w:rsid w:val="00423667"/>
    <w:rsid w:val="00423D12"/>
    <w:rsid w:val="0042572A"/>
    <w:rsid w:val="004273A6"/>
    <w:rsid w:val="00435424"/>
    <w:rsid w:val="00436E10"/>
    <w:rsid w:val="00440238"/>
    <w:rsid w:val="00452D68"/>
    <w:rsid w:val="0045478C"/>
    <w:rsid w:val="00462683"/>
    <w:rsid w:val="004628DC"/>
    <w:rsid w:val="00462E63"/>
    <w:rsid w:val="004656FB"/>
    <w:rsid w:val="00471951"/>
    <w:rsid w:val="00471BDF"/>
    <w:rsid w:val="004746F3"/>
    <w:rsid w:val="00474EC6"/>
    <w:rsid w:val="00475AFE"/>
    <w:rsid w:val="00477E80"/>
    <w:rsid w:val="00484B16"/>
    <w:rsid w:val="004854B6"/>
    <w:rsid w:val="004919BF"/>
    <w:rsid w:val="0049270B"/>
    <w:rsid w:val="00493605"/>
    <w:rsid w:val="00493906"/>
    <w:rsid w:val="004A2E2A"/>
    <w:rsid w:val="004A7ECD"/>
    <w:rsid w:val="004B33F0"/>
    <w:rsid w:val="004B4102"/>
    <w:rsid w:val="004B489B"/>
    <w:rsid w:val="004B64EF"/>
    <w:rsid w:val="004B7B44"/>
    <w:rsid w:val="004C15BF"/>
    <w:rsid w:val="004C2268"/>
    <w:rsid w:val="004C27A0"/>
    <w:rsid w:val="004C577B"/>
    <w:rsid w:val="004D13B5"/>
    <w:rsid w:val="004D2A2F"/>
    <w:rsid w:val="004D499A"/>
    <w:rsid w:val="004D5BBE"/>
    <w:rsid w:val="004D6D7E"/>
    <w:rsid w:val="004E0DE0"/>
    <w:rsid w:val="004E2BE3"/>
    <w:rsid w:val="004E2D64"/>
    <w:rsid w:val="004E3B74"/>
    <w:rsid w:val="004E5C5E"/>
    <w:rsid w:val="004E6C72"/>
    <w:rsid w:val="004E74FB"/>
    <w:rsid w:val="004F1526"/>
    <w:rsid w:val="004F1B61"/>
    <w:rsid w:val="004F4698"/>
    <w:rsid w:val="00502470"/>
    <w:rsid w:val="005032A4"/>
    <w:rsid w:val="00507041"/>
    <w:rsid w:val="005077F5"/>
    <w:rsid w:val="00510759"/>
    <w:rsid w:val="00510D53"/>
    <w:rsid w:val="00510D7A"/>
    <w:rsid w:val="00510FAA"/>
    <w:rsid w:val="00512648"/>
    <w:rsid w:val="00514356"/>
    <w:rsid w:val="00522D0C"/>
    <w:rsid w:val="005260E4"/>
    <w:rsid w:val="00526368"/>
    <w:rsid w:val="00530DBC"/>
    <w:rsid w:val="00532DCF"/>
    <w:rsid w:val="00533D79"/>
    <w:rsid w:val="0053469A"/>
    <w:rsid w:val="0053494D"/>
    <w:rsid w:val="00536A5A"/>
    <w:rsid w:val="00541D37"/>
    <w:rsid w:val="00543586"/>
    <w:rsid w:val="00547242"/>
    <w:rsid w:val="0055117A"/>
    <w:rsid w:val="00552F46"/>
    <w:rsid w:val="00553540"/>
    <w:rsid w:val="00554C8C"/>
    <w:rsid w:val="005551D6"/>
    <w:rsid w:val="005652E3"/>
    <w:rsid w:val="00570418"/>
    <w:rsid w:val="00570E40"/>
    <w:rsid w:val="00571194"/>
    <w:rsid w:val="00572A36"/>
    <w:rsid w:val="00580BF6"/>
    <w:rsid w:val="00580F34"/>
    <w:rsid w:val="00583468"/>
    <w:rsid w:val="00584E81"/>
    <w:rsid w:val="00591162"/>
    <w:rsid w:val="00592661"/>
    <w:rsid w:val="00594C74"/>
    <w:rsid w:val="005A0E1D"/>
    <w:rsid w:val="005A1866"/>
    <w:rsid w:val="005A4CF5"/>
    <w:rsid w:val="005A7132"/>
    <w:rsid w:val="005B0534"/>
    <w:rsid w:val="005B1E01"/>
    <w:rsid w:val="005B4762"/>
    <w:rsid w:val="005B67DE"/>
    <w:rsid w:val="005B719E"/>
    <w:rsid w:val="005D65FA"/>
    <w:rsid w:val="005D73EE"/>
    <w:rsid w:val="005D799F"/>
    <w:rsid w:val="005E0231"/>
    <w:rsid w:val="005E61E4"/>
    <w:rsid w:val="005E64F1"/>
    <w:rsid w:val="005E79CF"/>
    <w:rsid w:val="005F0446"/>
    <w:rsid w:val="005F2C66"/>
    <w:rsid w:val="005F37DC"/>
    <w:rsid w:val="005F47B9"/>
    <w:rsid w:val="005F709A"/>
    <w:rsid w:val="006070BD"/>
    <w:rsid w:val="006113EF"/>
    <w:rsid w:val="00611D5E"/>
    <w:rsid w:val="006131D2"/>
    <w:rsid w:val="006147A8"/>
    <w:rsid w:val="00617647"/>
    <w:rsid w:val="0063101A"/>
    <w:rsid w:val="00631066"/>
    <w:rsid w:val="00636E24"/>
    <w:rsid w:val="00637C5C"/>
    <w:rsid w:val="00641BBB"/>
    <w:rsid w:val="00642783"/>
    <w:rsid w:val="00646249"/>
    <w:rsid w:val="00654CBC"/>
    <w:rsid w:val="00665911"/>
    <w:rsid w:val="0066689B"/>
    <w:rsid w:val="00667602"/>
    <w:rsid w:val="00671984"/>
    <w:rsid w:val="006753E5"/>
    <w:rsid w:val="00675EF4"/>
    <w:rsid w:val="00676C47"/>
    <w:rsid w:val="00677E85"/>
    <w:rsid w:val="00680010"/>
    <w:rsid w:val="006875E2"/>
    <w:rsid w:val="006925F6"/>
    <w:rsid w:val="00694E1D"/>
    <w:rsid w:val="00695136"/>
    <w:rsid w:val="006A25F9"/>
    <w:rsid w:val="006A2BC3"/>
    <w:rsid w:val="006B3058"/>
    <w:rsid w:val="006B559E"/>
    <w:rsid w:val="006B5C9C"/>
    <w:rsid w:val="006B76CB"/>
    <w:rsid w:val="006B7F08"/>
    <w:rsid w:val="006C095D"/>
    <w:rsid w:val="006C410F"/>
    <w:rsid w:val="006C5430"/>
    <w:rsid w:val="006C7BD9"/>
    <w:rsid w:val="006D1F01"/>
    <w:rsid w:val="006D474C"/>
    <w:rsid w:val="006D56FD"/>
    <w:rsid w:val="006D587E"/>
    <w:rsid w:val="006D65FC"/>
    <w:rsid w:val="006E04D7"/>
    <w:rsid w:val="006F22A6"/>
    <w:rsid w:val="006F34A6"/>
    <w:rsid w:val="006F3745"/>
    <w:rsid w:val="006F398D"/>
    <w:rsid w:val="006F4394"/>
    <w:rsid w:val="00704F8F"/>
    <w:rsid w:val="007079CA"/>
    <w:rsid w:val="00712EE1"/>
    <w:rsid w:val="007209CE"/>
    <w:rsid w:val="00721034"/>
    <w:rsid w:val="00722CE5"/>
    <w:rsid w:val="00724941"/>
    <w:rsid w:val="00726214"/>
    <w:rsid w:val="007270F2"/>
    <w:rsid w:val="00731E53"/>
    <w:rsid w:val="00732C6E"/>
    <w:rsid w:val="007344A4"/>
    <w:rsid w:val="00735205"/>
    <w:rsid w:val="0073603A"/>
    <w:rsid w:val="00741F20"/>
    <w:rsid w:val="007471BA"/>
    <w:rsid w:val="0075557B"/>
    <w:rsid w:val="0076096E"/>
    <w:rsid w:val="007628DB"/>
    <w:rsid w:val="0076667A"/>
    <w:rsid w:val="007747F4"/>
    <w:rsid w:val="00782ABC"/>
    <w:rsid w:val="00786203"/>
    <w:rsid w:val="00787472"/>
    <w:rsid w:val="007900B2"/>
    <w:rsid w:val="00791962"/>
    <w:rsid w:val="00794A0A"/>
    <w:rsid w:val="00796AAD"/>
    <w:rsid w:val="00796ED5"/>
    <w:rsid w:val="007978AF"/>
    <w:rsid w:val="007A4B13"/>
    <w:rsid w:val="007A6BC3"/>
    <w:rsid w:val="007A7D46"/>
    <w:rsid w:val="007B30DE"/>
    <w:rsid w:val="007B3CFF"/>
    <w:rsid w:val="007B4B46"/>
    <w:rsid w:val="007B5872"/>
    <w:rsid w:val="007C3BEB"/>
    <w:rsid w:val="007C6916"/>
    <w:rsid w:val="007D1143"/>
    <w:rsid w:val="007E3662"/>
    <w:rsid w:val="007E4778"/>
    <w:rsid w:val="007E4F7F"/>
    <w:rsid w:val="007F51D0"/>
    <w:rsid w:val="007F5D6C"/>
    <w:rsid w:val="007F6DF7"/>
    <w:rsid w:val="00800416"/>
    <w:rsid w:val="008005EC"/>
    <w:rsid w:val="0080660C"/>
    <w:rsid w:val="008123B1"/>
    <w:rsid w:val="00816011"/>
    <w:rsid w:val="00817A89"/>
    <w:rsid w:val="008248B4"/>
    <w:rsid w:val="0082511C"/>
    <w:rsid w:val="0082612A"/>
    <w:rsid w:val="008277AC"/>
    <w:rsid w:val="00833BC8"/>
    <w:rsid w:val="0083482B"/>
    <w:rsid w:val="008352BF"/>
    <w:rsid w:val="008447E8"/>
    <w:rsid w:val="00846691"/>
    <w:rsid w:val="00847E14"/>
    <w:rsid w:val="0085350D"/>
    <w:rsid w:val="00857EE7"/>
    <w:rsid w:val="008615A7"/>
    <w:rsid w:val="00862AFF"/>
    <w:rsid w:val="00863D44"/>
    <w:rsid w:val="0086563D"/>
    <w:rsid w:val="00865DDE"/>
    <w:rsid w:val="00866DD6"/>
    <w:rsid w:val="008806CE"/>
    <w:rsid w:val="00881078"/>
    <w:rsid w:val="00881EEA"/>
    <w:rsid w:val="00882487"/>
    <w:rsid w:val="00885BBA"/>
    <w:rsid w:val="00886254"/>
    <w:rsid w:val="00886EB8"/>
    <w:rsid w:val="00891F28"/>
    <w:rsid w:val="00897CFD"/>
    <w:rsid w:val="008A5E7B"/>
    <w:rsid w:val="008A653F"/>
    <w:rsid w:val="008B274D"/>
    <w:rsid w:val="008B3023"/>
    <w:rsid w:val="008C1935"/>
    <w:rsid w:val="008C7847"/>
    <w:rsid w:val="008D2BD7"/>
    <w:rsid w:val="008D3176"/>
    <w:rsid w:val="008D66BE"/>
    <w:rsid w:val="008E0BF2"/>
    <w:rsid w:val="008E2CC9"/>
    <w:rsid w:val="008E5CEB"/>
    <w:rsid w:val="008E61E9"/>
    <w:rsid w:val="008F4E2F"/>
    <w:rsid w:val="0090093A"/>
    <w:rsid w:val="00902F51"/>
    <w:rsid w:val="00907BA9"/>
    <w:rsid w:val="00910D49"/>
    <w:rsid w:val="009260C0"/>
    <w:rsid w:val="00926F5A"/>
    <w:rsid w:val="00930414"/>
    <w:rsid w:val="00931F2C"/>
    <w:rsid w:val="0093299E"/>
    <w:rsid w:val="00934BFE"/>
    <w:rsid w:val="00934FBA"/>
    <w:rsid w:val="00941452"/>
    <w:rsid w:val="00945D7F"/>
    <w:rsid w:val="0095185C"/>
    <w:rsid w:val="00951A5B"/>
    <w:rsid w:val="00954608"/>
    <w:rsid w:val="009554E5"/>
    <w:rsid w:val="00955ADC"/>
    <w:rsid w:val="009577E0"/>
    <w:rsid w:val="00967B28"/>
    <w:rsid w:val="00972998"/>
    <w:rsid w:val="00973626"/>
    <w:rsid w:val="00973D88"/>
    <w:rsid w:val="00973DFC"/>
    <w:rsid w:val="0097480E"/>
    <w:rsid w:val="0097709A"/>
    <w:rsid w:val="00983C04"/>
    <w:rsid w:val="00984B4D"/>
    <w:rsid w:val="00987685"/>
    <w:rsid w:val="0099309C"/>
    <w:rsid w:val="009A1045"/>
    <w:rsid w:val="009A1191"/>
    <w:rsid w:val="009A5452"/>
    <w:rsid w:val="009B0B8E"/>
    <w:rsid w:val="009B7FBA"/>
    <w:rsid w:val="009C1B1D"/>
    <w:rsid w:val="009C5DE6"/>
    <w:rsid w:val="009D0329"/>
    <w:rsid w:val="009D2F6C"/>
    <w:rsid w:val="009D4783"/>
    <w:rsid w:val="009D5866"/>
    <w:rsid w:val="009D6D71"/>
    <w:rsid w:val="009D7A8E"/>
    <w:rsid w:val="009E2ECE"/>
    <w:rsid w:val="009E35D7"/>
    <w:rsid w:val="009E38EB"/>
    <w:rsid w:val="009F02A6"/>
    <w:rsid w:val="009F5E18"/>
    <w:rsid w:val="009F7B33"/>
    <w:rsid w:val="00A02518"/>
    <w:rsid w:val="00A049F0"/>
    <w:rsid w:val="00A05004"/>
    <w:rsid w:val="00A0576C"/>
    <w:rsid w:val="00A0662B"/>
    <w:rsid w:val="00A07B2F"/>
    <w:rsid w:val="00A10138"/>
    <w:rsid w:val="00A1081F"/>
    <w:rsid w:val="00A10D8E"/>
    <w:rsid w:val="00A21BB6"/>
    <w:rsid w:val="00A21C17"/>
    <w:rsid w:val="00A23B80"/>
    <w:rsid w:val="00A2455E"/>
    <w:rsid w:val="00A2539F"/>
    <w:rsid w:val="00A26228"/>
    <w:rsid w:val="00A338DC"/>
    <w:rsid w:val="00A34239"/>
    <w:rsid w:val="00A41CD6"/>
    <w:rsid w:val="00A427F3"/>
    <w:rsid w:val="00A45251"/>
    <w:rsid w:val="00A460F4"/>
    <w:rsid w:val="00A520E9"/>
    <w:rsid w:val="00A52C05"/>
    <w:rsid w:val="00A5318B"/>
    <w:rsid w:val="00A6206E"/>
    <w:rsid w:val="00A63EB8"/>
    <w:rsid w:val="00A651E0"/>
    <w:rsid w:val="00A66E7E"/>
    <w:rsid w:val="00A70E07"/>
    <w:rsid w:val="00A73497"/>
    <w:rsid w:val="00A771D4"/>
    <w:rsid w:val="00A83333"/>
    <w:rsid w:val="00A84CD7"/>
    <w:rsid w:val="00A87289"/>
    <w:rsid w:val="00A95D04"/>
    <w:rsid w:val="00A97D9A"/>
    <w:rsid w:val="00AA1A8A"/>
    <w:rsid w:val="00AA35FD"/>
    <w:rsid w:val="00AA52EF"/>
    <w:rsid w:val="00AA7126"/>
    <w:rsid w:val="00AA7273"/>
    <w:rsid w:val="00AA7914"/>
    <w:rsid w:val="00AB220F"/>
    <w:rsid w:val="00AB4B0C"/>
    <w:rsid w:val="00AB4E46"/>
    <w:rsid w:val="00AB75F0"/>
    <w:rsid w:val="00AC4DC2"/>
    <w:rsid w:val="00AE1387"/>
    <w:rsid w:val="00AE5652"/>
    <w:rsid w:val="00AE711E"/>
    <w:rsid w:val="00AF4187"/>
    <w:rsid w:val="00AF53C7"/>
    <w:rsid w:val="00AF610C"/>
    <w:rsid w:val="00B01D5C"/>
    <w:rsid w:val="00B06990"/>
    <w:rsid w:val="00B159D6"/>
    <w:rsid w:val="00B202C9"/>
    <w:rsid w:val="00B257A7"/>
    <w:rsid w:val="00B27539"/>
    <w:rsid w:val="00B309BC"/>
    <w:rsid w:val="00B31C37"/>
    <w:rsid w:val="00B33B52"/>
    <w:rsid w:val="00B3421E"/>
    <w:rsid w:val="00B34AC7"/>
    <w:rsid w:val="00B34AF8"/>
    <w:rsid w:val="00B36D4C"/>
    <w:rsid w:val="00B36EC8"/>
    <w:rsid w:val="00B4324D"/>
    <w:rsid w:val="00B45E9F"/>
    <w:rsid w:val="00B47101"/>
    <w:rsid w:val="00B51105"/>
    <w:rsid w:val="00B53301"/>
    <w:rsid w:val="00B5334D"/>
    <w:rsid w:val="00B55DCF"/>
    <w:rsid w:val="00B5628F"/>
    <w:rsid w:val="00B6138E"/>
    <w:rsid w:val="00B61433"/>
    <w:rsid w:val="00B61636"/>
    <w:rsid w:val="00B62FA3"/>
    <w:rsid w:val="00B65B2F"/>
    <w:rsid w:val="00B669BF"/>
    <w:rsid w:val="00B76E43"/>
    <w:rsid w:val="00B80BA9"/>
    <w:rsid w:val="00B816E5"/>
    <w:rsid w:val="00B83FE0"/>
    <w:rsid w:val="00B843A9"/>
    <w:rsid w:val="00B8652C"/>
    <w:rsid w:val="00B914AB"/>
    <w:rsid w:val="00B926DB"/>
    <w:rsid w:val="00B93F74"/>
    <w:rsid w:val="00B95DF2"/>
    <w:rsid w:val="00B96EDF"/>
    <w:rsid w:val="00BA2D10"/>
    <w:rsid w:val="00BA4D9A"/>
    <w:rsid w:val="00BA5ABD"/>
    <w:rsid w:val="00BB397F"/>
    <w:rsid w:val="00BB63BE"/>
    <w:rsid w:val="00BC0116"/>
    <w:rsid w:val="00BC30EF"/>
    <w:rsid w:val="00BC3626"/>
    <w:rsid w:val="00BC5E38"/>
    <w:rsid w:val="00BC5E3B"/>
    <w:rsid w:val="00BD3743"/>
    <w:rsid w:val="00BD7E37"/>
    <w:rsid w:val="00BE3488"/>
    <w:rsid w:val="00BE4A0D"/>
    <w:rsid w:val="00BF5B9C"/>
    <w:rsid w:val="00C0169D"/>
    <w:rsid w:val="00C064FE"/>
    <w:rsid w:val="00C069A2"/>
    <w:rsid w:val="00C12265"/>
    <w:rsid w:val="00C142F9"/>
    <w:rsid w:val="00C14DCF"/>
    <w:rsid w:val="00C15E3B"/>
    <w:rsid w:val="00C2080D"/>
    <w:rsid w:val="00C22618"/>
    <w:rsid w:val="00C228C2"/>
    <w:rsid w:val="00C2296E"/>
    <w:rsid w:val="00C22DC9"/>
    <w:rsid w:val="00C24A28"/>
    <w:rsid w:val="00C24B5C"/>
    <w:rsid w:val="00C365F3"/>
    <w:rsid w:val="00C37C8E"/>
    <w:rsid w:val="00C4143E"/>
    <w:rsid w:val="00C4412D"/>
    <w:rsid w:val="00C44901"/>
    <w:rsid w:val="00C452DC"/>
    <w:rsid w:val="00C45EAC"/>
    <w:rsid w:val="00C47004"/>
    <w:rsid w:val="00C54260"/>
    <w:rsid w:val="00C556EB"/>
    <w:rsid w:val="00C607BA"/>
    <w:rsid w:val="00C631A0"/>
    <w:rsid w:val="00C633E9"/>
    <w:rsid w:val="00C635D2"/>
    <w:rsid w:val="00C64A31"/>
    <w:rsid w:val="00C856D8"/>
    <w:rsid w:val="00C85DDD"/>
    <w:rsid w:val="00C86AA4"/>
    <w:rsid w:val="00C8793F"/>
    <w:rsid w:val="00C90440"/>
    <w:rsid w:val="00C93A41"/>
    <w:rsid w:val="00C93D66"/>
    <w:rsid w:val="00CA4D78"/>
    <w:rsid w:val="00CB09E4"/>
    <w:rsid w:val="00CB1E0E"/>
    <w:rsid w:val="00CB4305"/>
    <w:rsid w:val="00CC0B49"/>
    <w:rsid w:val="00CD02CA"/>
    <w:rsid w:val="00CD238E"/>
    <w:rsid w:val="00CD524E"/>
    <w:rsid w:val="00CE2349"/>
    <w:rsid w:val="00CE2A3F"/>
    <w:rsid w:val="00CE3109"/>
    <w:rsid w:val="00CE49F9"/>
    <w:rsid w:val="00CF7D4B"/>
    <w:rsid w:val="00D209AF"/>
    <w:rsid w:val="00D221F7"/>
    <w:rsid w:val="00D22515"/>
    <w:rsid w:val="00D23CC4"/>
    <w:rsid w:val="00D24D11"/>
    <w:rsid w:val="00D262E4"/>
    <w:rsid w:val="00D2695D"/>
    <w:rsid w:val="00D322E6"/>
    <w:rsid w:val="00D42368"/>
    <w:rsid w:val="00D42637"/>
    <w:rsid w:val="00D434DB"/>
    <w:rsid w:val="00D460AF"/>
    <w:rsid w:val="00D4690A"/>
    <w:rsid w:val="00D5028A"/>
    <w:rsid w:val="00D52D51"/>
    <w:rsid w:val="00D56ED6"/>
    <w:rsid w:val="00D57B2B"/>
    <w:rsid w:val="00D60CE7"/>
    <w:rsid w:val="00D62491"/>
    <w:rsid w:val="00D704A7"/>
    <w:rsid w:val="00D72857"/>
    <w:rsid w:val="00D80CC4"/>
    <w:rsid w:val="00D82549"/>
    <w:rsid w:val="00D8326E"/>
    <w:rsid w:val="00D85487"/>
    <w:rsid w:val="00D97294"/>
    <w:rsid w:val="00DA1B4F"/>
    <w:rsid w:val="00DA28E4"/>
    <w:rsid w:val="00DB0794"/>
    <w:rsid w:val="00DB202C"/>
    <w:rsid w:val="00DB4F5B"/>
    <w:rsid w:val="00DB7EB9"/>
    <w:rsid w:val="00DC0713"/>
    <w:rsid w:val="00DC2CA2"/>
    <w:rsid w:val="00DC7851"/>
    <w:rsid w:val="00DD0424"/>
    <w:rsid w:val="00DD26D7"/>
    <w:rsid w:val="00DE3226"/>
    <w:rsid w:val="00DE3E62"/>
    <w:rsid w:val="00DE4D59"/>
    <w:rsid w:val="00DF001E"/>
    <w:rsid w:val="00DF1F2C"/>
    <w:rsid w:val="00DF2616"/>
    <w:rsid w:val="00DF28CC"/>
    <w:rsid w:val="00E00339"/>
    <w:rsid w:val="00E02278"/>
    <w:rsid w:val="00E02543"/>
    <w:rsid w:val="00E03459"/>
    <w:rsid w:val="00E0431C"/>
    <w:rsid w:val="00E10530"/>
    <w:rsid w:val="00E11167"/>
    <w:rsid w:val="00E15345"/>
    <w:rsid w:val="00E15683"/>
    <w:rsid w:val="00E22A7C"/>
    <w:rsid w:val="00E2522A"/>
    <w:rsid w:val="00E25552"/>
    <w:rsid w:val="00E27C25"/>
    <w:rsid w:val="00E342F5"/>
    <w:rsid w:val="00E41382"/>
    <w:rsid w:val="00E41A36"/>
    <w:rsid w:val="00E44B1D"/>
    <w:rsid w:val="00E50013"/>
    <w:rsid w:val="00E55025"/>
    <w:rsid w:val="00E56635"/>
    <w:rsid w:val="00E61397"/>
    <w:rsid w:val="00E61B68"/>
    <w:rsid w:val="00E61D98"/>
    <w:rsid w:val="00E65580"/>
    <w:rsid w:val="00E65AF4"/>
    <w:rsid w:val="00E665A3"/>
    <w:rsid w:val="00E67682"/>
    <w:rsid w:val="00E74316"/>
    <w:rsid w:val="00E74747"/>
    <w:rsid w:val="00E77C85"/>
    <w:rsid w:val="00E80B79"/>
    <w:rsid w:val="00E84135"/>
    <w:rsid w:val="00E85C63"/>
    <w:rsid w:val="00E8726A"/>
    <w:rsid w:val="00E8766D"/>
    <w:rsid w:val="00E92E44"/>
    <w:rsid w:val="00E93712"/>
    <w:rsid w:val="00E96074"/>
    <w:rsid w:val="00E966A6"/>
    <w:rsid w:val="00E96F5D"/>
    <w:rsid w:val="00EA0798"/>
    <w:rsid w:val="00EA74F4"/>
    <w:rsid w:val="00EA77D2"/>
    <w:rsid w:val="00EA7947"/>
    <w:rsid w:val="00EB0777"/>
    <w:rsid w:val="00EB41C0"/>
    <w:rsid w:val="00EB6C54"/>
    <w:rsid w:val="00EC2794"/>
    <w:rsid w:val="00EC526A"/>
    <w:rsid w:val="00EC53D3"/>
    <w:rsid w:val="00EC6D5A"/>
    <w:rsid w:val="00ED0029"/>
    <w:rsid w:val="00ED01C4"/>
    <w:rsid w:val="00ED1024"/>
    <w:rsid w:val="00ED68EA"/>
    <w:rsid w:val="00EE062C"/>
    <w:rsid w:val="00EE1A78"/>
    <w:rsid w:val="00EE5736"/>
    <w:rsid w:val="00EF63C8"/>
    <w:rsid w:val="00F031F8"/>
    <w:rsid w:val="00F03AAB"/>
    <w:rsid w:val="00F0429F"/>
    <w:rsid w:val="00F04ACE"/>
    <w:rsid w:val="00F054EF"/>
    <w:rsid w:val="00F0560B"/>
    <w:rsid w:val="00F05A22"/>
    <w:rsid w:val="00F10798"/>
    <w:rsid w:val="00F129A2"/>
    <w:rsid w:val="00F17A79"/>
    <w:rsid w:val="00F20711"/>
    <w:rsid w:val="00F22A8E"/>
    <w:rsid w:val="00F24505"/>
    <w:rsid w:val="00F2555F"/>
    <w:rsid w:val="00F2627B"/>
    <w:rsid w:val="00F26917"/>
    <w:rsid w:val="00F3163E"/>
    <w:rsid w:val="00F3563A"/>
    <w:rsid w:val="00F363FD"/>
    <w:rsid w:val="00F4157E"/>
    <w:rsid w:val="00F42EA3"/>
    <w:rsid w:val="00F42F93"/>
    <w:rsid w:val="00F43902"/>
    <w:rsid w:val="00F44307"/>
    <w:rsid w:val="00F50797"/>
    <w:rsid w:val="00F55F0B"/>
    <w:rsid w:val="00F61272"/>
    <w:rsid w:val="00F67257"/>
    <w:rsid w:val="00F67CDB"/>
    <w:rsid w:val="00F711FC"/>
    <w:rsid w:val="00F770EF"/>
    <w:rsid w:val="00F823C0"/>
    <w:rsid w:val="00F85D31"/>
    <w:rsid w:val="00F85E78"/>
    <w:rsid w:val="00F91277"/>
    <w:rsid w:val="00F97BFF"/>
    <w:rsid w:val="00FA6D35"/>
    <w:rsid w:val="00FB11C1"/>
    <w:rsid w:val="00FB311F"/>
    <w:rsid w:val="00FB4942"/>
    <w:rsid w:val="00FB4F19"/>
    <w:rsid w:val="00FC02BE"/>
    <w:rsid w:val="00FD2AF6"/>
    <w:rsid w:val="00FD3273"/>
    <w:rsid w:val="00FD3806"/>
    <w:rsid w:val="00FD5EA4"/>
    <w:rsid w:val="00FD6C77"/>
    <w:rsid w:val="00FD7573"/>
    <w:rsid w:val="00FE4F82"/>
    <w:rsid w:val="00FE6117"/>
    <w:rsid w:val="00FF4E23"/>
    <w:rsid w:val="00FF6033"/>
    <w:rsid w:val="00FF7861"/>
    <w:rsid w:val="00FF79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1F52"/>
  <w15:chartTrackingRefBased/>
  <w15:docId w15:val="{7F40C327-757C-497C-A8FB-299A2A64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46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31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D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68"/>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7A6BC3"/>
    <w:pPr>
      <w:spacing w:after="0" w:line="240" w:lineRule="auto"/>
    </w:pPr>
  </w:style>
  <w:style w:type="paragraph" w:styleId="ListParagraph">
    <w:name w:val="List Paragraph"/>
    <w:basedOn w:val="Normal"/>
    <w:uiPriority w:val="34"/>
    <w:qFormat/>
    <w:rsid w:val="004A7ECD"/>
    <w:pPr>
      <w:ind w:left="720"/>
      <w:contextualSpacing/>
    </w:pPr>
  </w:style>
  <w:style w:type="paragraph" w:styleId="FootnoteText">
    <w:name w:val="footnote text"/>
    <w:basedOn w:val="Normal"/>
    <w:link w:val="FootnoteTextChar"/>
    <w:uiPriority w:val="99"/>
    <w:semiHidden/>
    <w:unhideWhenUsed/>
    <w:rsid w:val="001F4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4D31"/>
    <w:rPr>
      <w:sz w:val="20"/>
      <w:szCs w:val="20"/>
    </w:rPr>
  </w:style>
  <w:style w:type="character" w:styleId="FootnoteReference">
    <w:name w:val="footnote reference"/>
    <w:basedOn w:val="DefaultParagraphFont"/>
    <w:uiPriority w:val="99"/>
    <w:semiHidden/>
    <w:unhideWhenUsed/>
    <w:rsid w:val="001F4D31"/>
    <w:rPr>
      <w:vertAlign w:val="superscript"/>
    </w:rPr>
  </w:style>
  <w:style w:type="paragraph" w:styleId="Bibliography">
    <w:name w:val="Bibliography"/>
    <w:basedOn w:val="Normal"/>
    <w:next w:val="Normal"/>
    <w:uiPriority w:val="37"/>
    <w:unhideWhenUsed/>
    <w:rsid w:val="00583468"/>
  </w:style>
  <w:style w:type="character" w:customStyle="1" w:styleId="current-selection">
    <w:name w:val="current-selection"/>
    <w:basedOn w:val="DefaultParagraphFont"/>
    <w:rsid w:val="004E2BE3"/>
  </w:style>
  <w:style w:type="character" w:customStyle="1" w:styleId="a">
    <w:name w:val="_"/>
    <w:basedOn w:val="DefaultParagraphFont"/>
    <w:rsid w:val="004E2BE3"/>
  </w:style>
  <w:style w:type="paragraph" w:styleId="Header">
    <w:name w:val="header"/>
    <w:basedOn w:val="Normal"/>
    <w:link w:val="HeaderChar"/>
    <w:uiPriority w:val="99"/>
    <w:unhideWhenUsed/>
    <w:rsid w:val="00E77C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7C85"/>
  </w:style>
  <w:style w:type="paragraph" w:styleId="Footer">
    <w:name w:val="footer"/>
    <w:basedOn w:val="Normal"/>
    <w:link w:val="FooterChar"/>
    <w:uiPriority w:val="99"/>
    <w:unhideWhenUsed/>
    <w:rsid w:val="00E77C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7C85"/>
  </w:style>
  <w:style w:type="paragraph" w:styleId="TOCHeading">
    <w:name w:val="TOC Heading"/>
    <w:basedOn w:val="Heading1"/>
    <w:next w:val="Normal"/>
    <w:uiPriority w:val="39"/>
    <w:unhideWhenUsed/>
    <w:qFormat/>
    <w:rsid w:val="00E77C85"/>
    <w:pPr>
      <w:outlineLvl w:val="9"/>
    </w:pPr>
  </w:style>
  <w:style w:type="paragraph" w:styleId="TOC2">
    <w:name w:val="toc 2"/>
    <w:basedOn w:val="Normal"/>
    <w:next w:val="Normal"/>
    <w:autoRedefine/>
    <w:uiPriority w:val="39"/>
    <w:unhideWhenUsed/>
    <w:rsid w:val="00E77C8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7C85"/>
    <w:pPr>
      <w:spacing w:after="100"/>
    </w:pPr>
    <w:rPr>
      <w:rFonts w:eastAsiaTheme="minorEastAsia" w:cs="Times New Roman"/>
      <w:lang w:val="en-US"/>
    </w:rPr>
  </w:style>
  <w:style w:type="paragraph" w:styleId="TOC3">
    <w:name w:val="toc 3"/>
    <w:basedOn w:val="Normal"/>
    <w:next w:val="Normal"/>
    <w:autoRedefine/>
    <w:uiPriority w:val="39"/>
    <w:unhideWhenUsed/>
    <w:rsid w:val="00E77C85"/>
    <w:pPr>
      <w:spacing w:after="100"/>
      <w:ind w:left="440"/>
    </w:pPr>
    <w:rPr>
      <w:rFonts w:eastAsiaTheme="minorEastAsia" w:cs="Times New Roman"/>
      <w:lang w:val="en-US"/>
    </w:rPr>
  </w:style>
  <w:style w:type="character" w:styleId="Hyperlink">
    <w:name w:val="Hyperlink"/>
    <w:basedOn w:val="DefaultParagraphFont"/>
    <w:uiPriority w:val="99"/>
    <w:unhideWhenUsed/>
    <w:rsid w:val="00E77C85"/>
    <w:rPr>
      <w:color w:val="0563C1" w:themeColor="hyperlink"/>
      <w:u w:val="single"/>
    </w:rPr>
  </w:style>
  <w:style w:type="table" w:styleId="TableGrid">
    <w:name w:val="Table Grid"/>
    <w:basedOn w:val="TableNormal"/>
    <w:uiPriority w:val="39"/>
    <w:rsid w:val="0082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1F1E"/>
    <w:rPr>
      <w:color w:val="808080"/>
      <w:shd w:val="clear" w:color="auto" w:fill="E6E6E6"/>
    </w:rPr>
  </w:style>
  <w:style w:type="character" w:styleId="FollowedHyperlink">
    <w:name w:val="FollowedHyperlink"/>
    <w:basedOn w:val="DefaultParagraphFont"/>
    <w:uiPriority w:val="99"/>
    <w:semiHidden/>
    <w:unhideWhenUsed/>
    <w:rsid w:val="00A26228"/>
    <w:rPr>
      <w:color w:val="954F72" w:themeColor="followedHyperlink"/>
      <w:u w:val="single"/>
    </w:rPr>
  </w:style>
  <w:style w:type="character" w:customStyle="1" w:styleId="Heading3Char">
    <w:name w:val="Heading 3 Char"/>
    <w:basedOn w:val="DefaultParagraphFont"/>
    <w:link w:val="Heading3"/>
    <w:uiPriority w:val="9"/>
    <w:rsid w:val="00067D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B1E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2314E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6A5A"/>
    <w:rPr>
      <w:color w:val="808080"/>
    </w:rPr>
  </w:style>
  <w:style w:type="character" w:customStyle="1" w:styleId="mi">
    <w:name w:val="mi"/>
    <w:basedOn w:val="DefaultParagraphFont"/>
    <w:rsid w:val="00B93F74"/>
  </w:style>
  <w:style w:type="character" w:customStyle="1" w:styleId="mo">
    <w:name w:val="mo"/>
    <w:basedOn w:val="DefaultParagraphFont"/>
    <w:rsid w:val="00B93F74"/>
  </w:style>
  <w:style w:type="character" w:customStyle="1" w:styleId="mn">
    <w:name w:val="mn"/>
    <w:basedOn w:val="DefaultParagraphFont"/>
    <w:rsid w:val="00B93F74"/>
  </w:style>
  <w:style w:type="character" w:customStyle="1" w:styleId="mjxassistivemathml">
    <w:name w:val="mjx_assistive_mathml"/>
    <w:basedOn w:val="DefaultParagraphFont"/>
    <w:rsid w:val="00B93F74"/>
  </w:style>
  <w:style w:type="character" w:styleId="Strong">
    <w:name w:val="Strong"/>
    <w:basedOn w:val="DefaultParagraphFont"/>
    <w:uiPriority w:val="22"/>
    <w:qFormat/>
    <w:rsid w:val="009D2F6C"/>
    <w:rPr>
      <w:b/>
      <w:bCs/>
    </w:rPr>
  </w:style>
  <w:style w:type="character" w:customStyle="1" w:styleId="mtext">
    <w:name w:val="mtext"/>
    <w:basedOn w:val="DefaultParagraphFont"/>
    <w:rsid w:val="009D2F6C"/>
  </w:style>
  <w:style w:type="paragraph" w:styleId="HTMLPreformatted">
    <w:name w:val="HTML Preformatted"/>
    <w:basedOn w:val="Normal"/>
    <w:link w:val="HTMLPreformattedChar"/>
    <w:uiPriority w:val="99"/>
    <w:unhideWhenUsed/>
    <w:rsid w:val="0039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3936B3"/>
    <w:rPr>
      <w:rFonts w:ascii="Courier New" w:eastAsia="Times New Roman" w:hAnsi="Courier New" w:cs="Courier New"/>
      <w:sz w:val="20"/>
      <w:szCs w:val="20"/>
      <w:lang w:eastAsia="nl-NL"/>
    </w:rPr>
  </w:style>
  <w:style w:type="character" w:customStyle="1" w:styleId="gnkrckgcgsb">
    <w:name w:val="gnkrckgcgsb"/>
    <w:basedOn w:val="DefaultParagraphFont"/>
    <w:rsid w:val="003936B3"/>
  </w:style>
  <w:style w:type="paragraph" w:styleId="Caption">
    <w:name w:val="caption"/>
    <w:basedOn w:val="Normal"/>
    <w:next w:val="Normal"/>
    <w:uiPriority w:val="35"/>
    <w:unhideWhenUsed/>
    <w:qFormat/>
    <w:rsid w:val="0018190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6725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24D11"/>
    <w:rPr>
      <w:sz w:val="16"/>
      <w:szCs w:val="16"/>
    </w:rPr>
  </w:style>
  <w:style w:type="paragraph" w:styleId="CommentText">
    <w:name w:val="annotation text"/>
    <w:basedOn w:val="Normal"/>
    <w:link w:val="CommentTextChar"/>
    <w:uiPriority w:val="99"/>
    <w:semiHidden/>
    <w:unhideWhenUsed/>
    <w:rsid w:val="00D24D11"/>
    <w:pPr>
      <w:spacing w:line="240" w:lineRule="auto"/>
    </w:pPr>
    <w:rPr>
      <w:sz w:val="20"/>
      <w:szCs w:val="20"/>
    </w:rPr>
  </w:style>
  <w:style w:type="character" w:customStyle="1" w:styleId="CommentTextChar">
    <w:name w:val="Comment Text Char"/>
    <w:basedOn w:val="DefaultParagraphFont"/>
    <w:link w:val="CommentText"/>
    <w:uiPriority w:val="99"/>
    <w:semiHidden/>
    <w:rsid w:val="00D24D11"/>
    <w:rPr>
      <w:sz w:val="20"/>
      <w:szCs w:val="20"/>
    </w:rPr>
  </w:style>
  <w:style w:type="paragraph" w:styleId="CommentSubject">
    <w:name w:val="annotation subject"/>
    <w:basedOn w:val="CommentText"/>
    <w:next w:val="CommentText"/>
    <w:link w:val="CommentSubjectChar"/>
    <w:uiPriority w:val="99"/>
    <w:semiHidden/>
    <w:unhideWhenUsed/>
    <w:rsid w:val="00D24D11"/>
    <w:rPr>
      <w:b/>
      <w:bCs/>
    </w:rPr>
  </w:style>
  <w:style w:type="character" w:customStyle="1" w:styleId="CommentSubjectChar">
    <w:name w:val="Comment Subject Char"/>
    <w:basedOn w:val="CommentTextChar"/>
    <w:link w:val="CommentSubject"/>
    <w:uiPriority w:val="99"/>
    <w:semiHidden/>
    <w:rsid w:val="00D24D11"/>
    <w:rPr>
      <w:b/>
      <w:bCs/>
      <w:sz w:val="20"/>
      <w:szCs w:val="20"/>
    </w:rPr>
  </w:style>
  <w:style w:type="paragraph" w:styleId="BalloonText">
    <w:name w:val="Balloon Text"/>
    <w:basedOn w:val="Normal"/>
    <w:link w:val="BalloonTextChar"/>
    <w:uiPriority w:val="99"/>
    <w:semiHidden/>
    <w:unhideWhenUsed/>
    <w:rsid w:val="00D24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D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58">
      <w:bodyDiv w:val="1"/>
      <w:marLeft w:val="0"/>
      <w:marRight w:val="0"/>
      <w:marTop w:val="0"/>
      <w:marBottom w:val="0"/>
      <w:divBdr>
        <w:top w:val="none" w:sz="0" w:space="0" w:color="auto"/>
        <w:left w:val="none" w:sz="0" w:space="0" w:color="auto"/>
        <w:bottom w:val="none" w:sz="0" w:space="0" w:color="auto"/>
        <w:right w:val="none" w:sz="0" w:space="0" w:color="auto"/>
      </w:divBdr>
    </w:div>
    <w:div w:id="4748394">
      <w:bodyDiv w:val="1"/>
      <w:marLeft w:val="0"/>
      <w:marRight w:val="0"/>
      <w:marTop w:val="0"/>
      <w:marBottom w:val="0"/>
      <w:divBdr>
        <w:top w:val="none" w:sz="0" w:space="0" w:color="auto"/>
        <w:left w:val="none" w:sz="0" w:space="0" w:color="auto"/>
        <w:bottom w:val="none" w:sz="0" w:space="0" w:color="auto"/>
        <w:right w:val="none" w:sz="0" w:space="0" w:color="auto"/>
      </w:divBdr>
    </w:div>
    <w:div w:id="7949810">
      <w:bodyDiv w:val="1"/>
      <w:marLeft w:val="0"/>
      <w:marRight w:val="0"/>
      <w:marTop w:val="0"/>
      <w:marBottom w:val="0"/>
      <w:divBdr>
        <w:top w:val="none" w:sz="0" w:space="0" w:color="auto"/>
        <w:left w:val="none" w:sz="0" w:space="0" w:color="auto"/>
        <w:bottom w:val="none" w:sz="0" w:space="0" w:color="auto"/>
        <w:right w:val="none" w:sz="0" w:space="0" w:color="auto"/>
      </w:divBdr>
    </w:div>
    <w:div w:id="10302355">
      <w:bodyDiv w:val="1"/>
      <w:marLeft w:val="0"/>
      <w:marRight w:val="0"/>
      <w:marTop w:val="0"/>
      <w:marBottom w:val="0"/>
      <w:divBdr>
        <w:top w:val="none" w:sz="0" w:space="0" w:color="auto"/>
        <w:left w:val="none" w:sz="0" w:space="0" w:color="auto"/>
        <w:bottom w:val="none" w:sz="0" w:space="0" w:color="auto"/>
        <w:right w:val="none" w:sz="0" w:space="0" w:color="auto"/>
      </w:divBdr>
    </w:div>
    <w:div w:id="12925454">
      <w:bodyDiv w:val="1"/>
      <w:marLeft w:val="0"/>
      <w:marRight w:val="0"/>
      <w:marTop w:val="0"/>
      <w:marBottom w:val="0"/>
      <w:divBdr>
        <w:top w:val="none" w:sz="0" w:space="0" w:color="auto"/>
        <w:left w:val="none" w:sz="0" w:space="0" w:color="auto"/>
        <w:bottom w:val="none" w:sz="0" w:space="0" w:color="auto"/>
        <w:right w:val="none" w:sz="0" w:space="0" w:color="auto"/>
      </w:divBdr>
    </w:div>
    <w:div w:id="13970105">
      <w:bodyDiv w:val="1"/>
      <w:marLeft w:val="0"/>
      <w:marRight w:val="0"/>
      <w:marTop w:val="0"/>
      <w:marBottom w:val="0"/>
      <w:divBdr>
        <w:top w:val="none" w:sz="0" w:space="0" w:color="auto"/>
        <w:left w:val="none" w:sz="0" w:space="0" w:color="auto"/>
        <w:bottom w:val="none" w:sz="0" w:space="0" w:color="auto"/>
        <w:right w:val="none" w:sz="0" w:space="0" w:color="auto"/>
      </w:divBdr>
    </w:div>
    <w:div w:id="19161640">
      <w:bodyDiv w:val="1"/>
      <w:marLeft w:val="0"/>
      <w:marRight w:val="0"/>
      <w:marTop w:val="0"/>
      <w:marBottom w:val="0"/>
      <w:divBdr>
        <w:top w:val="none" w:sz="0" w:space="0" w:color="auto"/>
        <w:left w:val="none" w:sz="0" w:space="0" w:color="auto"/>
        <w:bottom w:val="none" w:sz="0" w:space="0" w:color="auto"/>
        <w:right w:val="none" w:sz="0" w:space="0" w:color="auto"/>
      </w:divBdr>
    </w:div>
    <w:div w:id="24604185">
      <w:bodyDiv w:val="1"/>
      <w:marLeft w:val="0"/>
      <w:marRight w:val="0"/>
      <w:marTop w:val="0"/>
      <w:marBottom w:val="0"/>
      <w:divBdr>
        <w:top w:val="none" w:sz="0" w:space="0" w:color="auto"/>
        <w:left w:val="none" w:sz="0" w:space="0" w:color="auto"/>
        <w:bottom w:val="none" w:sz="0" w:space="0" w:color="auto"/>
        <w:right w:val="none" w:sz="0" w:space="0" w:color="auto"/>
      </w:divBdr>
    </w:div>
    <w:div w:id="34090098">
      <w:bodyDiv w:val="1"/>
      <w:marLeft w:val="0"/>
      <w:marRight w:val="0"/>
      <w:marTop w:val="0"/>
      <w:marBottom w:val="0"/>
      <w:divBdr>
        <w:top w:val="none" w:sz="0" w:space="0" w:color="auto"/>
        <w:left w:val="none" w:sz="0" w:space="0" w:color="auto"/>
        <w:bottom w:val="none" w:sz="0" w:space="0" w:color="auto"/>
        <w:right w:val="none" w:sz="0" w:space="0" w:color="auto"/>
      </w:divBdr>
    </w:div>
    <w:div w:id="38601250">
      <w:bodyDiv w:val="1"/>
      <w:marLeft w:val="0"/>
      <w:marRight w:val="0"/>
      <w:marTop w:val="0"/>
      <w:marBottom w:val="0"/>
      <w:divBdr>
        <w:top w:val="none" w:sz="0" w:space="0" w:color="auto"/>
        <w:left w:val="none" w:sz="0" w:space="0" w:color="auto"/>
        <w:bottom w:val="none" w:sz="0" w:space="0" w:color="auto"/>
        <w:right w:val="none" w:sz="0" w:space="0" w:color="auto"/>
      </w:divBdr>
    </w:div>
    <w:div w:id="39018163">
      <w:bodyDiv w:val="1"/>
      <w:marLeft w:val="0"/>
      <w:marRight w:val="0"/>
      <w:marTop w:val="0"/>
      <w:marBottom w:val="0"/>
      <w:divBdr>
        <w:top w:val="none" w:sz="0" w:space="0" w:color="auto"/>
        <w:left w:val="none" w:sz="0" w:space="0" w:color="auto"/>
        <w:bottom w:val="none" w:sz="0" w:space="0" w:color="auto"/>
        <w:right w:val="none" w:sz="0" w:space="0" w:color="auto"/>
      </w:divBdr>
    </w:div>
    <w:div w:id="40398786">
      <w:bodyDiv w:val="1"/>
      <w:marLeft w:val="0"/>
      <w:marRight w:val="0"/>
      <w:marTop w:val="0"/>
      <w:marBottom w:val="0"/>
      <w:divBdr>
        <w:top w:val="none" w:sz="0" w:space="0" w:color="auto"/>
        <w:left w:val="none" w:sz="0" w:space="0" w:color="auto"/>
        <w:bottom w:val="none" w:sz="0" w:space="0" w:color="auto"/>
        <w:right w:val="none" w:sz="0" w:space="0" w:color="auto"/>
      </w:divBdr>
    </w:div>
    <w:div w:id="40567752">
      <w:bodyDiv w:val="1"/>
      <w:marLeft w:val="0"/>
      <w:marRight w:val="0"/>
      <w:marTop w:val="0"/>
      <w:marBottom w:val="0"/>
      <w:divBdr>
        <w:top w:val="none" w:sz="0" w:space="0" w:color="auto"/>
        <w:left w:val="none" w:sz="0" w:space="0" w:color="auto"/>
        <w:bottom w:val="none" w:sz="0" w:space="0" w:color="auto"/>
        <w:right w:val="none" w:sz="0" w:space="0" w:color="auto"/>
      </w:divBdr>
    </w:div>
    <w:div w:id="48771467">
      <w:bodyDiv w:val="1"/>
      <w:marLeft w:val="0"/>
      <w:marRight w:val="0"/>
      <w:marTop w:val="0"/>
      <w:marBottom w:val="0"/>
      <w:divBdr>
        <w:top w:val="none" w:sz="0" w:space="0" w:color="auto"/>
        <w:left w:val="none" w:sz="0" w:space="0" w:color="auto"/>
        <w:bottom w:val="none" w:sz="0" w:space="0" w:color="auto"/>
        <w:right w:val="none" w:sz="0" w:space="0" w:color="auto"/>
      </w:divBdr>
    </w:div>
    <w:div w:id="56755853">
      <w:bodyDiv w:val="1"/>
      <w:marLeft w:val="0"/>
      <w:marRight w:val="0"/>
      <w:marTop w:val="0"/>
      <w:marBottom w:val="0"/>
      <w:divBdr>
        <w:top w:val="none" w:sz="0" w:space="0" w:color="auto"/>
        <w:left w:val="none" w:sz="0" w:space="0" w:color="auto"/>
        <w:bottom w:val="none" w:sz="0" w:space="0" w:color="auto"/>
        <w:right w:val="none" w:sz="0" w:space="0" w:color="auto"/>
      </w:divBdr>
    </w:div>
    <w:div w:id="57635709">
      <w:bodyDiv w:val="1"/>
      <w:marLeft w:val="0"/>
      <w:marRight w:val="0"/>
      <w:marTop w:val="0"/>
      <w:marBottom w:val="0"/>
      <w:divBdr>
        <w:top w:val="none" w:sz="0" w:space="0" w:color="auto"/>
        <w:left w:val="none" w:sz="0" w:space="0" w:color="auto"/>
        <w:bottom w:val="none" w:sz="0" w:space="0" w:color="auto"/>
        <w:right w:val="none" w:sz="0" w:space="0" w:color="auto"/>
      </w:divBdr>
    </w:div>
    <w:div w:id="63844287">
      <w:bodyDiv w:val="1"/>
      <w:marLeft w:val="0"/>
      <w:marRight w:val="0"/>
      <w:marTop w:val="0"/>
      <w:marBottom w:val="0"/>
      <w:divBdr>
        <w:top w:val="none" w:sz="0" w:space="0" w:color="auto"/>
        <w:left w:val="none" w:sz="0" w:space="0" w:color="auto"/>
        <w:bottom w:val="none" w:sz="0" w:space="0" w:color="auto"/>
        <w:right w:val="none" w:sz="0" w:space="0" w:color="auto"/>
      </w:divBdr>
    </w:div>
    <w:div w:id="68506906">
      <w:bodyDiv w:val="1"/>
      <w:marLeft w:val="0"/>
      <w:marRight w:val="0"/>
      <w:marTop w:val="0"/>
      <w:marBottom w:val="0"/>
      <w:divBdr>
        <w:top w:val="none" w:sz="0" w:space="0" w:color="auto"/>
        <w:left w:val="none" w:sz="0" w:space="0" w:color="auto"/>
        <w:bottom w:val="none" w:sz="0" w:space="0" w:color="auto"/>
        <w:right w:val="none" w:sz="0" w:space="0" w:color="auto"/>
      </w:divBdr>
    </w:div>
    <w:div w:id="77405975">
      <w:bodyDiv w:val="1"/>
      <w:marLeft w:val="0"/>
      <w:marRight w:val="0"/>
      <w:marTop w:val="0"/>
      <w:marBottom w:val="0"/>
      <w:divBdr>
        <w:top w:val="none" w:sz="0" w:space="0" w:color="auto"/>
        <w:left w:val="none" w:sz="0" w:space="0" w:color="auto"/>
        <w:bottom w:val="none" w:sz="0" w:space="0" w:color="auto"/>
        <w:right w:val="none" w:sz="0" w:space="0" w:color="auto"/>
      </w:divBdr>
    </w:div>
    <w:div w:id="87698506">
      <w:bodyDiv w:val="1"/>
      <w:marLeft w:val="0"/>
      <w:marRight w:val="0"/>
      <w:marTop w:val="0"/>
      <w:marBottom w:val="0"/>
      <w:divBdr>
        <w:top w:val="none" w:sz="0" w:space="0" w:color="auto"/>
        <w:left w:val="none" w:sz="0" w:space="0" w:color="auto"/>
        <w:bottom w:val="none" w:sz="0" w:space="0" w:color="auto"/>
        <w:right w:val="none" w:sz="0" w:space="0" w:color="auto"/>
      </w:divBdr>
    </w:div>
    <w:div w:id="89550605">
      <w:bodyDiv w:val="1"/>
      <w:marLeft w:val="0"/>
      <w:marRight w:val="0"/>
      <w:marTop w:val="0"/>
      <w:marBottom w:val="0"/>
      <w:divBdr>
        <w:top w:val="none" w:sz="0" w:space="0" w:color="auto"/>
        <w:left w:val="none" w:sz="0" w:space="0" w:color="auto"/>
        <w:bottom w:val="none" w:sz="0" w:space="0" w:color="auto"/>
        <w:right w:val="none" w:sz="0" w:space="0" w:color="auto"/>
      </w:divBdr>
    </w:div>
    <w:div w:id="90248502">
      <w:bodyDiv w:val="1"/>
      <w:marLeft w:val="0"/>
      <w:marRight w:val="0"/>
      <w:marTop w:val="0"/>
      <w:marBottom w:val="0"/>
      <w:divBdr>
        <w:top w:val="none" w:sz="0" w:space="0" w:color="auto"/>
        <w:left w:val="none" w:sz="0" w:space="0" w:color="auto"/>
        <w:bottom w:val="none" w:sz="0" w:space="0" w:color="auto"/>
        <w:right w:val="none" w:sz="0" w:space="0" w:color="auto"/>
      </w:divBdr>
    </w:div>
    <w:div w:id="100954192">
      <w:bodyDiv w:val="1"/>
      <w:marLeft w:val="0"/>
      <w:marRight w:val="0"/>
      <w:marTop w:val="0"/>
      <w:marBottom w:val="0"/>
      <w:divBdr>
        <w:top w:val="none" w:sz="0" w:space="0" w:color="auto"/>
        <w:left w:val="none" w:sz="0" w:space="0" w:color="auto"/>
        <w:bottom w:val="none" w:sz="0" w:space="0" w:color="auto"/>
        <w:right w:val="none" w:sz="0" w:space="0" w:color="auto"/>
      </w:divBdr>
    </w:div>
    <w:div w:id="103618081">
      <w:bodyDiv w:val="1"/>
      <w:marLeft w:val="0"/>
      <w:marRight w:val="0"/>
      <w:marTop w:val="0"/>
      <w:marBottom w:val="0"/>
      <w:divBdr>
        <w:top w:val="none" w:sz="0" w:space="0" w:color="auto"/>
        <w:left w:val="none" w:sz="0" w:space="0" w:color="auto"/>
        <w:bottom w:val="none" w:sz="0" w:space="0" w:color="auto"/>
        <w:right w:val="none" w:sz="0" w:space="0" w:color="auto"/>
      </w:divBdr>
    </w:div>
    <w:div w:id="103959785">
      <w:bodyDiv w:val="1"/>
      <w:marLeft w:val="0"/>
      <w:marRight w:val="0"/>
      <w:marTop w:val="0"/>
      <w:marBottom w:val="0"/>
      <w:divBdr>
        <w:top w:val="none" w:sz="0" w:space="0" w:color="auto"/>
        <w:left w:val="none" w:sz="0" w:space="0" w:color="auto"/>
        <w:bottom w:val="none" w:sz="0" w:space="0" w:color="auto"/>
        <w:right w:val="none" w:sz="0" w:space="0" w:color="auto"/>
      </w:divBdr>
    </w:div>
    <w:div w:id="104807699">
      <w:bodyDiv w:val="1"/>
      <w:marLeft w:val="0"/>
      <w:marRight w:val="0"/>
      <w:marTop w:val="0"/>
      <w:marBottom w:val="0"/>
      <w:divBdr>
        <w:top w:val="none" w:sz="0" w:space="0" w:color="auto"/>
        <w:left w:val="none" w:sz="0" w:space="0" w:color="auto"/>
        <w:bottom w:val="none" w:sz="0" w:space="0" w:color="auto"/>
        <w:right w:val="none" w:sz="0" w:space="0" w:color="auto"/>
      </w:divBdr>
    </w:div>
    <w:div w:id="112754314">
      <w:bodyDiv w:val="1"/>
      <w:marLeft w:val="0"/>
      <w:marRight w:val="0"/>
      <w:marTop w:val="0"/>
      <w:marBottom w:val="0"/>
      <w:divBdr>
        <w:top w:val="none" w:sz="0" w:space="0" w:color="auto"/>
        <w:left w:val="none" w:sz="0" w:space="0" w:color="auto"/>
        <w:bottom w:val="none" w:sz="0" w:space="0" w:color="auto"/>
        <w:right w:val="none" w:sz="0" w:space="0" w:color="auto"/>
      </w:divBdr>
    </w:div>
    <w:div w:id="116872704">
      <w:bodyDiv w:val="1"/>
      <w:marLeft w:val="0"/>
      <w:marRight w:val="0"/>
      <w:marTop w:val="0"/>
      <w:marBottom w:val="0"/>
      <w:divBdr>
        <w:top w:val="none" w:sz="0" w:space="0" w:color="auto"/>
        <w:left w:val="none" w:sz="0" w:space="0" w:color="auto"/>
        <w:bottom w:val="none" w:sz="0" w:space="0" w:color="auto"/>
        <w:right w:val="none" w:sz="0" w:space="0" w:color="auto"/>
      </w:divBdr>
      <w:divsChild>
        <w:div w:id="310796528">
          <w:marLeft w:val="0"/>
          <w:marRight w:val="0"/>
          <w:marTop w:val="0"/>
          <w:marBottom w:val="0"/>
          <w:divBdr>
            <w:top w:val="none" w:sz="0" w:space="0" w:color="auto"/>
            <w:left w:val="none" w:sz="0" w:space="0" w:color="auto"/>
            <w:bottom w:val="none" w:sz="0" w:space="0" w:color="auto"/>
            <w:right w:val="none" w:sz="0" w:space="0" w:color="auto"/>
          </w:divBdr>
        </w:div>
      </w:divsChild>
    </w:div>
    <w:div w:id="122776211">
      <w:bodyDiv w:val="1"/>
      <w:marLeft w:val="0"/>
      <w:marRight w:val="0"/>
      <w:marTop w:val="0"/>
      <w:marBottom w:val="0"/>
      <w:divBdr>
        <w:top w:val="none" w:sz="0" w:space="0" w:color="auto"/>
        <w:left w:val="none" w:sz="0" w:space="0" w:color="auto"/>
        <w:bottom w:val="none" w:sz="0" w:space="0" w:color="auto"/>
        <w:right w:val="none" w:sz="0" w:space="0" w:color="auto"/>
      </w:divBdr>
    </w:div>
    <w:div w:id="126751280">
      <w:bodyDiv w:val="1"/>
      <w:marLeft w:val="0"/>
      <w:marRight w:val="0"/>
      <w:marTop w:val="0"/>
      <w:marBottom w:val="0"/>
      <w:divBdr>
        <w:top w:val="none" w:sz="0" w:space="0" w:color="auto"/>
        <w:left w:val="none" w:sz="0" w:space="0" w:color="auto"/>
        <w:bottom w:val="none" w:sz="0" w:space="0" w:color="auto"/>
        <w:right w:val="none" w:sz="0" w:space="0" w:color="auto"/>
      </w:divBdr>
    </w:div>
    <w:div w:id="135731054">
      <w:bodyDiv w:val="1"/>
      <w:marLeft w:val="0"/>
      <w:marRight w:val="0"/>
      <w:marTop w:val="0"/>
      <w:marBottom w:val="0"/>
      <w:divBdr>
        <w:top w:val="none" w:sz="0" w:space="0" w:color="auto"/>
        <w:left w:val="none" w:sz="0" w:space="0" w:color="auto"/>
        <w:bottom w:val="none" w:sz="0" w:space="0" w:color="auto"/>
        <w:right w:val="none" w:sz="0" w:space="0" w:color="auto"/>
      </w:divBdr>
    </w:div>
    <w:div w:id="142428521">
      <w:bodyDiv w:val="1"/>
      <w:marLeft w:val="0"/>
      <w:marRight w:val="0"/>
      <w:marTop w:val="0"/>
      <w:marBottom w:val="0"/>
      <w:divBdr>
        <w:top w:val="none" w:sz="0" w:space="0" w:color="auto"/>
        <w:left w:val="none" w:sz="0" w:space="0" w:color="auto"/>
        <w:bottom w:val="none" w:sz="0" w:space="0" w:color="auto"/>
        <w:right w:val="none" w:sz="0" w:space="0" w:color="auto"/>
      </w:divBdr>
    </w:div>
    <w:div w:id="142552165">
      <w:bodyDiv w:val="1"/>
      <w:marLeft w:val="0"/>
      <w:marRight w:val="0"/>
      <w:marTop w:val="0"/>
      <w:marBottom w:val="0"/>
      <w:divBdr>
        <w:top w:val="none" w:sz="0" w:space="0" w:color="auto"/>
        <w:left w:val="none" w:sz="0" w:space="0" w:color="auto"/>
        <w:bottom w:val="none" w:sz="0" w:space="0" w:color="auto"/>
        <w:right w:val="none" w:sz="0" w:space="0" w:color="auto"/>
      </w:divBdr>
    </w:div>
    <w:div w:id="143548413">
      <w:bodyDiv w:val="1"/>
      <w:marLeft w:val="0"/>
      <w:marRight w:val="0"/>
      <w:marTop w:val="0"/>
      <w:marBottom w:val="0"/>
      <w:divBdr>
        <w:top w:val="none" w:sz="0" w:space="0" w:color="auto"/>
        <w:left w:val="none" w:sz="0" w:space="0" w:color="auto"/>
        <w:bottom w:val="none" w:sz="0" w:space="0" w:color="auto"/>
        <w:right w:val="none" w:sz="0" w:space="0" w:color="auto"/>
      </w:divBdr>
    </w:div>
    <w:div w:id="144006463">
      <w:bodyDiv w:val="1"/>
      <w:marLeft w:val="0"/>
      <w:marRight w:val="0"/>
      <w:marTop w:val="0"/>
      <w:marBottom w:val="0"/>
      <w:divBdr>
        <w:top w:val="none" w:sz="0" w:space="0" w:color="auto"/>
        <w:left w:val="none" w:sz="0" w:space="0" w:color="auto"/>
        <w:bottom w:val="none" w:sz="0" w:space="0" w:color="auto"/>
        <w:right w:val="none" w:sz="0" w:space="0" w:color="auto"/>
      </w:divBdr>
    </w:div>
    <w:div w:id="160312288">
      <w:bodyDiv w:val="1"/>
      <w:marLeft w:val="0"/>
      <w:marRight w:val="0"/>
      <w:marTop w:val="0"/>
      <w:marBottom w:val="0"/>
      <w:divBdr>
        <w:top w:val="none" w:sz="0" w:space="0" w:color="auto"/>
        <w:left w:val="none" w:sz="0" w:space="0" w:color="auto"/>
        <w:bottom w:val="none" w:sz="0" w:space="0" w:color="auto"/>
        <w:right w:val="none" w:sz="0" w:space="0" w:color="auto"/>
      </w:divBdr>
    </w:div>
    <w:div w:id="162598044">
      <w:bodyDiv w:val="1"/>
      <w:marLeft w:val="0"/>
      <w:marRight w:val="0"/>
      <w:marTop w:val="0"/>
      <w:marBottom w:val="0"/>
      <w:divBdr>
        <w:top w:val="none" w:sz="0" w:space="0" w:color="auto"/>
        <w:left w:val="none" w:sz="0" w:space="0" w:color="auto"/>
        <w:bottom w:val="none" w:sz="0" w:space="0" w:color="auto"/>
        <w:right w:val="none" w:sz="0" w:space="0" w:color="auto"/>
      </w:divBdr>
    </w:div>
    <w:div w:id="166947272">
      <w:bodyDiv w:val="1"/>
      <w:marLeft w:val="0"/>
      <w:marRight w:val="0"/>
      <w:marTop w:val="0"/>
      <w:marBottom w:val="0"/>
      <w:divBdr>
        <w:top w:val="none" w:sz="0" w:space="0" w:color="auto"/>
        <w:left w:val="none" w:sz="0" w:space="0" w:color="auto"/>
        <w:bottom w:val="none" w:sz="0" w:space="0" w:color="auto"/>
        <w:right w:val="none" w:sz="0" w:space="0" w:color="auto"/>
      </w:divBdr>
    </w:div>
    <w:div w:id="171921627">
      <w:bodyDiv w:val="1"/>
      <w:marLeft w:val="0"/>
      <w:marRight w:val="0"/>
      <w:marTop w:val="0"/>
      <w:marBottom w:val="0"/>
      <w:divBdr>
        <w:top w:val="none" w:sz="0" w:space="0" w:color="auto"/>
        <w:left w:val="none" w:sz="0" w:space="0" w:color="auto"/>
        <w:bottom w:val="none" w:sz="0" w:space="0" w:color="auto"/>
        <w:right w:val="none" w:sz="0" w:space="0" w:color="auto"/>
      </w:divBdr>
    </w:div>
    <w:div w:id="174150561">
      <w:bodyDiv w:val="1"/>
      <w:marLeft w:val="0"/>
      <w:marRight w:val="0"/>
      <w:marTop w:val="0"/>
      <w:marBottom w:val="0"/>
      <w:divBdr>
        <w:top w:val="none" w:sz="0" w:space="0" w:color="auto"/>
        <w:left w:val="none" w:sz="0" w:space="0" w:color="auto"/>
        <w:bottom w:val="none" w:sz="0" w:space="0" w:color="auto"/>
        <w:right w:val="none" w:sz="0" w:space="0" w:color="auto"/>
      </w:divBdr>
    </w:div>
    <w:div w:id="186843724">
      <w:bodyDiv w:val="1"/>
      <w:marLeft w:val="0"/>
      <w:marRight w:val="0"/>
      <w:marTop w:val="0"/>
      <w:marBottom w:val="0"/>
      <w:divBdr>
        <w:top w:val="none" w:sz="0" w:space="0" w:color="auto"/>
        <w:left w:val="none" w:sz="0" w:space="0" w:color="auto"/>
        <w:bottom w:val="none" w:sz="0" w:space="0" w:color="auto"/>
        <w:right w:val="none" w:sz="0" w:space="0" w:color="auto"/>
      </w:divBdr>
    </w:div>
    <w:div w:id="187330997">
      <w:bodyDiv w:val="1"/>
      <w:marLeft w:val="0"/>
      <w:marRight w:val="0"/>
      <w:marTop w:val="0"/>
      <w:marBottom w:val="0"/>
      <w:divBdr>
        <w:top w:val="none" w:sz="0" w:space="0" w:color="auto"/>
        <w:left w:val="none" w:sz="0" w:space="0" w:color="auto"/>
        <w:bottom w:val="none" w:sz="0" w:space="0" w:color="auto"/>
        <w:right w:val="none" w:sz="0" w:space="0" w:color="auto"/>
      </w:divBdr>
    </w:div>
    <w:div w:id="188880115">
      <w:bodyDiv w:val="1"/>
      <w:marLeft w:val="0"/>
      <w:marRight w:val="0"/>
      <w:marTop w:val="0"/>
      <w:marBottom w:val="0"/>
      <w:divBdr>
        <w:top w:val="none" w:sz="0" w:space="0" w:color="auto"/>
        <w:left w:val="none" w:sz="0" w:space="0" w:color="auto"/>
        <w:bottom w:val="none" w:sz="0" w:space="0" w:color="auto"/>
        <w:right w:val="none" w:sz="0" w:space="0" w:color="auto"/>
      </w:divBdr>
      <w:divsChild>
        <w:div w:id="1168909064">
          <w:marLeft w:val="345"/>
          <w:marRight w:val="0"/>
          <w:marTop w:val="0"/>
          <w:marBottom w:val="0"/>
          <w:divBdr>
            <w:top w:val="none" w:sz="0" w:space="0" w:color="auto"/>
            <w:left w:val="none" w:sz="0" w:space="0" w:color="auto"/>
            <w:bottom w:val="none" w:sz="0" w:space="0" w:color="auto"/>
            <w:right w:val="none" w:sz="0" w:space="0" w:color="auto"/>
          </w:divBdr>
        </w:div>
      </w:divsChild>
    </w:div>
    <w:div w:id="198977717">
      <w:bodyDiv w:val="1"/>
      <w:marLeft w:val="0"/>
      <w:marRight w:val="0"/>
      <w:marTop w:val="0"/>
      <w:marBottom w:val="0"/>
      <w:divBdr>
        <w:top w:val="none" w:sz="0" w:space="0" w:color="auto"/>
        <w:left w:val="none" w:sz="0" w:space="0" w:color="auto"/>
        <w:bottom w:val="none" w:sz="0" w:space="0" w:color="auto"/>
        <w:right w:val="none" w:sz="0" w:space="0" w:color="auto"/>
      </w:divBdr>
    </w:div>
    <w:div w:id="202787302">
      <w:bodyDiv w:val="1"/>
      <w:marLeft w:val="0"/>
      <w:marRight w:val="0"/>
      <w:marTop w:val="0"/>
      <w:marBottom w:val="0"/>
      <w:divBdr>
        <w:top w:val="none" w:sz="0" w:space="0" w:color="auto"/>
        <w:left w:val="none" w:sz="0" w:space="0" w:color="auto"/>
        <w:bottom w:val="none" w:sz="0" w:space="0" w:color="auto"/>
        <w:right w:val="none" w:sz="0" w:space="0" w:color="auto"/>
      </w:divBdr>
    </w:div>
    <w:div w:id="205533229">
      <w:bodyDiv w:val="1"/>
      <w:marLeft w:val="0"/>
      <w:marRight w:val="0"/>
      <w:marTop w:val="0"/>
      <w:marBottom w:val="0"/>
      <w:divBdr>
        <w:top w:val="none" w:sz="0" w:space="0" w:color="auto"/>
        <w:left w:val="none" w:sz="0" w:space="0" w:color="auto"/>
        <w:bottom w:val="none" w:sz="0" w:space="0" w:color="auto"/>
        <w:right w:val="none" w:sz="0" w:space="0" w:color="auto"/>
      </w:divBdr>
    </w:div>
    <w:div w:id="218320916">
      <w:bodyDiv w:val="1"/>
      <w:marLeft w:val="0"/>
      <w:marRight w:val="0"/>
      <w:marTop w:val="0"/>
      <w:marBottom w:val="0"/>
      <w:divBdr>
        <w:top w:val="none" w:sz="0" w:space="0" w:color="auto"/>
        <w:left w:val="none" w:sz="0" w:space="0" w:color="auto"/>
        <w:bottom w:val="none" w:sz="0" w:space="0" w:color="auto"/>
        <w:right w:val="none" w:sz="0" w:space="0" w:color="auto"/>
      </w:divBdr>
    </w:div>
    <w:div w:id="224145490">
      <w:bodyDiv w:val="1"/>
      <w:marLeft w:val="0"/>
      <w:marRight w:val="0"/>
      <w:marTop w:val="0"/>
      <w:marBottom w:val="0"/>
      <w:divBdr>
        <w:top w:val="none" w:sz="0" w:space="0" w:color="auto"/>
        <w:left w:val="none" w:sz="0" w:space="0" w:color="auto"/>
        <w:bottom w:val="none" w:sz="0" w:space="0" w:color="auto"/>
        <w:right w:val="none" w:sz="0" w:space="0" w:color="auto"/>
      </w:divBdr>
    </w:div>
    <w:div w:id="229772002">
      <w:bodyDiv w:val="1"/>
      <w:marLeft w:val="0"/>
      <w:marRight w:val="0"/>
      <w:marTop w:val="0"/>
      <w:marBottom w:val="0"/>
      <w:divBdr>
        <w:top w:val="none" w:sz="0" w:space="0" w:color="auto"/>
        <w:left w:val="none" w:sz="0" w:space="0" w:color="auto"/>
        <w:bottom w:val="none" w:sz="0" w:space="0" w:color="auto"/>
        <w:right w:val="none" w:sz="0" w:space="0" w:color="auto"/>
      </w:divBdr>
    </w:div>
    <w:div w:id="232084186">
      <w:bodyDiv w:val="1"/>
      <w:marLeft w:val="0"/>
      <w:marRight w:val="0"/>
      <w:marTop w:val="0"/>
      <w:marBottom w:val="0"/>
      <w:divBdr>
        <w:top w:val="none" w:sz="0" w:space="0" w:color="auto"/>
        <w:left w:val="none" w:sz="0" w:space="0" w:color="auto"/>
        <w:bottom w:val="none" w:sz="0" w:space="0" w:color="auto"/>
        <w:right w:val="none" w:sz="0" w:space="0" w:color="auto"/>
      </w:divBdr>
    </w:div>
    <w:div w:id="233052615">
      <w:bodyDiv w:val="1"/>
      <w:marLeft w:val="0"/>
      <w:marRight w:val="0"/>
      <w:marTop w:val="0"/>
      <w:marBottom w:val="0"/>
      <w:divBdr>
        <w:top w:val="none" w:sz="0" w:space="0" w:color="auto"/>
        <w:left w:val="none" w:sz="0" w:space="0" w:color="auto"/>
        <w:bottom w:val="none" w:sz="0" w:space="0" w:color="auto"/>
        <w:right w:val="none" w:sz="0" w:space="0" w:color="auto"/>
      </w:divBdr>
    </w:div>
    <w:div w:id="247544279">
      <w:bodyDiv w:val="1"/>
      <w:marLeft w:val="0"/>
      <w:marRight w:val="0"/>
      <w:marTop w:val="0"/>
      <w:marBottom w:val="0"/>
      <w:divBdr>
        <w:top w:val="none" w:sz="0" w:space="0" w:color="auto"/>
        <w:left w:val="none" w:sz="0" w:space="0" w:color="auto"/>
        <w:bottom w:val="none" w:sz="0" w:space="0" w:color="auto"/>
        <w:right w:val="none" w:sz="0" w:space="0" w:color="auto"/>
      </w:divBdr>
    </w:div>
    <w:div w:id="258756387">
      <w:bodyDiv w:val="1"/>
      <w:marLeft w:val="0"/>
      <w:marRight w:val="0"/>
      <w:marTop w:val="0"/>
      <w:marBottom w:val="0"/>
      <w:divBdr>
        <w:top w:val="none" w:sz="0" w:space="0" w:color="auto"/>
        <w:left w:val="none" w:sz="0" w:space="0" w:color="auto"/>
        <w:bottom w:val="none" w:sz="0" w:space="0" w:color="auto"/>
        <w:right w:val="none" w:sz="0" w:space="0" w:color="auto"/>
      </w:divBdr>
    </w:div>
    <w:div w:id="262690813">
      <w:bodyDiv w:val="1"/>
      <w:marLeft w:val="0"/>
      <w:marRight w:val="0"/>
      <w:marTop w:val="0"/>
      <w:marBottom w:val="0"/>
      <w:divBdr>
        <w:top w:val="none" w:sz="0" w:space="0" w:color="auto"/>
        <w:left w:val="none" w:sz="0" w:space="0" w:color="auto"/>
        <w:bottom w:val="none" w:sz="0" w:space="0" w:color="auto"/>
        <w:right w:val="none" w:sz="0" w:space="0" w:color="auto"/>
      </w:divBdr>
    </w:div>
    <w:div w:id="267469167">
      <w:bodyDiv w:val="1"/>
      <w:marLeft w:val="0"/>
      <w:marRight w:val="0"/>
      <w:marTop w:val="0"/>
      <w:marBottom w:val="0"/>
      <w:divBdr>
        <w:top w:val="none" w:sz="0" w:space="0" w:color="auto"/>
        <w:left w:val="none" w:sz="0" w:space="0" w:color="auto"/>
        <w:bottom w:val="none" w:sz="0" w:space="0" w:color="auto"/>
        <w:right w:val="none" w:sz="0" w:space="0" w:color="auto"/>
      </w:divBdr>
    </w:div>
    <w:div w:id="267977693">
      <w:bodyDiv w:val="1"/>
      <w:marLeft w:val="0"/>
      <w:marRight w:val="0"/>
      <w:marTop w:val="0"/>
      <w:marBottom w:val="0"/>
      <w:divBdr>
        <w:top w:val="none" w:sz="0" w:space="0" w:color="auto"/>
        <w:left w:val="none" w:sz="0" w:space="0" w:color="auto"/>
        <w:bottom w:val="none" w:sz="0" w:space="0" w:color="auto"/>
        <w:right w:val="none" w:sz="0" w:space="0" w:color="auto"/>
      </w:divBdr>
    </w:div>
    <w:div w:id="268902361">
      <w:bodyDiv w:val="1"/>
      <w:marLeft w:val="0"/>
      <w:marRight w:val="0"/>
      <w:marTop w:val="0"/>
      <w:marBottom w:val="0"/>
      <w:divBdr>
        <w:top w:val="none" w:sz="0" w:space="0" w:color="auto"/>
        <w:left w:val="none" w:sz="0" w:space="0" w:color="auto"/>
        <w:bottom w:val="none" w:sz="0" w:space="0" w:color="auto"/>
        <w:right w:val="none" w:sz="0" w:space="0" w:color="auto"/>
      </w:divBdr>
    </w:div>
    <w:div w:id="270431880">
      <w:bodyDiv w:val="1"/>
      <w:marLeft w:val="0"/>
      <w:marRight w:val="0"/>
      <w:marTop w:val="0"/>
      <w:marBottom w:val="0"/>
      <w:divBdr>
        <w:top w:val="none" w:sz="0" w:space="0" w:color="auto"/>
        <w:left w:val="none" w:sz="0" w:space="0" w:color="auto"/>
        <w:bottom w:val="none" w:sz="0" w:space="0" w:color="auto"/>
        <w:right w:val="none" w:sz="0" w:space="0" w:color="auto"/>
      </w:divBdr>
    </w:div>
    <w:div w:id="280504227">
      <w:bodyDiv w:val="1"/>
      <w:marLeft w:val="0"/>
      <w:marRight w:val="0"/>
      <w:marTop w:val="0"/>
      <w:marBottom w:val="0"/>
      <w:divBdr>
        <w:top w:val="none" w:sz="0" w:space="0" w:color="auto"/>
        <w:left w:val="none" w:sz="0" w:space="0" w:color="auto"/>
        <w:bottom w:val="none" w:sz="0" w:space="0" w:color="auto"/>
        <w:right w:val="none" w:sz="0" w:space="0" w:color="auto"/>
      </w:divBdr>
    </w:div>
    <w:div w:id="281301891">
      <w:bodyDiv w:val="1"/>
      <w:marLeft w:val="0"/>
      <w:marRight w:val="0"/>
      <w:marTop w:val="0"/>
      <w:marBottom w:val="0"/>
      <w:divBdr>
        <w:top w:val="none" w:sz="0" w:space="0" w:color="auto"/>
        <w:left w:val="none" w:sz="0" w:space="0" w:color="auto"/>
        <w:bottom w:val="none" w:sz="0" w:space="0" w:color="auto"/>
        <w:right w:val="none" w:sz="0" w:space="0" w:color="auto"/>
      </w:divBdr>
    </w:div>
    <w:div w:id="286394611">
      <w:bodyDiv w:val="1"/>
      <w:marLeft w:val="0"/>
      <w:marRight w:val="0"/>
      <w:marTop w:val="0"/>
      <w:marBottom w:val="0"/>
      <w:divBdr>
        <w:top w:val="none" w:sz="0" w:space="0" w:color="auto"/>
        <w:left w:val="none" w:sz="0" w:space="0" w:color="auto"/>
        <w:bottom w:val="none" w:sz="0" w:space="0" w:color="auto"/>
        <w:right w:val="none" w:sz="0" w:space="0" w:color="auto"/>
      </w:divBdr>
    </w:div>
    <w:div w:id="290524170">
      <w:bodyDiv w:val="1"/>
      <w:marLeft w:val="0"/>
      <w:marRight w:val="0"/>
      <w:marTop w:val="0"/>
      <w:marBottom w:val="0"/>
      <w:divBdr>
        <w:top w:val="none" w:sz="0" w:space="0" w:color="auto"/>
        <w:left w:val="none" w:sz="0" w:space="0" w:color="auto"/>
        <w:bottom w:val="none" w:sz="0" w:space="0" w:color="auto"/>
        <w:right w:val="none" w:sz="0" w:space="0" w:color="auto"/>
      </w:divBdr>
    </w:div>
    <w:div w:id="293290956">
      <w:bodyDiv w:val="1"/>
      <w:marLeft w:val="0"/>
      <w:marRight w:val="0"/>
      <w:marTop w:val="0"/>
      <w:marBottom w:val="0"/>
      <w:divBdr>
        <w:top w:val="none" w:sz="0" w:space="0" w:color="auto"/>
        <w:left w:val="none" w:sz="0" w:space="0" w:color="auto"/>
        <w:bottom w:val="none" w:sz="0" w:space="0" w:color="auto"/>
        <w:right w:val="none" w:sz="0" w:space="0" w:color="auto"/>
      </w:divBdr>
    </w:div>
    <w:div w:id="299193543">
      <w:bodyDiv w:val="1"/>
      <w:marLeft w:val="0"/>
      <w:marRight w:val="0"/>
      <w:marTop w:val="0"/>
      <w:marBottom w:val="0"/>
      <w:divBdr>
        <w:top w:val="none" w:sz="0" w:space="0" w:color="auto"/>
        <w:left w:val="none" w:sz="0" w:space="0" w:color="auto"/>
        <w:bottom w:val="none" w:sz="0" w:space="0" w:color="auto"/>
        <w:right w:val="none" w:sz="0" w:space="0" w:color="auto"/>
      </w:divBdr>
    </w:div>
    <w:div w:id="301086513">
      <w:bodyDiv w:val="1"/>
      <w:marLeft w:val="0"/>
      <w:marRight w:val="0"/>
      <w:marTop w:val="0"/>
      <w:marBottom w:val="0"/>
      <w:divBdr>
        <w:top w:val="none" w:sz="0" w:space="0" w:color="auto"/>
        <w:left w:val="none" w:sz="0" w:space="0" w:color="auto"/>
        <w:bottom w:val="none" w:sz="0" w:space="0" w:color="auto"/>
        <w:right w:val="none" w:sz="0" w:space="0" w:color="auto"/>
      </w:divBdr>
    </w:div>
    <w:div w:id="306905303">
      <w:bodyDiv w:val="1"/>
      <w:marLeft w:val="0"/>
      <w:marRight w:val="0"/>
      <w:marTop w:val="0"/>
      <w:marBottom w:val="0"/>
      <w:divBdr>
        <w:top w:val="none" w:sz="0" w:space="0" w:color="auto"/>
        <w:left w:val="none" w:sz="0" w:space="0" w:color="auto"/>
        <w:bottom w:val="none" w:sz="0" w:space="0" w:color="auto"/>
        <w:right w:val="none" w:sz="0" w:space="0" w:color="auto"/>
      </w:divBdr>
    </w:div>
    <w:div w:id="308826135">
      <w:bodyDiv w:val="1"/>
      <w:marLeft w:val="0"/>
      <w:marRight w:val="0"/>
      <w:marTop w:val="0"/>
      <w:marBottom w:val="0"/>
      <w:divBdr>
        <w:top w:val="none" w:sz="0" w:space="0" w:color="auto"/>
        <w:left w:val="none" w:sz="0" w:space="0" w:color="auto"/>
        <w:bottom w:val="none" w:sz="0" w:space="0" w:color="auto"/>
        <w:right w:val="none" w:sz="0" w:space="0" w:color="auto"/>
      </w:divBdr>
    </w:div>
    <w:div w:id="329214909">
      <w:bodyDiv w:val="1"/>
      <w:marLeft w:val="0"/>
      <w:marRight w:val="0"/>
      <w:marTop w:val="0"/>
      <w:marBottom w:val="0"/>
      <w:divBdr>
        <w:top w:val="none" w:sz="0" w:space="0" w:color="auto"/>
        <w:left w:val="none" w:sz="0" w:space="0" w:color="auto"/>
        <w:bottom w:val="none" w:sz="0" w:space="0" w:color="auto"/>
        <w:right w:val="none" w:sz="0" w:space="0" w:color="auto"/>
      </w:divBdr>
    </w:div>
    <w:div w:id="335153799">
      <w:bodyDiv w:val="1"/>
      <w:marLeft w:val="0"/>
      <w:marRight w:val="0"/>
      <w:marTop w:val="0"/>
      <w:marBottom w:val="0"/>
      <w:divBdr>
        <w:top w:val="none" w:sz="0" w:space="0" w:color="auto"/>
        <w:left w:val="none" w:sz="0" w:space="0" w:color="auto"/>
        <w:bottom w:val="none" w:sz="0" w:space="0" w:color="auto"/>
        <w:right w:val="none" w:sz="0" w:space="0" w:color="auto"/>
      </w:divBdr>
    </w:div>
    <w:div w:id="337267830">
      <w:bodyDiv w:val="1"/>
      <w:marLeft w:val="0"/>
      <w:marRight w:val="0"/>
      <w:marTop w:val="0"/>
      <w:marBottom w:val="0"/>
      <w:divBdr>
        <w:top w:val="none" w:sz="0" w:space="0" w:color="auto"/>
        <w:left w:val="none" w:sz="0" w:space="0" w:color="auto"/>
        <w:bottom w:val="none" w:sz="0" w:space="0" w:color="auto"/>
        <w:right w:val="none" w:sz="0" w:space="0" w:color="auto"/>
      </w:divBdr>
    </w:div>
    <w:div w:id="338656137">
      <w:bodyDiv w:val="1"/>
      <w:marLeft w:val="0"/>
      <w:marRight w:val="0"/>
      <w:marTop w:val="0"/>
      <w:marBottom w:val="0"/>
      <w:divBdr>
        <w:top w:val="none" w:sz="0" w:space="0" w:color="auto"/>
        <w:left w:val="none" w:sz="0" w:space="0" w:color="auto"/>
        <w:bottom w:val="none" w:sz="0" w:space="0" w:color="auto"/>
        <w:right w:val="none" w:sz="0" w:space="0" w:color="auto"/>
      </w:divBdr>
    </w:div>
    <w:div w:id="339432846">
      <w:bodyDiv w:val="1"/>
      <w:marLeft w:val="0"/>
      <w:marRight w:val="0"/>
      <w:marTop w:val="0"/>
      <w:marBottom w:val="0"/>
      <w:divBdr>
        <w:top w:val="none" w:sz="0" w:space="0" w:color="auto"/>
        <w:left w:val="none" w:sz="0" w:space="0" w:color="auto"/>
        <w:bottom w:val="none" w:sz="0" w:space="0" w:color="auto"/>
        <w:right w:val="none" w:sz="0" w:space="0" w:color="auto"/>
      </w:divBdr>
    </w:div>
    <w:div w:id="343867853">
      <w:bodyDiv w:val="1"/>
      <w:marLeft w:val="0"/>
      <w:marRight w:val="0"/>
      <w:marTop w:val="0"/>
      <w:marBottom w:val="0"/>
      <w:divBdr>
        <w:top w:val="none" w:sz="0" w:space="0" w:color="auto"/>
        <w:left w:val="none" w:sz="0" w:space="0" w:color="auto"/>
        <w:bottom w:val="none" w:sz="0" w:space="0" w:color="auto"/>
        <w:right w:val="none" w:sz="0" w:space="0" w:color="auto"/>
      </w:divBdr>
    </w:div>
    <w:div w:id="354356126">
      <w:bodyDiv w:val="1"/>
      <w:marLeft w:val="0"/>
      <w:marRight w:val="0"/>
      <w:marTop w:val="0"/>
      <w:marBottom w:val="0"/>
      <w:divBdr>
        <w:top w:val="none" w:sz="0" w:space="0" w:color="auto"/>
        <w:left w:val="none" w:sz="0" w:space="0" w:color="auto"/>
        <w:bottom w:val="none" w:sz="0" w:space="0" w:color="auto"/>
        <w:right w:val="none" w:sz="0" w:space="0" w:color="auto"/>
      </w:divBdr>
    </w:div>
    <w:div w:id="366762096">
      <w:bodyDiv w:val="1"/>
      <w:marLeft w:val="0"/>
      <w:marRight w:val="0"/>
      <w:marTop w:val="0"/>
      <w:marBottom w:val="0"/>
      <w:divBdr>
        <w:top w:val="none" w:sz="0" w:space="0" w:color="auto"/>
        <w:left w:val="none" w:sz="0" w:space="0" w:color="auto"/>
        <w:bottom w:val="none" w:sz="0" w:space="0" w:color="auto"/>
        <w:right w:val="none" w:sz="0" w:space="0" w:color="auto"/>
      </w:divBdr>
    </w:div>
    <w:div w:id="372537718">
      <w:bodyDiv w:val="1"/>
      <w:marLeft w:val="0"/>
      <w:marRight w:val="0"/>
      <w:marTop w:val="0"/>
      <w:marBottom w:val="0"/>
      <w:divBdr>
        <w:top w:val="none" w:sz="0" w:space="0" w:color="auto"/>
        <w:left w:val="none" w:sz="0" w:space="0" w:color="auto"/>
        <w:bottom w:val="none" w:sz="0" w:space="0" w:color="auto"/>
        <w:right w:val="none" w:sz="0" w:space="0" w:color="auto"/>
      </w:divBdr>
    </w:div>
    <w:div w:id="373697220">
      <w:bodyDiv w:val="1"/>
      <w:marLeft w:val="0"/>
      <w:marRight w:val="0"/>
      <w:marTop w:val="0"/>
      <w:marBottom w:val="0"/>
      <w:divBdr>
        <w:top w:val="none" w:sz="0" w:space="0" w:color="auto"/>
        <w:left w:val="none" w:sz="0" w:space="0" w:color="auto"/>
        <w:bottom w:val="none" w:sz="0" w:space="0" w:color="auto"/>
        <w:right w:val="none" w:sz="0" w:space="0" w:color="auto"/>
      </w:divBdr>
    </w:div>
    <w:div w:id="374550469">
      <w:bodyDiv w:val="1"/>
      <w:marLeft w:val="0"/>
      <w:marRight w:val="0"/>
      <w:marTop w:val="0"/>
      <w:marBottom w:val="0"/>
      <w:divBdr>
        <w:top w:val="none" w:sz="0" w:space="0" w:color="auto"/>
        <w:left w:val="none" w:sz="0" w:space="0" w:color="auto"/>
        <w:bottom w:val="none" w:sz="0" w:space="0" w:color="auto"/>
        <w:right w:val="none" w:sz="0" w:space="0" w:color="auto"/>
      </w:divBdr>
    </w:div>
    <w:div w:id="377167585">
      <w:bodyDiv w:val="1"/>
      <w:marLeft w:val="0"/>
      <w:marRight w:val="0"/>
      <w:marTop w:val="0"/>
      <w:marBottom w:val="0"/>
      <w:divBdr>
        <w:top w:val="none" w:sz="0" w:space="0" w:color="auto"/>
        <w:left w:val="none" w:sz="0" w:space="0" w:color="auto"/>
        <w:bottom w:val="none" w:sz="0" w:space="0" w:color="auto"/>
        <w:right w:val="none" w:sz="0" w:space="0" w:color="auto"/>
      </w:divBdr>
    </w:div>
    <w:div w:id="380633657">
      <w:bodyDiv w:val="1"/>
      <w:marLeft w:val="0"/>
      <w:marRight w:val="0"/>
      <w:marTop w:val="0"/>
      <w:marBottom w:val="0"/>
      <w:divBdr>
        <w:top w:val="none" w:sz="0" w:space="0" w:color="auto"/>
        <w:left w:val="none" w:sz="0" w:space="0" w:color="auto"/>
        <w:bottom w:val="none" w:sz="0" w:space="0" w:color="auto"/>
        <w:right w:val="none" w:sz="0" w:space="0" w:color="auto"/>
      </w:divBdr>
    </w:div>
    <w:div w:id="392119006">
      <w:bodyDiv w:val="1"/>
      <w:marLeft w:val="0"/>
      <w:marRight w:val="0"/>
      <w:marTop w:val="0"/>
      <w:marBottom w:val="0"/>
      <w:divBdr>
        <w:top w:val="none" w:sz="0" w:space="0" w:color="auto"/>
        <w:left w:val="none" w:sz="0" w:space="0" w:color="auto"/>
        <w:bottom w:val="none" w:sz="0" w:space="0" w:color="auto"/>
        <w:right w:val="none" w:sz="0" w:space="0" w:color="auto"/>
      </w:divBdr>
    </w:div>
    <w:div w:id="392510103">
      <w:bodyDiv w:val="1"/>
      <w:marLeft w:val="0"/>
      <w:marRight w:val="0"/>
      <w:marTop w:val="0"/>
      <w:marBottom w:val="0"/>
      <w:divBdr>
        <w:top w:val="none" w:sz="0" w:space="0" w:color="auto"/>
        <w:left w:val="none" w:sz="0" w:space="0" w:color="auto"/>
        <w:bottom w:val="none" w:sz="0" w:space="0" w:color="auto"/>
        <w:right w:val="none" w:sz="0" w:space="0" w:color="auto"/>
      </w:divBdr>
    </w:div>
    <w:div w:id="392777529">
      <w:bodyDiv w:val="1"/>
      <w:marLeft w:val="0"/>
      <w:marRight w:val="0"/>
      <w:marTop w:val="0"/>
      <w:marBottom w:val="0"/>
      <w:divBdr>
        <w:top w:val="none" w:sz="0" w:space="0" w:color="auto"/>
        <w:left w:val="none" w:sz="0" w:space="0" w:color="auto"/>
        <w:bottom w:val="none" w:sz="0" w:space="0" w:color="auto"/>
        <w:right w:val="none" w:sz="0" w:space="0" w:color="auto"/>
      </w:divBdr>
    </w:div>
    <w:div w:id="398750079">
      <w:bodyDiv w:val="1"/>
      <w:marLeft w:val="0"/>
      <w:marRight w:val="0"/>
      <w:marTop w:val="0"/>
      <w:marBottom w:val="0"/>
      <w:divBdr>
        <w:top w:val="none" w:sz="0" w:space="0" w:color="auto"/>
        <w:left w:val="none" w:sz="0" w:space="0" w:color="auto"/>
        <w:bottom w:val="none" w:sz="0" w:space="0" w:color="auto"/>
        <w:right w:val="none" w:sz="0" w:space="0" w:color="auto"/>
      </w:divBdr>
    </w:div>
    <w:div w:id="407074260">
      <w:bodyDiv w:val="1"/>
      <w:marLeft w:val="0"/>
      <w:marRight w:val="0"/>
      <w:marTop w:val="0"/>
      <w:marBottom w:val="0"/>
      <w:divBdr>
        <w:top w:val="none" w:sz="0" w:space="0" w:color="auto"/>
        <w:left w:val="none" w:sz="0" w:space="0" w:color="auto"/>
        <w:bottom w:val="none" w:sz="0" w:space="0" w:color="auto"/>
        <w:right w:val="none" w:sz="0" w:space="0" w:color="auto"/>
      </w:divBdr>
    </w:div>
    <w:div w:id="409276432">
      <w:bodyDiv w:val="1"/>
      <w:marLeft w:val="0"/>
      <w:marRight w:val="0"/>
      <w:marTop w:val="0"/>
      <w:marBottom w:val="0"/>
      <w:divBdr>
        <w:top w:val="none" w:sz="0" w:space="0" w:color="auto"/>
        <w:left w:val="none" w:sz="0" w:space="0" w:color="auto"/>
        <w:bottom w:val="none" w:sz="0" w:space="0" w:color="auto"/>
        <w:right w:val="none" w:sz="0" w:space="0" w:color="auto"/>
      </w:divBdr>
    </w:div>
    <w:div w:id="411663219">
      <w:bodyDiv w:val="1"/>
      <w:marLeft w:val="0"/>
      <w:marRight w:val="0"/>
      <w:marTop w:val="0"/>
      <w:marBottom w:val="0"/>
      <w:divBdr>
        <w:top w:val="none" w:sz="0" w:space="0" w:color="auto"/>
        <w:left w:val="none" w:sz="0" w:space="0" w:color="auto"/>
        <w:bottom w:val="none" w:sz="0" w:space="0" w:color="auto"/>
        <w:right w:val="none" w:sz="0" w:space="0" w:color="auto"/>
      </w:divBdr>
    </w:div>
    <w:div w:id="413938287">
      <w:bodyDiv w:val="1"/>
      <w:marLeft w:val="0"/>
      <w:marRight w:val="0"/>
      <w:marTop w:val="0"/>
      <w:marBottom w:val="0"/>
      <w:divBdr>
        <w:top w:val="none" w:sz="0" w:space="0" w:color="auto"/>
        <w:left w:val="none" w:sz="0" w:space="0" w:color="auto"/>
        <w:bottom w:val="none" w:sz="0" w:space="0" w:color="auto"/>
        <w:right w:val="none" w:sz="0" w:space="0" w:color="auto"/>
      </w:divBdr>
    </w:div>
    <w:div w:id="418068486">
      <w:bodyDiv w:val="1"/>
      <w:marLeft w:val="0"/>
      <w:marRight w:val="0"/>
      <w:marTop w:val="0"/>
      <w:marBottom w:val="0"/>
      <w:divBdr>
        <w:top w:val="none" w:sz="0" w:space="0" w:color="auto"/>
        <w:left w:val="none" w:sz="0" w:space="0" w:color="auto"/>
        <w:bottom w:val="none" w:sz="0" w:space="0" w:color="auto"/>
        <w:right w:val="none" w:sz="0" w:space="0" w:color="auto"/>
      </w:divBdr>
    </w:div>
    <w:div w:id="419913017">
      <w:bodyDiv w:val="1"/>
      <w:marLeft w:val="0"/>
      <w:marRight w:val="0"/>
      <w:marTop w:val="0"/>
      <w:marBottom w:val="0"/>
      <w:divBdr>
        <w:top w:val="none" w:sz="0" w:space="0" w:color="auto"/>
        <w:left w:val="none" w:sz="0" w:space="0" w:color="auto"/>
        <w:bottom w:val="none" w:sz="0" w:space="0" w:color="auto"/>
        <w:right w:val="none" w:sz="0" w:space="0" w:color="auto"/>
      </w:divBdr>
    </w:div>
    <w:div w:id="420419457">
      <w:bodyDiv w:val="1"/>
      <w:marLeft w:val="0"/>
      <w:marRight w:val="0"/>
      <w:marTop w:val="0"/>
      <w:marBottom w:val="0"/>
      <w:divBdr>
        <w:top w:val="none" w:sz="0" w:space="0" w:color="auto"/>
        <w:left w:val="none" w:sz="0" w:space="0" w:color="auto"/>
        <w:bottom w:val="none" w:sz="0" w:space="0" w:color="auto"/>
        <w:right w:val="none" w:sz="0" w:space="0" w:color="auto"/>
      </w:divBdr>
    </w:div>
    <w:div w:id="421417895">
      <w:bodyDiv w:val="1"/>
      <w:marLeft w:val="0"/>
      <w:marRight w:val="0"/>
      <w:marTop w:val="0"/>
      <w:marBottom w:val="0"/>
      <w:divBdr>
        <w:top w:val="none" w:sz="0" w:space="0" w:color="auto"/>
        <w:left w:val="none" w:sz="0" w:space="0" w:color="auto"/>
        <w:bottom w:val="none" w:sz="0" w:space="0" w:color="auto"/>
        <w:right w:val="none" w:sz="0" w:space="0" w:color="auto"/>
      </w:divBdr>
    </w:div>
    <w:div w:id="428042504">
      <w:bodyDiv w:val="1"/>
      <w:marLeft w:val="0"/>
      <w:marRight w:val="0"/>
      <w:marTop w:val="0"/>
      <w:marBottom w:val="0"/>
      <w:divBdr>
        <w:top w:val="none" w:sz="0" w:space="0" w:color="auto"/>
        <w:left w:val="none" w:sz="0" w:space="0" w:color="auto"/>
        <w:bottom w:val="none" w:sz="0" w:space="0" w:color="auto"/>
        <w:right w:val="none" w:sz="0" w:space="0" w:color="auto"/>
      </w:divBdr>
    </w:div>
    <w:div w:id="448163008">
      <w:bodyDiv w:val="1"/>
      <w:marLeft w:val="0"/>
      <w:marRight w:val="0"/>
      <w:marTop w:val="0"/>
      <w:marBottom w:val="0"/>
      <w:divBdr>
        <w:top w:val="none" w:sz="0" w:space="0" w:color="auto"/>
        <w:left w:val="none" w:sz="0" w:space="0" w:color="auto"/>
        <w:bottom w:val="none" w:sz="0" w:space="0" w:color="auto"/>
        <w:right w:val="none" w:sz="0" w:space="0" w:color="auto"/>
      </w:divBdr>
    </w:div>
    <w:div w:id="452556759">
      <w:bodyDiv w:val="1"/>
      <w:marLeft w:val="0"/>
      <w:marRight w:val="0"/>
      <w:marTop w:val="0"/>
      <w:marBottom w:val="0"/>
      <w:divBdr>
        <w:top w:val="none" w:sz="0" w:space="0" w:color="auto"/>
        <w:left w:val="none" w:sz="0" w:space="0" w:color="auto"/>
        <w:bottom w:val="none" w:sz="0" w:space="0" w:color="auto"/>
        <w:right w:val="none" w:sz="0" w:space="0" w:color="auto"/>
      </w:divBdr>
    </w:div>
    <w:div w:id="456802222">
      <w:bodyDiv w:val="1"/>
      <w:marLeft w:val="0"/>
      <w:marRight w:val="0"/>
      <w:marTop w:val="0"/>
      <w:marBottom w:val="0"/>
      <w:divBdr>
        <w:top w:val="none" w:sz="0" w:space="0" w:color="auto"/>
        <w:left w:val="none" w:sz="0" w:space="0" w:color="auto"/>
        <w:bottom w:val="none" w:sz="0" w:space="0" w:color="auto"/>
        <w:right w:val="none" w:sz="0" w:space="0" w:color="auto"/>
      </w:divBdr>
    </w:div>
    <w:div w:id="457263662">
      <w:bodyDiv w:val="1"/>
      <w:marLeft w:val="0"/>
      <w:marRight w:val="0"/>
      <w:marTop w:val="0"/>
      <w:marBottom w:val="0"/>
      <w:divBdr>
        <w:top w:val="none" w:sz="0" w:space="0" w:color="auto"/>
        <w:left w:val="none" w:sz="0" w:space="0" w:color="auto"/>
        <w:bottom w:val="none" w:sz="0" w:space="0" w:color="auto"/>
        <w:right w:val="none" w:sz="0" w:space="0" w:color="auto"/>
      </w:divBdr>
    </w:div>
    <w:div w:id="459231548">
      <w:bodyDiv w:val="1"/>
      <w:marLeft w:val="0"/>
      <w:marRight w:val="0"/>
      <w:marTop w:val="0"/>
      <w:marBottom w:val="0"/>
      <w:divBdr>
        <w:top w:val="none" w:sz="0" w:space="0" w:color="auto"/>
        <w:left w:val="none" w:sz="0" w:space="0" w:color="auto"/>
        <w:bottom w:val="none" w:sz="0" w:space="0" w:color="auto"/>
        <w:right w:val="none" w:sz="0" w:space="0" w:color="auto"/>
      </w:divBdr>
    </w:div>
    <w:div w:id="459957781">
      <w:bodyDiv w:val="1"/>
      <w:marLeft w:val="0"/>
      <w:marRight w:val="0"/>
      <w:marTop w:val="0"/>
      <w:marBottom w:val="0"/>
      <w:divBdr>
        <w:top w:val="none" w:sz="0" w:space="0" w:color="auto"/>
        <w:left w:val="none" w:sz="0" w:space="0" w:color="auto"/>
        <w:bottom w:val="none" w:sz="0" w:space="0" w:color="auto"/>
        <w:right w:val="none" w:sz="0" w:space="0" w:color="auto"/>
      </w:divBdr>
    </w:div>
    <w:div w:id="460155575">
      <w:bodyDiv w:val="1"/>
      <w:marLeft w:val="0"/>
      <w:marRight w:val="0"/>
      <w:marTop w:val="0"/>
      <w:marBottom w:val="0"/>
      <w:divBdr>
        <w:top w:val="none" w:sz="0" w:space="0" w:color="auto"/>
        <w:left w:val="none" w:sz="0" w:space="0" w:color="auto"/>
        <w:bottom w:val="none" w:sz="0" w:space="0" w:color="auto"/>
        <w:right w:val="none" w:sz="0" w:space="0" w:color="auto"/>
      </w:divBdr>
    </w:div>
    <w:div w:id="465706144">
      <w:bodyDiv w:val="1"/>
      <w:marLeft w:val="0"/>
      <w:marRight w:val="0"/>
      <w:marTop w:val="0"/>
      <w:marBottom w:val="0"/>
      <w:divBdr>
        <w:top w:val="none" w:sz="0" w:space="0" w:color="auto"/>
        <w:left w:val="none" w:sz="0" w:space="0" w:color="auto"/>
        <w:bottom w:val="none" w:sz="0" w:space="0" w:color="auto"/>
        <w:right w:val="none" w:sz="0" w:space="0" w:color="auto"/>
      </w:divBdr>
    </w:div>
    <w:div w:id="471139494">
      <w:bodyDiv w:val="1"/>
      <w:marLeft w:val="0"/>
      <w:marRight w:val="0"/>
      <w:marTop w:val="0"/>
      <w:marBottom w:val="0"/>
      <w:divBdr>
        <w:top w:val="none" w:sz="0" w:space="0" w:color="auto"/>
        <w:left w:val="none" w:sz="0" w:space="0" w:color="auto"/>
        <w:bottom w:val="none" w:sz="0" w:space="0" w:color="auto"/>
        <w:right w:val="none" w:sz="0" w:space="0" w:color="auto"/>
      </w:divBdr>
    </w:div>
    <w:div w:id="471603225">
      <w:bodyDiv w:val="1"/>
      <w:marLeft w:val="0"/>
      <w:marRight w:val="0"/>
      <w:marTop w:val="0"/>
      <w:marBottom w:val="0"/>
      <w:divBdr>
        <w:top w:val="none" w:sz="0" w:space="0" w:color="auto"/>
        <w:left w:val="none" w:sz="0" w:space="0" w:color="auto"/>
        <w:bottom w:val="none" w:sz="0" w:space="0" w:color="auto"/>
        <w:right w:val="none" w:sz="0" w:space="0" w:color="auto"/>
      </w:divBdr>
    </w:div>
    <w:div w:id="476344288">
      <w:bodyDiv w:val="1"/>
      <w:marLeft w:val="0"/>
      <w:marRight w:val="0"/>
      <w:marTop w:val="0"/>
      <w:marBottom w:val="0"/>
      <w:divBdr>
        <w:top w:val="none" w:sz="0" w:space="0" w:color="auto"/>
        <w:left w:val="none" w:sz="0" w:space="0" w:color="auto"/>
        <w:bottom w:val="none" w:sz="0" w:space="0" w:color="auto"/>
        <w:right w:val="none" w:sz="0" w:space="0" w:color="auto"/>
      </w:divBdr>
    </w:div>
    <w:div w:id="480191402">
      <w:bodyDiv w:val="1"/>
      <w:marLeft w:val="0"/>
      <w:marRight w:val="0"/>
      <w:marTop w:val="0"/>
      <w:marBottom w:val="0"/>
      <w:divBdr>
        <w:top w:val="none" w:sz="0" w:space="0" w:color="auto"/>
        <w:left w:val="none" w:sz="0" w:space="0" w:color="auto"/>
        <w:bottom w:val="none" w:sz="0" w:space="0" w:color="auto"/>
        <w:right w:val="none" w:sz="0" w:space="0" w:color="auto"/>
      </w:divBdr>
    </w:div>
    <w:div w:id="483593526">
      <w:bodyDiv w:val="1"/>
      <w:marLeft w:val="0"/>
      <w:marRight w:val="0"/>
      <w:marTop w:val="0"/>
      <w:marBottom w:val="0"/>
      <w:divBdr>
        <w:top w:val="none" w:sz="0" w:space="0" w:color="auto"/>
        <w:left w:val="none" w:sz="0" w:space="0" w:color="auto"/>
        <w:bottom w:val="none" w:sz="0" w:space="0" w:color="auto"/>
        <w:right w:val="none" w:sz="0" w:space="0" w:color="auto"/>
      </w:divBdr>
    </w:div>
    <w:div w:id="488521084">
      <w:bodyDiv w:val="1"/>
      <w:marLeft w:val="0"/>
      <w:marRight w:val="0"/>
      <w:marTop w:val="0"/>
      <w:marBottom w:val="0"/>
      <w:divBdr>
        <w:top w:val="none" w:sz="0" w:space="0" w:color="auto"/>
        <w:left w:val="none" w:sz="0" w:space="0" w:color="auto"/>
        <w:bottom w:val="none" w:sz="0" w:space="0" w:color="auto"/>
        <w:right w:val="none" w:sz="0" w:space="0" w:color="auto"/>
      </w:divBdr>
    </w:div>
    <w:div w:id="496729800">
      <w:bodyDiv w:val="1"/>
      <w:marLeft w:val="0"/>
      <w:marRight w:val="0"/>
      <w:marTop w:val="0"/>
      <w:marBottom w:val="0"/>
      <w:divBdr>
        <w:top w:val="none" w:sz="0" w:space="0" w:color="auto"/>
        <w:left w:val="none" w:sz="0" w:space="0" w:color="auto"/>
        <w:bottom w:val="none" w:sz="0" w:space="0" w:color="auto"/>
        <w:right w:val="none" w:sz="0" w:space="0" w:color="auto"/>
      </w:divBdr>
    </w:div>
    <w:div w:id="502400812">
      <w:bodyDiv w:val="1"/>
      <w:marLeft w:val="0"/>
      <w:marRight w:val="0"/>
      <w:marTop w:val="0"/>
      <w:marBottom w:val="0"/>
      <w:divBdr>
        <w:top w:val="none" w:sz="0" w:space="0" w:color="auto"/>
        <w:left w:val="none" w:sz="0" w:space="0" w:color="auto"/>
        <w:bottom w:val="none" w:sz="0" w:space="0" w:color="auto"/>
        <w:right w:val="none" w:sz="0" w:space="0" w:color="auto"/>
      </w:divBdr>
    </w:div>
    <w:div w:id="509872500">
      <w:bodyDiv w:val="1"/>
      <w:marLeft w:val="0"/>
      <w:marRight w:val="0"/>
      <w:marTop w:val="0"/>
      <w:marBottom w:val="0"/>
      <w:divBdr>
        <w:top w:val="none" w:sz="0" w:space="0" w:color="auto"/>
        <w:left w:val="none" w:sz="0" w:space="0" w:color="auto"/>
        <w:bottom w:val="none" w:sz="0" w:space="0" w:color="auto"/>
        <w:right w:val="none" w:sz="0" w:space="0" w:color="auto"/>
      </w:divBdr>
    </w:div>
    <w:div w:id="520514641">
      <w:bodyDiv w:val="1"/>
      <w:marLeft w:val="0"/>
      <w:marRight w:val="0"/>
      <w:marTop w:val="0"/>
      <w:marBottom w:val="0"/>
      <w:divBdr>
        <w:top w:val="none" w:sz="0" w:space="0" w:color="auto"/>
        <w:left w:val="none" w:sz="0" w:space="0" w:color="auto"/>
        <w:bottom w:val="none" w:sz="0" w:space="0" w:color="auto"/>
        <w:right w:val="none" w:sz="0" w:space="0" w:color="auto"/>
      </w:divBdr>
      <w:divsChild>
        <w:div w:id="1875539333">
          <w:marLeft w:val="0"/>
          <w:marRight w:val="0"/>
          <w:marTop w:val="0"/>
          <w:marBottom w:val="75"/>
          <w:divBdr>
            <w:top w:val="none" w:sz="0" w:space="0" w:color="auto"/>
            <w:left w:val="none" w:sz="0" w:space="0" w:color="auto"/>
            <w:bottom w:val="none" w:sz="0" w:space="0" w:color="auto"/>
            <w:right w:val="none" w:sz="0" w:space="0" w:color="auto"/>
          </w:divBdr>
          <w:divsChild>
            <w:div w:id="1241939550">
              <w:marLeft w:val="0"/>
              <w:marRight w:val="0"/>
              <w:marTop w:val="225"/>
              <w:marBottom w:val="225"/>
              <w:divBdr>
                <w:top w:val="none" w:sz="0" w:space="0" w:color="auto"/>
                <w:left w:val="none" w:sz="0" w:space="0" w:color="auto"/>
                <w:bottom w:val="none" w:sz="0" w:space="0" w:color="auto"/>
                <w:right w:val="none" w:sz="0" w:space="0" w:color="auto"/>
              </w:divBdr>
            </w:div>
            <w:div w:id="3151874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21936282">
      <w:bodyDiv w:val="1"/>
      <w:marLeft w:val="0"/>
      <w:marRight w:val="0"/>
      <w:marTop w:val="0"/>
      <w:marBottom w:val="0"/>
      <w:divBdr>
        <w:top w:val="none" w:sz="0" w:space="0" w:color="auto"/>
        <w:left w:val="none" w:sz="0" w:space="0" w:color="auto"/>
        <w:bottom w:val="none" w:sz="0" w:space="0" w:color="auto"/>
        <w:right w:val="none" w:sz="0" w:space="0" w:color="auto"/>
      </w:divBdr>
    </w:div>
    <w:div w:id="522523525">
      <w:bodyDiv w:val="1"/>
      <w:marLeft w:val="0"/>
      <w:marRight w:val="0"/>
      <w:marTop w:val="0"/>
      <w:marBottom w:val="0"/>
      <w:divBdr>
        <w:top w:val="none" w:sz="0" w:space="0" w:color="auto"/>
        <w:left w:val="none" w:sz="0" w:space="0" w:color="auto"/>
        <w:bottom w:val="none" w:sz="0" w:space="0" w:color="auto"/>
        <w:right w:val="none" w:sz="0" w:space="0" w:color="auto"/>
      </w:divBdr>
    </w:div>
    <w:div w:id="528840316">
      <w:bodyDiv w:val="1"/>
      <w:marLeft w:val="0"/>
      <w:marRight w:val="0"/>
      <w:marTop w:val="0"/>
      <w:marBottom w:val="0"/>
      <w:divBdr>
        <w:top w:val="none" w:sz="0" w:space="0" w:color="auto"/>
        <w:left w:val="none" w:sz="0" w:space="0" w:color="auto"/>
        <w:bottom w:val="none" w:sz="0" w:space="0" w:color="auto"/>
        <w:right w:val="none" w:sz="0" w:space="0" w:color="auto"/>
      </w:divBdr>
    </w:div>
    <w:div w:id="533008387">
      <w:bodyDiv w:val="1"/>
      <w:marLeft w:val="0"/>
      <w:marRight w:val="0"/>
      <w:marTop w:val="0"/>
      <w:marBottom w:val="0"/>
      <w:divBdr>
        <w:top w:val="none" w:sz="0" w:space="0" w:color="auto"/>
        <w:left w:val="none" w:sz="0" w:space="0" w:color="auto"/>
        <w:bottom w:val="none" w:sz="0" w:space="0" w:color="auto"/>
        <w:right w:val="none" w:sz="0" w:space="0" w:color="auto"/>
      </w:divBdr>
    </w:div>
    <w:div w:id="539166065">
      <w:bodyDiv w:val="1"/>
      <w:marLeft w:val="0"/>
      <w:marRight w:val="0"/>
      <w:marTop w:val="0"/>
      <w:marBottom w:val="0"/>
      <w:divBdr>
        <w:top w:val="none" w:sz="0" w:space="0" w:color="auto"/>
        <w:left w:val="none" w:sz="0" w:space="0" w:color="auto"/>
        <w:bottom w:val="none" w:sz="0" w:space="0" w:color="auto"/>
        <w:right w:val="none" w:sz="0" w:space="0" w:color="auto"/>
      </w:divBdr>
    </w:div>
    <w:div w:id="552666848">
      <w:bodyDiv w:val="1"/>
      <w:marLeft w:val="0"/>
      <w:marRight w:val="0"/>
      <w:marTop w:val="0"/>
      <w:marBottom w:val="0"/>
      <w:divBdr>
        <w:top w:val="none" w:sz="0" w:space="0" w:color="auto"/>
        <w:left w:val="none" w:sz="0" w:space="0" w:color="auto"/>
        <w:bottom w:val="none" w:sz="0" w:space="0" w:color="auto"/>
        <w:right w:val="none" w:sz="0" w:space="0" w:color="auto"/>
      </w:divBdr>
    </w:div>
    <w:div w:id="557936391">
      <w:bodyDiv w:val="1"/>
      <w:marLeft w:val="0"/>
      <w:marRight w:val="0"/>
      <w:marTop w:val="0"/>
      <w:marBottom w:val="0"/>
      <w:divBdr>
        <w:top w:val="none" w:sz="0" w:space="0" w:color="auto"/>
        <w:left w:val="none" w:sz="0" w:space="0" w:color="auto"/>
        <w:bottom w:val="none" w:sz="0" w:space="0" w:color="auto"/>
        <w:right w:val="none" w:sz="0" w:space="0" w:color="auto"/>
      </w:divBdr>
    </w:div>
    <w:div w:id="559900669">
      <w:bodyDiv w:val="1"/>
      <w:marLeft w:val="0"/>
      <w:marRight w:val="0"/>
      <w:marTop w:val="0"/>
      <w:marBottom w:val="0"/>
      <w:divBdr>
        <w:top w:val="none" w:sz="0" w:space="0" w:color="auto"/>
        <w:left w:val="none" w:sz="0" w:space="0" w:color="auto"/>
        <w:bottom w:val="none" w:sz="0" w:space="0" w:color="auto"/>
        <w:right w:val="none" w:sz="0" w:space="0" w:color="auto"/>
      </w:divBdr>
    </w:div>
    <w:div w:id="560091937">
      <w:bodyDiv w:val="1"/>
      <w:marLeft w:val="0"/>
      <w:marRight w:val="0"/>
      <w:marTop w:val="0"/>
      <w:marBottom w:val="0"/>
      <w:divBdr>
        <w:top w:val="none" w:sz="0" w:space="0" w:color="auto"/>
        <w:left w:val="none" w:sz="0" w:space="0" w:color="auto"/>
        <w:bottom w:val="none" w:sz="0" w:space="0" w:color="auto"/>
        <w:right w:val="none" w:sz="0" w:space="0" w:color="auto"/>
      </w:divBdr>
    </w:div>
    <w:div w:id="561872726">
      <w:bodyDiv w:val="1"/>
      <w:marLeft w:val="0"/>
      <w:marRight w:val="0"/>
      <w:marTop w:val="0"/>
      <w:marBottom w:val="0"/>
      <w:divBdr>
        <w:top w:val="none" w:sz="0" w:space="0" w:color="auto"/>
        <w:left w:val="none" w:sz="0" w:space="0" w:color="auto"/>
        <w:bottom w:val="none" w:sz="0" w:space="0" w:color="auto"/>
        <w:right w:val="none" w:sz="0" w:space="0" w:color="auto"/>
      </w:divBdr>
    </w:div>
    <w:div w:id="575674270">
      <w:bodyDiv w:val="1"/>
      <w:marLeft w:val="0"/>
      <w:marRight w:val="0"/>
      <w:marTop w:val="0"/>
      <w:marBottom w:val="0"/>
      <w:divBdr>
        <w:top w:val="none" w:sz="0" w:space="0" w:color="auto"/>
        <w:left w:val="none" w:sz="0" w:space="0" w:color="auto"/>
        <w:bottom w:val="none" w:sz="0" w:space="0" w:color="auto"/>
        <w:right w:val="none" w:sz="0" w:space="0" w:color="auto"/>
      </w:divBdr>
    </w:div>
    <w:div w:id="582952472">
      <w:bodyDiv w:val="1"/>
      <w:marLeft w:val="0"/>
      <w:marRight w:val="0"/>
      <w:marTop w:val="0"/>
      <w:marBottom w:val="0"/>
      <w:divBdr>
        <w:top w:val="none" w:sz="0" w:space="0" w:color="auto"/>
        <w:left w:val="none" w:sz="0" w:space="0" w:color="auto"/>
        <w:bottom w:val="none" w:sz="0" w:space="0" w:color="auto"/>
        <w:right w:val="none" w:sz="0" w:space="0" w:color="auto"/>
      </w:divBdr>
    </w:div>
    <w:div w:id="583878036">
      <w:bodyDiv w:val="1"/>
      <w:marLeft w:val="0"/>
      <w:marRight w:val="0"/>
      <w:marTop w:val="0"/>
      <w:marBottom w:val="0"/>
      <w:divBdr>
        <w:top w:val="none" w:sz="0" w:space="0" w:color="auto"/>
        <w:left w:val="none" w:sz="0" w:space="0" w:color="auto"/>
        <w:bottom w:val="none" w:sz="0" w:space="0" w:color="auto"/>
        <w:right w:val="none" w:sz="0" w:space="0" w:color="auto"/>
      </w:divBdr>
    </w:div>
    <w:div w:id="588074998">
      <w:bodyDiv w:val="1"/>
      <w:marLeft w:val="0"/>
      <w:marRight w:val="0"/>
      <w:marTop w:val="0"/>
      <w:marBottom w:val="0"/>
      <w:divBdr>
        <w:top w:val="none" w:sz="0" w:space="0" w:color="auto"/>
        <w:left w:val="none" w:sz="0" w:space="0" w:color="auto"/>
        <w:bottom w:val="none" w:sz="0" w:space="0" w:color="auto"/>
        <w:right w:val="none" w:sz="0" w:space="0" w:color="auto"/>
      </w:divBdr>
    </w:div>
    <w:div w:id="592327500">
      <w:bodyDiv w:val="1"/>
      <w:marLeft w:val="0"/>
      <w:marRight w:val="0"/>
      <w:marTop w:val="0"/>
      <w:marBottom w:val="0"/>
      <w:divBdr>
        <w:top w:val="none" w:sz="0" w:space="0" w:color="auto"/>
        <w:left w:val="none" w:sz="0" w:space="0" w:color="auto"/>
        <w:bottom w:val="none" w:sz="0" w:space="0" w:color="auto"/>
        <w:right w:val="none" w:sz="0" w:space="0" w:color="auto"/>
      </w:divBdr>
    </w:div>
    <w:div w:id="598760260">
      <w:bodyDiv w:val="1"/>
      <w:marLeft w:val="0"/>
      <w:marRight w:val="0"/>
      <w:marTop w:val="0"/>
      <w:marBottom w:val="0"/>
      <w:divBdr>
        <w:top w:val="none" w:sz="0" w:space="0" w:color="auto"/>
        <w:left w:val="none" w:sz="0" w:space="0" w:color="auto"/>
        <w:bottom w:val="none" w:sz="0" w:space="0" w:color="auto"/>
        <w:right w:val="none" w:sz="0" w:space="0" w:color="auto"/>
      </w:divBdr>
    </w:div>
    <w:div w:id="607007748">
      <w:bodyDiv w:val="1"/>
      <w:marLeft w:val="0"/>
      <w:marRight w:val="0"/>
      <w:marTop w:val="0"/>
      <w:marBottom w:val="0"/>
      <w:divBdr>
        <w:top w:val="none" w:sz="0" w:space="0" w:color="auto"/>
        <w:left w:val="none" w:sz="0" w:space="0" w:color="auto"/>
        <w:bottom w:val="none" w:sz="0" w:space="0" w:color="auto"/>
        <w:right w:val="none" w:sz="0" w:space="0" w:color="auto"/>
      </w:divBdr>
    </w:div>
    <w:div w:id="608242900">
      <w:bodyDiv w:val="1"/>
      <w:marLeft w:val="0"/>
      <w:marRight w:val="0"/>
      <w:marTop w:val="0"/>
      <w:marBottom w:val="0"/>
      <w:divBdr>
        <w:top w:val="none" w:sz="0" w:space="0" w:color="auto"/>
        <w:left w:val="none" w:sz="0" w:space="0" w:color="auto"/>
        <w:bottom w:val="none" w:sz="0" w:space="0" w:color="auto"/>
        <w:right w:val="none" w:sz="0" w:space="0" w:color="auto"/>
      </w:divBdr>
    </w:div>
    <w:div w:id="619265089">
      <w:bodyDiv w:val="1"/>
      <w:marLeft w:val="0"/>
      <w:marRight w:val="0"/>
      <w:marTop w:val="0"/>
      <w:marBottom w:val="0"/>
      <w:divBdr>
        <w:top w:val="none" w:sz="0" w:space="0" w:color="auto"/>
        <w:left w:val="none" w:sz="0" w:space="0" w:color="auto"/>
        <w:bottom w:val="none" w:sz="0" w:space="0" w:color="auto"/>
        <w:right w:val="none" w:sz="0" w:space="0" w:color="auto"/>
      </w:divBdr>
    </w:div>
    <w:div w:id="620888295">
      <w:bodyDiv w:val="1"/>
      <w:marLeft w:val="0"/>
      <w:marRight w:val="0"/>
      <w:marTop w:val="0"/>
      <w:marBottom w:val="0"/>
      <w:divBdr>
        <w:top w:val="none" w:sz="0" w:space="0" w:color="auto"/>
        <w:left w:val="none" w:sz="0" w:space="0" w:color="auto"/>
        <w:bottom w:val="none" w:sz="0" w:space="0" w:color="auto"/>
        <w:right w:val="none" w:sz="0" w:space="0" w:color="auto"/>
      </w:divBdr>
    </w:div>
    <w:div w:id="627518166">
      <w:bodyDiv w:val="1"/>
      <w:marLeft w:val="0"/>
      <w:marRight w:val="0"/>
      <w:marTop w:val="0"/>
      <w:marBottom w:val="0"/>
      <w:divBdr>
        <w:top w:val="none" w:sz="0" w:space="0" w:color="auto"/>
        <w:left w:val="none" w:sz="0" w:space="0" w:color="auto"/>
        <w:bottom w:val="none" w:sz="0" w:space="0" w:color="auto"/>
        <w:right w:val="none" w:sz="0" w:space="0" w:color="auto"/>
      </w:divBdr>
    </w:div>
    <w:div w:id="627708288">
      <w:bodyDiv w:val="1"/>
      <w:marLeft w:val="0"/>
      <w:marRight w:val="0"/>
      <w:marTop w:val="0"/>
      <w:marBottom w:val="0"/>
      <w:divBdr>
        <w:top w:val="none" w:sz="0" w:space="0" w:color="auto"/>
        <w:left w:val="none" w:sz="0" w:space="0" w:color="auto"/>
        <w:bottom w:val="none" w:sz="0" w:space="0" w:color="auto"/>
        <w:right w:val="none" w:sz="0" w:space="0" w:color="auto"/>
      </w:divBdr>
    </w:div>
    <w:div w:id="631985197">
      <w:bodyDiv w:val="1"/>
      <w:marLeft w:val="0"/>
      <w:marRight w:val="0"/>
      <w:marTop w:val="0"/>
      <w:marBottom w:val="0"/>
      <w:divBdr>
        <w:top w:val="none" w:sz="0" w:space="0" w:color="auto"/>
        <w:left w:val="none" w:sz="0" w:space="0" w:color="auto"/>
        <w:bottom w:val="none" w:sz="0" w:space="0" w:color="auto"/>
        <w:right w:val="none" w:sz="0" w:space="0" w:color="auto"/>
      </w:divBdr>
    </w:div>
    <w:div w:id="633023167">
      <w:bodyDiv w:val="1"/>
      <w:marLeft w:val="0"/>
      <w:marRight w:val="0"/>
      <w:marTop w:val="0"/>
      <w:marBottom w:val="0"/>
      <w:divBdr>
        <w:top w:val="none" w:sz="0" w:space="0" w:color="auto"/>
        <w:left w:val="none" w:sz="0" w:space="0" w:color="auto"/>
        <w:bottom w:val="none" w:sz="0" w:space="0" w:color="auto"/>
        <w:right w:val="none" w:sz="0" w:space="0" w:color="auto"/>
      </w:divBdr>
    </w:div>
    <w:div w:id="640498017">
      <w:bodyDiv w:val="1"/>
      <w:marLeft w:val="0"/>
      <w:marRight w:val="0"/>
      <w:marTop w:val="0"/>
      <w:marBottom w:val="0"/>
      <w:divBdr>
        <w:top w:val="none" w:sz="0" w:space="0" w:color="auto"/>
        <w:left w:val="none" w:sz="0" w:space="0" w:color="auto"/>
        <w:bottom w:val="none" w:sz="0" w:space="0" w:color="auto"/>
        <w:right w:val="none" w:sz="0" w:space="0" w:color="auto"/>
      </w:divBdr>
    </w:div>
    <w:div w:id="640884158">
      <w:bodyDiv w:val="1"/>
      <w:marLeft w:val="0"/>
      <w:marRight w:val="0"/>
      <w:marTop w:val="0"/>
      <w:marBottom w:val="0"/>
      <w:divBdr>
        <w:top w:val="none" w:sz="0" w:space="0" w:color="auto"/>
        <w:left w:val="none" w:sz="0" w:space="0" w:color="auto"/>
        <w:bottom w:val="none" w:sz="0" w:space="0" w:color="auto"/>
        <w:right w:val="none" w:sz="0" w:space="0" w:color="auto"/>
      </w:divBdr>
    </w:div>
    <w:div w:id="643316232">
      <w:bodyDiv w:val="1"/>
      <w:marLeft w:val="0"/>
      <w:marRight w:val="0"/>
      <w:marTop w:val="0"/>
      <w:marBottom w:val="0"/>
      <w:divBdr>
        <w:top w:val="none" w:sz="0" w:space="0" w:color="auto"/>
        <w:left w:val="none" w:sz="0" w:space="0" w:color="auto"/>
        <w:bottom w:val="none" w:sz="0" w:space="0" w:color="auto"/>
        <w:right w:val="none" w:sz="0" w:space="0" w:color="auto"/>
      </w:divBdr>
    </w:div>
    <w:div w:id="643855330">
      <w:bodyDiv w:val="1"/>
      <w:marLeft w:val="0"/>
      <w:marRight w:val="0"/>
      <w:marTop w:val="0"/>
      <w:marBottom w:val="0"/>
      <w:divBdr>
        <w:top w:val="none" w:sz="0" w:space="0" w:color="auto"/>
        <w:left w:val="none" w:sz="0" w:space="0" w:color="auto"/>
        <w:bottom w:val="none" w:sz="0" w:space="0" w:color="auto"/>
        <w:right w:val="none" w:sz="0" w:space="0" w:color="auto"/>
      </w:divBdr>
    </w:div>
    <w:div w:id="654332991">
      <w:bodyDiv w:val="1"/>
      <w:marLeft w:val="0"/>
      <w:marRight w:val="0"/>
      <w:marTop w:val="0"/>
      <w:marBottom w:val="0"/>
      <w:divBdr>
        <w:top w:val="none" w:sz="0" w:space="0" w:color="auto"/>
        <w:left w:val="none" w:sz="0" w:space="0" w:color="auto"/>
        <w:bottom w:val="none" w:sz="0" w:space="0" w:color="auto"/>
        <w:right w:val="none" w:sz="0" w:space="0" w:color="auto"/>
      </w:divBdr>
    </w:div>
    <w:div w:id="657463847">
      <w:bodyDiv w:val="1"/>
      <w:marLeft w:val="0"/>
      <w:marRight w:val="0"/>
      <w:marTop w:val="0"/>
      <w:marBottom w:val="0"/>
      <w:divBdr>
        <w:top w:val="none" w:sz="0" w:space="0" w:color="auto"/>
        <w:left w:val="none" w:sz="0" w:space="0" w:color="auto"/>
        <w:bottom w:val="none" w:sz="0" w:space="0" w:color="auto"/>
        <w:right w:val="none" w:sz="0" w:space="0" w:color="auto"/>
      </w:divBdr>
    </w:div>
    <w:div w:id="661616805">
      <w:bodyDiv w:val="1"/>
      <w:marLeft w:val="0"/>
      <w:marRight w:val="0"/>
      <w:marTop w:val="0"/>
      <w:marBottom w:val="0"/>
      <w:divBdr>
        <w:top w:val="none" w:sz="0" w:space="0" w:color="auto"/>
        <w:left w:val="none" w:sz="0" w:space="0" w:color="auto"/>
        <w:bottom w:val="none" w:sz="0" w:space="0" w:color="auto"/>
        <w:right w:val="none" w:sz="0" w:space="0" w:color="auto"/>
      </w:divBdr>
    </w:div>
    <w:div w:id="675571754">
      <w:bodyDiv w:val="1"/>
      <w:marLeft w:val="0"/>
      <w:marRight w:val="0"/>
      <w:marTop w:val="0"/>
      <w:marBottom w:val="0"/>
      <w:divBdr>
        <w:top w:val="none" w:sz="0" w:space="0" w:color="auto"/>
        <w:left w:val="none" w:sz="0" w:space="0" w:color="auto"/>
        <w:bottom w:val="none" w:sz="0" w:space="0" w:color="auto"/>
        <w:right w:val="none" w:sz="0" w:space="0" w:color="auto"/>
      </w:divBdr>
    </w:div>
    <w:div w:id="677924483">
      <w:bodyDiv w:val="1"/>
      <w:marLeft w:val="0"/>
      <w:marRight w:val="0"/>
      <w:marTop w:val="0"/>
      <w:marBottom w:val="0"/>
      <w:divBdr>
        <w:top w:val="none" w:sz="0" w:space="0" w:color="auto"/>
        <w:left w:val="none" w:sz="0" w:space="0" w:color="auto"/>
        <w:bottom w:val="none" w:sz="0" w:space="0" w:color="auto"/>
        <w:right w:val="none" w:sz="0" w:space="0" w:color="auto"/>
      </w:divBdr>
    </w:div>
    <w:div w:id="679501859">
      <w:bodyDiv w:val="1"/>
      <w:marLeft w:val="0"/>
      <w:marRight w:val="0"/>
      <w:marTop w:val="0"/>
      <w:marBottom w:val="0"/>
      <w:divBdr>
        <w:top w:val="none" w:sz="0" w:space="0" w:color="auto"/>
        <w:left w:val="none" w:sz="0" w:space="0" w:color="auto"/>
        <w:bottom w:val="none" w:sz="0" w:space="0" w:color="auto"/>
        <w:right w:val="none" w:sz="0" w:space="0" w:color="auto"/>
      </w:divBdr>
    </w:div>
    <w:div w:id="682979222">
      <w:bodyDiv w:val="1"/>
      <w:marLeft w:val="0"/>
      <w:marRight w:val="0"/>
      <w:marTop w:val="0"/>
      <w:marBottom w:val="0"/>
      <w:divBdr>
        <w:top w:val="none" w:sz="0" w:space="0" w:color="auto"/>
        <w:left w:val="none" w:sz="0" w:space="0" w:color="auto"/>
        <w:bottom w:val="none" w:sz="0" w:space="0" w:color="auto"/>
        <w:right w:val="none" w:sz="0" w:space="0" w:color="auto"/>
      </w:divBdr>
    </w:div>
    <w:div w:id="684989013">
      <w:bodyDiv w:val="1"/>
      <w:marLeft w:val="0"/>
      <w:marRight w:val="0"/>
      <w:marTop w:val="0"/>
      <w:marBottom w:val="0"/>
      <w:divBdr>
        <w:top w:val="none" w:sz="0" w:space="0" w:color="auto"/>
        <w:left w:val="none" w:sz="0" w:space="0" w:color="auto"/>
        <w:bottom w:val="none" w:sz="0" w:space="0" w:color="auto"/>
        <w:right w:val="none" w:sz="0" w:space="0" w:color="auto"/>
      </w:divBdr>
    </w:div>
    <w:div w:id="689263653">
      <w:bodyDiv w:val="1"/>
      <w:marLeft w:val="0"/>
      <w:marRight w:val="0"/>
      <w:marTop w:val="0"/>
      <w:marBottom w:val="0"/>
      <w:divBdr>
        <w:top w:val="none" w:sz="0" w:space="0" w:color="auto"/>
        <w:left w:val="none" w:sz="0" w:space="0" w:color="auto"/>
        <w:bottom w:val="none" w:sz="0" w:space="0" w:color="auto"/>
        <w:right w:val="none" w:sz="0" w:space="0" w:color="auto"/>
      </w:divBdr>
    </w:div>
    <w:div w:id="691414534">
      <w:bodyDiv w:val="1"/>
      <w:marLeft w:val="0"/>
      <w:marRight w:val="0"/>
      <w:marTop w:val="0"/>
      <w:marBottom w:val="0"/>
      <w:divBdr>
        <w:top w:val="none" w:sz="0" w:space="0" w:color="auto"/>
        <w:left w:val="none" w:sz="0" w:space="0" w:color="auto"/>
        <w:bottom w:val="none" w:sz="0" w:space="0" w:color="auto"/>
        <w:right w:val="none" w:sz="0" w:space="0" w:color="auto"/>
      </w:divBdr>
    </w:div>
    <w:div w:id="694964348">
      <w:bodyDiv w:val="1"/>
      <w:marLeft w:val="0"/>
      <w:marRight w:val="0"/>
      <w:marTop w:val="0"/>
      <w:marBottom w:val="0"/>
      <w:divBdr>
        <w:top w:val="none" w:sz="0" w:space="0" w:color="auto"/>
        <w:left w:val="none" w:sz="0" w:space="0" w:color="auto"/>
        <w:bottom w:val="none" w:sz="0" w:space="0" w:color="auto"/>
        <w:right w:val="none" w:sz="0" w:space="0" w:color="auto"/>
      </w:divBdr>
    </w:div>
    <w:div w:id="701593195">
      <w:bodyDiv w:val="1"/>
      <w:marLeft w:val="0"/>
      <w:marRight w:val="0"/>
      <w:marTop w:val="0"/>
      <w:marBottom w:val="0"/>
      <w:divBdr>
        <w:top w:val="none" w:sz="0" w:space="0" w:color="auto"/>
        <w:left w:val="none" w:sz="0" w:space="0" w:color="auto"/>
        <w:bottom w:val="none" w:sz="0" w:space="0" w:color="auto"/>
        <w:right w:val="none" w:sz="0" w:space="0" w:color="auto"/>
      </w:divBdr>
    </w:div>
    <w:div w:id="715350885">
      <w:bodyDiv w:val="1"/>
      <w:marLeft w:val="0"/>
      <w:marRight w:val="0"/>
      <w:marTop w:val="0"/>
      <w:marBottom w:val="0"/>
      <w:divBdr>
        <w:top w:val="none" w:sz="0" w:space="0" w:color="auto"/>
        <w:left w:val="none" w:sz="0" w:space="0" w:color="auto"/>
        <w:bottom w:val="none" w:sz="0" w:space="0" w:color="auto"/>
        <w:right w:val="none" w:sz="0" w:space="0" w:color="auto"/>
      </w:divBdr>
    </w:div>
    <w:div w:id="715391717">
      <w:bodyDiv w:val="1"/>
      <w:marLeft w:val="0"/>
      <w:marRight w:val="0"/>
      <w:marTop w:val="0"/>
      <w:marBottom w:val="0"/>
      <w:divBdr>
        <w:top w:val="none" w:sz="0" w:space="0" w:color="auto"/>
        <w:left w:val="none" w:sz="0" w:space="0" w:color="auto"/>
        <w:bottom w:val="none" w:sz="0" w:space="0" w:color="auto"/>
        <w:right w:val="none" w:sz="0" w:space="0" w:color="auto"/>
      </w:divBdr>
    </w:div>
    <w:div w:id="732117642">
      <w:bodyDiv w:val="1"/>
      <w:marLeft w:val="0"/>
      <w:marRight w:val="0"/>
      <w:marTop w:val="0"/>
      <w:marBottom w:val="0"/>
      <w:divBdr>
        <w:top w:val="none" w:sz="0" w:space="0" w:color="auto"/>
        <w:left w:val="none" w:sz="0" w:space="0" w:color="auto"/>
        <w:bottom w:val="none" w:sz="0" w:space="0" w:color="auto"/>
        <w:right w:val="none" w:sz="0" w:space="0" w:color="auto"/>
      </w:divBdr>
    </w:div>
    <w:div w:id="737477905">
      <w:bodyDiv w:val="1"/>
      <w:marLeft w:val="0"/>
      <w:marRight w:val="0"/>
      <w:marTop w:val="0"/>
      <w:marBottom w:val="0"/>
      <w:divBdr>
        <w:top w:val="none" w:sz="0" w:space="0" w:color="auto"/>
        <w:left w:val="none" w:sz="0" w:space="0" w:color="auto"/>
        <w:bottom w:val="none" w:sz="0" w:space="0" w:color="auto"/>
        <w:right w:val="none" w:sz="0" w:space="0" w:color="auto"/>
      </w:divBdr>
    </w:div>
    <w:div w:id="742948399">
      <w:bodyDiv w:val="1"/>
      <w:marLeft w:val="0"/>
      <w:marRight w:val="0"/>
      <w:marTop w:val="0"/>
      <w:marBottom w:val="0"/>
      <w:divBdr>
        <w:top w:val="none" w:sz="0" w:space="0" w:color="auto"/>
        <w:left w:val="none" w:sz="0" w:space="0" w:color="auto"/>
        <w:bottom w:val="none" w:sz="0" w:space="0" w:color="auto"/>
        <w:right w:val="none" w:sz="0" w:space="0" w:color="auto"/>
      </w:divBdr>
    </w:div>
    <w:div w:id="745343929">
      <w:bodyDiv w:val="1"/>
      <w:marLeft w:val="0"/>
      <w:marRight w:val="0"/>
      <w:marTop w:val="0"/>
      <w:marBottom w:val="0"/>
      <w:divBdr>
        <w:top w:val="none" w:sz="0" w:space="0" w:color="auto"/>
        <w:left w:val="none" w:sz="0" w:space="0" w:color="auto"/>
        <w:bottom w:val="none" w:sz="0" w:space="0" w:color="auto"/>
        <w:right w:val="none" w:sz="0" w:space="0" w:color="auto"/>
      </w:divBdr>
    </w:div>
    <w:div w:id="751271210">
      <w:bodyDiv w:val="1"/>
      <w:marLeft w:val="0"/>
      <w:marRight w:val="0"/>
      <w:marTop w:val="0"/>
      <w:marBottom w:val="0"/>
      <w:divBdr>
        <w:top w:val="none" w:sz="0" w:space="0" w:color="auto"/>
        <w:left w:val="none" w:sz="0" w:space="0" w:color="auto"/>
        <w:bottom w:val="none" w:sz="0" w:space="0" w:color="auto"/>
        <w:right w:val="none" w:sz="0" w:space="0" w:color="auto"/>
      </w:divBdr>
    </w:div>
    <w:div w:id="759524444">
      <w:bodyDiv w:val="1"/>
      <w:marLeft w:val="0"/>
      <w:marRight w:val="0"/>
      <w:marTop w:val="0"/>
      <w:marBottom w:val="0"/>
      <w:divBdr>
        <w:top w:val="none" w:sz="0" w:space="0" w:color="auto"/>
        <w:left w:val="none" w:sz="0" w:space="0" w:color="auto"/>
        <w:bottom w:val="none" w:sz="0" w:space="0" w:color="auto"/>
        <w:right w:val="none" w:sz="0" w:space="0" w:color="auto"/>
      </w:divBdr>
    </w:div>
    <w:div w:id="764233845">
      <w:bodyDiv w:val="1"/>
      <w:marLeft w:val="0"/>
      <w:marRight w:val="0"/>
      <w:marTop w:val="0"/>
      <w:marBottom w:val="0"/>
      <w:divBdr>
        <w:top w:val="none" w:sz="0" w:space="0" w:color="auto"/>
        <w:left w:val="none" w:sz="0" w:space="0" w:color="auto"/>
        <w:bottom w:val="none" w:sz="0" w:space="0" w:color="auto"/>
        <w:right w:val="none" w:sz="0" w:space="0" w:color="auto"/>
      </w:divBdr>
    </w:div>
    <w:div w:id="764351009">
      <w:bodyDiv w:val="1"/>
      <w:marLeft w:val="0"/>
      <w:marRight w:val="0"/>
      <w:marTop w:val="0"/>
      <w:marBottom w:val="0"/>
      <w:divBdr>
        <w:top w:val="none" w:sz="0" w:space="0" w:color="auto"/>
        <w:left w:val="none" w:sz="0" w:space="0" w:color="auto"/>
        <w:bottom w:val="none" w:sz="0" w:space="0" w:color="auto"/>
        <w:right w:val="none" w:sz="0" w:space="0" w:color="auto"/>
      </w:divBdr>
    </w:div>
    <w:div w:id="767429421">
      <w:bodyDiv w:val="1"/>
      <w:marLeft w:val="0"/>
      <w:marRight w:val="0"/>
      <w:marTop w:val="0"/>
      <w:marBottom w:val="0"/>
      <w:divBdr>
        <w:top w:val="none" w:sz="0" w:space="0" w:color="auto"/>
        <w:left w:val="none" w:sz="0" w:space="0" w:color="auto"/>
        <w:bottom w:val="none" w:sz="0" w:space="0" w:color="auto"/>
        <w:right w:val="none" w:sz="0" w:space="0" w:color="auto"/>
      </w:divBdr>
    </w:div>
    <w:div w:id="778139234">
      <w:bodyDiv w:val="1"/>
      <w:marLeft w:val="0"/>
      <w:marRight w:val="0"/>
      <w:marTop w:val="0"/>
      <w:marBottom w:val="0"/>
      <w:divBdr>
        <w:top w:val="none" w:sz="0" w:space="0" w:color="auto"/>
        <w:left w:val="none" w:sz="0" w:space="0" w:color="auto"/>
        <w:bottom w:val="none" w:sz="0" w:space="0" w:color="auto"/>
        <w:right w:val="none" w:sz="0" w:space="0" w:color="auto"/>
      </w:divBdr>
    </w:div>
    <w:div w:id="784466409">
      <w:bodyDiv w:val="1"/>
      <w:marLeft w:val="0"/>
      <w:marRight w:val="0"/>
      <w:marTop w:val="0"/>
      <w:marBottom w:val="0"/>
      <w:divBdr>
        <w:top w:val="none" w:sz="0" w:space="0" w:color="auto"/>
        <w:left w:val="none" w:sz="0" w:space="0" w:color="auto"/>
        <w:bottom w:val="none" w:sz="0" w:space="0" w:color="auto"/>
        <w:right w:val="none" w:sz="0" w:space="0" w:color="auto"/>
      </w:divBdr>
    </w:div>
    <w:div w:id="788357946">
      <w:bodyDiv w:val="1"/>
      <w:marLeft w:val="0"/>
      <w:marRight w:val="0"/>
      <w:marTop w:val="0"/>
      <w:marBottom w:val="0"/>
      <w:divBdr>
        <w:top w:val="none" w:sz="0" w:space="0" w:color="auto"/>
        <w:left w:val="none" w:sz="0" w:space="0" w:color="auto"/>
        <w:bottom w:val="none" w:sz="0" w:space="0" w:color="auto"/>
        <w:right w:val="none" w:sz="0" w:space="0" w:color="auto"/>
      </w:divBdr>
    </w:div>
    <w:div w:id="790635372">
      <w:bodyDiv w:val="1"/>
      <w:marLeft w:val="0"/>
      <w:marRight w:val="0"/>
      <w:marTop w:val="0"/>
      <w:marBottom w:val="0"/>
      <w:divBdr>
        <w:top w:val="none" w:sz="0" w:space="0" w:color="auto"/>
        <w:left w:val="none" w:sz="0" w:space="0" w:color="auto"/>
        <w:bottom w:val="none" w:sz="0" w:space="0" w:color="auto"/>
        <w:right w:val="none" w:sz="0" w:space="0" w:color="auto"/>
      </w:divBdr>
    </w:div>
    <w:div w:id="790779618">
      <w:bodyDiv w:val="1"/>
      <w:marLeft w:val="0"/>
      <w:marRight w:val="0"/>
      <w:marTop w:val="0"/>
      <w:marBottom w:val="0"/>
      <w:divBdr>
        <w:top w:val="none" w:sz="0" w:space="0" w:color="auto"/>
        <w:left w:val="none" w:sz="0" w:space="0" w:color="auto"/>
        <w:bottom w:val="none" w:sz="0" w:space="0" w:color="auto"/>
        <w:right w:val="none" w:sz="0" w:space="0" w:color="auto"/>
      </w:divBdr>
    </w:div>
    <w:div w:id="794372036">
      <w:bodyDiv w:val="1"/>
      <w:marLeft w:val="0"/>
      <w:marRight w:val="0"/>
      <w:marTop w:val="0"/>
      <w:marBottom w:val="0"/>
      <w:divBdr>
        <w:top w:val="none" w:sz="0" w:space="0" w:color="auto"/>
        <w:left w:val="none" w:sz="0" w:space="0" w:color="auto"/>
        <w:bottom w:val="none" w:sz="0" w:space="0" w:color="auto"/>
        <w:right w:val="none" w:sz="0" w:space="0" w:color="auto"/>
      </w:divBdr>
    </w:div>
    <w:div w:id="795223138">
      <w:bodyDiv w:val="1"/>
      <w:marLeft w:val="0"/>
      <w:marRight w:val="0"/>
      <w:marTop w:val="0"/>
      <w:marBottom w:val="0"/>
      <w:divBdr>
        <w:top w:val="none" w:sz="0" w:space="0" w:color="auto"/>
        <w:left w:val="none" w:sz="0" w:space="0" w:color="auto"/>
        <w:bottom w:val="none" w:sz="0" w:space="0" w:color="auto"/>
        <w:right w:val="none" w:sz="0" w:space="0" w:color="auto"/>
      </w:divBdr>
    </w:div>
    <w:div w:id="796219685">
      <w:bodyDiv w:val="1"/>
      <w:marLeft w:val="0"/>
      <w:marRight w:val="0"/>
      <w:marTop w:val="0"/>
      <w:marBottom w:val="0"/>
      <w:divBdr>
        <w:top w:val="none" w:sz="0" w:space="0" w:color="auto"/>
        <w:left w:val="none" w:sz="0" w:space="0" w:color="auto"/>
        <w:bottom w:val="none" w:sz="0" w:space="0" w:color="auto"/>
        <w:right w:val="none" w:sz="0" w:space="0" w:color="auto"/>
      </w:divBdr>
    </w:div>
    <w:div w:id="796489742">
      <w:bodyDiv w:val="1"/>
      <w:marLeft w:val="0"/>
      <w:marRight w:val="0"/>
      <w:marTop w:val="0"/>
      <w:marBottom w:val="0"/>
      <w:divBdr>
        <w:top w:val="none" w:sz="0" w:space="0" w:color="auto"/>
        <w:left w:val="none" w:sz="0" w:space="0" w:color="auto"/>
        <w:bottom w:val="none" w:sz="0" w:space="0" w:color="auto"/>
        <w:right w:val="none" w:sz="0" w:space="0" w:color="auto"/>
      </w:divBdr>
    </w:div>
    <w:div w:id="806583593">
      <w:bodyDiv w:val="1"/>
      <w:marLeft w:val="0"/>
      <w:marRight w:val="0"/>
      <w:marTop w:val="0"/>
      <w:marBottom w:val="0"/>
      <w:divBdr>
        <w:top w:val="none" w:sz="0" w:space="0" w:color="auto"/>
        <w:left w:val="none" w:sz="0" w:space="0" w:color="auto"/>
        <w:bottom w:val="none" w:sz="0" w:space="0" w:color="auto"/>
        <w:right w:val="none" w:sz="0" w:space="0" w:color="auto"/>
      </w:divBdr>
    </w:div>
    <w:div w:id="808672409">
      <w:bodyDiv w:val="1"/>
      <w:marLeft w:val="0"/>
      <w:marRight w:val="0"/>
      <w:marTop w:val="0"/>
      <w:marBottom w:val="0"/>
      <w:divBdr>
        <w:top w:val="none" w:sz="0" w:space="0" w:color="auto"/>
        <w:left w:val="none" w:sz="0" w:space="0" w:color="auto"/>
        <w:bottom w:val="none" w:sz="0" w:space="0" w:color="auto"/>
        <w:right w:val="none" w:sz="0" w:space="0" w:color="auto"/>
      </w:divBdr>
    </w:div>
    <w:div w:id="812986972">
      <w:bodyDiv w:val="1"/>
      <w:marLeft w:val="0"/>
      <w:marRight w:val="0"/>
      <w:marTop w:val="0"/>
      <w:marBottom w:val="0"/>
      <w:divBdr>
        <w:top w:val="none" w:sz="0" w:space="0" w:color="auto"/>
        <w:left w:val="none" w:sz="0" w:space="0" w:color="auto"/>
        <w:bottom w:val="none" w:sz="0" w:space="0" w:color="auto"/>
        <w:right w:val="none" w:sz="0" w:space="0" w:color="auto"/>
      </w:divBdr>
    </w:div>
    <w:div w:id="813063751">
      <w:bodyDiv w:val="1"/>
      <w:marLeft w:val="0"/>
      <w:marRight w:val="0"/>
      <w:marTop w:val="0"/>
      <w:marBottom w:val="0"/>
      <w:divBdr>
        <w:top w:val="none" w:sz="0" w:space="0" w:color="auto"/>
        <w:left w:val="none" w:sz="0" w:space="0" w:color="auto"/>
        <w:bottom w:val="none" w:sz="0" w:space="0" w:color="auto"/>
        <w:right w:val="none" w:sz="0" w:space="0" w:color="auto"/>
      </w:divBdr>
    </w:div>
    <w:div w:id="814103787">
      <w:bodyDiv w:val="1"/>
      <w:marLeft w:val="0"/>
      <w:marRight w:val="0"/>
      <w:marTop w:val="0"/>
      <w:marBottom w:val="0"/>
      <w:divBdr>
        <w:top w:val="none" w:sz="0" w:space="0" w:color="auto"/>
        <w:left w:val="none" w:sz="0" w:space="0" w:color="auto"/>
        <w:bottom w:val="none" w:sz="0" w:space="0" w:color="auto"/>
        <w:right w:val="none" w:sz="0" w:space="0" w:color="auto"/>
      </w:divBdr>
    </w:div>
    <w:div w:id="815923534">
      <w:bodyDiv w:val="1"/>
      <w:marLeft w:val="0"/>
      <w:marRight w:val="0"/>
      <w:marTop w:val="0"/>
      <w:marBottom w:val="0"/>
      <w:divBdr>
        <w:top w:val="none" w:sz="0" w:space="0" w:color="auto"/>
        <w:left w:val="none" w:sz="0" w:space="0" w:color="auto"/>
        <w:bottom w:val="none" w:sz="0" w:space="0" w:color="auto"/>
        <w:right w:val="none" w:sz="0" w:space="0" w:color="auto"/>
      </w:divBdr>
    </w:div>
    <w:div w:id="819738552">
      <w:bodyDiv w:val="1"/>
      <w:marLeft w:val="0"/>
      <w:marRight w:val="0"/>
      <w:marTop w:val="0"/>
      <w:marBottom w:val="0"/>
      <w:divBdr>
        <w:top w:val="none" w:sz="0" w:space="0" w:color="auto"/>
        <w:left w:val="none" w:sz="0" w:space="0" w:color="auto"/>
        <w:bottom w:val="none" w:sz="0" w:space="0" w:color="auto"/>
        <w:right w:val="none" w:sz="0" w:space="0" w:color="auto"/>
      </w:divBdr>
    </w:div>
    <w:div w:id="823937294">
      <w:bodyDiv w:val="1"/>
      <w:marLeft w:val="0"/>
      <w:marRight w:val="0"/>
      <w:marTop w:val="0"/>
      <w:marBottom w:val="0"/>
      <w:divBdr>
        <w:top w:val="none" w:sz="0" w:space="0" w:color="auto"/>
        <w:left w:val="none" w:sz="0" w:space="0" w:color="auto"/>
        <w:bottom w:val="none" w:sz="0" w:space="0" w:color="auto"/>
        <w:right w:val="none" w:sz="0" w:space="0" w:color="auto"/>
      </w:divBdr>
    </w:div>
    <w:div w:id="830679835">
      <w:bodyDiv w:val="1"/>
      <w:marLeft w:val="0"/>
      <w:marRight w:val="0"/>
      <w:marTop w:val="0"/>
      <w:marBottom w:val="0"/>
      <w:divBdr>
        <w:top w:val="none" w:sz="0" w:space="0" w:color="auto"/>
        <w:left w:val="none" w:sz="0" w:space="0" w:color="auto"/>
        <w:bottom w:val="none" w:sz="0" w:space="0" w:color="auto"/>
        <w:right w:val="none" w:sz="0" w:space="0" w:color="auto"/>
      </w:divBdr>
    </w:div>
    <w:div w:id="831334103">
      <w:bodyDiv w:val="1"/>
      <w:marLeft w:val="0"/>
      <w:marRight w:val="0"/>
      <w:marTop w:val="0"/>
      <w:marBottom w:val="0"/>
      <w:divBdr>
        <w:top w:val="none" w:sz="0" w:space="0" w:color="auto"/>
        <w:left w:val="none" w:sz="0" w:space="0" w:color="auto"/>
        <w:bottom w:val="none" w:sz="0" w:space="0" w:color="auto"/>
        <w:right w:val="none" w:sz="0" w:space="0" w:color="auto"/>
      </w:divBdr>
    </w:div>
    <w:div w:id="854928118">
      <w:bodyDiv w:val="1"/>
      <w:marLeft w:val="0"/>
      <w:marRight w:val="0"/>
      <w:marTop w:val="0"/>
      <w:marBottom w:val="0"/>
      <w:divBdr>
        <w:top w:val="none" w:sz="0" w:space="0" w:color="auto"/>
        <w:left w:val="none" w:sz="0" w:space="0" w:color="auto"/>
        <w:bottom w:val="none" w:sz="0" w:space="0" w:color="auto"/>
        <w:right w:val="none" w:sz="0" w:space="0" w:color="auto"/>
      </w:divBdr>
    </w:div>
    <w:div w:id="855458633">
      <w:bodyDiv w:val="1"/>
      <w:marLeft w:val="0"/>
      <w:marRight w:val="0"/>
      <w:marTop w:val="0"/>
      <w:marBottom w:val="0"/>
      <w:divBdr>
        <w:top w:val="none" w:sz="0" w:space="0" w:color="auto"/>
        <w:left w:val="none" w:sz="0" w:space="0" w:color="auto"/>
        <w:bottom w:val="none" w:sz="0" w:space="0" w:color="auto"/>
        <w:right w:val="none" w:sz="0" w:space="0" w:color="auto"/>
      </w:divBdr>
    </w:div>
    <w:div w:id="867991066">
      <w:bodyDiv w:val="1"/>
      <w:marLeft w:val="0"/>
      <w:marRight w:val="0"/>
      <w:marTop w:val="0"/>
      <w:marBottom w:val="0"/>
      <w:divBdr>
        <w:top w:val="none" w:sz="0" w:space="0" w:color="auto"/>
        <w:left w:val="none" w:sz="0" w:space="0" w:color="auto"/>
        <w:bottom w:val="none" w:sz="0" w:space="0" w:color="auto"/>
        <w:right w:val="none" w:sz="0" w:space="0" w:color="auto"/>
      </w:divBdr>
    </w:div>
    <w:div w:id="868222222">
      <w:bodyDiv w:val="1"/>
      <w:marLeft w:val="0"/>
      <w:marRight w:val="0"/>
      <w:marTop w:val="0"/>
      <w:marBottom w:val="0"/>
      <w:divBdr>
        <w:top w:val="none" w:sz="0" w:space="0" w:color="auto"/>
        <w:left w:val="none" w:sz="0" w:space="0" w:color="auto"/>
        <w:bottom w:val="none" w:sz="0" w:space="0" w:color="auto"/>
        <w:right w:val="none" w:sz="0" w:space="0" w:color="auto"/>
      </w:divBdr>
    </w:div>
    <w:div w:id="868952338">
      <w:bodyDiv w:val="1"/>
      <w:marLeft w:val="0"/>
      <w:marRight w:val="0"/>
      <w:marTop w:val="0"/>
      <w:marBottom w:val="0"/>
      <w:divBdr>
        <w:top w:val="none" w:sz="0" w:space="0" w:color="auto"/>
        <w:left w:val="none" w:sz="0" w:space="0" w:color="auto"/>
        <w:bottom w:val="none" w:sz="0" w:space="0" w:color="auto"/>
        <w:right w:val="none" w:sz="0" w:space="0" w:color="auto"/>
      </w:divBdr>
    </w:div>
    <w:div w:id="872570977">
      <w:bodyDiv w:val="1"/>
      <w:marLeft w:val="0"/>
      <w:marRight w:val="0"/>
      <w:marTop w:val="0"/>
      <w:marBottom w:val="0"/>
      <w:divBdr>
        <w:top w:val="none" w:sz="0" w:space="0" w:color="auto"/>
        <w:left w:val="none" w:sz="0" w:space="0" w:color="auto"/>
        <w:bottom w:val="none" w:sz="0" w:space="0" w:color="auto"/>
        <w:right w:val="none" w:sz="0" w:space="0" w:color="auto"/>
      </w:divBdr>
    </w:div>
    <w:div w:id="873731435">
      <w:bodyDiv w:val="1"/>
      <w:marLeft w:val="0"/>
      <w:marRight w:val="0"/>
      <w:marTop w:val="0"/>
      <w:marBottom w:val="0"/>
      <w:divBdr>
        <w:top w:val="none" w:sz="0" w:space="0" w:color="auto"/>
        <w:left w:val="none" w:sz="0" w:space="0" w:color="auto"/>
        <w:bottom w:val="none" w:sz="0" w:space="0" w:color="auto"/>
        <w:right w:val="none" w:sz="0" w:space="0" w:color="auto"/>
      </w:divBdr>
    </w:div>
    <w:div w:id="874853828">
      <w:bodyDiv w:val="1"/>
      <w:marLeft w:val="0"/>
      <w:marRight w:val="0"/>
      <w:marTop w:val="0"/>
      <w:marBottom w:val="0"/>
      <w:divBdr>
        <w:top w:val="none" w:sz="0" w:space="0" w:color="auto"/>
        <w:left w:val="none" w:sz="0" w:space="0" w:color="auto"/>
        <w:bottom w:val="none" w:sz="0" w:space="0" w:color="auto"/>
        <w:right w:val="none" w:sz="0" w:space="0" w:color="auto"/>
      </w:divBdr>
    </w:div>
    <w:div w:id="881745979">
      <w:bodyDiv w:val="1"/>
      <w:marLeft w:val="0"/>
      <w:marRight w:val="0"/>
      <w:marTop w:val="0"/>
      <w:marBottom w:val="0"/>
      <w:divBdr>
        <w:top w:val="none" w:sz="0" w:space="0" w:color="auto"/>
        <w:left w:val="none" w:sz="0" w:space="0" w:color="auto"/>
        <w:bottom w:val="none" w:sz="0" w:space="0" w:color="auto"/>
        <w:right w:val="none" w:sz="0" w:space="0" w:color="auto"/>
      </w:divBdr>
    </w:div>
    <w:div w:id="899289453">
      <w:bodyDiv w:val="1"/>
      <w:marLeft w:val="0"/>
      <w:marRight w:val="0"/>
      <w:marTop w:val="0"/>
      <w:marBottom w:val="0"/>
      <w:divBdr>
        <w:top w:val="none" w:sz="0" w:space="0" w:color="auto"/>
        <w:left w:val="none" w:sz="0" w:space="0" w:color="auto"/>
        <w:bottom w:val="none" w:sz="0" w:space="0" w:color="auto"/>
        <w:right w:val="none" w:sz="0" w:space="0" w:color="auto"/>
      </w:divBdr>
    </w:div>
    <w:div w:id="902714944">
      <w:bodyDiv w:val="1"/>
      <w:marLeft w:val="0"/>
      <w:marRight w:val="0"/>
      <w:marTop w:val="0"/>
      <w:marBottom w:val="0"/>
      <w:divBdr>
        <w:top w:val="none" w:sz="0" w:space="0" w:color="auto"/>
        <w:left w:val="none" w:sz="0" w:space="0" w:color="auto"/>
        <w:bottom w:val="none" w:sz="0" w:space="0" w:color="auto"/>
        <w:right w:val="none" w:sz="0" w:space="0" w:color="auto"/>
      </w:divBdr>
    </w:div>
    <w:div w:id="906304422">
      <w:bodyDiv w:val="1"/>
      <w:marLeft w:val="0"/>
      <w:marRight w:val="0"/>
      <w:marTop w:val="0"/>
      <w:marBottom w:val="0"/>
      <w:divBdr>
        <w:top w:val="none" w:sz="0" w:space="0" w:color="auto"/>
        <w:left w:val="none" w:sz="0" w:space="0" w:color="auto"/>
        <w:bottom w:val="none" w:sz="0" w:space="0" w:color="auto"/>
        <w:right w:val="none" w:sz="0" w:space="0" w:color="auto"/>
      </w:divBdr>
    </w:div>
    <w:div w:id="907232241">
      <w:bodyDiv w:val="1"/>
      <w:marLeft w:val="0"/>
      <w:marRight w:val="0"/>
      <w:marTop w:val="0"/>
      <w:marBottom w:val="0"/>
      <w:divBdr>
        <w:top w:val="none" w:sz="0" w:space="0" w:color="auto"/>
        <w:left w:val="none" w:sz="0" w:space="0" w:color="auto"/>
        <w:bottom w:val="none" w:sz="0" w:space="0" w:color="auto"/>
        <w:right w:val="none" w:sz="0" w:space="0" w:color="auto"/>
      </w:divBdr>
    </w:div>
    <w:div w:id="907497657">
      <w:bodyDiv w:val="1"/>
      <w:marLeft w:val="0"/>
      <w:marRight w:val="0"/>
      <w:marTop w:val="0"/>
      <w:marBottom w:val="0"/>
      <w:divBdr>
        <w:top w:val="none" w:sz="0" w:space="0" w:color="auto"/>
        <w:left w:val="none" w:sz="0" w:space="0" w:color="auto"/>
        <w:bottom w:val="none" w:sz="0" w:space="0" w:color="auto"/>
        <w:right w:val="none" w:sz="0" w:space="0" w:color="auto"/>
      </w:divBdr>
    </w:div>
    <w:div w:id="916331360">
      <w:bodyDiv w:val="1"/>
      <w:marLeft w:val="0"/>
      <w:marRight w:val="0"/>
      <w:marTop w:val="0"/>
      <w:marBottom w:val="0"/>
      <w:divBdr>
        <w:top w:val="none" w:sz="0" w:space="0" w:color="auto"/>
        <w:left w:val="none" w:sz="0" w:space="0" w:color="auto"/>
        <w:bottom w:val="none" w:sz="0" w:space="0" w:color="auto"/>
        <w:right w:val="none" w:sz="0" w:space="0" w:color="auto"/>
      </w:divBdr>
    </w:div>
    <w:div w:id="918056645">
      <w:bodyDiv w:val="1"/>
      <w:marLeft w:val="0"/>
      <w:marRight w:val="0"/>
      <w:marTop w:val="0"/>
      <w:marBottom w:val="0"/>
      <w:divBdr>
        <w:top w:val="none" w:sz="0" w:space="0" w:color="auto"/>
        <w:left w:val="none" w:sz="0" w:space="0" w:color="auto"/>
        <w:bottom w:val="none" w:sz="0" w:space="0" w:color="auto"/>
        <w:right w:val="none" w:sz="0" w:space="0" w:color="auto"/>
      </w:divBdr>
    </w:div>
    <w:div w:id="919558562">
      <w:bodyDiv w:val="1"/>
      <w:marLeft w:val="0"/>
      <w:marRight w:val="0"/>
      <w:marTop w:val="0"/>
      <w:marBottom w:val="0"/>
      <w:divBdr>
        <w:top w:val="none" w:sz="0" w:space="0" w:color="auto"/>
        <w:left w:val="none" w:sz="0" w:space="0" w:color="auto"/>
        <w:bottom w:val="none" w:sz="0" w:space="0" w:color="auto"/>
        <w:right w:val="none" w:sz="0" w:space="0" w:color="auto"/>
      </w:divBdr>
    </w:div>
    <w:div w:id="923950526">
      <w:bodyDiv w:val="1"/>
      <w:marLeft w:val="0"/>
      <w:marRight w:val="0"/>
      <w:marTop w:val="0"/>
      <w:marBottom w:val="0"/>
      <w:divBdr>
        <w:top w:val="none" w:sz="0" w:space="0" w:color="auto"/>
        <w:left w:val="none" w:sz="0" w:space="0" w:color="auto"/>
        <w:bottom w:val="none" w:sz="0" w:space="0" w:color="auto"/>
        <w:right w:val="none" w:sz="0" w:space="0" w:color="auto"/>
      </w:divBdr>
    </w:div>
    <w:div w:id="924336927">
      <w:bodyDiv w:val="1"/>
      <w:marLeft w:val="0"/>
      <w:marRight w:val="0"/>
      <w:marTop w:val="0"/>
      <w:marBottom w:val="0"/>
      <w:divBdr>
        <w:top w:val="none" w:sz="0" w:space="0" w:color="auto"/>
        <w:left w:val="none" w:sz="0" w:space="0" w:color="auto"/>
        <w:bottom w:val="none" w:sz="0" w:space="0" w:color="auto"/>
        <w:right w:val="none" w:sz="0" w:space="0" w:color="auto"/>
      </w:divBdr>
    </w:div>
    <w:div w:id="924732225">
      <w:bodyDiv w:val="1"/>
      <w:marLeft w:val="0"/>
      <w:marRight w:val="0"/>
      <w:marTop w:val="0"/>
      <w:marBottom w:val="0"/>
      <w:divBdr>
        <w:top w:val="none" w:sz="0" w:space="0" w:color="auto"/>
        <w:left w:val="none" w:sz="0" w:space="0" w:color="auto"/>
        <w:bottom w:val="none" w:sz="0" w:space="0" w:color="auto"/>
        <w:right w:val="none" w:sz="0" w:space="0" w:color="auto"/>
      </w:divBdr>
    </w:div>
    <w:div w:id="934248108">
      <w:bodyDiv w:val="1"/>
      <w:marLeft w:val="0"/>
      <w:marRight w:val="0"/>
      <w:marTop w:val="0"/>
      <w:marBottom w:val="0"/>
      <w:divBdr>
        <w:top w:val="none" w:sz="0" w:space="0" w:color="auto"/>
        <w:left w:val="none" w:sz="0" w:space="0" w:color="auto"/>
        <w:bottom w:val="none" w:sz="0" w:space="0" w:color="auto"/>
        <w:right w:val="none" w:sz="0" w:space="0" w:color="auto"/>
      </w:divBdr>
    </w:div>
    <w:div w:id="939525661">
      <w:bodyDiv w:val="1"/>
      <w:marLeft w:val="0"/>
      <w:marRight w:val="0"/>
      <w:marTop w:val="0"/>
      <w:marBottom w:val="0"/>
      <w:divBdr>
        <w:top w:val="none" w:sz="0" w:space="0" w:color="auto"/>
        <w:left w:val="none" w:sz="0" w:space="0" w:color="auto"/>
        <w:bottom w:val="none" w:sz="0" w:space="0" w:color="auto"/>
        <w:right w:val="none" w:sz="0" w:space="0" w:color="auto"/>
      </w:divBdr>
    </w:div>
    <w:div w:id="942759532">
      <w:bodyDiv w:val="1"/>
      <w:marLeft w:val="0"/>
      <w:marRight w:val="0"/>
      <w:marTop w:val="0"/>
      <w:marBottom w:val="0"/>
      <w:divBdr>
        <w:top w:val="none" w:sz="0" w:space="0" w:color="auto"/>
        <w:left w:val="none" w:sz="0" w:space="0" w:color="auto"/>
        <w:bottom w:val="none" w:sz="0" w:space="0" w:color="auto"/>
        <w:right w:val="none" w:sz="0" w:space="0" w:color="auto"/>
      </w:divBdr>
    </w:div>
    <w:div w:id="942884012">
      <w:bodyDiv w:val="1"/>
      <w:marLeft w:val="0"/>
      <w:marRight w:val="0"/>
      <w:marTop w:val="0"/>
      <w:marBottom w:val="0"/>
      <w:divBdr>
        <w:top w:val="none" w:sz="0" w:space="0" w:color="auto"/>
        <w:left w:val="none" w:sz="0" w:space="0" w:color="auto"/>
        <w:bottom w:val="none" w:sz="0" w:space="0" w:color="auto"/>
        <w:right w:val="none" w:sz="0" w:space="0" w:color="auto"/>
      </w:divBdr>
    </w:div>
    <w:div w:id="947278797">
      <w:bodyDiv w:val="1"/>
      <w:marLeft w:val="0"/>
      <w:marRight w:val="0"/>
      <w:marTop w:val="0"/>
      <w:marBottom w:val="0"/>
      <w:divBdr>
        <w:top w:val="none" w:sz="0" w:space="0" w:color="auto"/>
        <w:left w:val="none" w:sz="0" w:space="0" w:color="auto"/>
        <w:bottom w:val="none" w:sz="0" w:space="0" w:color="auto"/>
        <w:right w:val="none" w:sz="0" w:space="0" w:color="auto"/>
      </w:divBdr>
    </w:div>
    <w:div w:id="949051113">
      <w:bodyDiv w:val="1"/>
      <w:marLeft w:val="0"/>
      <w:marRight w:val="0"/>
      <w:marTop w:val="0"/>
      <w:marBottom w:val="0"/>
      <w:divBdr>
        <w:top w:val="none" w:sz="0" w:space="0" w:color="auto"/>
        <w:left w:val="none" w:sz="0" w:space="0" w:color="auto"/>
        <w:bottom w:val="none" w:sz="0" w:space="0" w:color="auto"/>
        <w:right w:val="none" w:sz="0" w:space="0" w:color="auto"/>
      </w:divBdr>
    </w:div>
    <w:div w:id="955333428">
      <w:bodyDiv w:val="1"/>
      <w:marLeft w:val="0"/>
      <w:marRight w:val="0"/>
      <w:marTop w:val="0"/>
      <w:marBottom w:val="0"/>
      <w:divBdr>
        <w:top w:val="none" w:sz="0" w:space="0" w:color="auto"/>
        <w:left w:val="none" w:sz="0" w:space="0" w:color="auto"/>
        <w:bottom w:val="none" w:sz="0" w:space="0" w:color="auto"/>
        <w:right w:val="none" w:sz="0" w:space="0" w:color="auto"/>
      </w:divBdr>
    </w:div>
    <w:div w:id="957222689">
      <w:bodyDiv w:val="1"/>
      <w:marLeft w:val="0"/>
      <w:marRight w:val="0"/>
      <w:marTop w:val="0"/>
      <w:marBottom w:val="0"/>
      <w:divBdr>
        <w:top w:val="none" w:sz="0" w:space="0" w:color="auto"/>
        <w:left w:val="none" w:sz="0" w:space="0" w:color="auto"/>
        <w:bottom w:val="none" w:sz="0" w:space="0" w:color="auto"/>
        <w:right w:val="none" w:sz="0" w:space="0" w:color="auto"/>
      </w:divBdr>
    </w:div>
    <w:div w:id="958411221">
      <w:bodyDiv w:val="1"/>
      <w:marLeft w:val="0"/>
      <w:marRight w:val="0"/>
      <w:marTop w:val="0"/>
      <w:marBottom w:val="0"/>
      <w:divBdr>
        <w:top w:val="none" w:sz="0" w:space="0" w:color="auto"/>
        <w:left w:val="none" w:sz="0" w:space="0" w:color="auto"/>
        <w:bottom w:val="none" w:sz="0" w:space="0" w:color="auto"/>
        <w:right w:val="none" w:sz="0" w:space="0" w:color="auto"/>
      </w:divBdr>
    </w:div>
    <w:div w:id="965424948">
      <w:bodyDiv w:val="1"/>
      <w:marLeft w:val="0"/>
      <w:marRight w:val="0"/>
      <w:marTop w:val="0"/>
      <w:marBottom w:val="0"/>
      <w:divBdr>
        <w:top w:val="none" w:sz="0" w:space="0" w:color="auto"/>
        <w:left w:val="none" w:sz="0" w:space="0" w:color="auto"/>
        <w:bottom w:val="none" w:sz="0" w:space="0" w:color="auto"/>
        <w:right w:val="none" w:sz="0" w:space="0" w:color="auto"/>
      </w:divBdr>
    </w:div>
    <w:div w:id="978222997">
      <w:bodyDiv w:val="1"/>
      <w:marLeft w:val="0"/>
      <w:marRight w:val="0"/>
      <w:marTop w:val="0"/>
      <w:marBottom w:val="0"/>
      <w:divBdr>
        <w:top w:val="none" w:sz="0" w:space="0" w:color="auto"/>
        <w:left w:val="none" w:sz="0" w:space="0" w:color="auto"/>
        <w:bottom w:val="none" w:sz="0" w:space="0" w:color="auto"/>
        <w:right w:val="none" w:sz="0" w:space="0" w:color="auto"/>
      </w:divBdr>
    </w:div>
    <w:div w:id="987131116">
      <w:bodyDiv w:val="1"/>
      <w:marLeft w:val="0"/>
      <w:marRight w:val="0"/>
      <w:marTop w:val="0"/>
      <w:marBottom w:val="0"/>
      <w:divBdr>
        <w:top w:val="none" w:sz="0" w:space="0" w:color="auto"/>
        <w:left w:val="none" w:sz="0" w:space="0" w:color="auto"/>
        <w:bottom w:val="none" w:sz="0" w:space="0" w:color="auto"/>
        <w:right w:val="none" w:sz="0" w:space="0" w:color="auto"/>
      </w:divBdr>
    </w:div>
    <w:div w:id="993996730">
      <w:bodyDiv w:val="1"/>
      <w:marLeft w:val="0"/>
      <w:marRight w:val="0"/>
      <w:marTop w:val="0"/>
      <w:marBottom w:val="0"/>
      <w:divBdr>
        <w:top w:val="none" w:sz="0" w:space="0" w:color="auto"/>
        <w:left w:val="none" w:sz="0" w:space="0" w:color="auto"/>
        <w:bottom w:val="none" w:sz="0" w:space="0" w:color="auto"/>
        <w:right w:val="none" w:sz="0" w:space="0" w:color="auto"/>
      </w:divBdr>
    </w:div>
    <w:div w:id="996687032">
      <w:bodyDiv w:val="1"/>
      <w:marLeft w:val="0"/>
      <w:marRight w:val="0"/>
      <w:marTop w:val="0"/>
      <w:marBottom w:val="0"/>
      <w:divBdr>
        <w:top w:val="none" w:sz="0" w:space="0" w:color="auto"/>
        <w:left w:val="none" w:sz="0" w:space="0" w:color="auto"/>
        <w:bottom w:val="none" w:sz="0" w:space="0" w:color="auto"/>
        <w:right w:val="none" w:sz="0" w:space="0" w:color="auto"/>
      </w:divBdr>
    </w:div>
    <w:div w:id="1001929053">
      <w:bodyDiv w:val="1"/>
      <w:marLeft w:val="0"/>
      <w:marRight w:val="0"/>
      <w:marTop w:val="0"/>
      <w:marBottom w:val="0"/>
      <w:divBdr>
        <w:top w:val="none" w:sz="0" w:space="0" w:color="auto"/>
        <w:left w:val="none" w:sz="0" w:space="0" w:color="auto"/>
        <w:bottom w:val="none" w:sz="0" w:space="0" w:color="auto"/>
        <w:right w:val="none" w:sz="0" w:space="0" w:color="auto"/>
      </w:divBdr>
    </w:div>
    <w:div w:id="1006204015">
      <w:bodyDiv w:val="1"/>
      <w:marLeft w:val="0"/>
      <w:marRight w:val="0"/>
      <w:marTop w:val="0"/>
      <w:marBottom w:val="0"/>
      <w:divBdr>
        <w:top w:val="none" w:sz="0" w:space="0" w:color="auto"/>
        <w:left w:val="none" w:sz="0" w:space="0" w:color="auto"/>
        <w:bottom w:val="none" w:sz="0" w:space="0" w:color="auto"/>
        <w:right w:val="none" w:sz="0" w:space="0" w:color="auto"/>
      </w:divBdr>
    </w:div>
    <w:div w:id="1019505750">
      <w:bodyDiv w:val="1"/>
      <w:marLeft w:val="0"/>
      <w:marRight w:val="0"/>
      <w:marTop w:val="0"/>
      <w:marBottom w:val="0"/>
      <w:divBdr>
        <w:top w:val="none" w:sz="0" w:space="0" w:color="auto"/>
        <w:left w:val="none" w:sz="0" w:space="0" w:color="auto"/>
        <w:bottom w:val="none" w:sz="0" w:space="0" w:color="auto"/>
        <w:right w:val="none" w:sz="0" w:space="0" w:color="auto"/>
      </w:divBdr>
    </w:div>
    <w:div w:id="1022511221">
      <w:bodyDiv w:val="1"/>
      <w:marLeft w:val="0"/>
      <w:marRight w:val="0"/>
      <w:marTop w:val="0"/>
      <w:marBottom w:val="0"/>
      <w:divBdr>
        <w:top w:val="none" w:sz="0" w:space="0" w:color="auto"/>
        <w:left w:val="none" w:sz="0" w:space="0" w:color="auto"/>
        <w:bottom w:val="none" w:sz="0" w:space="0" w:color="auto"/>
        <w:right w:val="none" w:sz="0" w:space="0" w:color="auto"/>
      </w:divBdr>
    </w:div>
    <w:div w:id="1026714500">
      <w:bodyDiv w:val="1"/>
      <w:marLeft w:val="0"/>
      <w:marRight w:val="0"/>
      <w:marTop w:val="0"/>
      <w:marBottom w:val="0"/>
      <w:divBdr>
        <w:top w:val="none" w:sz="0" w:space="0" w:color="auto"/>
        <w:left w:val="none" w:sz="0" w:space="0" w:color="auto"/>
        <w:bottom w:val="none" w:sz="0" w:space="0" w:color="auto"/>
        <w:right w:val="none" w:sz="0" w:space="0" w:color="auto"/>
      </w:divBdr>
    </w:div>
    <w:div w:id="1027559938">
      <w:bodyDiv w:val="1"/>
      <w:marLeft w:val="0"/>
      <w:marRight w:val="0"/>
      <w:marTop w:val="0"/>
      <w:marBottom w:val="0"/>
      <w:divBdr>
        <w:top w:val="none" w:sz="0" w:space="0" w:color="auto"/>
        <w:left w:val="none" w:sz="0" w:space="0" w:color="auto"/>
        <w:bottom w:val="none" w:sz="0" w:space="0" w:color="auto"/>
        <w:right w:val="none" w:sz="0" w:space="0" w:color="auto"/>
      </w:divBdr>
    </w:div>
    <w:div w:id="1033578282">
      <w:bodyDiv w:val="1"/>
      <w:marLeft w:val="0"/>
      <w:marRight w:val="0"/>
      <w:marTop w:val="0"/>
      <w:marBottom w:val="0"/>
      <w:divBdr>
        <w:top w:val="none" w:sz="0" w:space="0" w:color="auto"/>
        <w:left w:val="none" w:sz="0" w:space="0" w:color="auto"/>
        <w:bottom w:val="none" w:sz="0" w:space="0" w:color="auto"/>
        <w:right w:val="none" w:sz="0" w:space="0" w:color="auto"/>
      </w:divBdr>
    </w:div>
    <w:div w:id="1043938951">
      <w:bodyDiv w:val="1"/>
      <w:marLeft w:val="0"/>
      <w:marRight w:val="0"/>
      <w:marTop w:val="0"/>
      <w:marBottom w:val="0"/>
      <w:divBdr>
        <w:top w:val="none" w:sz="0" w:space="0" w:color="auto"/>
        <w:left w:val="none" w:sz="0" w:space="0" w:color="auto"/>
        <w:bottom w:val="none" w:sz="0" w:space="0" w:color="auto"/>
        <w:right w:val="none" w:sz="0" w:space="0" w:color="auto"/>
      </w:divBdr>
    </w:div>
    <w:div w:id="1052923667">
      <w:bodyDiv w:val="1"/>
      <w:marLeft w:val="0"/>
      <w:marRight w:val="0"/>
      <w:marTop w:val="0"/>
      <w:marBottom w:val="0"/>
      <w:divBdr>
        <w:top w:val="none" w:sz="0" w:space="0" w:color="auto"/>
        <w:left w:val="none" w:sz="0" w:space="0" w:color="auto"/>
        <w:bottom w:val="none" w:sz="0" w:space="0" w:color="auto"/>
        <w:right w:val="none" w:sz="0" w:space="0" w:color="auto"/>
      </w:divBdr>
    </w:div>
    <w:div w:id="1055086005">
      <w:bodyDiv w:val="1"/>
      <w:marLeft w:val="0"/>
      <w:marRight w:val="0"/>
      <w:marTop w:val="0"/>
      <w:marBottom w:val="0"/>
      <w:divBdr>
        <w:top w:val="none" w:sz="0" w:space="0" w:color="auto"/>
        <w:left w:val="none" w:sz="0" w:space="0" w:color="auto"/>
        <w:bottom w:val="none" w:sz="0" w:space="0" w:color="auto"/>
        <w:right w:val="none" w:sz="0" w:space="0" w:color="auto"/>
      </w:divBdr>
    </w:div>
    <w:div w:id="1058818135">
      <w:bodyDiv w:val="1"/>
      <w:marLeft w:val="0"/>
      <w:marRight w:val="0"/>
      <w:marTop w:val="0"/>
      <w:marBottom w:val="0"/>
      <w:divBdr>
        <w:top w:val="none" w:sz="0" w:space="0" w:color="auto"/>
        <w:left w:val="none" w:sz="0" w:space="0" w:color="auto"/>
        <w:bottom w:val="none" w:sz="0" w:space="0" w:color="auto"/>
        <w:right w:val="none" w:sz="0" w:space="0" w:color="auto"/>
      </w:divBdr>
    </w:div>
    <w:div w:id="1063066284">
      <w:bodyDiv w:val="1"/>
      <w:marLeft w:val="0"/>
      <w:marRight w:val="0"/>
      <w:marTop w:val="0"/>
      <w:marBottom w:val="0"/>
      <w:divBdr>
        <w:top w:val="none" w:sz="0" w:space="0" w:color="auto"/>
        <w:left w:val="none" w:sz="0" w:space="0" w:color="auto"/>
        <w:bottom w:val="none" w:sz="0" w:space="0" w:color="auto"/>
        <w:right w:val="none" w:sz="0" w:space="0" w:color="auto"/>
      </w:divBdr>
    </w:div>
    <w:div w:id="1063212405">
      <w:bodyDiv w:val="1"/>
      <w:marLeft w:val="0"/>
      <w:marRight w:val="0"/>
      <w:marTop w:val="0"/>
      <w:marBottom w:val="0"/>
      <w:divBdr>
        <w:top w:val="none" w:sz="0" w:space="0" w:color="auto"/>
        <w:left w:val="none" w:sz="0" w:space="0" w:color="auto"/>
        <w:bottom w:val="none" w:sz="0" w:space="0" w:color="auto"/>
        <w:right w:val="none" w:sz="0" w:space="0" w:color="auto"/>
      </w:divBdr>
    </w:div>
    <w:div w:id="1064376849">
      <w:bodyDiv w:val="1"/>
      <w:marLeft w:val="0"/>
      <w:marRight w:val="0"/>
      <w:marTop w:val="0"/>
      <w:marBottom w:val="0"/>
      <w:divBdr>
        <w:top w:val="none" w:sz="0" w:space="0" w:color="auto"/>
        <w:left w:val="none" w:sz="0" w:space="0" w:color="auto"/>
        <w:bottom w:val="none" w:sz="0" w:space="0" w:color="auto"/>
        <w:right w:val="none" w:sz="0" w:space="0" w:color="auto"/>
      </w:divBdr>
    </w:div>
    <w:div w:id="1067412341">
      <w:bodyDiv w:val="1"/>
      <w:marLeft w:val="0"/>
      <w:marRight w:val="0"/>
      <w:marTop w:val="0"/>
      <w:marBottom w:val="0"/>
      <w:divBdr>
        <w:top w:val="none" w:sz="0" w:space="0" w:color="auto"/>
        <w:left w:val="none" w:sz="0" w:space="0" w:color="auto"/>
        <w:bottom w:val="none" w:sz="0" w:space="0" w:color="auto"/>
        <w:right w:val="none" w:sz="0" w:space="0" w:color="auto"/>
      </w:divBdr>
    </w:div>
    <w:div w:id="1068187225">
      <w:bodyDiv w:val="1"/>
      <w:marLeft w:val="0"/>
      <w:marRight w:val="0"/>
      <w:marTop w:val="0"/>
      <w:marBottom w:val="0"/>
      <w:divBdr>
        <w:top w:val="none" w:sz="0" w:space="0" w:color="auto"/>
        <w:left w:val="none" w:sz="0" w:space="0" w:color="auto"/>
        <w:bottom w:val="none" w:sz="0" w:space="0" w:color="auto"/>
        <w:right w:val="none" w:sz="0" w:space="0" w:color="auto"/>
      </w:divBdr>
    </w:div>
    <w:div w:id="1074936477">
      <w:bodyDiv w:val="1"/>
      <w:marLeft w:val="0"/>
      <w:marRight w:val="0"/>
      <w:marTop w:val="0"/>
      <w:marBottom w:val="0"/>
      <w:divBdr>
        <w:top w:val="none" w:sz="0" w:space="0" w:color="auto"/>
        <w:left w:val="none" w:sz="0" w:space="0" w:color="auto"/>
        <w:bottom w:val="none" w:sz="0" w:space="0" w:color="auto"/>
        <w:right w:val="none" w:sz="0" w:space="0" w:color="auto"/>
      </w:divBdr>
    </w:div>
    <w:div w:id="1077169334">
      <w:bodyDiv w:val="1"/>
      <w:marLeft w:val="0"/>
      <w:marRight w:val="0"/>
      <w:marTop w:val="0"/>
      <w:marBottom w:val="0"/>
      <w:divBdr>
        <w:top w:val="none" w:sz="0" w:space="0" w:color="auto"/>
        <w:left w:val="none" w:sz="0" w:space="0" w:color="auto"/>
        <w:bottom w:val="none" w:sz="0" w:space="0" w:color="auto"/>
        <w:right w:val="none" w:sz="0" w:space="0" w:color="auto"/>
      </w:divBdr>
    </w:div>
    <w:div w:id="1086345437">
      <w:bodyDiv w:val="1"/>
      <w:marLeft w:val="0"/>
      <w:marRight w:val="0"/>
      <w:marTop w:val="0"/>
      <w:marBottom w:val="0"/>
      <w:divBdr>
        <w:top w:val="none" w:sz="0" w:space="0" w:color="auto"/>
        <w:left w:val="none" w:sz="0" w:space="0" w:color="auto"/>
        <w:bottom w:val="none" w:sz="0" w:space="0" w:color="auto"/>
        <w:right w:val="none" w:sz="0" w:space="0" w:color="auto"/>
      </w:divBdr>
    </w:div>
    <w:div w:id="1092777549">
      <w:bodyDiv w:val="1"/>
      <w:marLeft w:val="0"/>
      <w:marRight w:val="0"/>
      <w:marTop w:val="0"/>
      <w:marBottom w:val="0"/>
      <w:divBdr>
        <w:top w:val="none" w:sz="0" w:space="0" w:color="auto"/>
        <w:left w:val="none" w:sz="0" w:space="0" w:color="auto"/>
        <w:bottom w:val="none" w:sz="0" w:space="0" w:color="auto"/>
        <w:right w:val="none" w:sz="0" w:space="0" w:color="auto"/>
      </w:divBdr>
    </w:div>
    <w:div w:id="1093934403">
      <w:bodyDiv w:val="1"/>
      <w:marLeft w:val="0"/>
      <w:marRight w:val="0"/>
      <w:marTop w:val="0"/>
      <w:marBottom w:val="0"/>
      <w:divBdr>
        <w:top w:val="none" w:sz="0" w:space="0" w:color="auto"/>
        <w:left w:val="none" w:sz="0" w:space="0" w:color="auto"/>
        <w:bottom w:val="none" w:sz="0" w:space="0" w:color="auto"/>
        <w:right w:val="none" w:sz="0" w:space="0" w:color="auto"/>
      </w:divBdr>
    </w:div>
    <w:div w:id="1097672353">
      <w:bodyDiv w:val="1"/>
      <w:marLeft w:val="0"/>
      <w:marRight w:val="0"/>
      <w:marTop w:val="0"/>
      <w:marBottom w:val="0"/>
      <w:divBdr>
        <w:top w:val="none" w:sz="0" w:space="0" w:color="auto"/>
        <w:left w:val="none" w:sz="0" w:space="0" w:color="auto"/>
        <w:bottom w:val="none" w:sz="0" w:space="0" w:color="auto"/>
        <w:right w:val="none" w:sz="0" w:space="0" w:color="auto"/>
      </w:divBdr>
    </w:div>
    <w:div w:id="1101224188">
      <w:bodyDiv w:val="1"/>
      <w:marLeft w:val="0"/>
      <w:marRight w:val="0"/>
      <w:marTop w:val="0"/>
      <w:marBottom w:val="0"/>
      <w:divBdr>
        <w:top w:val="none" w:sz="0" w:space="0" w:color="auto"/>
        <w:left w:val="none" w:sz="0" w:space="0" w:color="auto"/>
        <w:bottom w:val="none" w:sz="0" w:space="0" w:color="auto"/>
        <w:right w:val="none" w:sz="0" w:space="0" w:color="auto"/>
      </w:divBdr>
    </w:div>
    <w:div w:id="1110394532">
      <w:bodyDiv w:val="1"/>
      <w:marLeft w:val="0"/>
      <w:marRight w:val="0"/>
      <w:marTop w:val="0"/>
      <w:marBottom w:val="0"/>
      <w:divBdr>
        <w:top w:val="none" w:sz="0" w:space="0" w:color="auto"/>
        <w:left w:val="none" w:sz="0" w:space="0" w:color="auto"/>
        <w:bottom w:val="none" w:sz="0" w:space="0" w:color="auto"/>
        <w:right w:val="none" w:sz="0" w:space="0" w:color="auto"/>
      </w:divBdr>
    </w:div>
    <w:div w:id="1112088144">
      <w:bodyDiv w:val="1"/>
      <w:marLeft w:val="0"/>
      <w:marRight w:val="0"/>
      <w:marTop w:val="0"/>
      <w:marBottom w:val="0"/>
      <w:divBdr>
        <w:top w:val="none" w:sz="0" w:space="0" w:color="auto"/>
        <w:left w:val="none" w:sz="0" w:space="0" w:color="auto"/>
        <w:bottom w:val="none" w:sz="0" w:space="0" w:color="auto"/>
        <w:right w:val="none" w:sz="0" w:space="0" w:color="auto"/>
      </w:divBdr>
    </w:div>
    <w:div w:id="1112356239">
      <w:bodyDiv w:val="1"/>
      <w:marLeft w:val="0"/>
      <w:marRight w:val="0"/>
      <w:marTop w:val="0"/>
      <w:marBottom w:val="0"/>
      <w:divBdr>
        <w:top w:val="none" w:sz="0" w:space="0" w:color="auto"/>
        <w:left w:val="none" w:sz="0" w:space="0" w:color="auto"/>
        <w:bottom w:val="none" w:sz="0" w:space="0" w:color="auto"/>
        <w:right w:val="none" w:sz="0" w:space="0" w:color="auto"/>
      </w:divBdr>
    </w:div>
    <w:div w:id="1113207518">
      <w:bodyDiv w:val="1"/>
      <w:marLeft w:val="0"/>
      <w:marRight w:val="0"/>
      <w:marTop w:val="0"/>
      <w:marBottom w:val="0"/>
      <w:divBdr>
        <w:top w:val="none" w:sz="0" w:space="0" w:color="auto"/>
        <w:left w:val="none" w:sz="0" w:space="0" w:color="auto"/>
        <w:bottom w:val="none" w:sz="0" w:space="0" w:color="auto"/>
        <w:right w:val="none" w:sz="0" w:space="0" w:color="auto"/>
      </w:divBdr>
    </w:div>
    <w:div w:id="1114983977">
      <w:bodyDiv w:val="1"/>
      <w:marLeft w:val="0"/>
      <w:marRight w:val="0"/>
      <w:marTop w:val="0"/>
      <w:marBottom w:val="0"/>
      <w:divBdr>
        <w:top w:val="none" w:sz="0" w:space="0" w:color="auto"/>
        <w:left w:val="none" w:sz="0" w:space="0" w:color="auto"/>
        <w:bottom w:val="none" w:sz="0" w:space="0" w:color="auto"/>
        <w:right w:val="none" w:sz="0" w:space="0" w:color="auto"/>
      </w:divBdr>
    </w:div>
    <w:div w:id="1117144055">
      <w:bodyDiv w:val="1"/>
      <w:marLeft w:val="0"/>
      <w:marRight w:val="0"/>
      <w:marTop w:val="0"/>
      <w:marBottom w:val="0"/>
      <w:divBdr>
        <w:top w:val="none" w:sz="0" w:space="0" w:color="auto"/>
        <w:left w:val="none" w:sz="0" w:space="0" w:color="auto"/>
        <w:bottom w:val="none" w:sz="0" w:space="0" w:color="auto"/>
        <w:right w:val="none" w:sz="0" w:space="0" w:color="auto"/>
      </w:divBdr>
    </w:div>
    <w:div w:id="1117795868">
      <w:bodyDiv w:val="1"/>
      <w:marLeft w:val="0"/>
      <w:marRight w:val="0"/>
      <w:marTop w:val="0"/>
      <w:marBottom w:val="0"/>
      <w:divBdr>
        <w:top w:val="none" w:sz="0" w:space="0" w:color="auto"/>
        <w:left w:val="none" w:sz="0" w:space="0" w:color="auto"/>
        <w:bottom w:val="none" w:sz="0" w:space="0" w:color="auto"/>
        <w:right w:val="none" w:sz="0" w:space="0" w:color="auto"/>
      </w:divBdr>
    </w:div>
    <w:div w:id="1120874190">
      <w:bodyDiv w:val="1"/>
      <w:marLeft w:val="0"/>
      <w:marRight w:val="0"/>
      <w:marTop w:val="0"/>
      <w:marBottom w:val="0"/>
      <w:divBdr>
        <w:top w:val="none" w:sz="0" w:space="0" w:color="auto"/>
        <w:left w:val="none" w:sz="0" w:space="0" w:color="auto"/>
        <w:bottom w:val="none" w:sz="0" w:space="0" w:color="auto"/>
        <w:right w:val="none" w:sz="0" w:space="0" w:color="auto"/>
      </w:divBdr>
    </w:div>
    <w:div w:id="1126968347">
      <w:bodyDiv w:val="1"/>
      <w:marLeft w:val="0"/>
      <w:marRight w:val="0"/>
      <w:marTop w:val="0"/>
      <w:marBottom w:val="0"/>
      <w:divBdr>
        <w:top w:val="none" w:sz="0" w:space="0" w:color="auto"/>
        <w:left w:val="none" w:sz="0" w:space="0" w:color="auto"/>
        <w:bottom w:val="none" w:sz="0" w:space="0" w:color="auto"/>
        <w:right w:val="none" w:sz="0" w:space="0" w:color="auto"/>
      </w:divBdr>
    </w:div>
    <w:div w:id="1130394410">
      <w:bodyDiv w:val="1"/>
      <w:marLeft w:val="0"/>
      <w:marRight w:val="0"/>
      <w:marTop w:val="0"/>
      <w:marBottom w:val="0"/>
      <w:divBdr>
        <w:top w:val="none" w:sz="0" w:space="0" w:color="auto"/>
        <w:left w:val="none" w:sz="0" w:space="0" w:color="auto"/>
        <w:bottom w:val="none" w:sz="0" w:space="0" w:color="auto"/>
        <w:right w:val="none" w:sz="0" w:space="0" w:color="auto"/>
      </w:divBdr>
    </w:div>
    <w:div w:id="1133907213">
      <w:bodyDiv w:val="1"/>
      <w:marLeft w:val="0"/>
      <w:marRight w:val="0"/>
      <w:marTop w:val="0"/>
      <w:marBottom w:val="0"/>
      <w:divBdr>
        <w:top w:val="none" w:sz="0" w:space="0" w:color="auto"/>
        <w:left w:val="none" w:sz="0" w:space="0" w:color="auto"/>
        <w:bottom w:val="none" w:sz="0" w:space="0" w:color="auto"/>
        <w:right w:val="none" w:sz="0" w:space="0" w:color="auto"/>
      </w:divBdr>
    </w:div>
    <w:div w:id="1137919459">
      <w:bodyDiv w:val="1"/>
      <w:marLeft w:val="0"/>
      <w:marRight w:val="0"/>
      <w:marTop w:val="0"/>
      <w:marBottom w:val="0"/>
      <w:divBdr>
        <w:top w:val="none" w:sz="0" w:space="0" w:color="auto"/>
        <w:left w:val="none" w:sz="0" w:space="0" w:color="auto"/>
        <w:bottom w:val="none" w:sz="0" w:space="0" w:color="auto"/>
        <w:right w:val="none" w:sz="0" w:space="0" w:color="auto"/>
      </w:divBdr>
    </w:div>
    <w:div w:id="1138181954">
      <w:bodyDiv w:val="1"/>
      <w:marLeft w:val="0"/>
      <w:marRight w:val="0"/>
      <w:marTop w:val="0"/>
      <w:marBottom w:val="0"/>
      <w:divBdr>
        <w:top w:val="none" w:sz="0" w:space="0" w:color="auto"/>
        <w:left w:val="none" w:sz="0" w:space="0" w:color="auto"/>
        <w:bottom w:val="none" w:sz="0" w:space="0" w:color="auto"/>
        <w:right w:val="none" w:sz="0" w:space="0" w:color="auto"/>
      </w:divBdr>
    </w:div>
    <w:div w:id="1138693259">
      <w:bodyDiv w:val="1"/>
      <w:marLeft w:val="0"/>
      <w:marRight w:val="0"/>
      <w:marTop w:val="0"/>
      <w:marBottom w:val="0"/>
      <w:divBdr>
        <w:top w:val="none" w:sz="0" w:space="0" w:color="auto"/>
        <w:left w:val="none" w:sz="0" w:space="0" w:color="auto"/>
        <w:bottom w:val="none" w:sz="0" w:space="0" w:color="auto"/>
        <w:right w:val="none" w:sz="0" w:space="0" w:color="auto"/>
      </w:divBdr>
    </w:div>
    <w:div w:id="1138837365">
      <w:bodyDiv w:val="1"/>
      <w:marLeft w:val="0"/>
      <w:marRight w:val="0"/>
      <w:marTop w:val="0"/>
      <w:marBottom w:val="0"/>
      <w:divBdr>
        <w:top w:val="none" w:sz="0" w:space="0" w:color="auto"/>
        <w:left w:val="none" w:sz="0" w:space="0" w:color="auto"/>
        <w:bottom w:val="none" w:sz="0" w:space="0" w:color="auto"/>
        <w:right w:val="none" w:sz="0" w:space="0" w:color="auto"/>
      </w:divBdr>
    </w:div>
    <w:div w:id="1140609467">
      <w:bodyDiv w:val="1"/>
      <w:marLeft w:val="0"/>
      <w:marRight w:val="0"/>
      <w:marTop w:val="0"/>
      <w:marBottom w:val="0"/>
      <w:divBdr>
        <w:top w:val="none" w:sz="0" w:space="0" w:color="auto"/>
        <w:left w:val="none" w:sz="0" w:space="0" w:color="auto"/>
        <w:bottom w:val="none" w:sz="0" w:space="0" w:color="auto"/>
        <w:right w:val="none" w:sz="0" w:space="0" w:color="auto"/>
      </w:divBdr>
    </w:div>
    <w:div w:id="1144084688">
      <w:bodyDiv w:val="1"/>
      <w:marLeft w:val="0"/>
      <w:marRight w:val="0"/>
      <w:marTop w:val="0"/>
      <w:marBottom w:val="0"/>
      <w:divBdr>
        <w:top w:val="none" w:sz="0" w:space="0" w:color="auto"/>
        <w:left w:val="none" w:sz="0" w:space="0" w:color="auto"/>
        <w:bottom w:val="none" w:sz="0" w:space="0" w:color="auto"/>
        <w:right w:val="none" w:sz="0" w:space="0" w:color="auto"/>
      </w:divBdr>
    </w:div>
    <w:div w:id="1145774697">
      <w:bodyDiv w:val="1"/>
      <w:marLeft w:val="0"/>
      <w:marRight w:val="0"/>
      <w:marTop w:val="0"/>
      <w:marBottom w:val="0"/>
      <w:divBdr>
        <w:top w:val="none" w:sz="0" w:space="0" w:color="auto"/>
        <w:left w:val="none" w:sz="0" w:space="0" w:color="auto"/>
        <w:bottom w:val="none" w:sz="0" w:space="0" w:color="auto"/>
        <w:right w:val="none" w:sz="0" w:space="0" w:color="auto"/>
      </w:divBdr>
    </w:div>
    <w:div w:id="1149438337">
      <w:bodyDiv w:val="1"/>
      <w:marLeft w:val="0"/>
      <w:marRight w:val="0"/>
      <w:marTop w:val="0"/>
      <w:marBottom w:val="0"/>
      <w:divBdr>
        <w:top w:val="none" w:sz="0" w:space="0" w:color="auto"/>
        <w:left w:val="none" w:sz="0" w:space="0" w:color="auto"/>
        <w:bottom w:val="none" w:sz="0" w:space="0" w:color="auto"/>
        <w:right w:val="none" w:sz="0" w:space="0" w:color="auto"/>
      </w:divBdr>
    </w:div>
    <w:div w:id="1152454547">
      <w:bodyDiv w:val="1"/>
      <w:marLeft w:val="0"/>
      <w:marRight w:val="0"/>
      <w:marTop w:val="0"/>
      <w:marBottom w:val="0"/>
      <w:divBdr>
        <w:top w:val="none" w:sz="0" w:space="0" w:color="auto"/>
        <w:left w:val="none" w:sz="0" w:space="0" w:color="auto"/>
        <w:bottom w:val="none" w:sz="0" w:space="0" w:color="auto"/>
        <w:right w:val="none" w:sz="0" w:space="0" w:color="auto"/>
      </w:divBdr>
    </w:div>
    <w:div w:id="1156267704">
      <w:bodyDiv w:val="1"/>
      <w:marLeft w:val="0"/>
      <w:marRight w:val="0"/>
      <w:marTop w:val="0"/>
      <w:marBottom w:val="0"/>
      <w:divBdr>
        <w:top w:val="none" w:sz="0" w:space="0" w:color="auto"/>
        <w:left w:val="none" w:sz="0" w:space="0" w:color="auto"/>
        <w:bottom w:val="none" w:sz="0" w:space="0" w:color="auto"/>
        <w:right w:val="none" w:sz="0" w:space="0" w:color="auto"/>
      </w:divBdr>
    </w:div>
    <w:div w:id="1156605916">
      <w:bodyDiv w:val="1"/>
      <w:marLeft w:val="0"/>
      <w:marRight w:val="0"/>
      <w:marTop w:val="0"/>
      <w:marBottom w:val="0"/>
      <w:divBdr>
        <w:top w:val="none" w:sz="0" w:space="0" w:color="auto"/>
        <w:left w:val="none" w:sz="0" w:space="0" w:color="auto"/>
        <w:bottom w:val="none" w:sz="0" w:space="0" w:color="auto"/>
        <w:right w:val="none" w:sz="0" w:space="0" w:color="auto"/>
      </w:divBdr>
    </w:div>
    <w:div w:id="1168641735">
      <w:bodyDiv w:val="1"/>
      <w:marLeft w:val="0"/>
      <w:marRight w:val="0"/>
      <w:marTop w:val="0"/>
      <w:marBottom w:val="0"/>
      <w:divBdr>
        <w:top w:val="none" w:sz="0" w:space="0" w:color="auto"/>
        <w:left w:val="none" w:sz="0" w:space="0" w:color="auto"/>
        <w:bottom w:val="none" w:sz="0" w:space="0" w:color="auto"/>
        <w:right w:val="none" w:sz="0" w:space="0" w:color="auto"/>
      </w:divBdr>
    </w:div>
    <w:div w:id="1179387984">
      <w:bodyDiv w:val="1"/>
      <w:marLeft w:val="0"/>
      <w:marRight w:val="0"/>
      <w:marTop w:val="0"/>
      <w:marBottom w:val="0"/>
      <w:divBdr>
        <w:top w:val="none" w:sz="0" w:space="0" w:color="auto"/>
        <w:left w:val="none" w:sz="0" w:space="0" w:color="auto"/>
        <w:bottom w:val="none" w:sz="0" w:space="0" w:color="auto"/>
        <w:right w:val="none" w:sz="0" w:space="0" w:color="auto"/>
      </w:divBdr>
    </w:div>
    <w:div w:id="1184367975">
      <w:bodyDiv w:val="1"/>
      <w:marLeft w:val="0"/>
      <w:marRight w:val="0"/>
      <w:marTop w:val="0"/>
      <w:marBottom w:val="0"/>
      <w:divBdr>
        <w:top w:val="none" w:sz="0" w:space="0" w:color="auto"/>
        <w:left w:val="none" w:sz="0" w:space="0" w:color="auto"/>
        <w:bottom w:val="none" w:sz="0" w:space="0" w:color="auto"/>
        <w:right w:val="none" w:sz="0" w:space="0" w:color="auto"/>
      </w:divBdr>
    </w:div>
    <w:div w:id="1189835262">
      <w:bodyDiv w:val="1"/>
      <w:marLeft w:val="0"/>
      <w:marRight w:val="0"/>
      <w:marTop w:val="0"/>
      <w:marBottom w:val="0"/>
      <w:divBdr>
        <w:top w:val="none" w:sz="0" w:space="0" w:color="auto"/>
        <w:left w:val="none" w:sz="0" w:space="0" w:color="auto"/>
        <w:bottom w:val="none" w:sz="0" w:space="0" w:color="auto"/>
        <w:right w:val="none" w:sz="0" w:space="0" w:color="auto"/>
      </w:divBdr>
    </w:div>
    <w:div w:id="1210067210">
      <w:bodyDiv w:val="1"/>
      <w:marLeft w:val="0"/>
      <w:marRight w:val="0"/>
      <w:marTop w:val="0"/>
      <w:marBottom w:val="0"/>
      <w:divBdr>
        <w:top w:val="none" w:sz="0" w:space="0" w:color="auto"/>
        <w:left w:val="none" w:sz="0" w:space="0" w:color="auto"/>
        <w:bottom w:val="none" w:sz="0" w:space="0" w:color="auto"/>
        <w:right w:val="none" w:sz="0" w:space="0" w:color="auto"/>
      </w:divBdr>
    </w:div>
    <w:div w:id="1221132768">
      <w:bodyDiv w:val="1"/>
      <w:marLeft w:val="0"/>
      <w:marRight w:val="0"/>
      <w:marTop w:val="0"/>
      <w:marBottom w:val="0"/>
      <w:divBdr>
        <w:top w:val="none" w:sz="0" w:space="0" w:color="auto"/>
        <w:left w:val="none" w:sz="0" w:space="0" w:color="auto"/>
        <w:bottom w:val="none" w:sz="0" w:space="0" w:color="auto"/>
        <w:right w:val="none" w:sz="0" w:space="0" w:color="auto"/>
      </w:divBdr>
    </w:div>
    <w:div w:id="1222907717">
      <w:bodyDiv w:val="1"/>
      <w:marLeft w:val="0"/>
      <w:marRight w:val="0"/>
      <w:marTop w:val="0"/>
      <w:marBottom w:val="0"/>
      <w:divBdr>
        <w:top w:val="none" w:sz="0" w:space="0" w:color="auto"/>
        <w:left w:val="none" w:sz="0" w:space="0" w:color="auto"/>
        <w:bottom w:val="none" w:sz="0" w:space="0" w:color="auto"/>
        <w:right w:val="none" w:sz="0" w:space="0" w:color="auto"/>
      </w:divBdr>
    </w:div>
    <w:div w:id="1224678990">
      <w:bodyDiv w:val="1"/>
      <w:marLeft w:val="0"/>
      <w:marRight w:val="0"/>
      <w:marTop w:val="0"/>
      <w:marBottom w:val="0"/>
      <w:divBdr>
        <w:top w:val="none" w:sz="0" w:space="0" w:color="auto"/>
        <w:left w:val="none" w:sz="0" w:space="0" w:color="auto"/>
        <w:bottom w:val="none" w:sz="0" w:space="0" w:color="auto"/>
        <w:right w:val="none" w:sz="0" w:space="0" w:color="auto"/>
      </w:divBdr>
    </w:div>
    <w:div w:id="1225726804">
      <w:bodyDiv w:val="1"/>
      <w:marLeft w:val="0"/>
      <w:marRight w:val="0"/>
      <w:marTop w:val="0"/>
      <w:marBottom w:val="0"/>
      <w:divBdr>
        <w:top w:val="none" w:sz="0" w:space="0" w:color="auto"/>
        <w:left w:val="none" w:sz="0" w:space="0" w:color="auto"/>
        <w:bottom w:val="none" w:sz="0" w:space="0" w:color="auto"/>
        <w:right w:val="none" w:sz="0" w:space="0" w:color="auto"/>
      </w:divBdr>
    </w:div>
    <w:div w:id="1237665005">
      <w:bodyDiv w:val="1"/>
      <w:marLeft w:val="0"/>
      <w:marRight w:val="0"/>
      <w:marTop w:val="0"/>
      <w:marBottom w:val="0"/>
      <w:divBdr>
        <w:top w:val="none" w:sz="0" w:space="0" w:color="auto"/>
        <w:left w:val="none" w:sz="0" w:space="0" w:color="auto"/>
        <w:bottom w:val="none" w:sz="0" w:space="0" w:color="auto"/>
        <w:right w:val="none" w:sz="0" w:space="0" w:color="auto"/>
      </w:divBdr>
    </w:div>
    <w:div w:id="1237940164">
      <w:bodyDiv w:val="1"/>
      <w:marLeft w:val="0"/>
      <w:marRight w:val="0"/>
      <w:marTop w:val="0"/>
      <w:marBottom w:val="0"/>
      <w:divBdr>
        <w:top w:val="none" w:sz="0" w:space="0" w:color="auto"/>
        <w:left w:val="none" w:sz="0" w:space="0" w:color="auto"/>
        <w:bottom w:val="none" w:sz="0" w:space="0" w:color="auto"/>
        <w:right w:val="none" w:sz="0" w:space="0" w:color="auto"/>
      </w:divBdr>
    </w:div>
    <w:div w:id="1241332511">
      <w:bodyDiv w:val="1"/>
      <w:marLeft w:val="0"/>
      <w:marRight w:val="0"/>
      <w:marTop w:val="0"/>
      <w:marBottom w:val="0"/>
      <w:divBdr>
        <w:top w:val="none" w:sz="0" w:space="0" w:color="auto"/>
        <w:left w:val="none" w:sz="0" w:space="0" w:color="auto"/>
        <w:bottom w:val="none" w:sz="0" w:space="0" w:color="auto"/>
        <w:right w:val="none" w:sz="0" w:space="0" w:color="auto"/>
      </w:divBdr>
    </w:div>
    <w:div w:id="1245068355">
      <w:bodyDiv w:val="1"/>
      <w:marLeft w:val="0"/>
      <w:marRight w:val="0"/>
      <w:marTop w:val="0"/>
      <w:marBottom w:val="0"/>
      <w:divBdr>
        <w:top w:val="none" w:sz="0" w:space="0" w:color="auto"/>
        <w:left w:val="none" w:sz="0" w:space="0" w:color="auto"/>
        <w:bottom w:val="none" w:sz="0" w:space="0" w:color="auto"/>
        <w:right w:val="none" w:sz="0" w:space="0" w:color="auto"/>
      </w:divBdr>
    </w:div>
    <w:div w:id="1247692454">
      <w:bodyDiv w:val="1"/>
      <w:marLeft w:val="0"/>
      <w:marRight w:val="0"/>
      <w:marTop w:val="0"/>
      <w:marBottom w:val="0"/>
      <w:divBdr>
        <w:top w:val="none" w:sz="0" w:space="0" w:color="auto"/>
        <w:left w:val="none" w:sz="0" w:space="0" w:color="auto"/>
        <w:bottom w:val="none" w:sz="0" w:space="0" w:color="auto"/>
        <w:right w:val="none" w:sz="0" w:space="0" w:color="auto"/>
      </w:divBdr>
    </w:div>
    <w:div w:id="1249072627">
      <w:bodyDiv w:val="1"/>
      <w:marLeft w:val="0"/>
      <w:marRight w:val="0"/>
      <w:marTop w:val="0"/>
      <w:marBottom w:val="0"/>
      <w:divBdr>
        <w:top w:val="none" w:sz="0" w:space="0" w:color="auto"/>
        <w:left w:val="none" w:sz="0" w:space="0" w:color="auto"/>
        <w:bottom w:val="none" w:sz="0" w:space="0" w:color="auto"/>
        <w:right w:val="none" w:sz="0" w:space="0" w:color="auto"/>
      </w:divBdr>
    </w:div>
    <w:div w:id="1251815052">
      <w:bodyDiv w:val="1"/>
      <w:marLeft w:val="0"/>
      <w:marRight w:val="0"/>
      <w:marTop w:val="0"/>
      <w:marBottom w:val="0"/>
      <w:divBdr>
        <w:top w:val="none" w:sz="0" w:space="0" w:color="auto"/>
        <w:left w:val="none" w:sz="0" w:space="0" w:color="auto"/>
        <w:bottom w:val="none" w:sz="0" w:space="0" w:color="auto"/>
        <w:right w:val="none" w:sz="0" w:space="0" w:color="auto"/>
      </w:divBdr>
    </w:div>
    <w:div w:id="1251936766">
      <w:bodyDiv w:val="1"/>
      <w:marLeft w:val="0"/>
      <w:marRight w:val="0"/>
      <w:marTop w:val="0"/>
      <w:marBottom w:val="0"/>
      <w:divBdr>
        <w:top w:val="none" w:sz="0" w:space="0" w:color="auto"/>
        <w:left w:val="none" w:sz="0" w:space="0" w:color="auto"/>
        <w:bottom w:val="none" w:sz="0" w:space="0" w:color="auto"/>
        <w:right w:val="none" w:sz="0" w:space="0" w:color="auto"/>
      </w:divBdr>
    </w:div>
    <w:div w:id="1267545017">
      <w:bodyDiv w:val="1"/>
      <w:marLeft w:val="0"/>
      <w:marRight w:val="0"/>
      <w:marTop w:val="0"/>
      <w:marBottom w:val="0"/>
      <w:divBdr>
        <w:top w:val="none" w:sz="0" w:space="0" w:color="auto"/>
        <w:left w:val="none" w:sz="0" w:space="0" w:color="auto"/>
        <w:bottom w:val="none" w:sz="0" w:space="0" w:color="auto"/>
        <w:right w:val="none" w:sz="0" w:space="0" w:color="auto"/>
      </w:divBdr>
    </w:div>
    <w:div w:id="1269459902">
      <w:bodyDiv w:val="1"/>
      <w:marLeft w:val="0"/>
      <w:marRight w:val="0"/>
      <w:marTop w:val="0"/>
      <w:marBottom w:val="0"/>
      <w:divBdr>
        <w:top w:val="none" w:sz="0" w:space="0" w:color="auto"/>
        <w:left w:val="none" w:sz="0" w:space="0" w:color="auto"/>
        <w:bottom w:val="none" w:sz="0" w:space="0" w:color="auto"/>
        <w:right w:val="none" w:sz="0" w:space="0" w:color="auto"/>
      </w:divBdr>
    </w:div>
    <w:div w:id="1273592981">
      <w:bodyDiv w:val="1"/>
      <w:marLeft w:val="0"/>
      <w:marRight w:val="0"/>
      <w:marTop w:val="0"/>
      <w:marBottom w:val="0"/>
      <w:divBdr>
        <w:top w:val="none" w:sz="0" w:space="0" w:color="auto"/>
        <w:left w:val="none" w:sz="0" w:space="0" w:color="auto"/>
        <w:bottom w:val="none" w:sz="0" w:space="0" w:color="auto"/>
        <w:right w:val="none" w:sz="0" w:space="0" w:color="auto"/>
      </w:divBdr>
    </w:div>
    <w:div w:id="1275403322">
      <w:bodyDiv w:val="1"/>
      <w:marLeft w:val="0"/>
      <w:marRight w:val="0"/>
      <w:marTop w:val="0"/>
      <w:marBottom w:val="0"/>
      <w:divBdr>
        <w:top w:val="none" w:sz="0" w:space="0" w:color="auto"/>
        <w:left w:val="none" w:sz="0" w:space="0" w:color="auto"/>
        <w:bottom w:val="none" w:sz="0" w:space="0" w:color="auto"/>
        <w:right w:val="none" w:sz="0" w:space="0" w:color="auto"/>
      </w:divBdr>
    </w:div>
    <w:div w:id="1275600142">
      <w:bodyDiv w:val="1"/>
      <w:marLeft w:val="0"/>
      <w:marRight w:val="0"/>
      <w:marTop w:val="0"/>
      <w:marBottom w:val="0"/>
      <w:divBdr>
        <w:top w:val="none" w:sz="0" w:space="0" w:color="auto"/>
        <w:left w:val="none" w:sz="0" w:space="0" w:color="auto"/>
        <w:bottom w:val="none" w:sz="0" w:space="0" w:color="auto"/>
        <w:right w:val="none" w:sz="0" w:space="0" w:color="auto"/>
      </w:divBdr>
    </w:div>
    <w:div w:id="1289775252">
      <w:bodyDiv w:val="1"/>
      <w:marLeft w:val="0"/>
      <w:marRight w:val="0"/>
      <w:marTop w:val="0"/>
      <w:marBottom w:val="0"/>
      <w:divBdr>
        <w:top w:val="none" w:sz="0" w:space="0" w:color="auto"/>
        <w:left w:val="none" w:sz="0" w:space="0" w:color="auto"/>
        <w:bottom w:val="none" w:sz="0" w:space="0" w:color="auto"/>
        <w:right w:val="none" w:sz="0" w:space="0" w:color="auto"/>
      </w:divBdr>
    </w:div>
    <w:div w:id="1295716738">
      <w:bodyDiv w:val="1"/>
      <w:marLeft w:val="0"/>
      <w:marRight w:val="0"/>
      <w:marTop w:val="0"/>
      <w:marBottom w:val="0"/>
      <w:divBdr>
        <w:top w:val="none" w:sz="0" w:space="0" w:color="auto"/>
        <w:left w:val="none" w:sz="0" w:space="0" w:color="auto"/>
        <w:bottom w:val="none" w:sz="0" w:space="0" w:color="auto"/>
        <w:right w:val="none" w:sz="0" w:space="0" w:color="auto"/>
      </w:divBdr>
    </w:div>
    <w:div w:id="1296642337">
      <w:bodyDiv w:val="1"/>
      <w:marLeft w:val="0"/>
      <w:marRight w:val="0"/>
      <w:marTop w:val="0"/>
      <w:marBottom w:val="0"/>
      <w:divBdr>
        <w:top w:val="none" w:sz="0" w:space="0" w:color="auto"/>
        <w:left w:val="none" w:sz="0" w:space="0" w:color="auto"/>
        <w:bottom w:val="none" w:sz="0" w:space="0" w:color="auto"/>
        <w:right w:val="none" w:sz="0" w:space="0" w:color="auto"/>
      </w:divBdr>
    </w:div>
    <w:div w:id="1299921545">
      <w:bodyDiv w:val="1"/>
      <w:marLeft w:val="0"/>
      <w:marRight w:val="0"/>
      <w:marTop w:val="0"/>
      <w:marBottom w:val="0"/>
      <w:divBdr>
        <w:top w:val="none" w:sz="0" w:space="0" w:color="auto"/>
        <w:left w:val="none" w:sz="0" w:space="0" w:color="auto"/>
        <w:bottom w:val="none" w:sz="0" w:space="0" w:color="auto"/>
        <w:right w:val="none" w:sz="0" w:space="0" w:color="auto"/>
      </w:divBdr>
    </w:div>
    <w:div w:id="1302149477">
      <w:bodyDiv w:val="1"/>
      <w:marLeft w:val="0"/>
      <w:marRight w:val="0"/>
      <w:marTop w:val="0"/>
      <w:marBottom w:val="0"/>
      <w:divBdr>
        <w:top w:val="none" w:sz="0" w:space="0" w:color="auto"/>
        <w:left w:val="none" w:sz="0" w:space="0" w:color="auto"/>
        <w:bottom w:val="none" w:sz="0" w:space="0" w:color="auto"/>
        <w:right w:val="none" w:sz="0" w:space="0" w:color="auto"/>
      </w:divBdr>
    </w:div>
    <w:div w:id="1302616323">
      <w:bodyDiv w:val="1"/>
      <w:marLeft w:val="0"/>
      <w:marRight w:val="0"/>
      <w:marTop w:val="0"/>
      <w:marBottom w:val="0"/>
      <w:divBdr>
        <w:top w:val="none" w:sz="0" w:space="0" w:color="auto"/>
        <w:left w:val="none" w:sz="0" w:space="0" w:color="auto"/>
        <w:bottom w:val="none" w:sz="0" w:space="0" w:color="auto"/>
        <w:right w:val="none" w:sz="0" w:space="0" w:color="auto"/>
      </w:divBdr>
    </w:div>
    <w:div w:id="1303121172">
      <w:bodyDiv w:val="1"/>
      <w:marLeft w:val="0"/>
      <w:marRight w:val="0"/>
      <w:marTop w:val="0"/>
      <w:marBottom w:val="0"/>
      <w:divBdr>
        <w:top w:val="none" w:sz="0" w:space="0" w:color="auto"/>
        <w:left w:val="none" w:sz="0" w:space="0" w:color="auto"/>
        <w:bottom w:val="none" w:sz="0" w:space="0" w:color="auto"/>
        <w:right w:val="none" w:sz="0" w:space="0" w:color="auto"/>
      </w:divBdr>
    </w:div>
    <w:div w:id="1307470595">
      <w:bodyDiv w:val="1"/>
      <w:marLeft w:val="0"/>
      <w:marRight w:val="0"/>
      <w:marTop w:val="0"/>
      <w:marBottom w:val="0"/>
      <w:divBdr>
        <w:top w:val="none" w:sz="0" w:space="0" w:color="auto"/>
        <w:left w:val="none" w:sz="0" w:space="0" w:color="auto"/>
        <w:bottom w:val="none" w:sz="0" w:space="0" w:color="auto"/>
        <w:right w:val="none" w:sz="0" w:space="0" w:color="auto"/>
      </w:divBdr>
    </w:div>
    <w:div w:id="1307591379">
      <w:bodyDiv w:val="1"/>
      <w:marLeft w:val="0"/>
      <w:marRight w:val="0"/>
      <w:marTop w:val="0"/>
      <w:marBottom w:val="0"/>
      <w:divBdr>
        <w:top w:val="none" w:sz="0" w:space="0" w:color="auto"/>
        <w:left w:val="none" w:sz="0" w:space="0" w:color="auto"/>
        <w:bottom w:val="none" w:sz="0" w:space="0" w:color="auto"/>
        <w:right w:val="none" w:sz="0" w:space="0" w:color="auto"/>
      </w:divBdr>
    </w:div>
    <w:div w:id="1308318719">
      <w:bodyDiv w:val="1"/>
      <w:marLeft w:val="0"/>
      <w:marRight w:val="0"/>
      <w:marTop w:val="0"/>
      <w:marBottom w:val="0"/>
      <w:divBdr>
        <w:top w:val="none" w:sz="0" w:space="0" w:color="auto"/>
        <w:left w:val="none" w:sz="0" w:space="0" w:color="auto"/>
        <w:bottom w:val="none" w:sz="0" w:space="0" w:color="auto"/>
        <w:right w:val="none" w:sz="0" w:space="0" w:color="auto"/>
      </w:divBdr>
    </w:div>
    <w:div w:id="1314527041">
      <w:bodyDiv w:val="1"/>
      <w:marLeft w:val="0"/>
      <w:marRight w:val="0"/>
      <w:marTop w:val="0"/>
      <w:marBottom w:val="0"/>
      <w:divBdr>
        <w:top w:val="none" w:sz="0" w:space="0" w:color="auto"/>
        <w:left w:val="none" w:sz="0" w:space="0" w:color="auto"/>
        <w:bottom w:val="none" w:sz="0" w:space="0" w:color="auto"/>
        <w:right w:val="none" w:sz="0" w:space="0" w:color="auto"/>
      </w:divBdr>
    </w:div>
    <w:div w:id="1316959981">
      <w:bodyDiv w:val="1"/>
      <w:marLeft w:val="0"/>
      <w:marRight w:val="0"/>
      <w:marTop w:val="0"/>
      <w:marBottom w:val="0"/>
      <w:divBdr>
        <w:top w:val="none" w:sz="0" w:space="0" w:color="auto"/>
        <w:left w:val="none" w:sz="0" w:space="0" w:color="auto"/>
        <w:bottom w:val="none" w:sz="0" w:space="0" w:color="auto"/>
        <w:right w:val="none" w:sz="0" w:space="0" w:color="auto"/>
      </w:divBdr>
    </w:div>
    <w:div w:id="1320769621">
      <w:bodyDiv w:val="1"/>
      <w:marLeft w:val="0"/>
      <w:marRight w:val="0"/>
      <w:marTop w:val="0"/>
      <w:marBottom w:val="0"/>
      <w:divBdr>
        <w:top w:val="none" w:sz="0" w:space="0" w:color="auto"/>
        <w:left w:val="none" w:sz="0" w:space="0" w:color="auto"/>
        <w:bottom w:val="none" w:sz="0" w:space="0" w:color="auto"/>
        <w:right w:val="none" w:sz="0" w:space="0" w:color="auto"/>
      </w:divBdr>
    </w:div>
    <w:div w:id="1332681368">
      <w:bodyDiv w:val="1"/>
      <w:marLeft w:val="0"/>
      <w:marRight w:val="0"/>
      <w:marTop w:val="0"/>
      <w:marBottom w:val="0"/>
      <w:divBdr>
        <w:top w:val="none" w:sz="0" w:space="0" w:color="auto"/>
        <w:left w:val="none" w:sz="0" w:space="0" w:color="auto"/>
        <w:bottom w:val="none" w:sz="0" w:space="0" w:color="auto"/>
        <w:right w:val="none" w:sz="0" w:space="0" w:color="auto"/>
      </w:divBdr>
    </w:div>
    <w:div w:id="1340086229">
      <w:bodyDiv w:val="1"/>
      <w:marLeft w:val="0"/>
      <w:marRight w:val="0"/>
      <w:marTop w:val="0"/>
      <w:marBottom w:val="0"/>
      <w:divBdr>
        <w:top w:val="none" w:sz="0" w:space="0" w:color="auto"/>
        <w:left w:val="none" w:sz="0" w:space="0" w:color="auto"/>
        <w:bottom w:val="none" w:sz="0" w:space="0" w:color="auto"/>
        <w:right w:val="none" w:sz="0" w:space="0" w:color="auto"/>
      </w:divBdr>
    </w:div>
    <w:div w:id="1340742672">
      <w:bodyDiv w:val="1"/>
      <w:marLeft w:val="0"/>
      <w:marRight w:val="0"/>
      <w:marTop w:val="0"/>
      <w:marBottom w:val="0"/>
      <w:divBdr>
        <w:top w:val="none" w:sz="0" w:space="0" w:color="auto"/>
        <w:left w:val="none" w:sz="0" w:space="0" w:color="auto"/>
        <w:bottom w:val="none" w:sz="0" w:space="0" w:color="auto"/>
        <w:right w:val="none" w:sz="0" w:space="0" w:color="auto"/>
      </w:divBdr>
    </w:div>
    <w:div w:id="1344940204">
      <w:bodyDiv w:val="1"/>
      <w:marLeft w:val="0"/>
      <w:marRight w:val="0"/>
      <w:marTop w:val="0"/>
      <w:marBottom w:val="0"/>
      <w:divBdr>
        <w:top w:val="none" w:sz="0" w:space="0" w:color="auto"/>
        <w:left w:val="none" w:sz="0" w:space="0" w:color="auto"/>
        <w:bottom w:val="none" w:sz="0" w:space="0" w:color="auto"/>
        <w:right w:val="none" w:sz="0" w:space="0" w:color="auto"/>
      </w:divBdr>
    </w:div>
    <w:div w:id="1347558515">
      <w:bodyDiv w:val="1"/>
      <w:marLeft w:val="0"/>
      <w:marRight w:val="0"/>
      <w:marTop w:val="0"/>
      <w:marBottom w:val="0"/>
      <w:divBdr>
        <w:top w:val="none" w:sz="0" w:space="0" w:color="auto"/>
        <w:left w:val="none" w:sz="0" w:space="0" w:color="auto"/>
        <w:bottom w:val="none" w:sz="0" w:space="0" w:color="auto"/>
        <w:right w:val="none" w:sz="0" w:space="0" w:color="auto"/>
      </w:divBdr>
    </w:div>
    <w:div w:id="1351032085">
      <w:bodyDiv w:val="1"/>
      <w:marLeft w:val="0"/>
      <w:marRight w:val="0"/>
      <w:marTop w:val="0"/>
      <w:marBottom w:val="0"/>
      <w:divBdr>
        <w:top w:val="none" w:sz="0" w:space="0" w:color="auto"/>
        <w:left w:val="none" w:sz="0" w:space="0" w:color="auto"/>
        <w:bottom w:val="none" w:sz="0" w:space="0" w:color="auto"/>
        <w:right w:val="none" w:sz="0" w:space="0" w:color="auto"/>
      </w:divBdr>
    </w:div>
    <w:div w:id="1363944203">
      <w:bodyDiv w:val="1"/>
      <w:marLeft w:val="0"/>
      <w:marRight w:val="0"/>
      <w:marTop w:val="0"/>
      <w:marBottom w:val="0"/>
      <w:divBdr>
        <w:top w:val="none" w:sz="0" w:space="0" w:color="auto"/>
        <w:left w:val="none" w:sz="0" w:space="0" w:color="auto"/>
        <w:bottom w:val="none" w:sz="0" w:space="0" w:color="auto"/>
        <w:right w:val="none" w:sz="0" w:space="0" w:color="auto"/>
      </w:divBdr>
    </w:div>
    <w:div w:id="1372992880">
      <w:bodyDiv w:val="1"/>
      <w:marLeft w:val="0"/>
      <w:marRight w:val="0"/>
      <w:marTop w:val="0"/>
      <w:marBottom w:val="0"/>
      <w:divBdr>
        <w:top w:val="none" w:sz="0" w:space="0" w:color="auto"/>
        <w:left w:val="none" w:sz="0" w:space="0" w:color="auto"/>
        <w:bottom w:val="none" w:sz="0" w:space="0" w:color="auto"/>
        <w:right w:val="none" w:sz="0" w:space="0" w:color="auto"/>
      </w:divBdr>
    </w:div>
    <w:div w:id="1373073843">
      <w:bodyDiv w:val="1"/>
      <w:marLeft w:val="0"/>
      <w:marRight w:val="0"/>
      <w:marTop w:val="0"/>
      <w:marBottom w:val="0"/>
      <w:divBdr>
        <w:top w:val="none" w:sz="0" w:space="0" w:color="auto"/>
        <w:left w:val="none" w:sz="0" w:space="0" w:color="auto"/>
        <w:bottom w:val="none" w:sz="0" w:space="0" w:color="auto"/>
        <w:right w:val="none" w:sz="0" w:space="0" w:color="auto"/>
      </w:divBdr>
    </w:div>
    <w:div w:id="1381321047">
      <w:bodyDiv w:val="1"/>
      <w:marLeft w:val="0"/>
      <w:marRight w:val="0"/>
      <w:marTop w:val="0"/>
      <w:marBottom w:val="0"/>
      <w:divBdr>
        <w:top w:val="none" w:sz="0" w:space="0" w:color="auto"/>
        <w:left w:val="none" w:sz="0" w:space="0" w:color="auto"/>
        <w:bottom w:val="none" w:sz="0" w:space="0" w:color="auto"/>
        <w:right w:val="none" w:sz="0" w:space="0" w:color="auto"/>
      </w:divBdr>
    </w:div>
    <w:div w:id="1382168150">
      <w:bodyDiv w:val="1"/>
      <w:marLeft w:val="0"/>
      <w:marRight w:val="0"/>
      <w:marTop w:val="0"/>
      <w:marBottom w:val="0"/>
      <w:divBdr>
        <w:top w:val="none" w:sz="0" w:space="0" w:color="auto"/>
        <w:left w:val="none" w:sz="0" w:space="0" w:color="auto"/>
        <w:bottom w:val="none" w:sz="0" w:space="0" w:color="auto"/>
        <w:right w:val="none" w:sz="0" w:space="0" w:color="auto"/>
      </w:divBdr>
    </w:div>
    <w:div w:id="1383555779">
      <w:bodyDiv w:val="1"/>
      <w:marLeft w:val="0"/>
      <w:marRight w:val="0"/>
      <w:marTop w:val="0"/>
      <w:marBottom w:val="0"/>
      <w:divBdr>
        <w:top w:val="none" w:sz="0" w:space="0" w:color="auto"/>
        <w:left w:val="none" w:sz="0" w:space="0" w:color="auto"/>
        <w:bottom w:val="none" w:sz="0" w:space="0" w:color="auto"/>
        <w:right w:val="none" w:sz="0" w:space="0" w:color="auto"/>
      </w:divBdr>
    </w:div>
    <w:div w:id="1386099368">
      <w:bodyDiv w:val="1"/>
      <w:marLeft w:val="0"/>
      <w:marRight w:val="0"/>
      <w:marTop w:val="0"/>
      <w:marBottom w:val="0"/>
      <w:divBdr>
        <w:top w:val="none" w:sz="0" w:space="0" w:color="auto"/>
        <w:left w:val="none" w:sz="0" w:space="0" w:color="auto"/>
        <w:bottom w:val="none" w:sz="0" w:space="0" w:color="auto"/>
        <w:right w:val="none" w:sz="0" w:space="0" w:color="auto"/>
      </w:divBdr>
    </w:div>
    <w:div w:id="1386834825">
      <w:bodyDiv w:val="1"/>
      <w:marLeft w:val="0"/>
      <w:marRight w:val="0"/>
      <w:marTop w:val="0"/>
      <w:marBottom w:val="0"/>
      <w:divBdr>
        <w:top w:val="none" w:sz="0" w:space="0" w:color="auto"/>
        <w:left w:val="none" w:sz="0" w:space="0" w:color="auto"/>
        <w:bottom w:val="none" w:sz="0" w:space="0" w:color="auto"/>
        <w:right w:val="none" w:sz="0" w:space="0" w:color="auto"/>
      </w:divBdr>
    </w:div>
    <w:div w:id="1391074950">
      <w:bodyDiv w:val="1"/>
      <w:marLeft w:val="0"/>
      <w:marRight w:val="0"/>
      <w:marTop w:val="0"/>
      <w:marBottom w:val="0"/>
      <w:divBdr>
        <w:top w:val="none" w:sz="0" w:space="0" w:color="auto"/>
        <w:left w:val="none" w:sz="0" w:space="0" w:color="auto"/>
        <w:bottom w:val="none" w:sz="0" w:space="0" w:color="auto"/>
        <w:right w:val="none" w:sz="0" w:space="0" w:color="auto"/>
      </w:divBdr>
    </w:div>
    <w:div w:id="1393776255">
      <w:bodyDiv w:val="1"/>
      <w:marLeft w:val="0"/>
      <w:marRight w:val="0"/>
      <w:marTop w:val="0"/>
      <w:marBottom w:val="0"/>
      <w:divBdr>
        <w:top w:val="none" w:sz="0" w:space="0" w:color="auto"/>
        <w:left w:val="none" w:sz="0" w:space="0" w:color="auto"/>
        <w:bottom w:val="none" w:sz="0" w:space="0" w:color="auto"/>
        <w:right w:val="none" w:sz="0" w:space="0" w:color="auto"/>
      </w:divBdr>
    </w:div>
    <w:div w:id="1397585985">
      <w:bodyDiv w:val="1"/>
      <w:marLeft w:val="0"/>
      <w:marRight w:val="0"/>
      <w:marTop w:val="0"/>
      <w:marBottom w:val="0"/>
      <w:divBdr>
        <w:top w:val="none" w:sz="0" w:space="0" w:color="auto"/>
        <w:left w:val="none" w:sz="0" w:space="0" w:color="auto"/>
        <w:bottom w:val="none" w:sz="0" w:space="0" w:color="auto"/>
        <w:right w:val="none" w:sz="0" w:space="0" w:color="auto"/>
      </w:divBdr>
    </w:div>
    <w:div w:id="1404915334">
      <w:bodyDiv w:val="1"/>
      <w:marLeft w:val="0"/>
      <w:marRight w:val="0"/>
      <w:marTop w:val="0"/>
      <w:marBottom w:val="0"/>
      <w:divBdr>
        <w:top w:val="none" w:sz="0" w:space="0" w:color="auto"/>
        <w:left w:val="none" w:sz="0" w:space="0" w:color="auto"/>
        <w:bottom w:val="none" w:sz="0" w:space="0" w:color="auto"/>
        <w:right w:val="none" w:sz="0" w:space="0" w:color="auto"/>
      </w:divBdr>
    </w:div>
    <w:div w:id="1414740237">
      <w:bodyDiv w:val="1"/>
      <w:marLeft w:val="0"/>
      <w:marRight w:val="0"/>
      <w:marTop w:val="0"/>
      <w:marBottom w:val="0"/>
      <w:divBdr>
        <w:top w:val="none" w:sz="0" w:space="0" w:color="auto"/>
        <w:left w:val="none" w:sz="0" w:space="0" w:color="auto"/>
        <w:bottom w:val="none" w:sz="0" w:space="0" w:color="auto"/>
        <w:right w:val="none" w:sz="0" w:space="0" w:color="auto"/>
      </w:divBdr>
    </w:div>
    <w:div w:id="1418019828">
      <w:bodyDiv w:val="1"/>
      <w:marLeft w:val="0"/>
      <w:marRight w:val="0"/>
      <w:marTop w:val="0"/>
      <w:marBottom w:val="0"/>
      <w:divBdr>
        <w:top w:val="none" w:sz="0" w:space="0" w:color="auto"/>
        <w:left w:val="none" w:sz="0" w:space="0" w:color="auto"/>
        <w:bottom w:val="none" w:sz="0" w:space="0" w:color="auto"/>
        <w:right w:val="none" w:sz="0" w:space="0" w:color="auto"/>
      </w:divBdr>
    </w:div>
    <w:div w:id="1419524816">
      <w:bodyDiv w:val="1"/>
      <w:marLeft w:val="0"/>
      <w:marRight w:val="0"/>
      <w:marTop w:val="0"/>
      <w:marBottom w:val="0"/>
      <w:divBdr>
        <w:top w:val="none" w:sz="0" w:space="0" w:color="auto"/>
        <w:left w:val="none" w:sz="0" w:space="0" w:color="auto"/>
        <w:bottom w:val="none" w:sz="0" w:space="0" w:color="auto"/>
        <w:right w:val="none" w:sz="0" w:space="0" w:color="auto"/>
      </w:divBdr>
    </w:div>
    <w:div w:id="1420829310">
      <w:bodyDiv w:val="1"/>
      <w:marLeft w:val="0"/>
      <w:marRight w:val="0"/>
      <w:marTop w:val="0"/>
      <w:marBottom w:val="0"/>
      <w:divBdr>
        <w:top w:val="none" w:sz="0" w:space="0" w:color="auto"/>
        <w:left w:val="none" w:sz="0" w:space="0" w:color="auto"/>
        <w:bottom w:val="none" w:sz="0" w:space="0" w:color="auto"/>
        <w:right w:val="none" w:sz="0" w:space="0" w:color="auto"/>
      </w:divBdr>
    </w:div>
    <w:div w:id="1429733424">
      <w:bodyDiv w:val="1"/>
      <w:marLeft w:val="0"/>
      <w:marRight w:val="0"/>
      <w:marTop w:val="0"/>
      <w:marBottom w:val="0"/>
      <w:divBdr>
        <w:top w:val="none" w:sz="0" w:space="0" w:color="auto"/>
        <w:left w:val="none" w:sz="0" w:space="0" w:color="auto"/>
        <w:bottom w:val="none" w:sz="0" w:space="0" w:color="auto"/>
        <w:right w:val="none" w:sz="0" w:space="0" w:color="auto"/>
      </w:divBdr>
    </w:div>
    <w:div w:id="1434014191">
      <w:bodyDiv w:val="1"/>
      <w:marLeft w:val="0"/>
      <w:marRight w:val="0"/>
      <w:marTop w:val="0"/>
      <w:marBottom w:val="0"/>
      <w:divBdr>
        <w:top w:val="none" w:sz="0" w:space="0" w:color="auto"/>
        <w:left w:val="none" w:sz="0" w:space="0" w:color="auto"/>
        <w:bottom w:val="none" w:sz="0" w:space="0" w:color="auto"/>
        <w:right w:val="none" w:sz="0" w:space="0" w:color="auto"/>
      </w:divBdr>
    </w:div>
    <w:div w:id="1437558780">
      <w:bodyDiv w:val="1"/>
      <w:marLeft w:val="0"/>
      <w:marRight w:val="0"/>
      <w:marTop w:val="0"/>
      <w:marBottom w:val="0"/>
      <w:divBdr>
        <w:top w:val="none" w:sz="0" w:space="0" w:color="auto"/>
        <w:left w:val="none" w:sz="0" w:space="0" w:color="auto"/>
        <w:bottom w:val="none" w:sz="0" w:space="0" w:color="auto"/>
        <w:right w:val="none" w:sz="0" w:space="0" w:color="auto"/>
      </w:divBdr>
    </w:div>
    <w:div w:id="1445346855">
      <w:bodyDiv w:val="1"/>
      <w:marLeft w:val="0"/>
      <w:marRight w:val="0"/>
      <w:marTop w:val="0"/>
      <w:marBottom w:val="0"/>
      <w:divBdr>
        <w:top w:val="none" w:sz="0" w:space="0" w:color="auto"/>
        <w:left w:val="none" w:sz="0" w:space="0" w:color="auto"/>
        <w:bottom w:val="none" w:sz="0" w:space="0" w:color="auto"/>
        <w:right w:val="none" w:sz="0" w:space="0" w:color="auto"/>
      </w:divBdr>
    </w:div>
    <w:div w:id="1451239183">
      <w:bodyDiv w:val="1"/>
      <w:marLeft w:val="0"/>
      <w:marRight w:val="0"/>
      <w:marTop w:val="0"/>
      <w:marBottom w:val="0"/>
      <w:divBdr>
        <w:top w:val="none" w:sz="0" w:space="0" w:color="auto"/>
        <w:left w:val="none" w:sz="0" w:space="0" w:color="auto"/>
        <w:bottom w:val="none" w:sz="0" w:space="0" w:color="auto"/>
        <w:right w:val="none" w:sz="0" w:space="0" w:color="auto"/>
      </w:divBdr>
    </w:div>
    <w:div w:id="1453593150">
      <w:bodyDiv w:val="1"/>
      <w:marLeft w:val="0"/>
      <w:marRight w:val="0"/>
      <w:marTop w:val="0"/>
      <w:marBottom w:val="0"/>
      <w:divBdr>
        <w:top w:val="none" w:sz="0" w:space="0" w:color="auto"/>
        <w:left w:val="none" w:sz="0" w:space="0" w:color="auto"/>
        <w:bottom w:val="none" w:sz="0" w:space="0" w:color="auto"/>
        <w:right w:val="none" w:sz="0" w:space="0" w:color="auto"/>
      </w:divBdr>
    </w:div>
    <w:div w:id="1455904741">
      <w:bodyDiv w:val="1"/>
      <w:marLeft w:val="0"/>
      <w:marRight w:val="0"/>
      <w:marTop w:val="0"/>
      <w:marBottom w:val="0"/>
      <w:divBdr>
        <w:top w:val="none" w:sz="0" w:space="0" w:color="auto"/>
        <w:left w:val="none" w:sz="0" w:space="0" w:color="auto"/>
        <w:bottom w:val="none" w:sz="0" w:space="0" w:color="auto"/>
        <w:right w:val="none" w:sz="0" w:space="0" w:color="auto"/>
      </w:divBdr>
    </w:div>
    <w:div w:id="1458524663">
      <w:bodyDiv w:val="1"/>
      <w:marLeft w:val="0"/>
      <w:marRight w:val="0"/>
      <w:marTop w:val="0"/>
      <w:marBottom w:val="0"/>
      <w:divBdr>
        <w:top w:val="none" w:sz="0" w:space="0" w:color="auto"/>
        <w:left w:val="none" w:sz="0" w:space="0" w:color="auto"/>
        <w:bottom w:val="none" w:sz="0" w:space="0" w:color="auto"/>
        <w:right w:val="none" w:sz="0" w:space="0" w:color="auto"/>
      </w:divBdr>
    </w:div>
    <w:div w:id="1462307701">
      <w:bodyDiv w:val="1"/>
      <w:marLeft w:val="0"/>
      <w:marRight w:val="0"/>
      <w:marTop w:val="0"/>
      <w:marBottom w:val="0"/>
      <w:divBdr>
        <w:top w:val="none" w:sz="0" w:space="0" w:color="auto"/>
        <w:left w:val="none" w:sz="0" w:space="0" w:color="auto"/>
        <w:bottom w:val="none" w:sz="0" w:space="0" w:color="auto"/>
        <w:right w:val="none" w:sz="0" w:space="0" w:color="auto"/>
      </w:divBdr>
    </w:div>
    <w:div w:id="1465007022">
      <w:bodyDiv w:val="1"/>
      <w:marLeft w:val="0"/>
      <w:marRight w:val="0"/>
      <w:marTop w:val="0"/>
      <w:marBottom w:val="0"/>
      <w:divBdr>
        <w:top w:val="none" w:sz="0" w:space="0" w:color="auto"/>
        <w:left w:val="none" w:sz="0" w:space="0" w:color="auto"/>
        <w:bottom w:val="none" w:sz="0" w:space="0" w:color="auto"/>
        <w:right w:val="none" w:sz="0" w:space="0" w:color="auto"/>
      </w:divBdr>
    </w:div>
    <w:div w:id="1480999678">
      <w:bodyDiv w:val="1"/>
      <w:marLeft w:val="0"/>
      <w:marRight w:val="0"/>
      <w:marTop w:val="0"/>
      <w:marBottom w:val="0"/>
      <w:divBdr>
        <w:top w:val="none" w:sz="0" w:space="0" w:color="auto"/>
        <w:left w:val="none" w:sz="0" w:space="0" w:color="auto"/>
        <w:bottom w:val="none" w:sz="0" w:space="0" w:color="auto"/>
        <w:right w:val="none" w:sz="0" w:space="0" w:color="auto"/>
      </w:divBdr>
    </w:div>
    <w:div w:id="1485316587">
      <w:bodyDiv w:val="1"/>
      <w:marLeft w:val="0"/>
      <w:marRight w:val="0"/>
      <w:marTop w:val="0"/>
      <w:marBottom w:val="0"/>
      <w:divBdr>
        <w:top w:val="none" w:sz="0" w:space="0" w:color="auto"/>
        <w:left w:val="none" w:sz="0" w:space="0" w:color="auto"/>
        <w:bottom w:val="none" w:sz="0" w:space="0" w:color="auto"/>
        <w:right w:val="none" w:sz="0" w:space="0" w:color="auto"/>
      </w:divBdr>
    </w:div>
    <w:div w:id="1493762915">
      <w:bodyDiv w:val="1"/>
      <w:marLeft w:val="0"/>
      <w:marRight w:val="0"/>
      <w:marTop w:val="0"/>
      <w:marBottom w:val="0"/>
      <w:divBdr>
        <w:top w:val="none" w:sz="0" w:space="0" w:color="auto"/>
        <w:left w:val="none" w:sz="0" w:space="0" w:color="auto"/>
        <w:bottom w:val="none" w:sz="0" w:space="0" w:color="auto"/>
        <w:right w:val="none" w:sz="0" w:space="0" w:color="auto"/>
      </w:divBdr>
    </w:div>
    <w:div w:id="1500848022">
      <w:bodyDiv w:val="1"/>
      <w:marLeft w:val="0"/>
      <w:marRight w:val="0"/>
      <w:marTop w:val="0"/>
      <w:marBottom w:val="0"/>
      <w:divBdr>
        <w:top w:val="none" w:sz="0" w:space="0" w:color="auto"/>
        <w:left w:val="none" w:sz="0" w:space="0" w:color="auto"/>
        <w:bottom w:val="none" w:sz="0" w:space="0" w:color="auto"/>
        <w:right w:val="none" w:sz="0" w:space="0" w:color="auto"/>
      </w:divBdr>
    </w:div>
    <w:div w:id="1503084159">
      <w:bodyDiv w:val="1"/>
      <w:marLeft w:val="0"/>
      <w:marRight w:val="0"/>
      <w:marTop w:val="0"/>
      <w:marBottom w:val="0"/>
      <w:divBdr>
        <w:top w:val="none" w:sz="0" w:space="0" w:color="auto"/>
        <w:left w:val="none" w:sz="0" w:space="0" w:color="auto"/>
        <w:bottom w:val="none" w:sz="0" w:space="0" w:color="auto"/>
        <w:right w:val="none" w:sz="0" w:space="0" w:color="auto"/>
      </w:divBdr>
    </w:div>
    <w:div w:id="1510098099">
      <w:bodyDiv w:val="1"/>
      <w:marLeft w:val="0"/>
      <w:marRight w:val="0"/>
      <w:marTop w:val="0"/>
      <w:marBottom w:val="0"/>
      <w:divBdr>
        <w:top w:val="none" w:sz="0" w:space="0" w:color="auto"/>
        <w:left w:val="none" w:sz="0" w:space="0" w:color="auto"/>
        <w:bottom w:val="none" w:sz="0" w:space="0" w:color="auto"/>
        <w:right w:val="none" w:sz="0" w:space="0" w:color="auto"/>
      </w:divBdr>
    </w:div>
    <w:div w:id="1517191104">
      <w:bodyDiv w:val="1"/>
      <w:marLeft w:val="0"/>
      <w:marRight w:val="0"/>
      <w:marTop w:val="0"/>
      <w:marBottom w:val="0"/>
      <w:divBdr>
        <w:top w:val="none" w:sz="0" w:space="0" w:color="auto"/>
        <w:left w:val="none" w:sz="0" w:space="0" w:color="auto"/>
        <w:bottom w:val="none" w:sz="0" w:space="0" w:color="auto"/>
        <w:right w:val="none" w:sz="0" w:space="0" w:color="auto"/>
      </w:divBdr>
    </w:div>
    <w:div w:id="1521046097">
      <w:bodyDiv w:val="1"/>
      <w:marLeft w:val="0"/>
      <w:marRight w:val="0"/>
      <w:marTop w:val="0"/>
      <w:marBottom w:val="0"/>
      <w:divBdr>
        <w:top w:val="none" w:sz="0" w:space="0" w:color="auto"/>
        <w:left w:val="none" w:sz="0" w:space="0" w:color="auto"/>
        <w:bottom w:val="none" w:sz="0" w:space="0" w:color="auto"/>
        <w:right w:val="none" w:sz="0" w:space="0" w:color="auto"/>
      </w:divBdr>
    </w:div>
    <w:div w:id="1536037250">
      <w:bodyDiv w:val="1"/>
      <w:marLeft w:val="0"/>
      <w:marRight w:val="0"/>
      <w:marTop w:val="0"/>
      <w:marBottom w:val="0"/>
      <w:divBdr>
        <w:top w:val="none" w:sz="0" w:space="0" w:color="auto"/>
        <w:left w:val="none" w:sz="0" w:space="0" w:color="auto"/>
        <w:bottom w:val="none" w:sz="0" w:space="0" w:color="auto"/>
        <w:right w:val="none" w:sz="0" w:space="0" w:color="auto"/>
      </w:divBdr>
    </w:div>
    <w:div w:id="1537693046">
      <w:bodyDiv w:val="1"/>
      <w:marLeft w:val="0"/>
      <w:marRight w:val="0"/>
      <w:marTop w:val="0"/>
      <w:marBottom w:val="0"/>
      <w:divBdr>
        <w:top w:val="none" w:sz="0" w:space="0" w:color="auto"/>
        <w:left w:val="none" w:sz="0" w:space="0" w:color="auto"/>
        <w:bottom w:val="none" w:sz="0" w:space="0" w:color="auto"/>
        <w:right w:val="none" w:sz="0" w:space="0" w:color="auto"/>
      </w:divBdr>
    </w:div>
    <w:div w:id="1538464887">
      <w:bodyDiv w:val="1"/>
      <w:marLeft w:val="0"/>
      <w:marRight w:val="0"/>
      <w:marTop w:val="0"/>
      <w:marBottom w:val="0"/>
      <w:divBdr>
        <w:top w:val="none" w:sz="0" w:space="0" w:color="auto"/>
        <w:left w:val="none" w:sz="0" w:space="0" w:color="auto"/>
        <w:bottom w:val="none" w:sz="0" w:space="0" w:color="auto"/>
        <w:right w:val="none" w:sz="0" w:space="0" w:color="auto"/>
      </w:divBdr>
    </w:div>
    <w:div w:id="1539931738">
      <w:bodyDiv w:val="1"/>
      <w:marLeft w:val="0"/>
      <w:marRight w:val="0"/>
      <w:marTop w:val="0"/>
      <w:marBottom w:val="0"/>
      <w:divBdr>
        <w:top w:val="none" w:sz="0" w:space="0" w:color="auto"/>
        <w:left w:val="none" w:sz="0" w:space="0" w:color="auto"/>
        <w:bottom w:val="none" w:sz="0" w:space="0" w:color="auto"/>
        <w:right w:val="none" w:sz="0" w:space="0" w:color="auto"/>
      </w:divBdr>
    </w:div>
    <w:div w:id="1554925786">
      <w:bodyDiv w:val="1"/>
      <w:marLeft w:val="0"/>
      <w:marRight w:val="0"/>
      <w:marTop w:val="0"/>
      <w:marBottom w:val="0"/>
      <w:divBdr>
        <w:top w:val="none" w:sz="0" w:space="0" w:color="auto"/>
        <w:left w:val="none" w:sz="0" w:space="0" w:color="auto"/>
        <w:bottom w:val="none" w:sz="0" w:space="0" w:color="auto"/>
        <w:right w:val="none" w:sz="0" w:space="0" w:color="auto"/>
      </w:divBdr>
    </w:div>
    <w:div w:id="1565721117">
      <w:bodyDiv w:val="1"/>
      <w:marLeft w:val="0"/>
      <w:marRight w:val="0"/>
      <w:marTop w:val="0"/>
      <w:marBottom w:val="0"/>
      <w:divBdr>
        <w:top w:val="none" w:sz="0" w:space="0" w:color="auto"/>
        <w:left w:val="none" w:sz="0" w:space="0" w:color="auto"/>
        <w:bottom w:val="none" w:sz="0" w:space="0" w:color="auto"/>
        <w:right w:val="none" w:sz="0" w:space="0" w:color="auto"/>
      </w:divBdr>
    </w:div>
    <w:div w:id="1568757535">
      <w:bodyDiv w:val="1"/>
      <w:marLeft w:val="0"/>
      <w:marRight w:val="0"/>
      <w:marTop w:val="0"/>
      <w:marBottom w:val="0"/>
      <w:divBdr>
        <w:top w:val="none" w:sz="0" w:space="0" w:color="auto"/>
        <w:left w:val="none" w:sz="0" w:space="0" w:color="auto"/>
        <w:bottom w:val="none" w:sz="0" w:space="0" w:color="auto"/>
        <w:right w:val="none" w:sz="0" w:space="0" w:color="auto"/>
      </w:divBdr>
    </w:div>
    <w:div w:id="1569221897">
      <w:bodyDiv w:val="1"/>
      <w:marLeft w:val="0"/>
      <w:marRight w:val="0"/>
      <w:marTop w:val="0"/>
      <w:marBottom w:val="0"/>
      <w:divBdr>
        <w:top w:val="none" w:sz="0" w:space="0" w:color="auto"/>
        <w:left w:val="none" w:sz="0" w:space="0" w:color="auto"/>
        <w:bottom w:val="none" w:sz="0" w:space="0" w:color="auto"/>
        <w:right w:val="none" w:sz="0" w:space="0" w:color="auto"/>
      </w:divBdr>
    </w:div>
    <w:div w:id="1571886718">
      <w:bodyDiv w:val="1"/>
      <w:marLeft w:val="0"/>
      <w:marRight w:val="0"/>
      <w:marTop w:val="0"/>
      <w:marBottom w:val="0"/>
      <w:divBdr>
        <w:top w:val="none" w:sz="0" w:space="0" w:color="auto"/>
        <w:left w:val="none" w:sz="0" w:space="0" w:color="auto"/>
        <w:bottom w:val="none" w:sz="0" w:space="0" w:color="auto"/>
        <w:right w:val="none" w:sz="0" w:space="0" w:color="auto"/>
      </w:divBdr>
    </w:div>
    <w:div w:id="1575972417">
      <w:bodyDiv w:val="1"/>
      <w:marLeft w:val="0"/>
      <w:marRight w:val="0"/>
      <w:marTop w:val="0"/>
      <w:marBottom w:val="0"/>
      <w:divBdr>
        <w:top w:val="none" w:sz="0" w:space="0" w:color="auto"/>
        <w:left w:val="none" w:sz="0" w:space="0" w:color="auto"/>
        <w:bottom w:val="none" w:sz="0" w:space="0" w:color="auto"/>
        <w:right w:val="none" w:sz="0" w:space="0" w:color="auto"/>
      </w:divBdr>
    </w:div>
    <w:div w:id="1580485516">
      <w:bodyDiv w:val="1"/>
      <w:marLeft w:val="0"/>
      <w:marRight w:val="0"/>
      <w:marTop w:val="0"/>
      <w:marBottom w:val="0"/>
      <w:divBdr>
        <w:top w:val="none" w:sz="0" w:space="0" w:color="auto"/>
        <w:left w:val="none" w:sz="0" w:space="0" w:color="auto"/>
        <w:bottom w:val="none" w:sz="0" w:space="0" w:color="auto"/>
        <w:right w:val="none" w:sz="0" w:space="0" w:color="auto"/>
      </w:divBdr>
    </w:div>
    <w:div w:id="1583101344">
      <w:bodyDiv w:val="1"/>
      <w:marLeft w:val="0"/>
      <w:marRight w:val="0"/>
      <w:marTop w:val="0"/>
      <w:marBottom w:val="0"/>
      <w:divBdr>
        <w:top w:val="none" w:sz="0" w:space="0" w:color="auto"/>
        <w:left w:val="none" w:sz="0" w:space="0" w:color="auto"/>
        <w:bottom w:val="none" w:sz="0" w:space="0" w:color="auto"/>
        <w:right w:val="none" w:sz="0" w:space="0" w:color="auto"/>
      </w:divBdr>
    </w:div>
    <w:div w:id="1583222089">
      <w:bodyDiv w:val="1"/>
      <w:marLeft w:val="0"/>
      <w:marRight w:val="0"/>
      <w:marTop w:val="0"/>
      <w:marBottom w:val="0"/>
      <w:divBdr>
        <w:top w:val="none" w:sz="0" w:space="0" w:color="auto"/>
        <w:left w:val="none" w:sz="0" w:space="0" w:color="auto"/>
        <w:bottom w:val="none" w:sz="0" w:space="0" w:color="auto"/>
        <w:right w:val="none" w:sz="0" w:space="0" w:color="auto"/>
      </w:divBdr>
    </w:div>
    <w:div w:id="1587108943">
      <w:bodyDiv w:val="1"/>
      <w:marLeft w:val="0"/>
      <w:marRight w:val="0"/>
      <w:marTop w:val="0"/>
      <w:marBottom w:val="0"/>
      <w:divBdr>
        <w:top w:val="none" w:sz="0" w:space="0" w:color="auto"/>
        <w:left w:val="none" w:sz="0" w:space="0" w:color="auto"/>
        <w:bottom w:val="none" w:sz="0" w:space="0" w:color="auto"/>
        <w:right w:val="none" w:sz="0" w:space="0" w:color="auto"/>
      </w:divBdr>
    </w:div>
    <w:div w:id="1588228758">
      <w:bodyDiv w:val="1"/>
      <w:marLeft w:val="0"/>
      <w:marRight w:val="0"/>
      <w:marTop w:val="0"/>
      <w:marBottom w:val="0"/>
      <w:divBdr>
        <w:top w:val="none" w:sz="0" w:space="0" w:color="auto"/>
        <w:left w:val="none" w:sz="0" w:space="0" w:color="auto"/>
        <w:bottom w:val="none" w:sz="0" w:space="0" w:color="auto"/>
        <w:right w:val="none" w:sz="0" w:space="0" w:color="auto"/>
      </w:divBdr>
    </w:div>
    <w:div w:id="1592280801">
      <w:bodyDiv w:val="1"/>
      <w:marLeft w:val="0"/>
      <w:marRight w:val="0"/>
      <w:marTop w:val="0"/>
      <w:marBottom w:val="0"/>
      <w:divBdr>
        <w:top w:val="none" w:sz="0" w:space="0" w:color="auto"/>
        <w:left w:val="none" w:sz="0" w:space="0" w:color="auto"/>
        <w:bottom w:val="none" w:sz="0" w:space="0" w:color="auto"/>
        <w:right w:val="none" w:sz="0" w:space="0" w:color="auto"/>
      </w:divBdr>
    </w:div>
    <w:div w:id="1594317563">
      <w:bodyDiv w:val="1"/>
      <w:marLeft w:val="0"/>
      <w:marRight w:val="0"/>
      <w:marTop w:val="0"/>
      <w:marBottom w:val="0"/>
      <w:divBdr>
        <w:top w:val="none" w:sz="0" w:space="0" w:color="auto"/>
        <w:left w:val="none" w:sz="0" w:space="0" w:color="auto"/>
        <w:bottom w:val="none" w:sz="0" w:space="0" w:color="auto"/>
        <w:right w:val="none" w:sz="0" w:space="0" w:color="auto"/>
      </w:divBdr>
    </w:div>
    <w:div w:id="1596284557">
      <w:bodyDiv w:val="1"/>
      <w:marLeft w:val="0"/>
      <w:marRight w:val="0"/>
      <w:marTop w:val="0"/>
      <w:marBottom w:val="0"/>
      <w:divBdr>
        <w:top w:val="none" w:sz="0" w:space="0" w:color="auto"/>
        <w:left w:val="none" w:sz="0" w:space="0" w:color="auto"/>
        <w:bottom w:val="none" w:sz="0" w:space="0" w:color="auto"/>
        <w:right w:val="none" w:sz="0" w:space="0" w:color="auto"/>
      </w:divBdr>
    </w:div>
    <w:div w:id="1597863280">
      <w:bodyDiv w:val="1"/>
      <w:marLeft w:val="0"/>
      <w:marRight w:val="0"/>
      <w:marTop w:val="0"/>
      <w:marBottom w:val="0"/>
      <w:divBdr>
        <w:top w:val="none" w:sz="0" w:space="0" w:color="auto"/>
        <w:left w:val="none" w:sz="0" w:space="0" w:color="auto"/>
        <w:bottom w:val="none" w:sz="0" w:space="0" w:color="auto"/>
        <w:right w:val="none" w:sz="0" w:space="0" w:color="auto"/>
      </w:divBdr>
    </w:div>
    <w:div w:id="1602879614">
      <w:bodyDiv w:val="1"/>
      <w:marLeft w:val="0"/>
      <w:marRight w:val="0"/>
      <w:marTop w:val="0"/>
      <w:marBottom w:val="0"/>
      <w:divBdr>
        <w:top w:val="none" w:sz="0" w:space="0" w:color="auto"/>
        <w:left w:val="none" w:sz="0" w:space="0" w:color="auto"/>
        <w:bottom w:val="none" w:sz="0" w:space="0" w:color="auto"/>
        <w:right w:val="none" w:sz="0" w:space="0" w:color="auto"/>
      </w:divBdr>
    </w:div>
    <w:div w:id="1617172888">
      <w:bodyDiv w:val="1"/>
      <w:marLeft w:val="0"/>
      <w:marRight w:val="0"/>
      <w:marTop w:val="0"/>
      <w:marBottom w:val="0"/>
      <w:divBdr>
        <w:top w:val="none" w:sz="0" w:space="0" w:color="auto"/>
        <w:left w:val="none" w:sz="0" w:space="0" w:color="auto"/>
        <w:bottom w:val="none" w:sz="0" w:space="0" w:color="auto"/>
        <w:right w:val="none" w:sz="0" w:space="0" w:color="auto"/>
      </w:divBdr>
    </w:div>
    <w:div w:id="1623460457">
      <w:bodyDiv w:val="1"/>
      <w:marLeft w:val="0"/>
      <w:marRight w:val="0"/>
      <w:marTop w:val="0"/>
      <w:marBottom w:val="0"/>
      <w:divBdr>
        <w:top w:val="none" w:sz="0" w:space="0" w:color="auto"/>
        <w:left w:val="none" w:sz="0" w:space="0" w:color="auto"/>
        <w:bottom w:val="none" w:sz="0" w:space="0" w:color="auto"/>
        <w:right w:val="none" w:sz="0" w:space="0" w:color="auto"/>
      </w:divBdr>
    </w:div>
    <w:div w:id="1627660437">
      <w:bodyDiv w:val="1"/>
      <w:marLeft w:val="0"/>
      <w:marRight w:val="0"/>
      <w:marTop w:val="0"/>
      <w:marBottom w:val="0"/>
      <w:divBdr>
        <w:top w:val="none" w:sz="0" w:space="0" w:color="auto"/>
        <w:left w:val="none" w:sz="0" w:space="0" w:color="auto"/>
        <w:bottom w:val="none" w:sz="0" w:space="0" w:color="auto"/>
        <w:right w:val="none" w:sz="0" w:space="0" w:color="auto"/>
      </w:divBdr>
    </w:div>
    <w:div w:id="1628972436">
      <w:bodyDiv w:val="1"/>
      <w:marLeft w:val="0"/>
      <w:marRight w:val="0"/>
      <w:marTop w:val="0"/>
      <w:marBottom w:val="0"/>
      <w:divBdr>
        <w:top w:val="none" w:sz="0" w:space="0" w:color="auto"/>
        <w:left w:val="none" w:sz="0" w:space="0" w:color="auto"/>
        <w:bottom w:val="none" w:sz="0" w:space="0" w:color="auto"/>
        <w:right w:val="none" w:sz="0" w:space="0" w:color="auto"/>
      </w:divBdr>
    </w:div>
    <w:div w:id="1631738322">
      <w:bodyDiv w:val="1"/>
      <w:marLeft w:val="0"/>
      <w:marRight w:val="0"/>
      <w:marTop w:val="0"/>
      <w:marBottom w:val="0"/>
      <w:divBdr>
        <w:top w:val="none" w:sz="0" w:space="0" w:color="auto"/>
        <w:left w:val="none" w:sz="0" w:space="0" w:color="auto"/>
        <w:bottom w:val="none" w:sz="0" w:space="0" w:color="auto"/>
        <w:right w:val="none" w:sz="0" w:space="0" w:color="auto"/>
      </w:divBdr>
    </w:div>
    <w:div w:id="1643347610">
      <w:bodyDiv w:val="1"/>
      <w:marLeft w:val="0"/>
      <w:marRight w:val="0"/>
      <w:marTop w:val="0"/>
      <w:marBottom w:val="0"/>
      <w:divBdr>
        <w:top w:val="none" w:sz="0" w:space="0" w:color="auto"/>
        <w:left w:val="none" w:sz="0" w:space="0" w:color="auto"/>
        <w:bottom w:val="none" w:sz="0" w:space="0" w:color="auto"/>
        <w:right w:val="none" w:sz="0" w:space="0" w:color="auto"/>
      </w:divBdr>
    </w:div>
    <w:div w:id="1650404814">
      <w:bodyDiv w:val="1"/>
      <w:marLeft w:val="0"/>
      <w:marRight w:val="0"/>
      <w:marTop w:val="0"/>
      <w:marBottom w:val="0"/>
      <w:divBdr>
        <w:top w:val="none" w:sz="0" w:space="0" w:color="auto"/>
        <w:left w:val="none" w:sz="0" w:space="0" w:color="auto"/>
        <w:bottom w:val="none" w:sz="0" w:space="0" w:color="auto"/>
        <w:right w:val="none" w:sz="0" w:space="0" w:color="auto"/>
      </w:divBdr>
    </w:div>
    <w:div w:id="1650595483">
      <w:bodyDiv w:val="1"/>
      <w:marLeft w:val="0"/>
      <w:marRight w:val="0"/>
      <w:marTop w:val="0"/>
      <w:marBottom w:val="0"/>
      <w:divBdr>
        <w:top w:val="none" w:sz="0" w:space="0" w:color="auto"/>
        <w:left w:val="none" w:sz="0" w:space="0" w:color="auto"/>
        <w:bottom w:val="none" w:sz="0" w:space="0" w:color="auto"/>
        <w:right w:val="none" w:sz="0" w:space="0" w:color="auto"/>
      </w:divBdr>
    </w:div>
    <w:div w:id="1661813500">
      <w:bodyDiv w:val="1"/>
      <w:marLeft w:val="0"/>
      <w:marRight w:val="0"/>
      <w:marTop w:val="0"/>
      <w:marBottom w:val="0"/>
      <w:divBdr>
        <w:top w:val="none" w:sz="0" w:space="0" w:color="auto"/>
        <w:left w:val="none" w:sz="0" w:space="0" w:color="auto"/>
        <w:bottom w:val="none" w:sz="0" w:space="0" w:color="auto"/>
        <w:right w:val="none" w:sz="0" w:space="0" w:color="auto"/>
      </w:divBdr>
    </w:div>
    <w:div w:id="1663391556">
      <w:bodyDiv w:val="1"/>
      <w:marLeft w:val="0"/>
      <w:marRight w:val="0"/>
      <w:marTop w:val="0"/>
      <w:marBottom w:val="0"/>
      <w:divBdr>
        <w:top w:val="none" w:sz="0" w:space="0" w:color="auto"/>
        <w:left w:val="none" w:sz="0" w:space="0" w:color="auto"/>
        <w:bottom w:val="none" w:sz="0" w:space="0" w:color="auto"/>
        <w:right w:val="none" w:sz="0" w:space="0" w:color="auto"/>
      </w:divBdr>
    </w:div>
    <w:div w:id="1670408551">
      <w:bodyDiv w:val="1"/>
      <w:marLeft w:val="0"/>
      <w:marRight w:val="0"/>
      <w:marTop w:val="0"/>
      <w:marBottom w:val="0"/>
      <w:divBdr>
        <w:top w:val="none" w:sz="0" w:space="0" w:color="auto"/>
        <w:left w:val="none" w:sz="0" w:space="0" w:color="auto"/>
        <w:bottom w:val="none" w:sz="0" w:space="0" w:color="auto"/>
        <w:right w:val="none" w:sz="0" w:space="0" w:color="auto"/>
      </w:divBdr>
    </w:div>
    <w:div w:id="1673334288">
      <w:bodyDiv w:val="1"/>
      <w:marLeft w:val="0"/>
      <w:marRight w:val="0"/>
      <w:marTop w:val="0"/>
      <w:marBottom w:val="0"/>
      <w:divBdr>
        <w:top w:val="none" w:sz="0" w:space="0" w:color="auto"/>
        <w:left w:val="none" w:sz="0" w:space="0" w:color="auto"/>
        <w:bottom w:val="none" w:sz="0" w:space="0" w:color="auto"/>
        <w:right w:val="none" w:sz="0" w:space="0" w:color="auto"/>
      </w:divBdr>
    </w:div>
    <w:div w:id="1674256153">
      <w:bodyDiv w:val="1"/>
      <w:marLeft w:val="0"/>
      <w:marRight w:val="0"/>
      <w:marTop w:val="0"/>
      <w:marBottom w:val="0"/>
      <w:divBdr>
        <w:top w:val="none" w:sz="0" w:space="0" w:color="auto"/>
        <w:left w:val="none" w:sz="0" w:space="0" w:color="auto"/>
        <w:bottom w:val="none" w:sz="0" w:space="0" w:color="auto"/>
        <w:right w:val="none" w:sz="0" w:space="0" w:color="auto"/>
      </w:divBdr>
    </w:div>
    <w:div w:id="1680888090">
      <w:bodyDiv w:val="1"/>
      <w:marLeft w:val="0"/>
      <w:marRight w:val="0"/>
      <w:marTop w:val="0"/>
      <w:marBottom w:val="0"/>
      <w:divBdr>
        <w:top w:val="none" w:sz="0" w:space="0" w:color="auto"/>
        <w:left w:val="none" w:sz="0" w:space="0" w:color="auto"/>
        <w:bottom w:val="none" w:sz="0" w:space="0" w:color="auto"/>
        <w:right w:val="none" w:sz="0" w:space="0" w:color="auto"/>
      </w:divBdr>
    </w:div>
    <w:div w:id="1682506620">
      <w:bodyDiv w:val="1"/>
      <w:marLeft w:val="0"/>
      <w:marRight w:val="0"/>
      <w:marTop w:val="0"/>
      <w:marBottom w:val="0"/>
      <w:divBdr>
        <w:top w:val="none" w:sz="0" w:space="0" w:color="auto"/>
        <w:left w:val="none" w:sz="0" w:space="0" w:color="auto"/>
        <w:bottom w:val="none" w:sz="0" w:space="0" w:color="auto"/>
        <w:right w:val="none" w:sz="0" w:space="0" w:color="auto"/>
      </w:divBdr>
    </w:div>
    <w:div w:id="1694570312">
      <w:bodyDiv w:val="1"/>
      <w:marLeft w:val="0"/>
      <w:marRight w:val="0"/>
      <w:marTop w:val="0"/>
      <w:marBottom w:val="0"/>
      <w:divBdr>
        <w:top w:val="none" w:sz="0" w:space="0" w:color="auto"/>
        <w:left w:val="none" w:sz="0" w:space="0" w:color="auto"/>
        <w:bottom w:val="none" w:sz="0" w:space="0" w:color="auto"/>
        <w:right w:val="none" w:sz="0" w:space="0" w:color="auto"/>
      </w:divBdr>
    </w:div>
    <w:div w:id="1713380700">
      <w:bodyDiv w:val="1"/>
      <w:marLeft w:val="0"/>
      <w:marRight w:val="0"/>
      <w:marTop w:val="0"/>
      <w:marBottom w:val="0"/>
      <w:divBdr>
        <w:top w:val="none" w:sz="0" w:space="0" w:color="auto"/>
        <w:left w:val="none" w:sz="0" w:space="0" w:color="auto"/>
        <w:bottom w:val="none" w:sz="0" w:space="0" w:color="auto"/>
        <w:right w:val="none" w:sz="0" w:space="0" w:color="auto"/>
      </w:divBdr>
    </w:div>
    <w:div w:id="1713726282">
      <w:bodyDiv w:val="1"/>
      <w:marLeft w:val="0"/>
      <w:marRight w:val="0"/>
      <w:marTop w:val="0"/>
      <w:marBottom w:val="0"/>
      <w:divBdr>
        <w:top w:val="none" w:sz="0" w:space="0" w:color="auto"/>
        <w:left w:val="none" w:sz="0" w:space="0" w:color="auto"/>
        <w:bottom w:val="none" w:sz="0" w:space="0" w:color="auto"/>
        <w:right w:val="none" w:sz="0" w:space="0" w:color="auto"/>
      </w:divBdr>
    </w:div>
    <w:div w:id="1714496804">
      <w:bodyDiv w:val="1"/>
      <w:marLeft w:val="0"/>
      <w:marRight w:val="0"/>
      <w:marTop w:val="0"/>
      <w:marBottom w:val="0"/>
      <w:divBdr>
        <w:top w:val="none" w:sz="0" w:space="0" w:color="auto"/>
        <w:left w:val="none" w:sz="0" w:space="0" w:color="auto"/>
        <w:bottom w:val="none" w:sz="0" w:space="0" w:color="auto"/>
        <w:right w:val="none" w:sz="0" w:space="0" w:color="auto"/>
      </w:divBdr>
    </w:div>
    <w:div w:id="1715034971">
      <w:bodyDiv w:val="1"/>
      <w:marLeft w:val="0"/>
      <w:marRight w:val="0"/>
      <w:marTop w:val="0"/>
      <w:marBottom w:val="0"/>
      <w:divBdr>
        <w:top w:val="none" w:sz="0" w:space="0" w:color="auto"/>
        <w:left w:val="none" w:sz="0" w:space="0" w:color="auto"/>
        <w:bottom w:val="none" w:sz="0" w:space="0" w:color="auto"/>
        <w:right w:val="none" w:sz="0" w:space="0" w:color="auto"/>
      </w:divBdr>
    </w:div>
    <w:div w:id="1721125345">
      <w:bodyDiv w:val="1"/>
      <w:marLeft w:val="0"/>
      <w:marRight w:val="0"/>
      <w:marTop w:val="0"/>
      <w:marBottom w:val="0"/>
      <w:divBdr>
        <w:top w:val="none" w:sz="0" w:space="0" w:color="auto"/>
        <w:left w:val="none" w:sz="0" w:space="0" w:color="auto"/>
        <w:bottom w:val="none" w:sz="0" w:space="0" w:color="auto"/>
        <w:right w:val="none" w:sz="0" w:space="0" w:color="auto"/>
      </w:divBdr>
    </w:div>
    <w:div w:id="1726678280">
      <w:bodyDiv w:val="1"/>
      <w:marLeft w:val="0"/>
      <w:marRight w:val="0"/>
      <w:marTop w:val="0"/>
      <w:marBottom w:val="0"/>
      <w:divBdr>
        <w:top w:val="none" w:sz="0" w:space="0" w:color="auto"/>
        <w:left w:val="none" w:sz="0" w:space="0" w:color="auto"/>
        <w:bottom w:val="none" w:sz="0" w:space="0" w:color="auto"/>
        <w:right w:val="none" w:sz="0" w:space="0" w:color="auto"/>
      </w:divBdr>
    </w:div>
    <w:div w:id="1727142736">
      <w:bodyDiv w:val="1"/>
      <w:marLeft w:val="0"/>
      <w:marRight w:val="0"/>
      <w:marTop w:val="0"/>
      <w:marBottom w:val="0"/>
      <w:divBdr>
        <w:top w:val="none" w:sz="0" w:space="0" w:color="auto"/>
        <w:left w:val="none" w:sz="0" w:space="0" w:color="auto"/>
        <w:bottom w:val="none" w:sz="0" w:space="0" w:color="auto"/>
        <w:right w:val="none" w:sz="0" w:space="0" w:color="auto"/>
      </w:divBdr>
    </w:div>
    <w:div w:id="1728604242">
      <w:bodyDiv w:val="1"/>
      <w:marLeft w:val="0"/>
      <w:marRight w:val="0"/>
      <w:marTop w:val="0"/>
      <w:marBottom w:val="0"/>
      <w:divBdr>
        <w:top w:val="none" w:sz="0" w:space="0" w:color="auto"/>
        <w:left w:val="none" w:sz="0" w:space="0" w:color="auto"/>
        <w:bottom w:val="none" w:sz="0" w:space="0" w:color="auto"/>
        <w:right w:val="none" w:sz="0" w:space="0" w:color="auto"/>
      </w:divBdr>
    </w:div>
    <w:div w:id="1731028099">
      <w:bodyDiv w:val="1"/>
      <w:marLeft w:val="0"/>
      <w:marRight w:val="0"/>
      <w:marTop w:val="0"/>
      <w:marBottom w:val="0"/>
      <w:divBdr>
        <w:top w:val="none" w:sz="0" w:space="0" w:color="auto"/>
        <w:left w:val="none" w:sz="0" w:space="0" w:color="auto"/>
        <w:bottom w:val="none" w:sz="0" w:space="0" w:color="auto"/>
        <w:right w:val="none" w:sz="0" w:space="0" w:color="auto"/>
      </w:divBdr>
    </w:div>
    <w:div w:id="1735658460">
      <w:bodyDiv w:val="1"/>
      <w:marLeft w:val="0"/>
      <w:marRight w:val="0"/>
      <w:marTop w:val="0"/>
      <w:marBottom w:val="0"/>
      <w:divBdr>
        <w:top w:val="none" w:sz="0" w:space="0" w:color="auto"/>
        <w:left w:val="none" w:sz="0" w:space="0" w:color="auto"/>
        <w:bottom w:val="none" w:sz="0" w:space="0" w:color="auto"/>
        <w:right w:val="none" w:sz="0" w:space="0" w:color="auto"/>
      </w:divBdr>
    </w:div>
    <w:div w:id="1736005319">
      <w:bodyDiv w:val="1"/>
      <w:marLeft w:val="0"/>
      <w:marRight w:val="0"/>
      <w:marTop w:val="0"/>
      <w:marBottom w:val="0"/>
      <w:divBdr>
        <w:top w:val="none" w:sz="0" w:space="0" w:color="auto"/>
        <w:left w:val="none" w:sz="0" w:space="0" w:color="auto"/>
        <w:bottom w:val="none" w:sz="0" w:space="0" w:color="auto"/>
        <w:right w:val="none" w:sz="0" w:space="0" w:color="auto"/>
      </w:divBdr>
    </w:div>
    <w:div w:id="1739327186">
      <w:bodyDiv w:val="1"/>
      <w:marLeft w:val="0"/>
      <w:marRight w:val="0"/>
      <w:marTop w:val="0"/>
      <w:marBottom w:val="0"/>
      <w:divBdr>
        <w:top w:val="none" w:sz="0" w:space="0" w:color="auto"/>
        <w:left w:val="none" w:sz="0" w:space="0" w:color="auto"/>
        <w:bottom w:val="none" w:sz="0" w:space="0" w:color="auto"/>
        <w:right w:val="none" w:sz="0" w:space="0" w:color="auto"/>
      </w:divBdr>
      <w:divsChild>
        <w:div w:id="697968843">
          <w:marLeft w:val="0"/>
          <w:marRight w:val="0"/>
          <w:marTop w:val="225"/>
          <w:marBottom w:val="225"/>
          <w:divBdr>
            <w:top w:val="none" w:sz="0" w:space="0" w:color="auto"/>
            <w:left w:val="none" w:sz="0" w:space="0" w:color="auto"/>
            <w:bottom w:val="none" w:sz="0" w:space="0" w:color="auto"/>
            <w:right w:val="none" w:sz="0" w:space="0" w:color="auto"/>
          </w:divBdr>
        </w:div>
        <w:div w:id="1975478312">
          <w:marLeft w:val="0"/>
          <w:marRight w:val="0"/>
          <w:marTop w:val="225"/>
          <w:marBottom w:val="225"/>
          <w:divBdr>
            <w:top w:val="none" w:sz="0" w:space="0" w:color="auto"/>
            <w:left w:val="none" w:sz="0" w:space="0" w:color="auto"/>
            <w:bottom w:val="none" w:sz="0" w:space="0" w:color="auto"/>
            <w:right w:val="none" w:sz="0" w:space="0" w:color="auto"/>
          </w:divBdr>
        </w:div>
      </w:divsChild>
    </w:div>
    <w:div w:id="1739523174">
      <w:bodyDiv w:val="1"/>
      <w:marLeft w:val="0"/>
      <w:marRight w:val="0"/>
      <w:marTop w:val="0"/>
      <w:marBottom w:val="0"/>
      <w:divBdr>
        <w:top w:val="none" w:sz="0" w:space="0" w:color="auto"/>
        <w:left w:val="none" w:sz="0" w:space="0" w:color="auto"/>
        <w:bottom w:val="none" w:sz="0" w:space="0" w:color="auto"/>
        <w:right w:val="none" w:sz="0" w:space="0" w:color="auto"/>
      </w:divBdr>
    </w:div>
    <w:div w:id="1746492137">
      <w:bodyDiv w:val="1"/>
      <w:marLeft w:val="0"/>
      <w:marRight w:val="0"/>
      <w:marTop w:val="0"/>
      <w:marBottom w:val="0"/>
      <w:divBdr>
        <w:top w:val="none" w:sz="0" w:space="0" w:color="auto"/>
        <w:left w:val="none" w:sz="0" w:space="0" w:color="auto"/>
        <w:bottom w:val="none" w:sz="0" w:space="0" w:color="auto"/>
        <w:right w:val="none" w:sz="0" w:space="0" w:color="auto"/>
      </w:divBdr>
    </w:div>
    <w:div w:id="1756705845">
      <w:bodyDiv w:val="1"/>
      <w:marLeft w:val="0"/>
      <w:marRight w:val="0"/>
      <w:marTop w:val="0"/>
      <w:marBottom w:val="0"/>
      <w:divBdr>
        <w:top w:val="none" w:sz="0" w:space="0" w:color="auto"/>
        <w:left w:val="none" w:sz="0" w:space="0" w:color="auto"/>
        <w:bottom w:val="none" w:sz="0" w:space="0" w:color="auto"/>
        <w:right w:val="none" w:sz="0" w:space="0" w:color="auto"/>
      </w:divBdr>
    </w:div>
    <w:div w:id="1758095225">
      <w:bodyDiv w:val="1"/>
      <w:marLeft w:val="0"/>
      <w:marRight w:val="0"/>
      <w:marTop w:val="0"/>
      <w:marBottom w:val="0"/>
      <w:divBdr>
        <w:top w:val="none" w:sz="0" w:space="0" w:color="auto"/>
        <w:left w:val="none" w:sz="0" w:space="0" w:color="auto"/>
        <w:bottom w:val="none" w:sz="0" w:space="0" w:color="auto"/>
        <w:right w:val="none" w:sz="0" w:space="0" w:color="auto"/>
      </w:divBdr>
    </w:div>
    <w:div w:id="1766269176">
      <w:bodyDiv w:val="1"/>
      <w:marLeft w:val="0"/>
      <w:marRight w:val="0"/>
      <w:marTop w:val="0"/>
      <w:marBottom w:val="0"/>
      <w:divBdr>
        <w:top w:val="none" w:sz="0" w:space="0" w:color="auto"/>
        <w:left w:val="none" w:sz="0" w:space="0" w:color="auto"/>
        <w:bottom w:val="none" w:sz="0" w:space="0" w:color="auto"/>
        <w:right w:val="none" w:sz="0" w:space="0" w:color="auto"/>
      </w:divBdr>
    </w:div>
    <w:div w:id="1768233262">
      <w:bodyDiv w:val="1"/>
      <w:marLeft w:val="0"/>
      <w:marRight w:val="0"/>
      <w:marTop w:val="0"/>
      <w:marBottom w:val="0"/>
      <w:divBdr>
        <w:top w:val="none" w:sz="0" w:space="0" w:color="auto"/>
        <w:left w:val="none" w:sz="0" w:space="0" w:color="auto"/>
        <w:bottom w:val="none" w:sz="0" w:space="0" w:color="auto"/>
        <w:right w:val="none" w:sz="0" w:space="0" w:color="auto"/>
      </w:divBdr>
    </w:div>
    <w:div w:id="1773083111">
      <w:bodyDiv w:val="1"/>
      <w:marLeft w:val="0"/>
      <w:marRight w:val="0"/>
      <w:marTop w:val="0"/>
      <w:marBottom w:val="0"/>
      <w:divBdr>
        <w:top w:val="none" w:sz="0" w:space="0" w:color="auto"/>
        <w:left w:val="none" w:sz="0" w:space="0" w:color="auto"/>
        <w:bottom w:val="none" w:sz="0" w:space="0" w:color="auto"/>
        <w:right w:val="none" w:sz="0" w:space="0" w:color="auto"/>
      </w:divBdr>
    </w:div>
    <w:div w:id="1779981475">
      <w:bodyDiv w:val="1"/>
      <w:marLeft w:val="0"/>
      <w:marRight w:val="0"/>
      <w:marTop w:val="0"/>
      <w:marBottom w:val="0"/>
      <w:divBdr>
        <w:top w:val="none" w:sz="0" w:space="0" w:color="auto"/>
        <w:left w:val="none" w:sz="0" w:space="0" w:color="auto"/>
        <w:bottom w:val="none" w:sz="0" w:space="0" w:color="auto"/>
        <w:right w:val="none" w:sz="0" w:space="0" w:color="auto"/>
      </w:divBdr>
    </w:div>
    <w:div w:id="1789423830">
      <w:bodyDiv w:val="1"/>
      <w:marLeft w:val="0"/>
      <w:marRight w:val="0"/>
      <w:marTop w:val="0"/>
      <w:marBottom w:val="0"/>
      <w:divBdr>
        <w:top w:val="none" w:sz="0" w:space="0" w:color="auto"/>
        <w:left w:val="none" w:sz="0" w:space="0" w:color="auto"/>
        <w:bottom w:val="none" w:sz="0" w:space="0" w:color="auto"/>
        <w:right w:val="none" w:sz="0" w:space="0" w:color="auto"/>
      </w:divBdr>
    </w:div>
    <w:div w:id="1795444840">
      <w:bodyDiv w:val="1"/>
      <w:marLeft w:val="0"/>
      <w:marRight w:val="0"/>
      <w:marTop w:val="0"/>
      <w:marBottom w:val="0"/>
      <w:divBdr>
        <w:top w:val="none" w:sz="0" w:space="0" w:color="auto"/>
        <w:left w:val="none" w:sz="0" w:space="0" w:color="auto"/>
        <w:bottom w:val="none" w:sz="0" w:space="0" w:color="auto"/>
        <w:right w:val="none" w:sz="0" w:space="0" w:color="auto"/>
      </w:divBdr>
    </w:div>
    <w:div w:id="1799297795">
      <w:bodyDiv w:val="1"/>
      <w:marLeft w:val="0"/>
      <w:marRight w:val="0"/>
      <w:marTop w:val="0"/>
      <w:marBottom w:val="0"/>
      <w:divBdr>
        <w:top w:val="none" w:sz="0" w:space="0" w:color="auto"/>
        <w:left w:val="none" w:sz="0" w:space="0" w:color="auto"/>
        <w:bottom w:val="none" w:sz="0" w:space="0" w:color="auto"/>
        <w:right w:val="none" w:sz="0" w:space="0" w:color="auto"/>
      </w:divBdr>
    </w:div>
    <w:div w:id="1804224691">
      <w:bodyDiv w:val="1"/>
      <w:marLeft w:val="0"/>
      <w:marRight w:val="0"/>
      <w:marTop w:val="0"/>
      <w:marBottom w:val="0"/>
      <w:divBdr>
        <w:top w:val="none" w:sz="0" w:space="0" w:color="auto"/>
        <w:left w:val="none" w:sz="0" w:space="0" w:color="auto"/>
        <w:bottom w:val="none" w:sz="0" w:space="0" w:color="auto"/>
        <w:right w:val="none" w:sz="0" w:space="0" w:color="auto"/>
      </w:divBdr>
    </w:div>
    <w:div w:id="1805538761">
      <w:bodyDiv w:val="1"/>
      <w:marLeft w:val="0"/>
      <w:marRight w:val="0"/>
      <w:marTop w:val="0"/>
      <w:marBottom w:val="0"/>
      <w:divBdr>
        <w:top w:val="none" w:sz="0" w:space="0" w:color="auto"/>
        <w:left w:val="none" w:sz="0" w:space="0" w:color="auto"/>
        <w:bottom w:val="none" w:sz="0" w:space="0" w:color="auto"/>
        <w:right w:val="none" w:sz="0" w:space="0" w:color="auto"/>
      </w:divBdr>
    </w:div>
    <w:div w:id="1806924356">
      <w:bodyDiv w:val="1"/>
      <w:marLeft w:val="0"/>
      <w:marRight w:val="0"/>
      <w:marTop w:val="0"/>
      <w:marBottom w:val="0"/>
      <w:divBdr>
        <w:top w:val="none" w:sz="0" w:space="0" w:color="auto"/>
        <w:left w:val="none" w:sz="0" w:space="0" w:color="auto"/>
        <w:bottom w:val="none" w:sz="0" w:space="0" w:color="auto"/>
        <w:right w:val="none" w:sz="0" w:space="0" w:color="auto"/>
      </w:divBdr>
    </w:div>
    <w:div w:id="1813256708">
      <w:bodyDiv w:val="1"/>
      <w:marLeft w:val="0"/>
      <w:marRight w:val="0"/>
      <w:marTop w:val="0"/>
      <w:marBottom w:val="0"/>
      <w:divBdr>
        <w:top w:val="none" w:sz="0" w:space="0" w:color="auto"/>
        <w:left w:val="none" w:sz="0" w:space="0" w:color="auto"/>
        <w:bottom w:val="none" w:sz="0" w:space="0" w:color="auto"/>
        <w:right w:val="none" w:sz="0" w:space="0" w:color="auto"/>
      </w:divBdr>
    </w:div>
    <w:div w:id="1813450642">
      <w:bodyDiv w:val="1"/>
      <w:marLeft w:val="0"/>
      <w:marRight w:val="0"/>
      <w:marTop w:val="0"/>
      <w:marBottom w:val="0"/>
      <w:divBdr>
        <w:top w:val="none" w:sz="0" w:space="0" w:color="auto"/>
        <w:left w:val="none" w:sz="0" w:space="0" w:color="auto"/>
        <w:bottom w:val="none" w:sz="0" w:space="0" w:color="auto"/>
        <w:right w:val="none" w:sz="0" w:space="0" w:color="auto"/>
      </w:divBdr>
    </w:div>
    <w:div w:id="1816332963">
      <w:bodyDiv w:val="1"/>
      <w:marLeft w:val="0"/>
      <w:marRight w:val="0"/>
      <w:marTop w:val="0"/>
      <w:marBottom w:val="0"/>
      <w:divBdr>
        <w:top w:val="none" w:sz="0" w:space="0" w:color="auto"/>
        <w:left w:val="none" w:sz="0" w:space="0" w:color="auto"/>
        <w:bottom w:val="none" w:sz="0" w:space="0" w:color="auto"/>
        <w:right w:val="none" w:sz="0" w:space="0" w:color="auto"/>
      </w:divBdr>
    </w:div>
    <w:div w:id="1817599033">
      <w:bodyDiv w:val="1"/>
      <w:marLeft w:val="0"/>
      <w:marRight w:val="0"/>
      <w:marTop w:val="0"/>
      <w:marBottom w:val="0"/>
      <w:divBdr>
        <w:top w:val="none" w:sz="0" w:space="0" w:color="auto"/>
        <w:left w:val="none" w:sz="0" w:space="0" w:color="auto"/>
        <w:bottom w:val="none" w:sz="0" w:space="0" w:color="auto"/>
        <w:right w:val="none" w:sz="0" w:space="0" w:color="auto"/>
      </w:divBdr>
    </w:div>
    <w:div w:id="1825967706">
      <w:bodyDiv w:val="1"/>
      <w:marLeft w:val="0"/>
      <w:marRight w:val="0"/>
      <w:marTop w:val="0"/>
      <w:marBottom w:val="0"/>
      <w:divBdr>
        <w:top w:val="none" w:sz="0" w:space="0" w:color="auto"/>
        <w:left w:val="none" w:sz="0" w:space="0" w:color="auto"/>
        <w:bottom w:val="none" w:sz="0" w:space="0" w:color="auto"/>
        <w:right w:val="none" w:sz="0" w:space="0" w:color="auto"/>
      </w:divBdr>
    </w:div>
    <w:div w:id="1829176632">
      <w:bodyDiv w:val="1"/>
      <w:marLeft w:val="0"/>
      <w:marRight w:val="0"/>
      <w:marTop w:val="0"/>
      <w:marBottom w:val="0"/>
      <w:divBdr>
        <w:top w:val="none" w:sz="0" w:space="0" w:color="auto"/>
        <w:left w:val="none" w:sz="0" w:space="0" w:color="auto"/>
        <w:bottom w:val="none" w:sz="0" w:space="0" w:color="auto"/>
        <w:right w:val="none" w:sz="0" w:space="0" w:color="auto"/>
      </w:divBdr>
    </w:div>
    <w:div w:id="1838954103">
      <w:bodyDiv w:val="1"/>
      <w:marLeft w:val="0"/>
      <w:marRight w:val="0"/>
      <w:marTop w:val="0"/>
      <w:marBottom w:val="0"/>
      <w:divBdr>
        <w:top w:val="none" w:sz="0" w:space="0" w:color="auto"/>
        <w:left w:val="none" w:sz="0" w:space="0" w:color="auto"/>
        <w:bottom w:val="none" w:sz="0" w:space="0" w:color="auto"/>
        <w:right w:val="none" w:sz="0" w:space="0" w:color="auto"/>
      </w:divBdr>
    </w:div>
    <w:div w:id="1841117359">
      <w:bodyDiv w:val="1"/>
      <w:marLeft w:val="0"/>
      <w:marRight w:val="0"/>
      <w:marTop w:val="0"/>
      <w:marBottom w:val="0"/>
      <w:divBdr>
        <w:top w:val="none" w:sz="0" w:space="0" w:color="auto"/>
        <w:left w:val="none" w:sz="0" w:space="0" w:color="auto"/>
        <w:bottom w:val="none" w:sz="0" w:space="0" w:color="auto"/>
        <w:right w:val="none" w:sz="0" w:space="0" w:color="auto"/>
      </w:divBdr>
    </w:div>
    <w:div w:id="1845121063">
      <w:bodyDiv w:val="1"/>
      <w:marLeft w:val="0"/>
      <w:marRight w:val="0"/>
      <w:marTop w:val="0"/>
      <w:marBottom w:val="0"/>
      <w:divBdr>
        <w:top w:val="none" w:sz="0" w:space="0" w:color="auto"/>
        <w:left w:val="none" w:sz="0" w:space="0" w:color="auto"/>
        <w:bottom w:val="none" w:sz="0" w:space="0" w:color="auto"/>
        <w:right w:val="none" w:sz="0" w:space="0" w:color="auto"/>
      </w:divBdr>
    </w:div>
    <w:div w:id="1847475927">
      <w:bodyDiv w:val="1"/>
      <w:marLeft w:val="0"/>
      <w:marRight w:val="0"/>
      <w:marTop w:val="0"/>
      <w:marBottom w:val="0"/>
      <w:divBdr>
        <w:top w:val="none" w:sz="0" w:space="0" w:color="auto"/>
        <w:left w:val="none" w:sz="0" w:space="0" w:color="auto"/>
        <w:bottom w:val="none" w:sz="0" w:space="0" w:color="auto"/>
        <w:right w:val="none" w:sz="0" w:space="0" w:color="auto"/>
      </w:divBdr>
    </w:div>
    <w:div w:id="1849444154">
      <w:bodyDiv w:val="1"/>
      <w:marLeft w:val="0"/>
      <w:marRight w:val="0"/>
      <w:marTop w:val="0"/>
      <w:marBottom w:val="0"/>
      <w:divBdr>
        <w:top w:val="none" w:sz="0" w:space="0" w:color="auto"/>
        <w:left w:val="none" w:sz="0" w:space="0" w:color="auto"/>
        <w:bottom w:val="none" w:sz="0" w:space="0" w:color="auto"/>
        <w:right w:val="none" w:sz="0" w:space="0" w:color="auto"/>
      </w:divBdr>
    </w:div>
    <w:div w:id="1850677064">
      <w:bodyDiv w:val="1"/>
      <w:marLeft w:val="0"/>
      <w:marRight w:val="0"/>
      <w:marTop w:val="0"/>
      <w:marBottom w:val="0"/>
      <w:divBdr>
        <w:top w:val="none" w:sz="0" w:space="0" w:color="auto"/>
        <w:left w:val="none" w:sz="0" w:space="0" w:color="auto"/>
        <w:bottom w:val="none" w:sz="0" w:space="0" w:color="auto"/>
        <w:right w:val="none" w:sz="0" w:space="0" w:color="auto"/>
      </w:divBdr>
    </w:div>
    <w:div w:id="1856383047">
      <w:bodyDiv w:val="1"/>
      <w:marLeft w:val="0"/>
      <w:marRight w:val="0"/>
      <w:marTop w:val="0"/>
      <w:marBottom w:val="0"/>
      <w:divBdr>
        <w:top w:val="none" w:sz="0" w:space="0" w:color="auto"/>
        <w:left w:val="none" w:sz="0" w:space="0" w:color="auto"/>
        <w:bottom w:val="none" w:sz="0" w:space="0" w:color="auto"/>
        <w:right w:val="none" w:sz="0" w:space="0" w:color="auto"/>
      </w:divBdr>
    </w:div>
    <w:div w:id="1856993741">
      <w:bodyDiv w:val="1"/>
      <w:marLeft w:val="0"/>
      <w:marRight w:val="0"/>
      <w:marTop w:val="0"/>
      <w:marBottom w:val="0"/>
      <w:divBdr>
        <w:top w:val="none" w:sz="0" w:space="0" w:color="auto"/>
        <w:left w:val="none" w:sz="0" w:space="0" w:color="auto"/>
        <w:bottom w:val="none" w:sz="0" w:space="0" w:color="auto"/>
        <w:right w:val="none" w:sz="0" w:space="0" w:color="auto"/>
      </w:divBdr>
    </w:div>
    <w:div w:id="1859349918">
      <w:bodyDiv w:val="1"/>
      <w:marLeft w:val="0"/>
      <w:marRight w:val="0"/>
      <w:marTop w:val="0"/>
      <w:marBottom w:val="0"/>
      <w:divBdr>
        <w:top w:val="none" w:sz="0" w:space="0" w:color="auto"/>
        <w:left w:val="none" w:sz="0" w:space="0" w:color="auto"/>
        <w:bottom w:val="none" w:sz="0" w:space="0" w:color="auto"/>
        <w:right w:val="none" w:sz="0" w:space="0" w:color="auto"/>
      </w:divBdr>
    </w:div>
    <w:div w:id="1866483766">
      <w:bodyDiv w:val="1"/>
      <w:marLeft w:val="0"/>
      <w:marRight w:val="0"/>
      <w:marTop w:val="0"/>
      <w:marBottom w:val="0"/>
      <w:divBdr>
        <w:top w:val="none" w:sz="0" w:space="0" w:color="auto"/>
        <w:left w:val="none" w:sz="0" w:space="0" w:color="auto"/>
        <w:bottom w:val="none" w:sz="0" w:space="0" w:color="auto"/>
        <w:right w:val="none" w:sz="0" w:space="0" w:color="auto"/>
      </w:divBdr>
    </w:div>
    <w:div w:id="1885872955">
      <w:bodyDiv w:val="1"/>
      <w:marLeft w:val="0"/>
      <w:marRight w:val="0"/>
      <w:marTop w:val="0"/>
      <w:marBottom w:val="0"/>
      <w:divBdr>
        <w:top w:val="none" w:sz="0" w:space="0" w:color="auto"/>
        <w:left w:val="none" w:sz="0" w:space="0" w:color="auto"/>
        <w:bottom w:val="none" w:sz="0" w:space="0" w:color="auto"/>
        <w:right w:val="none" w:sz="0" w:space="0" w:color="auto"/>
      </w:divBdr>
    </w:div>
    <w:div w:id="1886260018">
      <w:bodyDiv w:val="1"/>
      <w:marLeft w:val="0"/>
      <w:marRight w:val="0"/>
      <w:marTop w:val="0"/>
      <w:marBottom w:val="0"/>
      <w:divBdr>
        <w:top w:val="none" w:sz="0" w:space="0" w:color="auto"/>
        <w:left w:val="none" w:sz="0" w:space="0" w:color="auto"/>
        <w:bottom w:val="none" w:sz="0" w:space="0" w:color="auto"/>
        <w:right w:val="none" w:sz="0" w:space="0" w:color="auto"/>
      </w:divBdr>
    </w:div>
    <w:div w:id="1890605494">
      <w:bodyDiv w:val="1"/>
      <w:marLeft w:val="0"/>
      <w:marRight w:val="0"/>
      <w:marTop w:val="0"/>
      <w:marBottom w:val="0"/>
      <w:divBdr>
        <w:top w:val="none" w:sz="0" w:space="0" w:color="auto"/>
        <w:left w:val="none" w:sz="0" w:space="0" w:color="auto"/>
        <w:bottom w:val="none" w:sz="0" w:space="0" w:color="auto"/>
        <w:right w:val="none" w:sz="0" w:space="0" w:color="auto"/>
      </w:divBdr>
    </w:div>
    <w:div w:id="1901331697">
      <w:bodyDiv w:val="1"/>
      <w:marLeft w:val="0"/>
      <w:marRight w:val="0"/>
      <w:marTop w:val="0"/>
      <w:marBottom w:val="0"/>
      <w:divBdr>
        <w:top w:val="none" w:sz="0" w:space="0" w:color="auto"/>
        <w:left w:val="none" w:sz="0" w:space="0" w:color="auto"/>
        <w:bottom w:val="none" w:sz="0" w:space="0" w:color="auto"/>
        <w:right w:val="none" w:sz="0" w:space="0" w:color="auto"/>
      </w:divBdr>
    </w:div>
    <w:div w:id="1902322621">
      <w:bodyDiv w:val="1"/>
      <w:marLeft w:val="0"/>
      <w:marRight w:val="0"/>
      <w:marTop w:val="0"/>
      <w:marBottom w:val="0"/>
      <w:divBdr>
        <w:top w:val="none" w:sz="0" w:space="0" w:color="auto"/>
        <w:left w:val="none" w:sz="0" w:space="0" w:color="auto"/>
        <w:bottom w:val="none" w:sz="0" w:space="0" w:color="auto"/>
        <w:right w:val="none" w:sz="0" w:space="0" w:color="auto"/>
      </w:divBdr>
    </w:div>
    <w:div w:id="1906406524">
      <w:bodyDiv w:val="1"/>
      <w:marLeft w:val="0"/>
      <w:marRight w:val="0"/>
      <w:marTop w:val="0"/>
      <w:marBottom w:val="0"/>
      <w:divBdr>
        <w:top w:val="none" w:sz="0" w:space="0" w:color="auto"/>
        <w:left w:val="none" w:sz="0" w:space="0" w:color="auto"/>
        <w:bottom w:val="none" w:sz="0" w:space="0" w:color="auto"/>
        <w:right w:val="none" w:sz="0" w:space="0" w:color="auto"/>
      </w:divBdr>
    </w:div>
    <w:div w:id="1907762267">
      <w:bodyDiv w:val="1"/>
      <w:marLeft w:val="0"/>
      <w:marRight w:val="0"/>
      <w:marTop w:val="0"/>
      <w:marBottom w:val="0"/>
      <w:divBdr>
        <w:top w:val="none" w:sz="0" w:space="0" w:color="auto"/>
        <w:left w:val="none" w:sz="0" w:space="0" w:color="auto"/>
        <w:bottom w:val="none" w:sz="0" w:space="0" w:color="auto"/>
        <w:right w:val="none" w:sz="0" w:space="0" w:color="auto"/>
      </w:divBdr>
    </w:div>
    <w:div w:id="1912740145">
      <w:bodyDiv w:val="1"/>
      <w:marLeft w:val="0"/>
      <w:marRight w:val="0"/>
      <w:marTop w:val="0"/>
      <w:marBottom w:val="0"/>
      <w:divBdr>
        <w:top w:val="none" w:sz="0" w:space="0" w:color="auto"/>
        <w:left w:val="none" w:sz="0" w:space="0" w:color="auto"/>
        <w:bottom w:val="none" w:sz="0" w:space="0" w:color="auto"/>
        <w:right w:val="none" w:sz="0" w:space="0" w:color="auto"/>
      </w:divBdr>
    </w:div>
    <w:div w:id="1912810801">
      <w:bodyDiv w:val="1"/>
      <w:marLeft w:val="0"/>
      <w:marRight w:val="0"/>
      <w:marTop w:val="0"/>
      <w:marBottom w:val="0"/>
      <w:divBdr>
        <w:top w:val="none" w:sz="0" w:space="0" w:color="auto"/>
        <w:left w:val="none" w:sz="0" w:space="0" w:color="auto"/>
        <w:bottom w:val="none" w:sz="0" w:space="0" w:color="auto"/>
        <w:right w:val="none" w:sz="0" w:space="0" w:color="auto"/>
      </w:divBdr>
    </w:div>
    <w:div w:id="1912959612">
      <w:bodyDiv w:val="1"/>
      <w:marLeft w:val="0"/>
      <w:marRight w:val="0"/>
      <w:marTop w:val="0"/>
      <w:marBottom w:val="0"/>
      <w:divBdr>
        <w:top w:val="none" w:sz="0" w:space="0" w:color="auto"/>
        <w:left w:val="none" w:sz="0" w:space="0" w:color="auto"/>
        <w:bottom w:val="none" w:sz="0" w:space="0" w:color="auto"/>
        <w:right w:val="none" w:sz="0" w:space="0" w:color="auto"/>
      </w:divBdr>
    </w:div>
    <w:div w:id="1913538629">
      <w:bodyDiv w:val="1"/>
      <w:marLeft w:val="0"/>
      <w:marRight w:val="0"/>
      <w:marTop w:val="0"/>
      <w:marBottom w:val="0"/>
      <w:divBdr>
        <w:top w:val="none" w:sz="0" w:space="0" w:color="auto"/>
        <w:left w:val="none" w:sz="0" w:space="0" w:color="auto"/>
        <w:bottom w:val="none" w:sz="0" w:space="0" w:color="auto"/>
        <w:right w:val="none" w:sz="0" w:space="0" w:color="auto"/>
      </w:divBdr>
    </w:div>
    <w:div w:id="1918591908">
      <w:bodyDiv w:val="1"/>
      <w:marLeft w:val="0"/>
      <w:marRight w:val="0"/>
      <w:marTop w:val="0"/>
      <w:marBottom w:val="0"/>
      <w:divBdr>
        <w:top w:val="none" w:sz="0" w:space="0" w:color="auto"/>
        <w:left w:val="none" w:sz="0" w:space="0" w:color="auto"/>
        <w:bottom w:val="none" w:sz="0" w:space="0" w:color="auto"/>
        <w:right w:val="none" w:sz="0" w:space="0" w:color="auto"/>
      </w:divBdr>
    </w:div>
    <w:div w:id="1922328350">
      <w:bodyDiv w:val="1"/>
      <w:marLeft w:val="0"/>
      <w:marRight w:val="0"/>
      <w:marTop w:val="0"/>
      <w:marBottom w:val="0"/>
      <w:divBdr>
        <w:top w:val="none" w:sz="0" w:space="0" w:color="auto"/>
        <w:left w:val="none" w:sz="0" w:space="0" w:color="auto"/>
        <w:bottom w:val="none" w:sz="0" w:space="0" w:color="auto"/>
        <w:right w:val="none" w:sz="0" w:space="0" w:color="auto"/>
      </w:divBdr>
    </w:div>
    <w:div w:id="1926722431">
      <w:bodyDiv w:val="1"/>
      <w:marLeft w:val="0"/>
      <w:marRight w:val="0"/>
      <w:marTop w:val="0"/>
      <w:marBottom w:val="0"/>
      <w:divBdr>
        <w:top w:val="none" w:sz="0" w:space="0" w:color="auto"/>
        <w:left w:val="none" w:sz="0" w:space="0" w:color="auto"/>
        <w:bottom w:val="none" w:sz="0" w:space="0" w:color="auto"/>
        <w:right w:val="none" w:sz="0" w:space="0" w:color="auto"/>
      </w:divBdr>
    </w:div>
    <w:div w:id="1927035645">
      <w:bodyDiv w:val="1"/>
      <w:marLeft w:val="0"/>
      <w:marRight w:val="0"/>
      <w:marTop w:val="0"/>
      <w:marBottom w:val="0"/>
      <w:divBdr>
        <w:top w:val="none" w:sz="0" w:space="0" w:color="auto"/>
        <w:left w:val="none" w:sz="0" w:space="0" w:color="auto"/>
        <w:bottom w:val="none" w:sz="0" w:space="0" w:color="auto"/>
        <w:right w:val="none" w:sz="0" w:space="0" w:color="auto"/>
      </w:divBdr>
    </w:div>
    <w:div w:id="1932739201">
      <w:bodyDiv w:val="1"/>
      <w:marLeft w:val="0"/>
      <w:marRight w:val="0"/>
      <w:marTop w:val="0"/>
      <w:marBottom w:val="0"/>
      <w:divBdr>
        <w:top w:val="none" w:sz="0" w:space="0" w:color="auto"/>
        <w:left w:val="none" w:sz="0" w:space="0" w:color="auto"/>
        <w:bottom w:val="none" w:sz="0" w:space="0" w:color="auto"/>
        <w:right w:val="none" w:sz="0" w:space="0" w:color="auto"/>
      </w:divBdr>
    </w:div>
    <w:div w:id="1934508613">
      <w:bodyDiv w:val="1"/>
      <w:marLeft w:val="0"/>
      <w:marRight w:val="0"/>
      <w:marTop w:val="0"/>
      <w:marBottom w:val="0"/>
      <w:divBdr>
        <w:top w:val="none" w:sz="0" w:space="0" w:color="auto"/>
        <w:left w:val="none" w:sz="0" w:space="0" w:color="auto"/>
        <w:bottom w:val="none" w:sz="0" w:space="0" w:color="auto"/>
        <w:right w:val="none" w:sz="0" w:space="0" w:color="auto"/>
      </w:divBdr>
    </w:div>
    <w:div w:id="1935625251">
      <w:bodyDiv w:val="1"/>
      <w:marLeft w:val="0"/>
      <w:marRight w:val="0"/>
      <w:marTop w:val="0"/>
      <w:marBottom w:val="0"/>
      <w:divBdr>
        <w:top w:val="none" w:sz="0" w:space="0" w:color="auto"/>
        <w:left w:val="none" w:sz="0" w:space="0" w:color="auto"/>
        <w:bottom w:val="none" w:sz="0" w:space="0" w:color="auto"/>
        <w:right w:val="none" w:sz="0" w:space="0" w:color="auto"/>
      </w:divBdr>
    </w:div>
    <w:div w:id="1947423731">
      <w:bodyDiv w:val="1"/>
      <w:marLeft w:val="0"/>
      <w:marRight w:val="0"/>
      <w:marTop w:val="0"/>
      <w:marBottom w:val="0"/>
      <w:divBdr>
        <w:top w:val="none" w:sz="0" w:space="0" w:color="auto"/>
        <w:left w:val="none" w:sz="0" w:space="0" w:color="auto"/>
        <w:bottom w:val="none" w:sz="0" w:space="0" w:color="auto"/>
        <w:right w:val="none" w:sz="0" w:space="0" w:color="auto"/>
      </w:divBdr>
    </w:div>
    <w:div w:id="1950579791">
      <w:bodyDiv w:val="1"/>
      <w:marLeft w:val="0"/>
      <w:marRight w:val="0"/>
      <w:marTop w:val="0"/>
      <w:marBottom w:val="0"/>
      <w:divBdr>
        <w:top w:val="none" w:sz="0" w:space="0" w:color="auto"/>
        <w:left w:val="none" w:sz="0" w:space="0" w:color="auto"/>
        <w:bottom w:val="none" w:sz="0" w:space="0" w:color="auto"/>
        <w:right w:val="none" w:sz="0" w:space="0" w:color="auto"/>
      </w:divBdr>
    </w:div>
    <w:div w:id="1951891279">
      <w:bodyDiv w:val="1"/>
      <w:marLeft w:val="0"/>
      <w:marRight w:val="0"/>
      <w:marTop w:val="0"/>
      <w:marBottom w:val="0"/>
      <w:divBdr>
        <w:top w:val="none" w:sz="0" w:space="0" w:color="auto"/>
        <w:left w:val="none" w:sz="0" w:space="0" w:color="auto"/>
        <w:bottom w:val="none" w:sz="0" w:space="0" w:color="auto"/>
        <w:right w:val="none" w:sz="0" w:space="0" w:color="auto"/>
      </w:divBdr>
    </w:div>
    <w:div w:id="1952276366">
      <w:bodyDiv w:val="1"/>
      <w:marLeft w:val="0"/>
      <w:marRight w:val="0"/>
      <w:marTop w:val="0"/>
      <w:marBottom w:val="0"/>
      <w:divBdr>
        <w:top w:val="none" w:sz="0" w:space="0" w:color="auto"/>
        <w:left w:val="none" w:sz="0" w:space="0" w:color="auto"/>
        <w:bottom w:val="none" w:sz="0" w:space="0" w:color="auto"/>
        <w:right w:val="none" w:sz="0" w:space="0" w:color="auto"/>
      </w:divBdr>
    </w:div>
    <w:div w:id="1953200544">
      <w:bodyDiv w:val="1"/>
      <w:marLeft w:val="0"/>
      <w:marRight w:val="0"/>
      <w:marTop w:val="0"/>
      <w:marBottom w:val="0"/>
      <w:divBdr>
        <w:top w:val="none" w:sz="0" w:space="0" w:color="auto"/>
        <w:left w:val="none" w:sz="0" w:space="0" w:color="auto"/>
        <w:bottom w:val="none" w:sz="0" w:space="0" w:color="auto"/>
        <w:right w:val="none" w:sz="0" w:space="0" w:color="auto"/>
      </w:divBdr>
    </w:div>
    <w:div w:id="1953707783">
      <w:bodyDiv w:val="1"/>
      <w:marLeft w:val="0"/>
      <w:marRight w:val="0"/>
      <w:marTop w:val="0"/>
      <w:marBottom w:val="0"/>
      <w:divBdr>
        <w:top w:val="none" w:sz="0" w:space="0" w:color="auto"/>
        <w:left w:val="none" w:sz="0" w:space="0" w:color="auto"/>
        <w:bottom w:val="none" w:sz="0" w:space="0" w:color="auto"/>
        <w:right w:val="none" w:sz="0" w:space="0" w:color="auto"/>
      </w:divBdr>
    </w:div>
    <w:div w:id="1966767405">
      <w:bodyDiv w:val="1"/>
      <w:marLeft w:val="0"/>
      <w:marRight w:val="0"/>
      <w:marTop w:val="0"/>
      <w:marBottom w:val="0"/>
      <w:divBdr>
        <w:top w:val="none" w:sz="0" w:space="0" w:color="auto"/>
        <w:left w:val="none" w:sz="0" w:space="0" w:color="auto"/>
        <w:bottom w:val="none" w:sz="0" w:space="0" w:color="auto"/>
        <w:right w:val="none" w:sz="0" w:space="0" w:color="auto"/>
      </w:divBdr>
    </w:div>
    <w:div w:id="1969819114">
      <w:bodyDiv w:val="1"/>
      <w:marLeft w:val="0"/>
      <w:marRight w:val="0"/>
      <w:marTop w:val="0"/>
      <w:marBottom w:val="0"/>
      <w:divBdr>
        <w:top w:val="none" w:sz="0" w:space="0" w:color="auto"/>
        <w:left w:val="none" w:sz="0" w:space="0" w:color="auto"/>
        <w:bottom w:val="none" w:sz="0" w:space="0" w:color="auto"/>
        <w:right w:val="none" w:sz="0" w:space="0" w:color="auto"/>
      </w:divBdr>
    </w:div>
    <w:div w:id="1978218227">
      <w:bodyDiv w:val="1"/>
      <w:marLeft w:val="0"/>
      <w:marRight w:val="0"/>
      <w:marTop w:val="0"/>
      <w:marBottom w:val="0"/>
      <w:divBdr>
        <w:top w:val="none" w:sz="0" w:space="0" w:color="auto"/>
        <w:left w:val="none" w:sz="0" w:space="0" w:color="auto"/>
        <w:bottom w:val="none" w:sz="0" w:space="0" w:color="auto"/>
        <w:right w:val="none" w:sz="0" w:space="0" w:color="auto"/>
      </w:divBdr>
    </w:div>
    <w:div w:id="1987542826">
      <w:bodyDiv w:val="1"/>
      <w:marLeft w:val="0"/>
      <w:marRight w:val="0"/>
      <w:marTop w:val="0"/>
      <w:marBottom w:val="0"/>
      <w:divBdr>
        <w:top w:val="none" w:sz="0" w:space="0" w:color="auto"/>
        <w:left w:val="none" w:sz="0" w:space="0" w:color="auto"/>
        <w:bottom w:val="none" w:sz="0" w:space="0" w:color="auto"/>
        <w:right w:val="none" w:sz="0" w:space="0" w:color="auto"/>
      </w:divBdr>
    </w:div>
    <w:div w:id="1989162713">
      <w:bodyDiv w:val="1"/>
      <w:marLeft w:val="0"/>
      <w:marRight w:val="0"/>
      <w:marTop w:val="0"/>
      <w:marBottom w:val="0"/>
      <w:divBdr>
        <w:top w:val="none" w:sz="0" w:space="0" w:color="auto"/>
        <w:left w:val="none" w:sz="0" w:space="0" w:color="auto"/>
        <w:bottom w:val="none" w:sz="0" w:space="0" w:color="auto"/>
        <w:right w:val="none" w:sz="0" w:space="0" w:color="auto"/>
      </w:divBdr>
    </w:div>
    <w:div w:id="1989508155">
      <w:bodyDiv w:val="1"/>
      <w:marLeft w:val="0"/>
      <w:marRight w:val="0"/>
      <w:marTop w:val="0"/>
      <w:marBottom w:val="0"/>
      <w:divBdr>
        <w:top w:val="none" w:sz="0" w:space="0" w:color="auto"/>
        <w:left w:val="none" w:sz="0" w:space="0" w:color="auto"/>
        <w:bottom w:val="none" w:sz="0" w:space="0" w:color="auto"/>
        <w:right w:val="none" w:sz="0" w:space="0" w:color="auto"/>
      </w:divBdr>
    </w:div>
    <w:div w:id="1993173759">
      <w:bodyDiv w:val="1"/>
      <w:marLeft w:val="0"/>
      <w:marRight w:val="0"/>
      <w:marTop w:val="0"/>
      <w:marBottom w:val="0"/>
      <w:divBdr>
        <w:top w:val="none" w:sz="0" w:space="0" w:color="auto"/>
        <w:left w:val="none" w:sz="0" w:space="0" w:color="auto"/>
        <w:bottom w:val="none" w:sz="0" w:space="0" w:color="auto"/>
        <w:right w:val="none" w:sz="0" w:space="0" w:color="auto"/>
      </w:divBdr>
    </w:div>
    <w:div w:id="2012752511">
      <w:bodyDiv w:val="1"/>
      <w:marLeft w:val="0"/>
      <w:marRight w:val="0"/>
      <w:marTop w:val="0"/>
      <w:marBottom w:val="0"/>
      <w:divBdr>
        <w:top w:val="none" w:sz="0" w:space="0" w:color="auto"/>
        <w:left w:val="none" w:sz="0" w:space="0" w:color="auto"/>
        <w:bottom w:val="none" w:sz="0" w:space="0" w:color="auto"/>
        <w:right w:val="none" w:sz="0" w:space="0" w:color="auto"/>
      </w:divBdr>
    </w:div>
    <w:div w:id="2013138391">
      <w:bodyDiv w:val="1"/>
      <w:marLeft w:val="0"/>
      <w:marRight w:val="0"/>
      <w:marTop w:val="0"/>
      <w:marBottom w:val="0"/>
      <w:divBdr>
        <w:top w:val="none" w:sz="0" w:space="0" w:color="auto"/>
        <w:left w:val="none" w:sz="0" w:space="0" w:color="auto"/>
        <w:bottom w:val="none" w:sz="0" w:space="0" w:color="auto"/>
        <w:right w:val="none" w:sz="0" w:space="0" w:color="auto"/>
      </w:divBdr>
    </w:div>
    <w:div w:id="2013677671">
      <w:bodyDiv w:val="1"/>
      <w:marLeft w:val="0"/>
      <w:marRight w:val="0"/>
      <w:marTop w:val="0"/>
      <w:marBottom w:val="0"/>
      <w:divBdr>
        <w:top w:val="none" w:sz="0" w:space="0" w:color="auto"/>
        <w:left w:val="none" w:sz="0" w:space="0" w:color="auto"/>
        <w:bottom w:val="none" w:sz="0" w:space="0" w:color="auto"/>
        <w:right w:val="none" w:sz="0" w:space="0" w:color="auto"/>
      </w:divBdr>
    </w:div>
    <w:div w:id="2019697371">
      <w:bodyDiv w:val="1"/>
      <w:marLeft w:val="0"/>
      <w:marRight w:val="0"/>
      <w:marTop w:val="0"/>
      <w:marBottom w:val="0"/>
      <w:divBdr>
        <w:top w:val="none" w:sz="0" w:space="0" w:color="auto"/>
        <w:left w:val="none" w:sz="0" w:space="0" w:color="auto"/>
        <w:bottom w:val="none" w:sz="0" w:space="0" w:color="auto"/>
        <w:right w:val="none" w:sz="0" w:space="0" w:color="auto"/>
      </w:divBdr>
    </w:div>
    <w:div w:id="2021619155">
      <w:bodyDiv w:val="1"/>
      <w:marLeft w:val="0"/>
      <w:marRight w:val="0"/>
      <w:marTop w:val="0"/>
      <w:marBottom w:val="0"/>
      <w:divBdr>
        <w:top w:val="none" w:sz="0" w:space="0" w:color="auto"/>
        <w:left w:val="none" w:sz="0" w:space="0" w:color="auto"/>
        <w:bottom w:val="none" w:sz="0" w:space="0" w:color="auto"/>
        <w:right w:val="none" w:sz="0" w:space="0" w:color="auto"/>
      </w:divBdr>
    </w:div>
    <w:div w:id="2025863678">
      <w:bodyDiv w:val="1"/>
      <w:marLeft w:val="0"/>
      <w:marRight w:val="0"/>
      <w:marTop w:val="0"/>
      <w:marBottom w:val="0"/>
      <w:divBdr>
        <w:top w:val="none" w:sz="0" w:space="0" w:color="auto"/>
        <w:left w:val="none" w:sz="0" w:space="0" w:color="auto"/>
        <w:bottom w:val="none" w:sz="0" w:space="0" w:color="auto"/>
        <w:right w:val="none" w:sz="0" w:space="0" w:color="auto"/>
      </w:divBdr>
    </w:div>
    <w:div w:id="2027251085">
      <w:bodyDiv w:val="1"/>
      <w:marLeft w:val="0"/>
      <w:marRight w:val="0"/>
      <w:marTop w:val="0"/>
      <w:marBottom w:val="0"/>
      <w:divBdr>
        <w:top w:val="none" w:sz="0" w:space="0" w:color="auto"/>
        <w:left w:val="none" w:sz="0" w:space="0" w:color="auto"/>
        <w:bottom w:val="none" w:sz="0" w:space="0" w:color="auto"/>
        <w:right w:val="none" w:sz="0" w:space="0" w:color="auto"/>
      </w:divBdr>
    </w:div>
    <w:div w:id="2037847137">
      <w:bodyDiv w:val="1"/>
      <w:marLeft w:val="0"/>
      <w:marRight w:val="0"/>
      <w:marTop w:val="0"/>
      <w:marBottom w:val="0"/>
      <w:divBdr>
        <w:top w:val="none" w:sz="0" w:space="0" w:color="auto"/>
        <w:left w:val="none" w:sz="0" w:space="0" w:color="auto"/>
        <w:bottom w:val="none" w:sz="0" w:space="0" w:color="auto"/>
        <w:right w:val="none" w:sz="0" w:space="0" w:color="auto"/>
      </w:divBdr>
    </w:div>
    <w:div w:id="2042319531">
      <w:bodyDiv w:val="1"/>
      <w:marLeft w:val="0"/>
      <w:marRight w:val="0"/>
      <w:marTop w:val="0"/>
      <w:marBottom w:val="0"/>
      <w:divBdr>
        <w:top w:val="none" w:sz="0" w:space="0" w:color="auto"/>
        <w:left w:val="none" w:sz="0" w:space="0" w:color="auto"/>
        <w:bottom w:val="none" w:sz="0" w:space="0" w:color="auto"/>
        <w:right w:val="none" w:sz="0" w:space="0" w:color="auto"/>
      </w:divBdr>
    </w:div>
    <w:div w:id="2042972646">
      <w:bodyDiv w:val="1"/>
      <w:marLeft w:val="0"/>
      <w:marRight w:val="0"/>
      <w:marTop w:val="0"/>
      <w:marBottom w:val="0"/>
      <w:divBdr>
        <w:top w:val="none" w:sz="0" w:space="0" w:color="auto"/>
        <w:left w:val="none" w:sz="0" w:space="0" w:color="auto"/>
        <w:bottom w:val="none" w:sz="0" w:space="0" w:color="auto"/>
        <w:right w:val="none" w:sz="0" w:space="0" w:color="auto"/>
      </w:divBdr>
    </w:div>
    <w:div w:id="2045017431">
      <w:bodyDiv w:val="1"/>
      <w:marLeft w:val="0"/>
      <w:marRight w:val="0"/>
      <w:marTop w:val="0"/>
      <w:marBottom w:val="0"/>
      <w:divBdr>
        <w:top w:val="none" w:sz="0" w:space="0" w:color="auto"/>
        <w:left w:val="none" w:sz="0" w:space="0" w:color="auto"/>
        <w:bottom w:val="none" w:sz="0" w:space="0" w:color="auto"/>
        <w:right w:val="none" w:sz="0" w:space="0" w:color="auto"/>
      </w:divBdr>
    </w:div>
    <w:div w:id="2046061336">
      <w:bodyDiv w:val="1"/>
      <w:marLeft w:val="0"/>
      <w:marRight w:val="0"/>
      <w:marTop w:val="0"/>
      <w:marBottom w:val="0"/>
      <w:divBdr>
        <w:top w:val="none" w:sz="0" w:space="0" w:color="auto"/>
        <w:left w:val="none" w:sz="0" w:space="0" w:color="auto"/>
        <w:bottom w:val="none" w:sz="0" w:space="0" w:color="auto"/>
        <w:right w:val="none" w:sz="0" w:space="0" w:color="auto"/>
      </w:divBdr>
    </w:div>
    <w:div w:id="2048020740">
      <w:bodyDiv w:val="1"/>
      <w:marLeft w:val="0"/>
      <w:marRight w:val="0"/>
      <w:marTop w:val="0"/>
      <w:marBottom w:val="0"/>
      <w:divBdr>
        <w:top w:val="none" w:sz="0" w:space="0" w:color="auto"/>
        <w:left w:val="none" w:sz="0" w:space="0" w:color="auto"/>
        <w:bottom w:val="none" w:sz="0" w:space="0" w:color="auto"/>
        <w:right w:val="none" w:sz="0" w:space="0" w:color="auto"/>
      </w:divBdr>
    </w:div>
    <w:div w:id="2051874438">
      <w:bodyDiv w:val="1"/>
      <w:marLeft w:val="0"/>
      <w:marRight w:val="0"/>
      <w:marTop w:val="0"/>
      <w:marBottom w:val="0"/>
      <w:divBdr>
        <w:top w:val="none" w:sz="0" w:space="0" w:color="auto"/>
        <w:left w:val="none" w:sz="0" w:space="0" w:color="auto"/>
        <w:bottom w:val="none" w:sz="0" w:space="0" w:color="auto"/>
        <w:right w:val="none" w:sz="0" w:space="0" w:color="auto"/>
      </w:divBdr>
    </w:div>
    <w:div w:id="2055735112">
      <w:bodyDiv w:val="1"/>
      <w:marLeft w:val="0"/>
      <w:marRight w:val="0"/>
      <w:marTop w:val="0"/>
      <w:marBottom w:val="0"/>
      <w:divBdr>
        <w:top w:val="none" w:sz="0" w:space="0" w:color="auto"/>
        <w:left w:val="none" w:sz="0" w:space="0" w:color="auto"/>
        <w:bottom w:val="none" w:sz="0" w:space="0" w:color="auto"/>
        <w:right w:val="none" w:sz="0" w:space="0" w:color="auto"/>
      </w:divBdr>
    </w:div>
    <w:div w:id="2066054805">
      <w:bodyDiv w:val="1"/>
      <w:marLeft w:val="0"/>
      <w:marRight w:val="0"/>
      <w:marTop w:val="0"/>
      <w:marBottom w:val="0"/>
      <w:divBdr>
        <w:top w:val="none" w:sz="0" w:space="0" w:color="auto"/>
        <w:left w:val="none" w:sz="0" w:space="0" w:color="auto"/>
        <w:bottom w:val="none" w:sz="0" w:space="0" w:color="auto"/>
        <w:right w:val="none" w:sz="0" w:space="0" w:color="auto"/>
      </w:divBdr>
    </w:div>
    <w:div w:id="2067485739">
      <w:bodyDiv w:val="1"/>
      <w:marLeft w:val="0"/>
      <w:marRight w:val="0"/>
      <w:marTop w:val="0"/>
      <w:marBottom w:val="0"/>
      <w:divBdr>
        <w:top w:val="none" w:sz="0" w:space="0" w:color="auto"/>
        <w:left w:val="none" w:sz="0" w:space="0" w:color="auto"/>
        <w:bottom w:val="none" w:sz="0" w:space="0" w:color="auto"/>
        <w:right w:val="none" w:sz="0" w:space="0" w:color="auto"/>
      </w:divBdr>
    </w:div>
    <w:div w:id="2068915789">
      <w:bodyDiv w:val="1"/>
      <w:marLeft w:val="0"/>
      <w:marRight w:val="0"/>
      <w:marTop w:val="0"/>
      <w:marBottom w:val="0"/>
      <w:divBdr>
        <w:top w:val="none" w:sz="0" w:space="0" w:color="auto"/>
        <w:left w:val="none" w:sz="0" w:space="0" w:color="auto"/>
        <w:bottom w:val="none" w:sz="0" w:space="0" w:color="auto"/>
        <w:right w:val="none" w:sz="0" w:space="0" w:color="auto"/>
      </w:divBdr>
    </w:div>
    <w:div w:id="2076317072">
      <w:bodyDiv w:val="1"/>
      <w:marLeft w:val="0"/>
      <w:marRight w:val="0"/>
      <w:marTop w:val="0"/>
      <w:marBottom w:val="0"/>
      <w:divBdr>
        <w:top w:val="none" w:sz="0" w:space="0" w:color="auto"/>
        <w:left w:val="none" w:sz="0" w:space="0" w:color="auto"/>
        <w:bottom w:val="none" w:sz="0" w:space="0" w:color="auto"/>
        <w:right w:val="none" w:sz="0" w:space="0" w:color="auto"/>
      </w:divBdr>
    </w:div>
    <w:div w:id="2077622553">
      <w:bodyDiv w:val="1"/>
      <w:marLeft w:val="0"/>
      <w:marRight w:val="0"/>
      <w:marTop w:val="0"/>
      <w:marBottom w:val="0"/>
      <w:divBdr>
        <w:top w:val="none" w:sz="0" w:space="0" w:color="auto"/>
        <w:left w:val="none" w:sz="0" w:space="0" w:color="auto"/>
        <w:bottom w:val="none" w:sz="0" w:space="0" w:color="auto"/>
        <w:right w:val="none" w:sz="0" w:space="0" w:color="auto"/>
      </w:divBdr>
    </w:div>
    <w:div w:id="2078629307">
      <w:bodyDiv w:val="1"/>
      <w:marLeft w:val="0"/>
      <w:marRight w:val="0"/>
      <w:marTop w:val="0"/>
      <w:marBottom w:val="0"/>
      <w:divBdr>
        <w:top w:val="none" w:sz="0" w:space="0" w:color="auto"/>
        <w:left w:val="none" w:sz="0" w:space="0" w:color="auto"/>
        <w:bottom w:val="none" w:sz="0" w:space="0" w:color="auto"/>
        <w:right w:val="none" w:sz="0" w:space="0" w:color="auto"/>
      </w:divBdr>
    </w:div>
    <w:div w:id="2081246698">
      <w:bodyDiv w:val="1"/>
      <w:marLeft w:val="0"/>
      <w:marRight w:val="0"/>
      <w:marTop w:val="0"/>
      <w:marBottom w:val="0"/>
      <w:divBdr>
        <w:top w:val="none" w:sz="0" w:space="0" w:color="auto"/>
        <w:left w:val="none" w:sz="0" w:space="0" w:color="auto"/>
        <w:bottom w:val="none" w:sz="0" w:space="0" w:color="auto"/>
        <w:right w:val="none" w:sz="0" w:space="0" w:color="auto"/>
      </w:divBdr>
    </w:div>
    <w:div w:id="2084639766">
      <w:bodyDiv w:val="1"/>
      <w:marLeft w:val="0"/>
      <w:marRight w:val="0"/>
      <w:marTop w:val="0"/>
      <w:marBottom w:val="0"/>
      <w:divBdr>
        <w:top w:val="none" w:sz="0" w:space="0" w:color="auto"/>
        <w:left w:val="none" w:sz="0" w:space="0" w:color="auto"/>
        <w:bottom w:val="none" w:sz="0" w:space="0" w:color="auto"/>
        <w:right w:val="none" w:sz="0" w:space="0" w:color="auto"/>
      </w:divBdr>
    </w:div>
    <w:div w:id="2091466698">
      <w:bodyDiv w:val="1"/>
      <w:marLeft w:val="0"/>
      <w:marRight w:val="0"/>
      <w:marTop w:val="0"/>
      <w:marBottom w:val="0"/>
      <w:divBdr>
        <w:top w:val="none" w:sz="0" w:space="0" w:color="auto"/>
        <w:left w:val="none" w:sz="0" w:space="0" w:color="auto"/>
        <w:bottom w:val="none" w:sz="0" w:space="0" w:color="auto"/>
        <w:right w:val="none" w:sz="0" w:space="0" w:color="auto"/>
      </w:divBdr>
    </w:div>
    <w:div w:id="2096432721">
      <w:bodyDiv w:val="1"/>
      <w:marLeft w:val="0"/>
      <w:marRight w:val="0"/>
      <w:marTop w:val="0"/>
      <w:marBottom w:val="0"/>
      <w:divBdr>
        <w:top w:val="none" w:sz="0" w:space="0" w:color="auto"/>
        <w:left w:val="none" w:sz="0" w:space="0" w:color="auto"/>
        <w:bottom w:val="none" w:sz="0" w:space="0" w:color="auto"/>
        <w:right w:val="none" w:sz="0" w:space="0" w:color="auto"/>
      </w:divBdr>
    </w:div>
    <w:div w:id="2096856462">
      <w:bodyDiv w:val="1"/>
      <w:marLeft w:val="0"/>
      <w:marRight w:val="0"/>
      <w:marTop w:val="0"/>
      <w:marBottom w:val="0"/>
      <w:divBdr>
        <w:top w:val="none" w:sz="0" w:space="0" w:color="auto"/>
        <w:left w:val="none" w:sz="0" w:space="0" w:color="auto"/>
        <w:bottom w:val="none" w:sz="0" w:space="0" w:color="auto"/>
        <w:right w:val="none" w:sz="0" w:space="0" w:color="auto"/>
      </w:divBdr>
    </w:div>
    <w:div w:id="2104521761">
      <w:bodyDiv w:val="1"/>
      <w:marLeft w:val="0"/>
      <w:marRight w:val="0"/>
      <w:marTop w:val="0"/>
      <w:marBottom w:val="0"/>
      <w:divBdr>
        <w:top w:val="none" w:sz="0" w:space="0" w:color="auto"/>
        <w:left w:val="none" w:sz="0" w:space="0" w:color="auto"/>
        <w:bottom w:val="none" w:sz="0" w:space="0" w:color="auto"/>
        <w:right w:val="none" w:sz="0" w:space="0" w:color="auto"/>
      </w:divBdr>
    </w:div>
    <w:div w:id="2106418190">
      <w:bodyDiv w:val="1"/>
      <w:marLeft w:val="0"/>
      <w:marRight w:val="0"/>
      <w:marTop w:val="0"/>
      <w:marBottom w:val="0"/>
      <w:divBdr>
        <w:top w:val="none" w:sz="0" w:space="0" w:color="auto"/>
        <w:left w:val="none" w:sz="0" w:space="0" w:color="auto"/>
        <w:bottom w:val="none" w:sz="0" w:space="0" w:color="auto"/>
        <w:right w:val="none" w:sz="0" w:space="0" w:color="auto"/>
      </w:divBdr>
    </w:div>
    <w:div w:id="2129155827">
      <w:bodyDiv w:val="1"/>
      <w:marLeft w:val="0"/>
      <w:marRight w:val="0"/>
      <w:marTop w:val="0"/>
      <w:marBottom w:val="0"/>
      <w:divBdr>
        <w:top w:val="none" w:sz="0" w:space="0" w:color="auto"/>
        <w:left w:val="none" w:sz="0" w:space="0" w:color="auto"/>
        <w:bottom w:val="none" w:sz="0" w:space="0" w:color="auto"/>
        <w:right w:val="none" w:sz="0" w:space="0" w:color="auto"/>
      </w:divBdr>
    </w:div>
    <w:div w:id="2135708863">
      <w:bodyDiv w:val="1"/>
      <w:marLeft w:val="0"/>
      <w:marRight w:val="0"/>
      <w:marTop w:val="0"/>
      <w:marBottom w:val="0"/>
      <w:divBdr>
        <w:top w:val="none" w:sz="0" w:space="0" w:color="auto"/>
        <w:left w:val="none" w:sz="0" w:space="0" w:color="auto"/>
        <w:bottom w:val="none" w:sz="0" w:space="0" w:color="auto"/>
        <w:right w:val="none" w:sz="0" w:space="0" w:color="auto"/>
      </w:divBdr>
    </w:div>
    <w:div w:id="21462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Lem16</b:Tag>
    <b:SourceType>ArticleInAPeriodical</b:SourceType>
    <b:Guid>{8CE18A89-4733-4367-9EBC-0004381FC50D}</b:Guid>
    <b:Author>
      <b:Author>
        <b:NameList>
          <b:Person>
            <b:Last>Lemon</b:Last>
            <b:First>Katherine</b:First>
            <b:Middle>N.</b:Middle>
          </b:Person>
          <b:Person>
            <b:Last>Verhoef</b:Last>
            <b:First>Peter</b:First>
            <b:Middle>C.</b:Middle>
          </b:Person>
        </b:NameList>
      </b:Author>
    </b:Author>
    <b:Title>Understanding customer experience throughout the customer journey</b:Title>
    <b:Year>2016</b:Year>
    <b:Pages>69-96</b:Pages>
    <b:PeriodicalTitle>Journal of Marketing</b:PeriodicalTitle>
    <b:Month>November</b:Month>
    <b:Day>1</b:Day>
    <b:RefOrder>1</b:RefOrder>
  </b:Source>
  <b:Source>
    <b:Tag>Pet15</b:Tag>
    <b:SourceType>ArticleInAPeriodical</b:SourceType>
    <b:Guid>{A76C04C7-B086-46CF-9B28-0C65F41D362D}</b:Guid>
    <b:Author>
      <b:Author>
        <b:NameList>
          <b:Person>
            <b:Last>Verhoef</b:Last>
            <b:First>Peter</b:First>
            <b:Middle>C.</b:Middle>
          </b:Person>
          <b:Person>
            <b:Last>Kannan</b:Last>
            <b:First>P.</b:First>
            <b:Middle>K.</b:Middle>
          </b:Person>
          <b:Person>
            <b:Last>Inman</b:Last>
            <b:First>J.</b:First>
            <b:Middle>Jeffrey</b:Middle>
          </b:Person>
        </b:NameList>
      </b:Author>
    </b:Author>
    <b:Title>From Multi-Channel Retailing to Omni-Channel Retailing</b:Title>
    <b:PeriodicalTitle>Journal of Retailing</b:PeriodicalTitle>
    <b:Year>2015</b:Year>
    <b:Month>Februari</b:Month>
    <b:Pages>174-181</b:Pages>
    <b:RefOrder>7</b:RefOrder>
  </b:Source>
  <b:Source>
    <b:Tag>LaS03</b:Tag>
    <b:SourceType>JournalArticle</b:SourceType>
    <b:Guid>{DF47D200-DA10-42D2-B36C-0D4165CA2FC4}</b:Guid>
    <b:Title>Priceless. Turning Ordinary Products into Extraordinary Experiences</b:Title>
    <b:Year>2003</b:Year>
    <b:Author>
      <b:Author>
        <b:NameList>
          <b:Person>
            <b:Last>LaSalle</b:Last>
            <b:First>Diana</b:First>
          </b:Person>
          <b:Person>
            <b:Last>Britton</b:Last>
            <b:First>Terry</b:First>
            <b:Middle>A.</b:Middle>
          </b:Person>
        </b:NameList>
      </b:Author>
    </b:Author>
    <b:JournalName>Harvard Business School Press</b:JournalName>
    <b:RefOrder>2</b:RefOrder>
  </b:Source>
  <b:Source>
    <b:Tag>Bob09</b:Tag>
    <b:SourceType>JournalArticle</b:SourceType>
    <b:Guid>{A678DD64-166E-4161-839E-7A650ABD060D}</b:Guid>
    <b:Author>
      <b:Author>
        <b:NameList>
          <b:Person>
            <b:Last>Calder</b:Last>
            <b:First>Bobby</b:First>
            <b:Middle>J.</b:Middle>
          </b:Person>
          <b:Person>
            <b:Last>Malthouse</b:Last>
            <b:First>Edward</b:First>
            <b:Middle>C.</b:Middle>
          </b:Person>
          <b:Person>
            <b:Last>Schaedel</b:Last>
            <b:First>Ute</b:First>
          </b:Person>
        </b:NameList>
      </b:Author>
    </b:Author>
    <b:Title>An Experimental Study of the Relationship between Online Engagement and Advertising Effectiveness</b:Title>
    <b:JournalName>Journal of Interactive Marketing</b:JournalName>
    <b:Year>2009</b:Year>
    <b:Pages>321-331</b:Pages>
    <b:RefOrder>3</b:RefOrder>
  </b:Source>
  <b:Source>
    <b:Tag>Tho11</b:Tag>
    <b:SourceType>JournalArticle</b:SourceType>
    <b:Guid>{C77C4A90-F72C-4F72-90D8-BE81813BFB32}</b:Guid>
    <b:Author>
      <b:Author>
        <b:NameList>
          <b:Person>
            <b:Last>Wiesel</b:Last>
            <b:First>Thorsten</b:First>
          </b:Person>
          <b:Person>
            <b:Last>Pauwels</b:Last>
            <b:First>Koen</b:First>
          </b:Person>
          <b:Person>
            <b:Last>Arts</b:Last>
            <b:First>Joep</b:First>
          </b:Person>
        </b:NameList>
      </b:Author>
    </b:Author>
    <b:Title>Marketing's Profit Impact: Quantifying Online and Off-line Funnel Progression</b:Title>
    <b:JournalName>Marketing Science</b:JournalName>
    <b:Year>2011</b:Year>
    <b:Pages>604-611</b:Pages>
    <b:RefOrder>9</b:RefOrder>
  </b:Source>
  <b:Source>
    <b:Tag>Dou01</b:Tag>
    <b:SourceType>JournalArticle</b:SourceType>
    <b:Guid>{6441A91B-8ED1-49D4-A22E-812270360C21}</b:Guid>
    <b:Author>
      <b:Author>
        <b:NameList>
          <b:Person>
            <b:Last>Bowman</b:Last>
            <b:First>Douglas</b:First>
          </b:Person>
          <b:Person>
            <b:Last>Naryandas</b:Last>
            <b:First>Das</b:First>
          </b:Person>
        </b:NameList>
      </b:Author>
    </b:Author>
    <b:Title>Managing Customer-Initiated Contacts with Manufacturers: The Impact on Share of Category Requirements and Word-of-Mouth Behavior</b:Title>
    <b:JournalName>Journal of Marketing Research</b:JournalName>
    <b:Year>2001</b:Year>
    <b:Pages>281-297</b:Pages>
    <b:RefOrder>12</b:RefOrder>
  </b:Source>
  <b:Source>
    <b:Tag>Bla08</b:Tag>
    <b:SourceType>Book</b:SourceType>
    <b:Guid>{30198B37-E460-4138-8D6F-A177C7B4614B}</b:Guid>
    <b:Author>
      <b:Author>
        <b:NameList>
          <b:Person>
            <b:Last>Blattberg</b:Last>
            <b:First>R.</b:First>
            <b:Middle>C.</b:Middle>
          </b:Person>
          <b:Person>
            <b:Last>Kim</b:Last>
            <b:First>B.</b:First>
            <b:Middle>D.</b:Middle>
          </b:Person>
          <b:Person>
            <b:Last>Neslin</b:Last>
            <b:First>S.</b:First>
            <b:Middle>A.</b:Middle>
          </b:Person>
        </b:NameList>
      </b:Author>
    </b:Author>
    <b:Title>Database Marketing: Analyzing and Managing Customers</b:Title>
    <b:Year>2008</b:Year>
    <b:City>Heidelberg, Germany</b:City>
    <b:Publisher>Springer</b:Publisher>
    <b:RefOrder>39</b:RefOrder>
  </b:Source>
  <b:Source>
    <b:Tag>Gho09</b:Tag>
    <b:SourceType>JournalArticle</b:SourceType>
    <b:Guid>{18EBFDA3-FE96-49AD-AB49-C27B07ACE81F}</b:Guid>
    <b:Title>An Empirical Analysis of Search Engine Advertising: Sponsored Search in Electronic Markets</b:Title>
    <b:Year>2009</b:Year>
    <b:Author>
      <b:Author>
        <b:NameList>
          <b:Person>
            <b:Last>Ghose</b:Last>
            <b:First>Anindaya</b:First>
          </b:Person>
          <b:Person>
            <b:Last>Yang</b:Last>
            <b:First>Sha</b:First>
          </b:Person>
        </b:NameList>
      </b:Author>
    </b:Author>
    <b:JournalName>Journal of Marketing Science</b:JournalName>
    <b:Pages>1605-1622</b:Pages>
    <b:PeriodicalTitle>Journal of Marketing Science</b:PeriodicalTitle>
    <b:RefOrder>14</b:RefOrder>
  </b:Source>
  <b:Source>
    <b:Tag>PMa02</b:Tag>
    <b:SourceType>JournalArticle</b:SourceType>
    <b:Guid>{F637C9EE-F57B-471E-95B5-609EB6A4E29F}</b:Guid>
    <b:Author>
      <b:Author>
        <b:NameList>
          <b:Person>
            <b:Last>Manchanda</b:Last>
            <b:First>P.</b:First>
          </b:Person>
          <b:Person>
            <b:Last>Dube</b:Last>
            <b:First>J.</b:First>
          </b:Person>
          <b:Person>
            <b:Last>Goh</b:Last>
            <b:First>K.</b:First>
          </b:Person>
          <b:Person>
            <b:Last>Chintagunta</b:Last>
            <b:First>P.</b:First>
          </b:Person>
        </b:NameList>
      </b:Author>
    </b:Author>
    <b:Title>The Effect of Banner Advertising on Internet Purchasing</b:Title>
    <b:JournalName>Journal of Marketing Research</b:JournalName>
    <b:Year>2002</b:Year>
    <b:Pages>98-108</b:Pages>
    <b:RefOrder>13</b:RefOrder>
  </b:Source>
  <b:Source>
    <b:Tag>Ser08</b:Tag>
    <b:SourceType>Book</b:SourceType>
    <b:Guid>{2F6F2C4B-82E3-48ED-BFF8-08349C1C2D22}</b:Guid>
    <b:Author>
      <b:Author>
        <b:NameList>
          <b:Person>
            <b:Last>Serner</b:Last>
            <b:First>A.</b:First>
          </b:Person>
          <b:Person>
            <b:Last>Herschel</b:Last>
            <b:First>G.</b:First>
          </b:Person>
        </b:NameList>
      </b:Author>
    </b:Author>
    <b:Title>A Checklist for Evaluating an Inbound and Outbound Multichannel Campaign Management Application</b:Title>
    <b:Year>2008</b:Year>
    <b:City>Stamford, CT.</b:City>
    <b:Publisher>Gartner</b:Publisher>
    <b:RefOrder>38</b:RefOrder>
  </b:Source>
  <b:Source>
    <b:Tag>Sha07</b:Tag>
    <b:SourceType>JournalArticle</b:SourceType>
    <b:Guid>{A6288078-5F12-4035-8288-592627CA3CF8}</b:Guid>
    <b:Author>
      <b:Author>
        <b:NameList>
          <b:Person>
            <b:Last>Shankar</b:Last>
            <b:First>V.</b:First>
          </b:Person>
          <b:Person>
            <b:Last>Malthouse</b:Last>
            <b:First>E.</b:First>
            <b:Middle>C.</b:Middle>
          </b:Person>
        </b:NameList>
      </b:Author>
    </b:Author>
    <b:Title>The growth of interactions and dialogs in interactive marketing</b:Title>
    <b:Year>2007</b:Year>
    <b:JournalName>Journal of Interactive Marketing</b:JournalName>
    <b:Pages>2-4</b:Pages>
    <b:RefOrder>15</b:RefOrder>
  </b:Source>
  <b:Source>
    <b:Tag>Ala04</b:Tag>
    <b:SourceType>JournalArticle</b:SourceType>
    <b:Guid>{09BB156B-6508-4AEA-9234-F981A990CD8E}</b:Guid>
    <b:Author>
      <b:Author>
        <b:NameList>
          <b:Person>
            <b:Last>Montgomery</b:Last>
            <b:First>Alan</b:First>
            <b:Middle>L.</b:Middle>
          </b:Person>
          <b:Person>
            <b:Last>li</b:Last>
            <b:First>Shibo</b:First>
          </b:Person>
          <b:Person>
            <b:Last>Srinivasan</b:Last>
            <b:First>Kannan</b:First>
          </b:Person>
          <b:Person>
            <b:Last>Liechty</b:Last>
            <b:First>John</b:First>
            <b:Middle>C.</b:Middle>
          </b:Person>
        </b:NameList>
      </b:Author>
    </b:Author>
    <b:Title>Modeling Online Browsing and Path Analysis Using Clickstream Data</b:Title>
    <b:JournalName>Journal of Marketing Science</b:JournalName>
    <b:Year>2004</b:Year>
    <b:Pages>579-595</b:Pages>
    <b:RefOrder>40</b:RefOrder>
  </b:Source>
  <b:Source>
    <b:Tag>Nai07</b:Tag>
    <b:SourceType>BookSection</b:SourceType>
    <b:Guid>{0844C6A1-2B83-4FE5-99E8-D39EF0E95D41}</b:Guid>
    <b:Author>
      <b:Author>
        <b:NameList>
          <b:Person>
            <b:Last>Naik</b:Last>
            <b:First>Prasad</b:First>
            <b:Middle>A.</b:Middle>
          </b:Person>
        </b:NameList>
      </b:Author>
      <b:BookAuthor>
        <b:NameList>
          <b:Person>
            <b:Last>Tellis</b:Last>
            <b:First>Gerard</b:First>
            <b:Middle>J.</b:Middle>
          </b:Person>
          <b:Person>
            <b:Last>Ambler</b:Last>
            <b:First>Tim</b:First>
          </b:Person>
        </b:NameList>
      </b:BookAuthor>
    </b:Author>
    <b:Title>Integrated Marketing Communications</b:Title>
    <b:Year>2007</b:Year>
    <b:Pages>35-53</b:Pages>
    <b:City>London</b:City>
    <b:Publisher>Sage Publications</b:Publisher>
    <b:BookTitle>The Sage Handbook of Advertising</b:BookTitle>
    <b:RefOrder>21</b:RefOrder>
  </b:Source>
  <b:Source>
    <b:Tag>Pra03</b:Tag>
    <b:SourceType>JournalArticle</b:SourceType>
    <b:Guid>{EAF1E78B-AB2A-41AE-8483-F8B002866065}</b:Guid>
    <b:Author>
      <b:Author>
        <b:NameList>
          <b:Person>
            <b:Last>Naik</b:Last>
            <b:First>Prasad</b:First>
            <b:Middle>A.</b:Middle>
          </b:Person>
          <b:Person>
            <b:Last>Raman</b:Last>
            <b:First>Kalyan</b:First>
            <b:Middle>R.</b:Middle>
          </b:Person>
        </b:NameList>
      </b:Author>
    </b:Author>
    <b:Title>Understanding the Impact of Synergy in Multimedia Communications</b:Title>
    <b:JournalName>Journal of Marketing Research</b:JournalName>
    <b:Year>2003</b:Year>
    <b:Pages>375-388</b:Pages>
    <b:RefOrder>10</b:RefOrder>
  </b:Source>
  <b:Source>
    <b:Tag>Kal04</b:Tag>
    <b:SourceType>JournalArticle</b:SourceType>
    <b:Guid>{402715CA-276D-4D2E-93EC-294D5DA620EB}</b:Guid>
    <b:Author>
      <b:Author>
        <b:NameList>
          <b:Person>
            <b:Last>Raman</b:Last>
            <b:First>Kalayan</b:First>
            <b:Middle>R.</b:Middle>
          </b:Person>
          <b:Person>
            <b:Last>Naik</b:Last>
            <b:First>Prasad</b:First>
            <b:Middle>A.</b:Middle>
          </b:Person>
        </b:NameList>
      </b:Author>
    </b:Author>
    <b:Title>Long-term Profit Impact of Integrated Marketing Communication Programs</b:Title>
    <b:JournalName>Review of Marketing Science</b:JournalName>
    <b:Year>2004</b:Year>
    <b:RefOrder>24</b:RefOrder>
  </b:Source>
  <b:Source>
    <b:Tag>Eve16</b:Tag>
    <b:SourceType>JournalArticle</b:SourceType>
    <b:Guid>{5BCDC341-9CFD-45AC-8513-36699D80C6AA}</b:Guid>
    <b:Author>
      <b:Author>
        <b:NameList>
          <b:Person>
            <b:Last>Haan</b:Last>
            <b:First>Evert</b:First>
            <b:Middle>de</b:Middle>
          </b:Person>
          <b:Person>
            <b:Last>Wiesel</b:Last>
            <b:First>Thorsten</b:First>
          </b:Person>
          <b:Person>
            <b:Last>Pauwels</b:Last>
            <b:First>Koen</b:First>
          </b:Person>
        </b:NameList>
      </b:Author>
    </b:Author>
    <b:Title>The Effectiveness of Different Forms of Online Advertising for Purchase Conversion in a Multiple-Channel Attribution Framework</b:Title>
    <b:JournalName>International Journal of Research in Marketing</b:JournalName>
    <b:Year>2016</b:Year>
    <b:Pages>491-507</b:Pages>
    <b:RefOrder>19</b:RefOrder>
  </b:Source>
  <b:Source>
    <b:Tag>KTu12</b:Tag>
    <b:SourceType>JournalArticle</b:SourceType>
    <b:Guid>{FDBAE3BB-C193-4D8B-82F9-5FAFCFE75D6A}</b:Guid>
    <b:Author>
      <b:Author>
        <b:NameList>
          <b:Person>
            <b:Last>Tutaj</b:Last>
            <b:First>K.</b:First>
          </b:Person>
          <b:Person>
            <b:Last>Reijmersdal</b:Last>
            <b:First>E.</b:First>
            <b:Middle>A. van</b:Middle>
          </b:Person>
        </b:NameList>
      </b:Author>
    </b:Author>
    <b:Title>Effects of Online Advertising Format and Persuasion Knowledge on Audience Reactions</b:Title>
    <b:JournalName>Journal of Marketing Communications</b:JournalName>
    <b:Year>2012</b:Year>
    <b:Pages>5-18</b:Pages>
    <b:RefOrder>41</b:RefOrder>
  </b:Source>
  <b:Source>
    <b:Tag>Mar15</b:Tag>
    <b:SourceType>JournalArticle</b:SourceType>
    <b:Guid>{AAAEA1BD-AE18-49EA-A23A-09D2EBAA6850}</b:Guid>
    <b:Author>
      <b:Author>
        <b:NameList>
          <b:Person>
            <b:Last>Marquez</b:Last>
            <b:First>J.</b:First>
          </b:Person>
          <b:Person>
            <b:Last>Downey</b:Last>
            <b:First>A.</b:First>
          </b:Person>
        </b:NameList>
      </b:Author>
    </b:Author>
    <b:Title>Service Design: An Introduction to a Holistic Assessment Methodology of Library Services</b:Title>
    <b:JournalName>Journal of Library User Experience</b:JournalName>
    <b:Year>2015</b:Year>
    <b:RefOrder>16</b:RefOrder>
  </b:Source>
  <b:Source>
    <b:Tag>Joe15</b:Tag>
    <b:SourceType>JournalArticle</b:SourceType>
    <b:Guid>{82771CE1-B177-4597-AEF2-DB2B436D051F}</b:Guid>
    <b:Author>
      <b:Author>
        <b:NameList>
          <b:Person>
            <b:Last>Marquez</b:Last>
            <b:First>Joe</b:First>
            <b:Middle>J.</b:Middle>
          </b:Person>
          <b:Person>
            <b:Last>Downey</b:Last>
            <b:First>Annie</b:First>
          </b:Person>
          <b:Person>
            <b:Last>Clement</b:Last>
            <b:First>Ryan</b:First>
          </b:Person>
        </b:NameList>
      </b:Author>
    </b:Author>
    <b:Title>Walking a Mile in the User's Shoes: Customer Journey Mapping as a Method to Understanding the User Experience</b:Title>
    <b:JournalName>Internet Reference Services Quarterly</b:JournalName>
    <b:Year>2015</b:Year>
    <b:Pages>135-150</b:Pages>
    <b:RefOrder>17</b:RefOrder>
  </b:Source>
  <b:Source>
    <b:Tag>Ris11</b:Tag>
    <b:SourceType>InternetSite</b:SourceType>
    <b:Guid>{7FC669D2-0169-4281-BCDB-26A92863C8FE}</b:Guid>
    <b:Author>
      <b:Author>
        <b:NameList>
          <b:Person>
            <b:Last>Risdon</b:Last>
            <b:First>C.</b:First>
          </b:Person>
        </b:NameList>
      </b:Author>
    </b:Author>
    <b:Title>The Anatomy of an Experience Map | Adaptive Path</b:Title>
    <b:Year>2011</b:Year>
    <b:Month>November</b:Month>
    <b:Day>11</b:Day>
    <b:URL> http://www.adaptivepath.org/ideas/the-anatomy-of-an-experiencemap/</b:URL>
    <b:RefOrder>18</b:RefOrder>
  </b:Source>
  <b:Source>
    <b:Tag>GMF09</b:Tag>
    <b:SourceType>JournalArticle</b:SourceType>
    <b:Guid>{41C441CC-E338-4D26-A5CD-80251559C22A}</b:Guid>
    <b:Title>Whither the click? How online advertising works</b:Title>
    <b:Year>2009</b:Year>
    <b:Author>
      <b:Author>
        <b:NameList>
          <b:Person>
            <b:Last>Fulgoni</b:Last>
            <b:First>G.</b:First>
            <b:Middle>M.</b:Middle>
          </b:Person>
          <b:Person>
            <b:Last>Morn</b:Last>
            <b:First>M.</b:First>
            <b:Middle>P.</b:Middle>
          </b:Person>
        </b:NameList>
      </b:Author>
    </b:Author>
    <b:JournalName>Journal of Advertising Research</b:JournalName>
    <b:Pages>134-142</b:Pages>
    <b:RefOrder>20</b:RefOrder>
  </b:Source>
  <b:Source>
    <b:Tag>Ruu07</b:Tag>
    <b:SourceType>JournalArticle</b:SourceType>
    <b:Guid>{933EAEB2-8D6D-4CFE-8BCE-84E683E18B60}</b:Guid>
    <b:Author>
      <b:Author>
        <b:NameList>
          <b:Person>
            <b:Last>Frambach</b:Last>
            <b:First>Ruud</b:First>
            <b:Middle>T.</b:Middle>
          </b:Person>
          <b:Person>
            <b:Last>Roest</b:Last>
            <b:First>Henk</b:First>
            <b:Middle>C. A.</b:Middle>
          </b:Person>
          <b:Person>
            <b:Last>Krishnan</b:Last>
            <b:First>Trichy</b:First>
            <b:Middle>V.</b:Middle>
          </b:Person>
        </b:NameList>
      </b:Author>
    </b:Author>
    <b:Title>The Impact of Consumer Internet Experience on Channel Preference and Usage Intentions across the Different Stages of the Buying Process</b:Title>
    <b:JournalName>Journal of Interactive Marketing</b:JournalName>
    <b:Year>2007</b:Year>
    <b:Pages>26-41</b:Pages>
    <b:RefOrder>42</b:RefOrder>
  </b:Source>
  <b:Source>
    <b:Tag>Rob03</b:Tag>
    <b:SourceType>JournalArticle</b:SourceType>
    <b:Guid>{7A22615C-A6A2-45F0-8FFD-22C9E87B58A4}</b:Guid>
    <b:Author>
      <b:Author>
        <b:NameList>
          <b:Person>
            <b:Last>Peterson</b:Last>
            <b:First>Robert</b:First>
            <b:Middle>A.</b:Middle>
          </b:Person>
          <b:Person>
            <b:Last>Merino</b:Last>
            <b:First>Maria</b:First>
            <b:Middle>C.</b:Middle>
          </b:Person>
        </b:NameList>
      </b:Author>
    </b:Author>
    <b:Title>Consumer Information Search Behavior and the Internet</b:Title>
    <b:JournalName>Journal of Psychology and Marketing</b:JournalName>
    <b:Year>2003</b:Year>
    <b:Pages>99-121</b:Pages>
    <b:RefOrder>43</b:RefOrder>
  </b:Source>
  <b:Source>
    <b:Tag>RKr98</b:Tag>
    <b:SourceType>JournalArticle</b:SourceType>
    <b:Guid>{375A6867-FCAB-410E-AF2F-4514E91B4654}</b:Guid>
    <b:Author>
      <b:Author>
        <b:NameList>
          <b:Person>
            <b:Last>Kraut</b:Last>
            <b:First>R.</b:First>
          </b:Person>
          <b:Person>
            <b:Last>Patterson</b:Last>
            <b:First>M.</b:First>
          </b:Person>
          <b:Person>
            <b:Last>Lundmark</b:Last>
            <b:First>V.</b:First>
          </b:Person>
          <b:Person>
            <b:Last>Kiesler</b:Last>
            <b:First>S.</b:First>
          </b:Person>
          <b:Person>
            <b:Last>Mukopadhyay</b:Last>
            <b:First>T.</b:First>
          </b:Person>
          <b:Person>
            <b:Last>Scherlis</b:Last>
            <b:First>W.</b:First>
          </b:Person>
        </b:NameList>
      </b:Author>
    </b:Author>
    <b:Title> Internet paradox: A social technology that reduces social involvement and psychological well-being?</b:Title>
    <b:JournalName>American Psychologist</b:JournalName>
    <b:Year>1998</b:Year>
    <b:Pages>1017-1031</b:Pages>
    <b:RefOrder>44</b:RefOrder>
  </b:Source>
  <b:Source>
    <b:Tag>Son11</b:Tag>
    <b:SourceType>JournalArticle</b:SourceType>
    <b:Guid>{E98BEE37-2AE7-48C8-A943-4AB90ED13C07}</b:Guid>
    <b:Author>
      <b:Author>
        <b:NameList>
          <b:Person>
            <b:Last>Yao</b:Last>
            <b:First>Song</b:First>
          </b:Person>
          <b:Person>
            <b:Last>Mela</b:Last>
            <b:First>Carl</b:First>
            <b:Middle>F.</b:Middle>
          </b:Person>
        </b:NameList>
      </b:Author>
    </b:Author>
    <b:Title>A Dynamic Model of Sponsored Search Advertising</b:Title>
    <b:JournalName>Journal of Marketing Science</b:JournalName>
    <b:Year>2011</b:Year>
    <b:Pages>447-468</b:Pages>
    <b:RefOrder>45</b:RefOrder>
  </b:Source>
  <b:Source>
    <b:Tag>Kat10</b:Tag>
    <b:SourceType>Report</b:SourceType>
    <b:Guid>{25CC3207-4BAD-4F1E-9840-0F17CBC11392}</b:Guid>
    <b:Title>Everyday Mining: Exploring sequences in event-based data</b:Title>
    <b:Year>2010</b:Year>
    <b:Author>
      <b:Author>
        <b:NameList>
          <b:Person>
            <b:Last>Vrotsou</b:Last>
            <b:First>Katerina</b:First>
          </b:Person>
        </b:NameList>
      </b:Author>
    </b:Author>
    <b:Publisher>Linkoping University</b:Publisher>
    <b:City>Norrkoping</b:City>
    <b:RefOrder>28</b:RefOrder>
  </b:Source>
  <b:Source>
    <b:Tag>Pet16</b:Tag>
    <b:SourceType>Report</b:SourceType>
    <b:Guid>{207BCF24-5A38-4931-9BB5-004247AF0AC5}</b:Guid>
    <b:Author>
      <b:Author>
        <b:NameList>
          <b:Person>
            <b:Last>Verhoef</b:Last>
            <b:First>Peter</b:First>
            <b:Middle>C.</b:Middle>
          </b:Person>
          <b:Person>
            <b:Last>Kooge</b:Last>
            <b:First>Edwin</b:First>
          </b:Person>
          <b:Person>
            <b:Last>Walk</b:Last>
            <b:First>Natasha</b:First>
          </b:Person>
        </b:NameList>
      </b:Author>
    </b:Author>
    <b:Title>Creating Value with Big Data Analytics: Making Smarter Marketing Decisions</b:Title>
    <b:Year>2016</b:Year>
    <b:Publisher>Taylor &amp; Francis Group</b:Publisher>
    <b:City>London</b:City>
    <b:RefOrder>5</b:RefOrder>
  </b:Source>
  <b:Source>
    <b:Tag>DBe10</b:Tag>
    <b:SourceType>Report</b:SourceType>
    <b:Guid>{2A60E173-6DF6-4664-B647-4472EDDFF2EE}</b:Guid>
    <b:Author>
      <b:Author>
        <b:NameList>
          <b:Person>
            <b:Last>Bergemann</b:Last>
            <b:First>D.</b:First>
          </b:Person>
          <b:Person>
            <b:Last>Bonatti</b:Last>
            <b:First>A.</b:First>
          </b:Person>
        </b:NameList>
      </b:Author>
    </b:Author>
    <b:Title> Targeting in advertising markets: implications for offline versus online media</b:Title>
    <b:Year>2010</b:Year>
    <b:Publisher>Centre for Economic Policy Research</b:Publisher>
    <b:City>London</b:City>
    <b:RefOrder>6</b:RefOrder>
  </b:Source>
  <b:Source>
    <b:Tag>And15</b:Tag>
    <b:SourceType>JournalArticle</b:SourceType>
    <b:Guid>{B5647CB9-A106-4B6A-83C1-AEE6CA34FFCC}</b:Guid>
    <b:Author>
      <b:Author>
        <b:NameList>
          <b:Person>
            <b:Last>Anderl</b:Last>
            <b:First>E.</b:First>
          </b:Person>
          <b:Person>
            <b:Last>Schumann</b:Last>
            <b:First>J.</b:First>
            <b:Middle>H.</b:Middle>
          </b:Person>
          <b:Person>
            <b:Last>Kunz</b:Last>
            <b:First>W.</b:First>
          </b:Person>
        </b:NameList>
      </b:Author>
    </b:Author>
    <b:Title>Helping Firms Reduce Complexity in Multichannel Online Data: A New Taxonomy-Based Approach for Customer Journeys</b:Title>
    <b:Year>2015</b:Year>
    <b:JournalName>Journal of Retailing</b:JournalName>
    <b:RefOrder>8</b:RefOrder>
  </b:Source>
  <b:Source>
    <b:Tag>Rut08</b:Tag>
    <b:SourceType>Report</b:SourceType>
    <b:Guid>{E7E00895-DABF-4375-9C15-D6F6E94CB88A}</b:Guid>
    <b:Author>
      <b:Author>
        <b:NameList>
          <b:Person>
            <b:Last>Rutz</b:Last>
            <b:First>O.</b:First>
          </b:Person>
          <b:Person>
            <b:Last>Bucklin</b:Last>
            <b:First>R.</b:First>
          </b:Person>
        </b:NameList>
      </b:Author>
    </b:Author>
    <b:Title>From generic to branded: A model of spillover dynamics in paid search advertising</b:Title>
    <b:Year>2008</b:Year>
    <b:Publisher>Yale School of Management</b:Publisher>
    <b:City>New Haven, CT</b:City>
    <b:RefOrder>25</b:RefOrder>
  </b:Source>
  <b:Source>
    <b:Tag>Arb07</b:Tag>
    <b:SourceType>JournalArticle</b:SourceType>
    <b:Guid>{6415162A-99A6-446A-AA45-965022834269}</b:Guid>
    <b:Author>
      <b:Author>
        <b:NameList>
          <b:Person>
            <b:Last>Arbatskaya</b:Last>
            <b:First>M.</b:First>
            <b:Middle>N.</b:Middle>
          </b:Person>
        </b:NameList>
      </b:Author>
    </b:Author>
    <b:Title>Ordered search</b:Title>
    <b:Year>2007</b:Year>
    <b:JournalName>Journal of Economies</b:JournalName>
    <b:Pages>119-127</b:Pages>
    <b:RefOrder>26</b:RefOrder>
  </b:Source>
  <b:Source>
    <b:Tag>Ani10</b:Tag>
    <b:SourceType>JournalArticle</b:SourceType>
    <b:Guid>{15453E36-589C-4793-92EC-1E19181FB34B}</b:Guid>
    <b:Author>
      <b:Author>
        <b:NameList>
          <b:Person>
            <b:Last>Animesh</b:Last>
            <b:First>Animesh</b:First>
          </b:Person>
          <b:Person>
            <b:Last>Ramachandran</b:Last>
            <b:First>Vandana</b:First>
          </b:Person>
          <b:Person>
            <b:Last>Viswanathan</b:Last>
            <b:First>Siva</b:First>
          </b:Person>
        </b:NameList>
      </b:Author>
    </b:Author>
    <b:Title>Quality Uncertainty and the Performance of Online Sponsored Search </b:Title>
    <b:JournalName>Information Systems Research</b:JournalName>
    <b:Year>2010</b:Year>
    <b:Pages>190-201</b:Pages>
    <b:RefOrder>27</b:RefOrder>
  </b:Source>
  <b:Source>
    <b:Tag>AHi09</b:Tag>
    <b:SourceType>JournalArticle</b:SourceType>
    <b:Guid>{2884675C-A554-43D4-984F-B8D9C7C04ECD}</b:Guid>
    <b:Title>A Hierarchical Marketing Communications Model of Offline and Online Medium Synergies</b:Title>
    <b:Year>2009</b:Year>
    <b:Pages>288-299</b:Pages>
    <b:JournalName>Journal of Interactive Marketing</b:JournalName>
    <b:Author>
      <b:Author>
        <b:NameList>
          <b:Person>
            <b:Last>Naik</b:Last>
            <b:First>Prasad</b:First>
            <b:Middle>A.</b:Middle>
          </b:Person>
          <b:Person>
            <b:Last>Peters</b:Last>
            <b:First>Kay</b:First>
          </b:Person>
        </b:NameList>
      </b:Author>
    </b:Author>
    <b:RefOrder>23</b:RefOrder>
  </b:Source>
  <b:Source>
    <b:Tag>Hin08</b:Tag>
    <b:SourceType>Book</b:SourceType>
    <b:Guid>{7E1C2043-0A8E-4DFF-818E-F668F2DDBC3C}</b:Guid>
    <b:Author>
      <b:Author>
        <b:NameList>
          <b:Person>
            <b:Last>Hindle</b:Last>
            <b:First>Tim</b:First>
          </b:Person>
        </b:NameList>
      </b:Author>
    </b:Author>
    <b:Title>The Economist Guide to Management Ideas and Gurus</b:Title>
    <b:Year>2008</b:Year>
    <b:Publisher>John Wiley &amp; Sons</b:Publisher>
    <b:RefOrder>22</b:RefOrder>
  </b:Source>
  <b:Source>
    <b:Tag>DWj13</b:Tag>
    <b:SourceType>Book</b:SourceType>
    <b:Guid>{7C0832F2-E21A-4783-A649-0D66C4809B75}</b:Guid>
    <b:Title>Applied Logistic Regression. Third Edition.</b:Title>
    <b:Year>2013</b:Year>
    <b:City>New Jersey</b:City>
    <b:Publisher>John Wiley and Sons</b:Publisher>
    <b:Author>
      <b:Author>
        <b:NameList>
          <b:Person>
            <b:Last>Hosmer</b:Last>
            <b:First>D.W.</b:First>
            <b:Middle>jr</b:Middle>
          </b:Person>
          <b:Person>
            <b:Last>Lemeshow</b:Last>
            <b:First>S.</b:First>
          </b:Person>
          <b:Person>
            <b:Last>Sturdivant</b:Last>
            <b:First>R.</b:First>
            <b:Middle>X.</b:Middle>
          </b:Person>
        </b:NameList>
      </b:Author>
    </b:Author>
    <b:RefOrder>32</b:RefOrder>
  </b:Source>
  <b:Source>
    <b:Tag>Pet151</b:Tag>
    <b:SourceType>Book</b:SourceType>
    <b:Guid>{55116F6F-1C0E-4A55-B89E-B9A8A60B0CA1}</b:Guid>
    <b:Author>
      <b:Author>
        <b:NameList>
          <b:Person>
            <b:Last>Leeflang</b:Last>
            <b:First>Peter</b:First>
            <b:Middle>S.H et al.</b:Middle>
          </b:Person>
        </b:NameList>
      </b:Author>
    </b:Author>
    <b:Title>Modeling Markets: Analyzing Marketing Phenomena and Improving Marketing Decision Making</b:Title>
    <b:Year>2015</b:Year>
    <b:City>New York</b:City>
    <b:Publisher>Springer</b:Publisher>
    <b:RefOrder>29</b:RefOrder>
  </b:Source>
  <b:Source>
    <b:Tag>She14</b:Tag>
    <b:SourceType>JournalArticle</b:SourceType>
    <b:Guid>{0234DB4D-B56E-42CD-BC96-67D7CAC6CCB6}</b:Guid>
    <b:Title>Synergistic Effects of Lifetime Psychiatric Disorders on Suicidal Ideation Among Blacks in the USA</b:Title>
    <b:Year>2014</b:Year>
    <b:Author>
      <b:Author>
        <b:NameList>
          <b:Person>
            <b:Last>Assari</b:Last>
            <b:First>Shervin</b:First>
          </b:Person>
        </b:NameList>
      </b:Author>
    </b:Author>
    <b:JournalName>Journal of Racial and Ethnic Health Disparities</b:JournalName>
    <b:Pages>275-282</b:Pages>
    <b:RefOrder>33</b:RefOrder>
  </b:Source>
  <b:Source>
    <b:Tag>NAf10</b:Tag>
    <b:SourceType>Report</b:SourceType>
    <b:Guid>{B76BA222-CA4B-4F33-8DD6-9CF0B634601F}</b:Guid>
    <b:Title>Measuring the controllable variables in the customer experience in convenience stores at filling stations</b:Title>
    <b:Year>2010</b:Year>
    <b:Author>
      <b:Author>
        <b:NameList>
          <b:Person>
            <b:Last>Africa</b:Last>
            <b:First>N.</b:First>
          </b:Person>
        </b:NameList>
      </b:Author>
    </b:Author>
    <b:RefOrder>4</b:RefOrder>
  </b:Source>
  <b:Source>
    <b:Tag>BBe98</b:Tag>
    <b:SourceType>Report</b:SourceType>
    <b:Guid>{0147611C-D276-454A-AE1A-DECCEEC33273}</b:Guid>
    <b:Author>
      <b:Author>
        <b:NameList>
          <b:Person>
            <b:Last>Berman</b:Last>
            <b:First>B.</b:First>
          </b:Person>
          <b:Person>
            <b:Last>Evans</b:Last>
            <b:First>J.R.</b:First>
          </b:Person>
        </b:NameList>
      </b:Author>
    </b:Author>
    <b:Title> Retail management: a strategic approach</b:Title>
    <b:Year>1998</b:Year>
    <b:Publisher>Englewood Cliffs</b:Publisher>
    <b:City>NJ</b:City>
    <b:RefOrder>11</b:RefOrder>
  </b:Source>
  <b:Source>
    <b:Tag>Yav08</b:Tag>
    <b:SourceType>JournalArticle</b:SourceType>
    <b:Guid>{2E7F54B0-105F-4C79-947F-2EEE93DAC006}</b:Guid>
    <b:Author>
      <b:Author>
        <b:NameList>
          <b:Person>
            <b:Last>Yaveroglu</b:Last>
            <b:First>Idil</b:First>
          </b:Person>
          <b:Person>
            <b:Last>Donthu</b:Last>
            <b:First>Naveen</b:First>
          </b:Person>
        </b:NameList>
      </b:Author>
    </b:Author>
    <b:Title>Advertising Repetition and Placement Issues in Online Environments</b:Title>
    <b:Year>2008</b:Year>
    <b:JournalName>Journal of Advertising</b:JournalName>
    <b:Pages>31-44</b:Pages>
    <b:RefOrder>30</b:RefOrder>
  </b:Source>
  <b:Source>
    <b:Tag>Lia94</b:Tag>
    <b:SourceType>Book</b:SourceType>
    <b:Guid>{7D2CB5EF-35CF-47F5-A725-C6C83C05BEF3}</b:Guid>
    <b:Author>
      <b:Author>
        <b:NameList>
          <b:Person>
            <b:Last>Liao</b:Last>
            <b:First>T.F.</b:First>
          </b:Person>
        </b:NameList>
      </b:Author>
    </b:Author>
    <b:Title>Interpreting Probability Models: Logit, Probit, and Other Generalized Linear Models</b:Title>
    <b:JournalName>Thousand Oaks</b:JournalName>
    <b:Year>1994</b:Year>
    <b:City>Thousand Oaks, CA</b:City>
    <b:Publisher>Sage Publications, Inc.</b:Publisher>
    <b:RefOrder>37</b:RefOrder>
  </b:Source>
  <b:Source>
    <b:Tag>Mus12</b:Tag>
    <b:SourceType>JournalArticle</b:SourceType>
    <b:Guid>{AB090A9E-8CE3-4E52-B842-D461BB428B1A}</b:Guid>
    <b:Author>
      <b:Author>
        <b:NameList>
          <b:Person>
            <b:Last>Soba</b:Last>
            <b:First>Mustafa</b:First>
          </b:Person>
          <b:Person>
            <b:Last>Aydin</b:Last>
            <b:First>Erhan</b:First>
          </b:Person>
        </b:NameList>
      </b:Author>
    </b:Author>
    <b:Title>The Role of Income Level on Sensitivity Levels for Similar Product: A Purchasing Behavior Study </b:Title>
    <b:JournalName>International Journal of Humanities and Social Science </b:JournalName>
    <b:Year>2012</b:Year>
    <b:Pages>177-181</b:Pages>
    <b:RefOrder>31</b:RefOrder>
  </b:Source>
  <b:Source>
    <b:Tag>Ste17</b:Tag>
    <b:SourceType>InternetSite</b:SourceType>
    <b:Guid>{67A11F7A-6EB6-451A-8703-4B5327F69C0A}</b:Guid>
    <b:Title>Standardized Residuals in Statistics: What are They?</b:Title>
    <b:Year>2017</b:Year>
    <b:Author>
      <b:Author>
        <b:NameList>
          <b:Person>
            <b:Last>Stefanie</b:Last>
          </b:Person>
        </b:NameList>
      </b:Author>
    </b:Author>
    <b:InternetSiteTitle>Statistics How To</b:InternetSiteTitle>
    <b:Month>October</b:Month>
    <b:Day>15</b:Day>
    <b:URL>http://www.statisticshowto.com/what-is-a-standardized-residuals/</b:URL>
    <b:RefOrder>34</b:RefOrder>
  </b:Source>
  <b:Source>
    <b:Tag>Fox92</b:Tag>
    <b:SourceType>JournalArticle</b:SourceType>
    <b:Guid>{0563AF04-07ED-45FC-B01B-71303577E3AF}</b:Guid>
    <b:Author>
      <b:Author>
        <b:NameList>
          <b:Person>
            <b:Last>Fox</b:Last>
            <b:First>John</b:First>
          </b:Person>
          <b:Person>
            <b:Last>Monette</b:Last>
            <b:First>Georges</b:First>
          </b:Person>
        </b:NameList>
      </b:Author>
    </b:Author>
    <b:Title>Generalized Collinearity Diagnostics</b:Title>
    <b:Year>1992</b:Year>
    <b:JournalName>Journal of the American Statistical Association</b:JournalName>
    <b:Pages>178-183</b:Pages>
    <b:RefOrder>35</b:RefOrder>
  </b:Source>
  <b:Source>
    <b:Tag>Fox11</b:Tag>
    <b:SourceType>Book</b:SourceType>
    <b:Guid>{043EA072-D99A-4E72-B21E-D8407A7660B3}</b:Guid>
    <b:Author>
      <b:Author>
        <b:NameList>
          <b:Person>
            <b:Last>Fox</b:Last>
            <b:First>John</b:First>
          </b:Person>
          <b:Person>
            <b:Last>Weisberg</b:Last>
            <b:First>Sanford</b:First>
          </b:Person>
        </b:NameList>
      </b:Author>
    </b:Author>
    <b:Title>An R Companion to Applied Regression</b:Title>
    <b:Year>2011</b:Year>
    <b:Publisher>Sage Publications</b:Publisher>
    <b:RefOrder>36</b:RefOrder>
  </b:Source>
</b:Sources>
</file>

<file path=customXml/itemProps1.xml><?xml version="1.0" encoding="utf-8"?>
<ds:datastoreItem xmlns:ds="http://schemas.openxmlformats.org/officeDocument/2006/customXml" ds:itemID="{DFCB274F-2374-4CC5-B4AD-268693DB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43250</TotalTime>
  <Pages>55</Pages>
  <Words>14936</Words>
  <Characters>82149</Characters>
  <Application>Microsoft Office Word</Application>
  <DocSecurity>0</DocSecurity>
  <Lines>684</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faber faber</dc:creator>
  <cp:keywords/>
  <dc:description/>
  <cp:lastModifiedBy>faber faber</cp:lastModifiedBy>
  <cp:revision>95</cp:revision>
  <dcterms:created xsi:type="dcterms:W3CDTF">2018-03-06T14:21:00Z</dcterms:created>
  <dcterms:modified xsi:type="dcterms:W3CDTF">2018-06-08T17:47:00Z</dcterms:modified>
</cp:coreProperties>
</file>