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F004" w14:textId="70F1BBCB" w:rsidR="00A22F6C" w:rsidRPr="00F532AA" w:rsidRDefault="00D3054E" w:rsidP="00EB400C">
      <w:pPr>
        <w:jc w:val="center"/>
        <w:rPr>
          <w:rFonts w:cs="Times New Roman"/>
          <w:szCs w:val="24"/>
        </w:rPr>
      </w:pPr>
      <w:r>
        <w:rPr>
          <w:rFonts w:cs="Times New Roman"/>
          <w:szCs w:val="24"/>
        </w:rPr>
        <w:t xml:space="preserve">Bases de Datos </w:t>
      </w:r>
    </w:p>
    <w:p w14:paraId="7943650D" w14:textId="29889085" w:rsidR="00EB400C" w:rsidRPr="00F532AA" w:rsidRDefault="00EB400C" w:rsidP="009B79AD">
      <w:pPr>
        <w:ind w:firstLine="0"/>
        <w:rPr>
          <w:rFonts w:cs="Times New Roman"/>
          <w:szCs w:val="24"/>
        </w:rPr>
      </w:pPr>
    </w:p>
    <w:p w14:paraId="771D0E43" w14:textId="47B39873" w:rsidR="00EB400C" w:rsidRPr="00F532AA" w:rsidRDefault="00EB400C" w:rsidP="00EB400C">
      <w:pPr>
        <w:jc w:val="center"/>
        <w:rPr>
          <w:rFonts w:cs="Times New Roman"/>
          <w:szCs w:val="24"/>
        </w:rPr>
      </w:pPr>
      <w:r w:rsidRPr="00F532AA">
        <w:rPr>
          <w:rFonts w:cs="Times New Roman"/>
          <w:szCs w:val="24"/>
        </w:rPr>
        <w:t>Ingeniería de sistemas y computación</w:t>
      </w:r>
    </w:p>
    <w:p w14:paraId="6E74440B" w14:textId="3063D0CC" w:rsidR="00EB400C" w:rsidRDefault="00EB400C" w:rsidP="00EB400C">
      <w:pPr>
        <w:jc w:val="center"/>
        <w:rPr>
          <w:rFonts w:cs="Times New Roman"/>
          <w:szCs w:val="24"/>
        </w:rPr>
      </w:pPr>
    </w:p>
    <w:p w14:paraId="004DF7D5" w14:textId="77777777" w:rsidR="00141063" w:rsidRPr="00F532AA" w:rsidRDefault="00141063" w:rsidP="00EB400C">
      <w:pPr>
        <w:jc w:val="center"/>
        <w:rPr>
          <w:rFonts w:cs="Times New Roman"/>
          <w:szCs w:val="24"/>
        </w:rPr>
      </w:pPr>
    </w:p>
    <w:p w14:paraId="67BE69E1" w14:textId="44B02448" w:rsidR="00EB400C" w:rsidRPr="00F532AA" w:rsidRDefault="00EB400C" w:rsidP="00EB400C">
      <w:pPr>
        <w:jc w:val="center"/>
        <w:rPr>
          <w:rFonts w:cs="Times New Roman"/>
          <w:szCs w:val="24"/>
        </w:rPr>
      </w:pPr>
      <w:r w:rsidRPr="00F532AA">
        <w:rPr>
          <w:rFonts w:cs="Times New Roman"/>
          <w:szCs w:val="24"/>
        </w:rPr>
        <w:t xml:space="preserve">Integrantes </w:t>
      </w:r>
    </w:p>
    <w:p w14:paraId="346CA7E3" w14:textId="131F9031" w:rsidR="00EB400C" w:rsidRPr="00F532AA" w:rsidRDefault="00EB400C" w:rsidP="00EB400C">
      <w:pPr>
        <w:jc w:val="center"/>
        <w:rPr>
          <w:rFonts w:cs="Times New Roman"/>
          <w:szCs w:val="24"/>
        </w:rPr>
      </w:pPr>
      <w:r w:rsidRPr="00F532AA">
        <w:rPr>
          <w:rFonts w:cs="Times New Roman"/>
          <w:szCs w:val="24"/>
        </w:rPr>
        <w:t>Manuel Eduardo Alarcon Aza</w:t>
      </w:r>
    </w:p>
    <w:p w14:paraId="32251ACA" w14:textId="77777777" w:rsidR="009B79AD" w:rsidRPr="00F532AA" w:rsidRDefault="009B79AD" w:rsidP="009B79AD">
      <w:pPr>
        <w:jc w:val="center"/>
        <w:rPr>
          <w:rFonts w:cs="Times New Roman"/>
          <w:szCs w:val="24"/>
        </w:rPr>
      </w:pPr>
    </w:p>
    <w:p w14:paraId="106D1D11" w14:textId="77777777" w:rsidR="009B79AD" w:rsidRPr="00F532AA" w:rsidRDefault="009B79AD" w:rsidP="009B79AD">
      <w:pPr>
        <w:jc w:val="center"/>
        <w:rPr>
          <w:rFonts w:cs="Times New Roman"/>
          <w:szCs w:val="24"/>
        </w:rPr>
      </w:pPr>
    </w:p>
    <w:p w14:paraId="2BBE8EEC" w14:textId="3053B64A" w:rsidR="00EB400C" w:rsidRPr="00F532AA" w:rsidRDefault="00EB400C" w:rsidP="00EB400C">
      <w:pPr>
        <w:jc w:val="center"/>
        <w:rPr>
          <w:rFonts w:cs="Times New Roman"/>
          <w:szCs w:val="24"/>
        </w:rPr>
      </w:pPr>
      <w:r w:rsidRPr="00F532AA">
        <w:rPr>
          <w:rFonts w:cs="Times New Roman"/>
          <w:szCs w:val="24"/>
        </w:rPr>
        <w:t>Profesor</w:t>
      </w:r>
    </w:p>
    <w:p w14:paraId="636D0837" w14:textId="2E1EED26" w:rsidR="007C5044" w:rsidRDefault="00141063" w:rsidP="009B79AD">
      <w:pPr>
        <w:jc w:val="center"/>
        <w:rPr>
          <w:rFonts w:cs="Times New Roman"/>
          <w:szCs w:val="24"/>
        </w:rPr>
      </w:pPr>
      <w:r w:rsidRPr="00141063">
        <w:rPr>
          <w:rFonts w:cs="Times New Roman"/>
          <w:szCs w:val="24"/>
        </w:rPr>
        <w:t>William Javier Matallana Porras</w:t>
      </w:r>
    </w:p>
    <w:p w14:paraId="052C5D3E" w14:textId="212D6225" w:rsidR="009B79AD" w:rsidRDefault="009B79AD" w:rsidP="009B79AD">
      <w:pPr>
        <w:jc w:val="center"/>
        <w:rPr>
          <w:rFonts w:cs="Times New Roman"/>
          <w:szCs w:val="24"/>
        </w:rPr>
      </w:pPr>
    </w:p>
    <w:p w14:paraId="651AF324" w14:textId="77777777" w:rsidR="00141063" w:rsidRPr="00F532AA" w:rsidRDefault="00141063" w:rsidP="009B79AD">
      <w:pPr>
        <w:jc w:val="center"/>
        <w:rPr>
          <w:rFonts w:cs="Times New Roman"/>
          <w:szCs w:val="24"/>
        </w:rPr>
      </w:pPr>
    </w:p>
    <w:p w14:paraId="0455E9D6" w14:textId="68E1244F" w:rsidR="00EB400C" w:rsidRPr="00F532AA" w:rsidRDefault="00EB400C" w:rsidP="00EB400C">
      <w:pPr>
        <w:jc w:val="center"/>
        <w:rPr>
          <w:rFonts w:cs="Times New Roman"/>
          <w:szCs w:val="24"/>
        </w:rPr>
      </w:pPr>
      <w:r w:rsidRPr="00F532AA">
        <w:rPr>
          <w:rFonts w:cs="Times New Roman"/>
          <w:szCs w:val="24"/>
        </w:rPr>
        <w:t>Universidad de Cundinamarca – UDEC</w:t>
      </w:r>
    </w:p>
    <w:p w14:paraId="203ACDFB" w14:textId="606668ED" w:rsidR="007C5044" w:rsidRPr="00F532AA" w:rsidRDefault="007C5044" w:rsidP="00EB400C">
      <w:pPr>
        <w:jc w:val="center"/>
        <w:rPr>
          <w:rFonts w:cs="Times New Roman"/>
          <w:szCs w:val="24"/>
        </w:rPr>
      </w:pPr>
      <w:r w:rsidRPr="00F532AA">
        <w:rPr>
          <w:rFonts w:cs="Times New Roman"/>
          <w:szCs w:val="24"/>
        </w:rPr>
        <w:t xml:space="preserve">Chía </w:t>
      </w:r>
    </w:p>
    <w:p w14:paraId="3667D489" w14:textId="450CD3D1" w:rsidR="00D31A1D" w:rsidRDefault="00EB400C" w:rsidP="00B17ED8">
      <w:pPr>
        <w:jc w:val="center"/>
        <w:rPr>
          <w:rFonts w:cs="Times New Roman"/>
          <w:szCs w:val="24"/>
        </w:rPr>
      </w:pPr>
      <w:r w:rsidRPr="00F532AA">
        <w:rPr>
          <w:rFonts w:cs="Times New Roman"/>
          <w:szCs w:val="24"/>
        </w:rPr>
        <w:t>202</w:t>
      </w:r>
      <w:r w:rsidR="00141063">
        <w:rPr>
          <w:rFonts w:cs="Times New Roman"/>
          <w:szCs w:val="24"/>
        </w:rPr>
        <w:t>5</w:t>
      </w:r>
    </w:p>
    <w:p w14:paraId="2ABCF258" w14:textId="2DA9E9C5" w:rsidR="00BB1653" w:rsidRDefault="00BB1653" w:rsidP="000205C3">
      <w:pPr>
        <w:pStyle w:val="TtuloTDC"/>
        <w:rPr>
          <w:rFonts w:ascii="Times New Roman" w:eastAsiaTheme="minorHAnsi" w:hAnsi="Times New Roman" w:cstheme="minorBidi"/>
          <w:color w:val="auto"/>
          <w:sz w:val="24"/>
          <w:szCs w:val="22"/>
          <w:lang w:val="es-ES" w:eastAsia="en-US"/>
        </w:rPr>
      </w:pPr>
    </w:p>
    <w:p w14:paraId="6A79EF33" w14:textId="77777777" w:rsidR="00BB1653" w:rsidRPr="00BB1653" w:rsidRDefault="00BB1653" w:rsidP="00BB1653">
      <w:pPr>
        <w:rPr>
          <w:lang w:val="es-ES"/>
        </w:rPr>
      </w:pPr>
    </w:p>
    <w:sdt>
      <w:sdtPr>
        <w:rPr>
          <w:rFonts w:ascii="Times New Roman" w:eastAsiaTheme="minorHAnsi" w:hAnsi="Times New Roman" w:cstheme="minorBidi"/>
          <w:color w:val="auto"/>
          <w:sz w:val="23"/>
          <w:szCs w:val="23"/>
          <w:lang w:val="es-ES" w:eastAsia="en-US"/>
        </w:rPr>
        <w:id w:val="1091813508"/>
        <w:docPartObj>
          <w:docPartGallery w:val="Table of Contents"/>
          <w:docPartUnique/>
        </w:docPartObj>
      </w:sdtPr>
      <w:sdtEndPr>
        <w:rPr>
          <w:b/>
          <w:bCs/>
          <w:sz w:val="24"/>
          <w:szCs w:val="22"/>
        </w:rPr>
      </w:sdtEndPr>
      <w:sdtContent>
        <w:p w14:paraId="01DB23F7" w14:textId="3EC1C55A" w:rsidR="000205C3" w:rsidRPr="00BB1653" w:rsidRDefault="000205C3" w:rsidP="000205C3">
          <w:pPr>
            <w:pStyle w:val="TtuloTDC"/>
            <w:rPr>
              <w:rFonts w:ascii="Times New Roman" w:hAnsi="Times New Roman" w:cs="Times New Roman"/>
              <w:b/>
              <w:bCs/>
              <w:color w:val="auto"/>
              <w:sz w:val="24"/>
              <w:szCs w:val="24"/>
              <w:lang w:val="es-ES"/>
            </w:rPr>
          </w:pPr>
          <w:r w:rsidRPr="00BB1653">
            <w:rPr>
              <w:rFonts w:ascii="Times New Roman" w:hAnsi="Times New Roman" w:cs="Times New Roman"/>
              <w:b/>
              <w:bCs/>
              <w:color w:val="auto"/>
              <w:sz w:val="24"/>
              <w:szCs w:val="24"/>
              <w:lang w:val="es-ES"/>
            </w:rPr>
            <w:t>Tabla de contenido</w:t>
          </w:r>
        </w:p>
        <w:p w14:paraId="28D68B89" w14:textId="47B463BB" w:rsidR="00BB1653" w:rsidRPr="00BB1653" w:rsidRDefault="000205C3">
          <w:pPr>
            <w:pStyle w:val="TDC2"/>
            <w:tabs>
              <w:tab w:val="right" w:leader="dot" w:pos="9350"/>
            </w:tabs>
            <w:rPr>
              <w:rFonts w:eastAsiaTheme="minorEastAsia" w:cs="Times New Roman"/>
              <w:noProof/>
              <w:szCs w:val="24"/>
              <w:lang w:eastAsia="es-CO"/>
            </w:rPr>
          </w:pPr>
          <w:r w:rsidRPr="00BB1653">
            <w:rPr>
              <w:rFonts w:cs="Times New Roman"/>
              <w:szCs w:val="24"/>
            </w:rPr>
            <w:fldChar w:fldCharType="begin"/>
          </w:r>
          <w:r w:rsidRPr="00BB1653">
            <w:rPr>
              <w:rFonts w:cs="Times New Roman"/>
              <w:szCs w:val="24"/>
            </w:rPr>
            <w:instrText xml:space="preserve"> TOC \o "1-3" \h \z \u </w:instrText>
          </w:r>
          <w:r w:rsidRPr="00BB1653">
            <w:rPr>
              <w:rFonts w:cs="Times New Roman"/>
              <w:szCs w:val="24"/>
            </w:rPr>
            <w:fldChar w:fldCharType="separate"/>
          </w:r>
          <w:hyperlink w:anchor="_Toc196478177" w:history="1">
            <w:r w:rsidR="00BB1653" w:rsidRPr="00BB1653">
              <w:rPr>
                <w:rStyle w:val="Hipervnculo"/>
                <w:rFonts w:cs="Times New Roman"/>
                <w:b/>
                <w:bCs/>
                <w:noProof/>
                <w:szCs w:val="24"/>
              </w:rPr>
              <w:t>Introducción</w:t>
            </w:r>
            <w:r w:rsidR="00BB1653" w:rsidRPr="00BB1653">
              <w:rPr>
                <w:rFonts w:cs="Times New Roman"/>
                <w:noProof/>
                <w:webHidden/>
                <w:szCs w:val="24"/>
              </w:rPr>
              <w:tab/>
            </w:r>
            <w:r w:rsidR="00BB1653" w:rsidRPr="00BB1653">
              <w:rPr>
                <w:rFonts w:cs="Times New Roman"/>
                <w:noProof/>
                <w:webHidden/>
                <w:szCs w:val="24"/>
              </w:rPr>
              <w:fldChar w:fldCharType="begin"/>
            </w:r>
            <w:r w:rsidR="00BB1653" w:rsidRPr="00BB1653">
              <w:rPr>
                <w:rFonts w:cs="Times New Roman"/>
                <w:noProof/>
                <w:webHidden/>
                <w:szCs w:val="24"/>
              </w:rPr>
              <w:instrText xml:space="preserve"> PAGEREF _Toc196478177 \h </w:instrText>
            </w:r>
            <w:r w:rsidR="00BB1653" w:rsidRPr="00BB1653">
              <w:rPr>
                <w:rFonts w:cs="Times New Roman"/>
                <w:noProof/>
                <w:webHidden/>
                <w:szCs w:val="24"/>
              </w:rPr>
            </w:r>
            <w:r w:rsidR="00BB1653" w:rsidRPr="00BB1653">
              <w:rPr>
                <w:rFonts w:cs="Times New Roman"/>
                <w:noProof/>
                <w:webHidden/>
                <w:szCs w:val="24"/>
              </w:rPr>
              <w:fldChar w:fldCharType="separate"/>
            </w:r>
            <w:r w:rsidR="00BB1653" w:rsidRPr="00BB1653">
              <w:rPr>
                <w:rFonts w:cs="Times New Roman"/>
                <w:noProof/>
                <w:webHidden/>
                <w:szCs w:val="24"/>
              </w:rPr>
              <w:t>3</w:t>
            </w:r>
            <w:r w:rsidR="00BB1653" w:rsidRPr="00BB1653">
              <w:rPr>
                <w:rFonts w:cs="Times New Roman"/>
                <w:noProof/>
                <w:webHidden/>
                <w:szCs w:val="24"/>
              </w:rPr>
              <w:fldChar w:fldCharType="end"/>
            </w:r>
          </w:hyperlink>
        </w:p>
        <w:p w14:paraId="49B3CA34" w14:textId="312E8E50" w:rsidR="00BB1653" w:rsidRPr="00BB1653" w:rsidRDefault="00BB1653">
          <w:pPr>
            <w:pStyle w:val="TDC2"/>
            <w:tabs>
              <w:tab w:val="right" w:leader="dot" w:pos="9350"/>
            </w:tabs>
            <w:rPr>
              <w:rFonts w:eastAsiaTheme="minorEastAsia" w:cs="Times New Roman"/>
              <w:noProof/>
              <w:szCs w:val="24"/>
              <w:lang w:eastAsia="es-CO"/>
            </w:rPr>
          </w:pPr>
          <w:hyperlink w:anchor="_Toc196478178" w:history="1">
            <w:r w:rsidRPr="00BB1653">
              <w:rPr>
                <w:rStyle w:val="Hipervnculo"/>
                <w:rFonts w:cs="Times New Roman"/>
                <w:b/>
                <w:bCs/>
                <w:noProof/>
                <w:szCs w:val="24"/>
              </w:rPr>
              <w:t>Objetivo</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_Toc196478178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3</w:t>
            </w:r>
            <w:r w:rsidRPr="00BB1653">
              <w:rPr>
                <w:rFonts w:cs="Times New Roman"/>
                <w:noProof/>
                <w:webHidden/>
                <w:szCs w:val="24"/>
              </w:rPr>
              <w:fldChar w:fldCharType="end"/>
            </w:r>
          </w:hyperlink>
        </w:p>
        <w:p w14:paraId="11611904" w14:textId="4BCCBDEF" w:rsidR="00BB1653" w:rsidRPr="00BB1653" w:rsidRDefault="00BB1653">
          <w:pPr>
            <w:pStyle w:val="TDC2"/>
            <w:tabs>
              <w:tab w:val="right" w:leader="dot" w:pos="9350"/>
            </w:tabs>
            <w:rPr>
              <w:rFonts w:eastAsiaTheme="minorEastAsia" w:cs="Times New Roman"/>
              <w:noProof/>
              <w:szCs w:val="24"/>
              <w:lang w:eastAsia="es-CO"/>
            </w:rPr>
          </w:pPr>
          <w:hyperlink w:anchor="_Toc196478179" w:history="1">
            <w:r w:rsidRPr="00BB1653">
              <w:rPr>
                <w:rStyle w:val="Hipervnculo"/>
                <w:rFonts w:cs="Times New Roman"/>
                <w:b/>
                <w:bCs/>
                <w:noProof/>
                <w:szCs w:val="24"/>
              </w:rPr>
              <w:t>¿Qué es una Base de Datos?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_Toc196478179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3</w:t>
            </w:r>
            <w:r w:rsidRPr="00BB1653">
              <w:rPr>
                <w:rFonts w:cs="Times New Roman"/>
                <w:noProof/>
                <w:webHidden/>
                <w:szCs w:val="24"/>
              </w:rPr>
              <w:fldChar w:fldCharType="end"/>
            </w:r>
          </w:hyperlink>
        </w:p>
        <w:p w14:paraId="5509660D" w14:textId="1671F9D9" w:rsidR="00BB1653" w:rsidRPr="00BB1653" w:rsidRDefault="00BB1653">
          <w:pPr>
            <w:pStyle w:val="TDC2"/>
            <w:tabs>
              <w:tab w:val="right" w:leader="dot" w:pos="9350"/>
            </w:tabs>
            <w:rPr>
              <w:rFonts w:eastAsiaTheme="minorEastAsia" w:cs="Times New Roman"/>
              <w:noProof/>
              <w:szCs w:val="24"/>
              <w:lang w:eastAsia="es-CO"/>
            </w:rPr>
          </w:pPr>
          <w:hyperlink w:anchor="_Toc196478180" w:history="1">
            <w:r w:rsidRPr="00BB1653">
              <w:rPr>
                <w:rStyle w:val="Hipervnculo"/>
                <w:rFonts w:cs="Times New Roman"/>
                <w:b/>
                <w:bCs/>
                <w:noProof/>
                <w:szCs w:val="24"/>
              </w:rPr>
              <w:t>¿Qué es un Dato?</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_Toc196478180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3</w:t>
            </w:r>
            <w:r w:rsidRPr="00BB1653">
              <w:rPr>
                <w:rFonts w:cs="Times New Roman"/>
                <w:noProof/>
                <w:webHidden/>
                <w:szCs w:val="24"/>
              </w:rPr>
              <w:fldChar w:fldCharType="end"/>
            </w:r>
          </w:hyperlink>
        </w:p>
        <w:p w14:paraId="649CD205" w14:textId="57C69D52" w:rsidR="00BB1653" w:rsidRPr="00BB1653" w:rsidRDefault="00BB1653">
          <w:pPr>
            <w:pStyle w:val="TDC2"/>
            <w:tabs>
              <w:tab w:val="right" w:leader="dot" w:pos="9350"/>
            </w:tabs>
            <w:rPr>
              <w:rFonts w:eastAsiaTheme="minorEastAsia" w:cs="Times New Roman"/>
              <w:noProof/>
              <w:szCs w:val="24"/>
              <w:lang w:eastAsia="es-CO"/>
            </w:rPr>
          </w:pPr>
          <w:hyperlink w:anchor="_Toc196478181" w:history="1">
            <w:r w:rsidRPr="00BB1653">
              <w:rPr>
                <w:rStyle w:val="Hipervnculo"/>
                <w:rFonts w:cs="Times New Roman"/>
                <w:b/>
                <w:bCs/>
                <w:noProof/>
                <w:szCs w:val="24"/>
              </w:rPr>
              <w:t>¿Qué es Información?</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_Toc196478181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4</w:t>
            </w:r>
            <w:r w:rsidRPr="00BB1653">
              <w:rPr>
                <w:rFonts w:cs="Times New Roman"/>
                <w:noProof/>
                <w:webHidden/>
                <w:szCs w:val="24"/>
              </w:rPr>
              <w:fldChar w:fldCharType="end"/>
            </w:r>
          </w:hyperlink>
        </w:p>
        <w:p w14:paraId="6F31E6BA" w14:textId="72D371E3" w:rsidR="00BB1653" w:rsidRPr="00BB1653" w:rsidRDefault="00BB1653">
          <w:pPr>
            <w:pStyle w:val="TDC2"/>
            <w:tabs>
              <w:tab w:val="right" w:leader="dot" w:pos="9350"/>
            </w:tabs>
            <w:rPr>
              <w:rFonts w:eastAsiaTheme="minorEastAsia" w:cs="Times New Roman"/>
              <w:noProof/>
              <w:szCs w:val="24"/>
              <w:lang w:eastAsia="es-CO"/>
            </w:rPr>
          </w:pPr>
          <w:hyperlink w:anchor="_Toc196478182" w:history="1">
            <w:r w:rsidRPr="00BB1653">
              <w:rPr>
                <w:rStyle w:val="Hipervnculo"/>
                <w:rFonts w:cs="Times New Roman"/>
                <w:b/>
                <w:bCs/>
                <w:noProof/>
                <w:szCs w:val="24"/>
              </w:rPr>
              <w:t>¿Qué son las Tablas?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_Toc196478182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4</w:t>
            </w:r>
            <w:r w:rsidRPr="00BB1653">
              <w:rPr>
                <w:rFonts w:cs="Times New Roman"/>
                <w:noProof/>
                <w:webHidden/>
                <w:szCs w:val="24"/>
              </w:rPr>
              <w:fldChar w:fldCharType="end"/>
            </w:r>
          </w:hyperlink>
        </w:p>
        <w:p w14:paraId="686D5066" w14:textId="0F868D02" w:rsidR="00BB1653" w:rsidRPr="00BB1653" w:rsidRDefault="00BB1653">
          <w:pPr>
            <w:pStyle w:val="TDC2"/>
            <w:tabs>
              <w:tab w:val="right" w:leader="dot" w:pos="9350"/>
            </w:tabs>
            <w:rPr>
              <w:rFonts w:eastAsiaTheme="minorEastAsia" w:cs="Times New Roman"/>
              <w:noProof/>
              <w:szCs w:val="24"/>
              <w:lang w:eastAsia="es-CO"/>
            </w:rPr>
          </w:pPr>
          <w:hyperlink w:anchor="_Toc196478183" w:history="1">
            <w:r w:rsidRPr="00BB1653">
              <w:rPr>
                <w:rStyle w:val="Hipervnculo"/>
                <w:rFonts w:cs="Times New Roman"/>
                <w:b/>
                <w:bCs/>
                <w:noProof/>
                <w:szCs w:val="24"/>
              </w:rPr>
              <w:t>¿Qué es un Registro?</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_Toc196478183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5</w:t>
            </w:r>
            <w:r w:rsidRPr="00BB1653">
              <w:rPr>
                <w:rFonts w:cs="Times New Roman"/>
                <w:noProof/>
                <w:webHidden/>
                <w:szCs w:val="24"/>
              </w:rPr>
              <w:fldChar w:fldCharType="end"/>
            </w:r>
          </w:hyperlink>
        </w:p>
        <w:p w14:paraId="44B2495F" w14:textId="20E8C9C2" w:rsidR="00BB1653" w:rsidRPr="00BB1653" w:rsidRDefault="00BB1653">
          <w:pPr>
            <w:pStyle w:val="TDC2"/>
            <w:tabs>
              <w:tab w:val="right" w:leader="dot" w:pos="9350"/>
            </w:tabs>
            <w:rPr>
              <w:rFonts w:eastAsiaTheme="minorEastAsia" w:cs="Times New Roman"/>
              <w:noProof/>
              <w:szCs w:val="24"/>
              <w:lang w:eastAsia="es-CO"/>
            </w:rPr>
          </w:pPr>
          <w:hyperlink w:anchor="_Toc196478184" w:history="1">
            <w:r w:rsidRPr="00BB1653">
              <w:rPr>
                <w:rStyle w:val="Hipervnculo"/>
                <w:rFonts w:cs="Times New Roman"/>
                <w:b/>
                <w:bCs/>
                <w:noProof/>
                <w:szCs w:val="24"/>
              </w:rPr>
              <w:t>¿Qué son los campos?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_Toc196478184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5</w:t>
            </w:r>
            <w:r w:rsidRPr="00BB1653">
              <w:rPr>
                <w:rFonts w:cs="Times New Roman"/>
                <w:noProof/>
                <w:webHidden/>
                <w:szCs w:val="24"/>
              </w:rPr>
              <w:fldChar w:fldCharType="end"/>
            </w:r>
          </w:hyperlink>
        </w:p>
        <w:p w14:paraId="06B5A612" w14:textId="747C1475" w:rsidR="00BB1653" w:rsidRPr="00BB1653" w:rsidRDefault="00BB1653">
          <w:pPr>
            <w:pStyle w:val="TDC2"/>
            <w:tabs>
              <w:tab w:val="right" w:leader="dot" w:pos="9350"/>
            </w:tabs>
            <w:rPr>
              <w:rFonts w:eastAsiaTheme="minorEastAsia" w:cs="Times New Roman"/>
              <w:noProof/>
              <w:szCs w:val="24"/>
              <w:lang w:eastAsia="es-CO"/>
            </w:rPr>
          </w:pPr>
          <w:hyperlink w:anchor="_Toc196478185" w:history="1">
            <w:r w:rsidRPr="00BB1653">
              <w:rPr>
                <w:rStyle w:val="Hipervnculo"/>
                <w:rFonts w:cs="Times New Roman"/>
                <w:b/>
                <w:bCs/>
                <w:noProof/>
                <w:szCs w:val="24"/>
              </w:rPr>
              <w:t>Clave o Llave Primaria</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_Toc196478185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6</w:t>
            </w:r>
            <w:r w:rsidRPr="00BB1653">
              <w:rPr>
                <w:rFonts w:cs="Times New Roman"/>
                <w:noProof/>
                <w:webHidden/>
                <w:szCs w:val="24"/>
              </w:rPr>
              <w:fldChar w:fldCharType="end"/>
            </w:r>
          </w:hyperlink>
        </w:p>
        <w:p w14:paraId="01B0AAE1" w14:textId="7E7C600F" w:rsidR="00BB1653" w:rsidRPr="00BB1653" w:rsidRDefault="00BB1653">
          <w:pPr>
            <w:pStyle w:val="TDC2"/>
            <w:tabs>
              <w:tab w:val="right" w:leader="dot" w:pos="9350"/>
            </w:tabs>
            <w:rPr>
              <w:rFonts w:eastAsiaTheme="minorEastAsia" w:cs="Times New Roman"/>
              <w:noProof/>
              <w:szCs w:val="24"/>
              <w:lang w:eastAsia="es-CO"/>
            </w:rPr>
          </w:pPr>
          <w:hyperlink w:anchor="_Toc196478186" w:history="1">
            <w:r w:rsidRPr="00BB1653">
              <w:rPr>
                <w:rStyle w:val="Hipervnculo"/>
                <w:rFonts w:cs="Times New Roman"/>
                <w:b/>
                <w:bCs/>
                <w:noProof/>
                <w:szCs w:val="24"/>
              </w:rPr>
              <w:t>Clave o Llave Foránea</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_Toc196478186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6</w:t>
            </w:r>
            <w:r w:rsidRPr="00BB1653">
              <w:rPr>
                <w:rFonts w:cs="Times New Roman"/>
                <w:noProof/>
                <w:webHidden/>
                <w:szCs w:val="24"/>
              </w:rPr>
              <w:fldChar w:fldCharType="end"/>
            </w:r>
          </w:hyperlink>
        </w:p>
        <w:p w14:paraId="71981EE6" w14:textId="36705E96" w:rsidR="00BB1653" w:rsidRPr="00BB1653" w:rsidRDefault="00BB1653">
          <w:pPr>
            <w:pStyle w:val="TDC2"/>
            <w:tabs>
              <w:tab w:val="right" w:leader="dot" w:pos="9350"/>
            </w:tabs>
            <w:rPr>
              <w:rFonts w:eastAsiaTheme="minorEastAsia" w:cs="Times New Roman"/>
              <w:noProof/>
              <w:szCs w:val="24"/>
              <w:lang w:eastAsia="es-CO"/>
            </w:rPr>
          </w:pPr>
          <w:hyperlink w:anchor="_Toc196478187" w:history="1">
            <w:r w:rsidRPr="00BB1653">
              <w:rPr>
                <w:rStyle w:val="Hipervnculo"/>
                <w:rFonts w:cs="Times New Roman"/>
                <w:b/>
                <w:bCs/>
                <w:noProof/>
                <w:szCs w:val="24"/>
              </w:rPr>
              <w:t>¿Cuáles son las relaciones entre tablas?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_Toc196478187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7</w:t>
            </w:r>
            <w:r w:rsidRPr="00BB1653">
              <w:rPr>
                <w:rFonts w:cs="Times New Roman"/>
                <w:noProof/>
                <w:webHidden/>
                <w:szCs w:val="24"/>
              </w:rPr>
              <w:fldChar w:fldCharType="end"/>
            </w:r>
          </w:hyperlink>
        </w:p>
        <w:p w14:paraId="73E6615A" w14:textId="0E4A5079" w:rsidR="00BB1653" w:rsidRPr="00BB1653" w:rsidRDefault="00BB1653">
          <w:pPr>
            <w:pStyle w:val="TDC2"/>
            <w:tabs>
              <w:tab w:val="right" w:leader="dot" w:pos="9350"/>
            </w:tabs>
            <w:rPr>
              <w:rFonts w:eastAsiaTheme="minorEastAsia" w:cs="Times New Roman"/>
              <w:noProof/>
              <w:szCs w:val="24"/>
              <w:lang w:eastAsia="es-CO"/>
            </w:rPr>
          </w:pPr>
          <w:hyperlink w:anchor="_Toc196478188" w:history="1">
            <w:r w:rsidRPr="00BB1653">
              <w:rPr>
                <w:rStyle w:val="Hipervnculo"/>
                <w:rFonts w:cs="Times New Roman"/>
                <w:b/>
                <w:bCs/>
                <w:noProof/>
                <w:szCs w:val="24"/>
              </w:rPr>
              <w:t>¿Qué significa SQL?</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_Toc196478188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8</w:t>
            </w:r>
            <w:r w:rsidRPr="00BB1653">
              <w:rPr>
                <w:rFonts w:cs="Times New Roman"/>
                <w:noProof/>
                <w:webHidden/>
                <w:szCs w:val="24"/>
              </w:rPr>
              <w:fldChar w:fldCharType="end"/>
            </w:r>
          </w:hyperlink>
        </w:p>
        <w:p w14:paraId="6831BDF1" w14:textId="7689895D" w:rsidR="00BB1653" w:rsidRPr="00BB1653" w:rsidRDefault="00BB1653">
          <w:pPr>
            <w:pStyle w:val="TDC2"/>
            <w:tabs>
              <w:tab w:val="right" w:leader="dot" w:pos="9350"/>
            </w:tabs>
            <w:rPr>
              <w:rFonts w:eastAsiaTheme="minorEastAsia" w:cs="Times New Roman"/>
              <w:noProof/>
              <w:szCs w:val="24"/>
              <w:lang w:eastAsia="es-CO"/>
            </w:rPr>
          </w:pPr>
          <w:hyperlink w:anchor="_Toc196478189" w:history="1">
            <w:r w:rsidRPr="00BB1653">
              <w:rPr>
                <w:rStyle w:val="Hipervnculo"/>
                <w:rFonts w:cs="Times New Roman"/>
                <w:b/>
                <w:bCs/>
                <w:noProof/>
                <w:szCs w:val="24"/>
              </w:rPr>
              <w:t>¿Qué son las consultas DDL y DML?</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_Toc196478189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9</w:t>
            </w:r>
            <w:r w:rsidRPr="00BB1653">
              <w:rPr>
                <w:rFonts w:cs="Times New Roman"/>
                <w:noProof/>
                <w:webHidden/>
                <w:szCs w:val="24"/>
              </w:rPr>
              <w:fldChar w:fldCharType="end"/>
            </w:r>
          </w:hyperlink>
        </w:p>
        <w:p w14:paraId="5750B751" w14:textId="7171A51C" w:rsidR="00BB1653" w:rsidRPr="00BB1653" w:rsidRDefault="00BB1653">
          <w:pPr>
            <w:pStyle w:val="TDC2"/>
            <w:tabs>
              <w:tab w:val="right" w:leader="dot" w:pos="9350"/>
            </w:tabs>
            <w:rPr>
              <w:rFonts w:eastAsiaTheme="minorEastAsia" w:cs="Times New Roman"/>
              <w:noProof/>
              <w:szCs w:val="24"/>
              <w:lang w:eastAsia="es-CO"/>
            </w:rPr>
          </w:pPr>
          <w:hyperlink w:anchor="_Toc196478190" w:history="1">
            <w:r w:rsidRPr="00BB1653">
              <w:rPr>
                <w:rStyle w:val="Hipervnculo"/>
                <w:rFonts w:cs="Times New Roman"/>
                <w:b/>
                <w:bCs/>
                <w:noProof/>
                <w:szCs w:val="24"/>
              </w:rPr>
              <w:t>¿Qué es un sistema gestor de bases de datos y cuáles son los más comerciales o más usados?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_Toc196478190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10</w:t>
            </w:r>
            <w:r w:rsidRPr="00BB1653">
              <w:rPr>
                <w:rFonts w:cs="Times New Roman"/>
                <w:noProof/>
                <w:webHidden/>
                <w:szCs w:val="24"/>
              </w:rPr>
              <w:fldChar w:fldCharType="end"/>
            </w:r>
          </w:hyperlink>
        </w:p>
        <w:p w14:paraId="4E95866D" w14:textId="1F782309" w:rsidR="00BB1653" w:rsidRPr="00BB1653" w:rsidRDefault="00BB1653">
          <w:pPr>
            <w:pStyle w:val="TDC2"/>
            <w:tabs>
              <w:tab w:val="right" w:leader="dot" w:pos="9350"/>
            </w:tabs>
            <w:rPr>
              <w:rFonts w:eastAsiaTheme="minorEastAsia" w:cs="Times New Roman"/>
              <w:noProof/>
              <w:szCs w:val="24"/>
              <w:lang w:eastAsia="es-CO"/>
            </w:rPr>
          </w:pPr>
          <w:hyperlink w:anchor="_Toc196478191" w:history="1">
            <w:r w:rsidRPr="00BB1653">
              <w:rPr>
                <w:rStyle w:val="Hipervnculo"/>
                <w:rFonts w:cs="Times New Roman"/>
                <w:b/>
                <w:bCs/>
                <w:noProof/>
                <w:szCs w:val="24"/>
              </w:rPr>
              <w:t>¿Qué es la normalización de una base de datos?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_Toc196478191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11</w:t>
            </w:r>
            <w:r w:rsidRPr="00BB1653">
              <w:rPr>
                <w:rFonts w:cs="Times New Roman"/>
                <w:noProof/>
                <w:webHidden/>
                <w:szCs w:val="24"/>
              </w:rPr>
              <w:fldChar w:fldCharType="end"/>
            </w:r>
          </w:hyperlink>
        </w:p>
        <w:p w14:paraId="5952E1EE" w14:textId="1C60B990" w:rsidR="00BB1653" w:rsidRPr="00BB1653" w:rsidRDefault="00BB1653">
          <w:pPr>
            <w:pStyle w:val="TDC2"/>
            <w:tabs>
              <w:tab w:val="right" w:leader="dot" w:pos="9350"/>
            </w:tabs>
            <w:rPr>
              <w:rFonts w:eastAsiaTheme="minorEastAsia" w:cs="Times New Roman"/>
              <w:noProof/>
              <w:szCs w:val="24"/>
              <w:lang w:eastAsia="es-CO"/>
            </w:rPr>
          </w:pPr>
          <w:hyperlink w:anchor="_Toc196478192" w:history="1">
            <w:r w:rsidRPr="00BB1653">
              <w:rPr>
                <w:rStyle w:val="Hipervnculo"/>
                <w:rFonts w:cs="Times New Roman"/>
                <w:b/>
                <w:bCs/>
                <w:noProof/>
                <w:szCs w:val="24"/>
              </w:rPr>
              <w:t>Conclusión</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_Toc196478192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15</w:t>
            </w:r>
            <w:r w:rsidRPr="00BB1653">
              <w:rPr>
                <w:rFonts w:cs="Times New Roman"/>
                <w:noProof/>
                <w:webHidden/>
                <w:szCs w:val="24"/>
              </w:rPr>
              <w:fldChar w:fldCharType="end"/>
            </w:r>
          </w:hyperlink>
        </w:p>
        <w:p w14:paraId="5BB25B99" w14:textId="63BE5AAC" w:rsidR="00BB1653" w:rsidRPr="00BB1653" w:rsidRDefault="00BB1653">
          <w:pPr>
            <w:pStyle w:val="TDC2"/>
            <w:tabs>
              <w:tab w:val="right" w:leader="dot" w:pos="9350"/>
            </w:tabs>
            <w:rPr>
              <w:rFonts w:eastAsiaTheme="minorEastAsia" w:cs="Times New Roman"/>
              <w:noProof/>
              <w:szCs w:val="24"/>
              <w:lang w:eastAsia="es-CO"/>
            </w:rPr>
          </w:pPr>
          <w:hyperlink w:anchor="_Toc196478193" w:history="1">
            <w:r w:rsidRPr="00BB1653">
              <w:rPr>
                <w:rStyle w:val="Hipervnculo"/>
                <w:rFonts w:cs="Times New Roman"/>
                <w:b/>
                <w:bCs/>
                <w:noProof/>
                <w:szCs w:val="24"/>
              </w:rPr>
              <w:t>Uso de IA</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_Toc196478193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15</w:t>
            </w:r>
            <w:r w:rsidRPr="00BB1653">
              <w:rPr>
                <w:rFonts w:cs="Times New Roman"/>
                <w:noProof/>
                <w:webHidden/>
                <w:szCs w:val="24"/>
              </w:rPr>
              <w:fldChar w:fldCharType="end"/>
            </w:r>
          </w:hyperlink>
        </w:p>
        <w:p w14:paraId="6470EB40" w14:textId="687EB657" w:rsidR="00BB1653" w:rsidRPr="00BB1653" w:rsidRDefault="00BB1653">
          <w:pPr>
            <w:pStyle w:val="TDC2"/>
            <w:tabs>
              <w:tab w:val="right" w:leader="dot" w:pos="9350"/>
            </w:tabs>
            <w:rPr>
              <w:rFonts w:eastAsiaTheme="minorEastAsia" w:cs="Times New Roman"/>
              <w:noProof/>
              <w:szCs w:val="24"/>
              <w:lang w:eastAsia="es-CO"/>
            </w:rPr>
          </w:pPr>
          <w:hyperlink w:anchor="_Toc196478194" w:history="1">
            <w:r w:rsidRPr="00BB1653">
              <w:rPr>
                <w:rStyle w:val="Hipervnculo"/>
                <w:rFonts w:cs="Times New Roman"/>
                <w:b/>
                <w:bCs/>
                <w:noProof/>
                <w:szCs w:val="24"/>
              </w:rPr>
              <w:t>Referencias</w:t>
            </w:r>
            <w:r w:rsidRPr="00BB1653">
              <w:rPr>
                <w:rFonts w:cs="Times New Roman"/>
                <w:noProof/>
                <w:webHidden/>
                <w:szCs w:val="24"/>
              </w:rPr>
              <w:tab/>
            </w:r>
            <w:r w:rsidRPr="00BB1653">
              <w:rPr>
                <w:rFonts w:cs="Times New Roman"/>
                <w:noProof/>
                <w:webHidden/>
                <w:szCs w:val="24"/>
              </w:rPr>
              <w:fldChar w:fldCharType="begin"/>
            </w:r>
            <w:r w:rsidRPr="00BB1653">
              <w:rPr>
                <w:rFonts w:cs="Times New Roman"/>
                <w:noProof/>
                <w:webHidden/>
                <w:szCs w:val="24"/>
              </w:rPr>
              <w:instrText xml:space="preserve"> PAGEREF _Toc196478194 \h </w:instrText>
            </w:r>
            <w:r w:rsidRPr="00BB1653">
              <w:rPr>
                <w:rFonts w:cs="Times New Roman"/>
                <w:noProof/>
                <w:webHidden/>
                <w:szCs w:val="24"/>
              </w:rPr>
            </w:r>
            <w:r w:rsidRPr="00BB1653">
              <w:rPr>
                <w:rFonts w:cs="Times New Roman"/>
                <w:noProof/>
                <w:webHidden/>
                <w:szCs w:val="24"/>
              </w:rPr>
              <w:fldChar w:fldCharType="separate"/>
            </w:r>
            <w:r w:rsidRPr="00BB1653">
              <w:rPr>
                <w:rFonts w:cs="Times New Roman"/>
                <w:noProof/>
                <w:webHidden/>
                <w:szCs w:val="24"/>
              </w:rPr>
              <w:t>15</w:t>
            </w:r>
            <w:r w:rsidRPr="00BB1653">
              <w:rPr>
                <w:rFonts w:cs="Times New Roman"/>
                <w:noProof/>
                <w:webHidden/>
                <w:szCs w:val="24"/>
              </w:rPr>
              <w:fldChar w:fldCharType="end"/>
            </w:r>
          </w:hyperlink>
        </w:p>
        <w:p w14:paraId="73DED7EF" w14:textId="5AFDDAF4" w:rsidR="000205C3" w:rsidRPr="00B07A72" w:rsidRDefault="000205C3" w:rsidP="00BB1653">
          <w:pPr>
            <w:ind w:firstLine="0"/>
          </w:pPr>
          <w:r w:rsidRPr="00BB1653">
            <w:rPr>
              <w:rFonts w:cs="Times New Roman"/>
              <w:b/>
              <w:bCs/>
              <w:szCs w:val="24"/>
              <w:lang w:val="es-ES"/>
            </w:rPr>
            <w:fldChar w:fldCharType="end"/>
          </w:r>
        </w:p>
      </w:sdtContent>
    </w:sdt>
    <w:p w14:paraId="46A569F4" w14:textId="79B11A16" w:rsidR="00E23A7B" w:rsidRDefault="00E23A7B" w:rsidP="00E23A7B">
      <w:pPr>
        <w:pStyle w:val="Ttulo2"/>
        <w:rPr>
          <w:rFonts w:ascii="Times New Roman" w:hAnsi="Times New Roman" w:cs="Times New Roman"/>
          <w:b/>
          <w:bCs/>
          <w:color w:val="auto"/>
          <w:sz w:val="24"/>
          <w:szCs w:val="24"/>
        </w:rPr>
      </w:pPr>
      <w:bookmarkStart w:id="0" w:name="_Toc196478177"/>
      <w:r>
        <w:rPr>
          <w:rFonts w:ascii="Times New Roman" w:hAnsi="Times New Roman" w:cs="Times New Roman"/>
          <w:b/>
          <w:bCs/>
          <w:color w:val="auto"/>
          <w:sz w:val="24"/>
          <w:szCs w:val="24"/>
        </w:rPr>
        <w:lastRenderedPageBreak/>
        <w:t>Introducción</w:t>
      </w:r>
      <w:bookmarkEnd w:id="0"/>
    </w:p>
    <w:p w14:paraId="1A42BA3A" w14:textId="587B0F37" w:rsidR="00647125" w:rsidRPr="00647125" w:rsidRDefault="00647125" w:rsidP="00647125">
      <w:pPr>
        <w:ind w:firstLine="0"/>
      </w:pPr>
      <w:r w:rsidRPr="00647125">
        <w:t xml:space="preserve">Las bases de datos son sistemas esenciales en el mundo digital, ya que permiten almacenar y organizar información de forma eficiente. </w:t>
      </w:r>
      <w:r w:rsidR="00BB1653">
        <w:t>L</w:t>
      </w:r>
      <w:r w:rsidRPr="00647125">
        <w:t>os Sistemas de Gestión de Bases de Datos (DBMS) s</w:t>
      </w:r>
      <w:r w:rsidR="00BB1653">
        <w:t>on herramientas</w:t>
      </w:r>
      <w:r w:rsidRPr="00647125">
        <w:t xml:space="preserve"> clave</w:t>
      </w:r>
      <w:r w:rsidR="00BB1653">
        <w:t>s</w:t>
      </w:r>
      <w:r w:rsidRPr="00647125">
        <w:t xml:space="preserve"> para manejar grandes cantidades de datos</w:t>
      </w:r>
      <w:r w:rsidR="00BB1653">
        <w:t>, e</w:t>
      </w:r>
      <w:r w:rsidRPr="00647125">
        <w:t>ste trabajo explica de manera sencilla conceptos importantes como las tablas, los registros, las claves y el uso de SQL para gestionar la información.</w:t>
      </w:r>
    </w:p>
    <w:p w14:paraId="6B66F65A" w14:textId="0FAE4B76" w:rsidR="00620960" w:rsidRDefault="00620960" w:rsidP="00620960">
      <w:pPr>
        <w:pStyle w:val="Ttulo2"/>
        <w:rPr>
          <w:rFonts w:ascii="Times New Roman" w:hAnsi="Times New Roman" w:cs="Times New Roman"/>
          <w:b/>
          <w:bCs/>
          <w:color w:val="auto"/>
          <w:sz w:val="24"/>
          <w:szCs w:val="24"/>
        </w:rPr>
      </w:pPr>
      <w:bookmarkStart w:id="1" w:name="_Toc196478178"/>
      <w:r>
        <w:rPr>
          <w:rFonts w:ascii="Times New Roman" w:hAnsi="Times New Roman" w:cs="Times New Roman"/>
          <w:b/>
          <w:bCs/>
          <w:color w:val="auto"/>
          <w:sz w:val="24"/>
          <w:szCs w:val="24"/>
        </w:rPr>
        <w:t>Objetivo</w:t>
      </w:r>
      <w:bookmarkEnd w:id="1"/>
      <w:r>
        <w:rPr>
          <w:rFonts w:ascii="Times New Roman" w:hAnsi="Times New Roman" w:cs="Times New Roman"/>
          <w:b/>
          <w:bCs/>
          <w:color w:val="auto"/>
          <w:sz w:val="24"/>
          <w:szCs w:val="24"/>
        </w:rPr>
        <w:t xml:space="preserve"> </w:t>
      </w:r>
    </w:p>
    <w:p w14:paraId="2C91B25A" w14:textId="49055F77" w:rsidR="00647125" w:rsidRPr="00647125" w:rsidRDefault="00647125" w:rsidP="00647125">
      <w:pPr>
        <w:ind w:firstLine="0"/>
      </w:pPr>
      <w:r>
        <w:t>El objetivo de este trabajo es entender los conceptos básicos de las bases de datos, como los datos y la información, la estructura de las tablas y los registros, las claves primarias y foráneas, y la importancia de la normalización para optimizar el diseño de las bases de datos.</w:t>
      </w:r>
    </w:p>
    <w:p w14:paraId="1209F303" w14:textId="1AF927BB" w:rsidR="00141063" w:rsidRDefault="008D47C3" w:rsidP="00090AF7">
      <w:pPr>
        <w:pStyle w:val="Ttulo2"/>
        <w:rPr>
          <w:rFonts w:ascii="Times New Roman" w:hAnsi="Times New Roman" w:cs="Times New Roman"/>
          <w:b/>
          <w:bCs/>
          <w:color w:val="auto"/>
          <w:sz w:val="24"/>
          <w:szCs w:val="24"/>
        </w:rPr>
      </w:pPr>
      <w:bookmarkStart w:id="2" w:name="_Toc196478179"/>
      <w:r>
        <w:rPr>
          <w:rFonts w:ascii="Times New Roman" w:hAnsi="Times New Roman" w:cs="Times New Roman"/>
          <w:b/>
          <w:bCs/>
          <w:color w:val="auto"/>
          <w:sz w:val="24"/>
          <w:szCs w:val="24"/>
        </w:rPr>
        <w:t>¿</w:t>
      </w:r>
      <w:r w:rsidR="00E23DA0">
        <w:rPr>
          <w:rFonts w:ascii="Times New Roman" w:hAnsi="Times New Roman" w:cs="Times New Roman"/>
          <w:b/>
          <w:bCs/>
          <w:color w:val="auto"/>
          <w:sz w:val="24"/>
          <w:szCs w:val="24"/>
        </w:rPr>
        <w:t xml:space="preserve">Qué es </w:t>
      </w:r>
      <w:r w:rsidR="00667BA6">
        <w:rPr>
          <w:rFonts w:ascii="Times New Roman" w:hAnsi="Times New Roman" w:cs="Times New Roman"/>
          <w:b/>
          <w:bCs/>
          <w:color w:val="auto"/>
          <w:sz w:val="24"/>
          <w:szCs w:val="24"/>
        </w:rPr>
        <w:t>una Base de Datos</w:t>
      </w:r>
      <w:r>
        <w:rPr>
          <w:rFonts w:ascii="Times New Roman" w:hAnsi="Times New Roman" w:cs="Times New Roman"/>
          <w:b/>
          <w:bCs/>
          <w:color w:val="auto"/>
          <w:sz w:val="24"/>
          <w:szCs w:val="24"/>
        </w:rPr>
        <w:t>?</w:t>
      </w:r>
      <w:bookmarkEnd w:id="2"/>
      <w:r w:rsidR="00667BA6">
        <w:rPr>
          <w:rFonts w:ascii="Times New Roman" w:hAnsi="Times New Roman" w:cs="Times New Roman"/>
          <w:b/>
          <w:bCs/>
          <w:color w:val="auto"/>
          <w:sz w:val="24"/>
          <w:szCs w:val="24"/>
        </w:rPr>
        <w:t xml:space="preserve"> </w:t>
      </w:r>
      <w:r w:rsidR="00E23DA0">
        <w:rPr>
          <w:rFonts w:ascii="Times New Roman" w:hAnsi="Times New Roman" w:cs="Times New Roman"/>
          <w:b/>
          <w:bCs/>
          <w:color w:val="auto"/>
          <w:sz w:val="24"/>
          <w:szCs w:val="24"/>
        </w:rPr>
        <w:t xml:space="preserve"> </w:t>
      </w:r>
    </w:p>
    <w:p w14:paraId="60D0FA19" w14:textId="7F9E6CFB" w:rsidR="00667BA6" w:rsidRPr="00667BA6" w:rsidRDefault="00667BA6" w:rsidP="00667BA6">
      <w:pPr>
        <w:ind w:firstLine="0"/>
      </w:pPr>
      <w:r w:rsidRPr="00667BA6">
        <w:t>Una base de datos es un conjunto estructurado y organizado de información que se almacena electrónicamente en sistemas informáticos y cuya administración está a cargo, en la mayoría de los casos, de un Sistema de Gestión de Bases de Datos (DBMS). Este sistema</w:t>
      </w:r>
      <w:r>
        <w:t xml:space="preserve"> </w:t>
      </w:r>
      <w:r w:rsidRPr="00667BA6">
        <w:t>junto con los datos y las aplicaciones asociadas</w:t>
      </w:r>
      <w:r>
        <w:t xml:space="preserve"> </w:t>
      </w:r>
      <w:r w:rsidRPr="00667BA6">
        <w:t>conforma</w:t>
      </w:r>
      <w:r>
        <w:t>n</w:t>
      </w:r>
      <w:r w:rsidRPr="00667BA6">
        <w:t xml:space="preserve"> lo que se conoce como sistema de bases de datos,</w:t>
      </w:r>
      <w:r w:rsidR="000030B2">
        <w:t xml:space="preserve"> </w:t>
      </w:r>
      <w:r w:rsidRPr="00667BA6">
        <w:t xml:space="preserve">la información se organiza en tablas compuestas por filas y columnas, lo que facilita el acceso, la gestión, la modificación, la actualización y la organización de los datos. </w:t>
      </w:r>
      <w:r w:rsidR="000030B2">
        <w:t>E</w:t>
      </w:r>
      <w:r w:rsidRPr="00667BA6">
        <w:t>l Lenguaje de Consulta Estructurada (SQL</w:t>
      </w:r>
      <w:r w:rsidR="000030B2">
        <w:t xml:space="preserve">) es el principalmente utilizado para realizar estas acciones. </w:t>
      </w:r>
      <w:r w:rsidRPr="00667BA6">
        <w:t xml:space="preserve"> </w:t>
      </w:r>
    </w:p>
    <w:p w14:paraId="55C4C663" w14:textId="5164B462" w:rsidR="00BD265B" w:rsidRDefault="008D47C3" w:rsidP="00BD265B">
      <w:pPr>
        <w:pStyle w:val="Ttulo2"/>
        <w:rPr>
          <w:rFonts w:ascii="Times New Roman" w:hAnsi="Times New Roman" w:cs="Times New Roman"/>
          <w:b/>
          <w:bCs/>
          <w:color w:val="auto"/>
          <w:sz w:val="24"/>
          <w:szCs w:val="24"/>
        </w:rPr>
      </w:pPr>
      <w:bookmarkStart w:id="3" w:name="_Toc196478180"/>
      <w:r>
        <w:rPr>
          <w:rFonts w:ascii="Times New Roman" w:hAnsi="Times New Roman" w:cs="Times New Roman"/>
          <w:b/>
          <w:bCs/>
          <w:color w:val="auto"/>
          <w:sz w:val="24"/>
          <w:szCs w:val="24"/>
        </w:rPr>
        <w:t>¿Qué es un Dato?</w:t>
      </w:r>
      <w:bookmarkEnd w:id="3"/>
    </w:p>
    <w:p w14:paraId="13424369" w14:textId="40CD7385" w:rsidR="00E04A88" w:rsidRDefault="000030B2" w:rsidP="008D47C3">
      <w:pPr>
        <w:ind w:firstLine="0"/>
      </w:pPr>
      <w:r>
        <w:t>Un dato en una base de datos es una unidad básica de información que se almacena y organiza dentro del sistema. Así, cada dato representa un valor concreto, como un número, una palabra, una fecha o cualquier otro tipo de información</w:t>
      </w:r>
      <w:r w:rsidR="008D47C3">
        <w:t>, estos</w:t>
      </w:r>
      <w:r>
        <w:t xml:space="preserve"> datos se estructuran en tablas en las que cada dato se coloca en una celda específica de la tabla, correspondiente a su columna y fila. Así, </w:t>
      </w:r>
      <w:r>
        <w:lastRenderedPageBreak/>
        <w:t>cada dato se identifica de manera única dentro de la base de datos</w:t>
      </w:r>
      <w:r w:rsidR="008D47C3">
        <w:t xml:space="preserve">, estos también </w:t>
      </w:r>
      <w:r>
        <w:t>pueden estar relacionados entre sí mediante claves y relaciones, lo que permite establecer conexiones y asociaciones entre distintas entidades o tablas</w:t>
      </w:r>
      <w:r w:rsidR="008D47C3">
        <w:t xml:space="preserve"> para poder llevar a cabo el uso de consultas. </w:t>
      </w:r>
    </w:p>
    <w:p w14:paraId="3B228AA6" w14:textId="28F7A2CD" w:rsidR="00EE62FC" w:rsidRPr="00EE62FC" w:rsidRDefault="00062C9C" w:rsidP="00EE62FC">
      <w:pPr>
        <w:pStyle w:val="Ttulo2"/>
        <w:rPr>
          <w:rFonts w:ascii="Times New Roman" w:hAnsi="Times New Roman" w:cs="Times New Roman"/>
          <w:b/>
          <w:bCs/>
          <w:color w:val="auto"/>
          <w:sz w:val="24"/>
          <w:szCs w:val="24"/>
        </w:rPr>
      </w:pPr>
      <w:bookmarkStart w:id="4" w:name="_Toc196478181"/>
      <w:r>
        <w:rPr>
          <w:rFonts w:ascii="Times New Roman" w:hAnsi="Times New Roman" w:cs="Times New Roman"/>
          <w:b/>
          <w:bCs/>
          <w:color w:val="auto"/>
          <w:sz w:val="24"/>
          <w:szCs w:val="24"/>
        </w:rPr>
        <w:t>¿Qué es Información?</w:t>
      </w:r>
      <w:bookmarkEnd w:id="4"/>
    </w:p>
    <w:p w14:paraId="3FDE1F08" w14:textId="30087589" w:rsidR="00062C9C" w:rsidRDefault="00062C9C" w:rsidP="00062C9C">
      <w:pPr>
        <w:ind w:firstLine="0"/>
      </w:pPr>
      <w:r>
        <w:t>La información se puede definir como un conjunto de datos procesados y que tienen un significado (relevancia, propósito y contexto), y que por lo tanto son de utilidad al momento de tomar decisiones para disminuir la incertidumbre. Los datos se pueden transforman en información añadiéndoles valor:</w:t>
      </w:r>
    </w:p>
    <w:p w14:paraId="4A073088" w14:textId="5A1A8731" w:rsidR="00062C9C" w:rsidRDefault="00062C9C" w:rsidP="00062C9C">
      <w:pPr>
        <w:pStyle w:val="Prrafodelista"/>
        <w:numPr>
          <w:ilvl w:val="0"/>
          <w:numId w:val="19"/>
        </w:numPr>
      </w:pPr>
      <w:r>
        <w:t>Contextualizando: se sabe en qué contexto y para qué propósito se generaron.</w:t>
      </w:r>
    </w:p>
    <w:p w14:paraId="21A950F3" w14:textId="17AAE3B0" w:rsidR="00062C9C" w:rsidRDefault="00062C9C" w:rsidP="00062C9C">
      <w:pPr>
        <w:pStyle w:val="Prrafodelista"/>
        <w:numPr>
          <w:ilvl w:val="0"/>
          <w:numId w:val="19"/>
        </w:numPr>
      </w:pPr>
      <w:r>
        <w:t>Categorizando: se conocen las unidades de medida que ayudan a interpretarlos.</w:t>
      </w:r>
    </w:p>
    <w:p w14:paraId="68BE83B3" w14:textId="02CFF160" w:rsidR="00062C9C" w:rsidRDefault="00062C9C" w:rsidP="00062C9C">
      <w:pPr>
        <w:pStyle w:val="Prrafodelista"/>
        <w:numPr>
          <w:ilvl w:val="0"/>
          <w:numId w:val="19"/>
        </w:numPr>
      </w:pPr>
      <w:r>
        <w:t>Calculando: los datos pueden haber sido procesados matemática o estadísticamente.</w:t>
      </w:r>
    </w:p>
    <w:p w14:paraId="00A18856" w14:textId="3A4B043F" w:rsidR="00062C9C" w:rsidRDefault="00062C9C" w:rsidP="00062C9C">
      <w:pPr>
        <w:pStyle w:val="Prrafodelista"/>
        <w:numPr>
          <w:ilvl w:val="0"/>
          <w:numId w:val="19"/>
        </w:numPr>
      </w:pPr>
      <w:r>
        <w:t>Corrigiendo: se han eliminado errores e inconsistencias de los datos.</w:t>
      </w:r>
    </w:p>
    <w:p w14:paraId="797A98ED" w14:textId="6BEA9BC1" w:rsidR="00062C9C" w:rsidRDefault="00062C9C" w:rsidP="00062C9C">
      <w:pPr>
        <w:pStyle w:val="Prrafodelista"/>
        <w:numPr>
          <w:ilvl w:val="0"/>
          <w:numId w:val="19"/>
        </w:numPr>
      </w:pPr>
      <w:r>
        <w:t>Condensando: los datos se han podido resumir de forma más concisa (agregación).</w:t>
      </w:r>
    </w:p>
    <w:p w14:paraId="78EF5D21" w14:textId="226635EC" w:rsidR="00062C9C" w:rsidRDefault="00062C9C" w:rsidP="00062C9C">
      <w:pPr>
        <w:ind w:firstLine="0"/>
      </w:pPr>
      <w:r>
        <w:t>Por tanto, la información es la comunicación de conocimientos o inteligencia, y es capaz de cambiar la forma en que el receptor percibe algo, impactando sobre sus juicios de valor y sus comportamientos.</w:t>
      </w:r>
    </w:p>
    <w:p w14:paraId="5D3C9D22" w14:textId="11D4BE31" w:rsidR="00E04A88" w:rsidRPr="00EE62FC" w:rsidRDefault="00062C9C" w:rsidP="00062C9C">
      <w:pPr>
        <w:ind w:firstLine="0"/>
      </w:pPr>
      <w:r>
        <w:t>Información = Datos + Contexto (añadir valor) + Utilidad (disminuir la incertidumbre)</w:t>
      </w:r>
    </w:p>
    <w:p w14:paraId="3C4F8A7E" w14:textId="11ED02A4" w:rsidR="00BD265B" w:rsidRDefault="00062C9C" w:rsidP="00BD265B">
      <w:pPr>
        <w:pStyle w:val="Ttulo2"/>
        <w:rPr>
          <w:rFonts w:ascii="Times New Roman" w:hAnsi="Times New Roman" w:cs="Times New Roman"/>
          <w:b/>
          <w:bCs/>
          <w:color w:val="auto"/>
          <w:sz w:val="24"/>
          <w:szCs w:val="24"/>
        </w:rPr>
      </w:pPr>
      <w:bookmarkStart w:id="5" w:name="_Toc196478182"/>
      <w:r>
        <w:rPr>
          <w:rFonts w:ascii="Times New Roman" w:hAnsi="Times New Roman" w:cs="Times New Roman"/>
          <w:b/>
          <w:bCs/>
          <w:color w:val="auto"/>
          <w:sz w:val="24"/>
          <w:szCs w:val="24"/>
        </w:rPr>
        <w:t>¿Qué son las Tablas?</w:t>
      </w:r>
      <w:bookmarkEnd w:id="5"/>
    </w:p>
    <w:p w14:paraId="053F20E7" w14:textId="22EAB67F" w:rsidR="006C5C02" w:rsidRPr="006C5C02" w:rsidRDefault="006C5C02" w:rsidP="006C5C02">
      <w:pPr>
        <w:ind w:firstLine="0"/>
      </w:pPr>
      <w:r w:rsidRPr="006C5C02">
        <w:t xml:space="preserve">Las tablas son objetos de base de datos que contienen todos sus datos. En las tablas, los datos se organizan </w:t>
      </w:r>
      <w:r>
        <w:t>en</w:t>
      </w:r>
      <w:r w:rsidRPr="006C5C02">
        <w:t xml:space="preserve"> un formato de filas y columnas, similar al de una hoja de cálculo. Cada fila representa un registro único y cada columna un campo dentro del registro. Por ejemplo, en una tabla que contiene los datos de los empleados de una compañía puede haber una fila para cada </w:t>
      </w:r>
      <w:r w:rsidRPr="006C5C02">
        <w:lastRenderedPageBreak/>
        <w:t>empleado y distintas columnas en las que figuren detalles de los mismos, como el número de empleado, el nombre, la dirección, el puesto que ocupa y su número de teléfono particular.</w:t>
      </w:r>
    </w:p>
    <w:p w14:paraId="61DDFCDB" w14:textId="77777777" w:rsidR="006C5C02" w:rsidRPr="006C5C02" w:rsidRDefault="006C5C02" w:rsidP="006C5C02">
      <w:pPr>
        <w:numPr>
          <w:ilvl w:val="0"/>
          <w:numId w:val="20"/>
        </w:numPr>
      </w:pPr>
      <w:r w:rsidRPr="006C5C02">
        <w:t>El número de tablas de una base de datos se limita solo por el número de objetos admitidos en una base (2.147.483.647). Una tabla definida por el usuario estándar puede tener hasta 1.024 columnas. El número de filas de la tabla solo está limitado por la capacidad de almacenamiento del servidor.</w:t>
      </w:r>
    </w:p>
    <w:p w14:paraId="1C3A4D94" w14:textId="74A72ECF" w:rsidR="006C5C02" w:rsidRPr="006C5C02" w:rsidRDefault="006C5C02" w:rsidP="006C5C02">
      <w:pPr>
        <w:numPr>
          <w:ilvl w:val="0"/>
          <w:numId w:val="20"/>
        </w:numPr>
      </w:pPr>
      <w:r w:rsidRPr="006C5C02">
        <w:t>Puede asignar propiedades a la tabla y a cada columna de la tabla para controlar los datos admitidos y otras propiedades.</w:t>
      </w:r>
    </w:p>
    <w:p w14:paraId="4C8B027A" w14:textId="67A0EEC6" w:rsidR="006C5C02" w:rsidRPr="006C5C02" w:rsidRDefault="006C5C02" w:rsidP="006C5C02">
      <w:pPr>
        <w:numPr>
          <w:ilvl w:val="0"/>
          <w:numId w:val="20"/>
        </w:numPr>
      </w:pPr>
      <w:r w:rsidRPr="006C5C02">
        <w:t>Los datos de la tabla se pueden comprimir por filas o por página. La compresión de datos puede permitir que se almacenen más filas en una página.</w:t>
      </w:r>
    </w:p>
    <w:p w14:paraId="141B9206" w14:textId="376FB2F8" w:rsidR="006C5C02" w:rsidRPr="006C5C02" w:rsidRDefault="006C5C02" w:rsidP="006C5C02">
      <w:pPr>
        <w:pStyle w:val="Ttulo2"/>
        <w:rPr>
          <w:rFonts w:ascii="Times New Roman" w:hAnsi="Times New Roman" w:cs="Times New Roman"/>
          <w:b/>
          <w:bCs/>
          <w:color w:val="auto"/>
          <w:sz w:val="24"/>
          <w:szCs w:val="24"/>
        </w:rPr>
      </w:pPr>
      <w:bookmarkStart w:id="6" w:name="_Toc196478183"/>
      <w:r>
        <w:rPr>
          <w:rFonts w:ascii="Times New Roman" w:hAnsi="Times New Roman" w:cs="Times New Roman"/>
          <w:b/>
          <w:bCs/>
          <w:color w:val="auto"/>
          <w:sz w:val="24"/>
          <w:szCs w:val="24"/>
        </w:rPr>
        <w:t>¿Qué es un Registro?</w:t>
      </w:r>
      <w:bookmarkEnd w:id="6"/>
      <w:r w:rsidR="00CF6C3A" w:rsidRPr="00CF6C3A">
        <w:rPr>
          <w:rFonts w:ascii="Times New Roman" w:hAnsi="Times New Roman" w:cs="Times New Roman"/>
          <w:b/>
          <w:bCs/>
          <w:color w:val="auto"/>
          <w:sz w:val="24"/>
          <w:szCs w:val="24"/>
        </w:rPr>
        <w:t xml:space="preserve"> </w:t>
      </w:r>
    </w:p>
    <w:p w14:paraId="2ACC7D2E" w14:textId="783AE12A" w:rsidR="00A94BCC" w:rsidRDefault="006C5C02" w:rsidP="006C5C02">
      <w:pPr>
        <w:ind w:firstLine="0"/>
      </w:pPr>
      <w:r>
        <w:t>Un registro es una fila dentro de una tabla de base de datos que agrupa y almacena información relacionada sobre una entidad específica. Cada registro está compuesto por uno o varios campos, que corresponden a las columnas de la tabla, y que contienen distintos tipos de datos como texto, números, fechas, entre otros. Por ejemplo, en una tabla llamada "Empleados", cada registro representa a un empleado diferente, y sus campos pueden incluir el nombre, apellido, dirección, etc.</w:t>
      </w:r>
    </w:p>
    <w:p w14:paraId="1CBA0444" w14:textId="04436B9A" w:rsidR="00BD265B" w:rsidRDefault="006C5C02" w:rsidP="00C363A5">
      <w:pPr>
        <w:pStyle w:val="Ttulo2"/>
        <w:rPr>
          <w:rFonts w:ascii="Times New Roman" w:hAnsi="Times New Roman" w:cs="Times New Roman"/>
          <w:b/>
          <w:bCs/>
          <w:color w:val="auto"/>
          <w:sz w:val="24"/>
          <w:szCs w:val="24"/>
        </w:rPr>
      </w:pPr>
      <w:bookmarkStart w:id="7" w:name="_Toc196478184"/>
      <w:r>
        <w:rPr>
          <w:rFonts w:ascii="Times New Roman" w:hAnsi="Times New Roman" w:cs="Times New Roman"/>
          <w:b/>
          <w:bCs/>
          <w:color w:val="auto"/>
          <w:sz w:val="24"/>
          <w:szCs w:val="24"/>
        </w:rPr>
        <w:t>¿Qué son los campos?</w:t>
      </w:r>
      <w:bookmarkEnd w:id="7"/>
    </w:p>
    <w:p w14:paraId="2983AC7E" w14:textId="0634188B" w:rsidR="006E5A74" w:rsidRDefault="006E5A74" w:rsidP="006E5A74">
      <w:pPr>
        <w:ind w:firstLine="0"/>
      </w:pPr>
      <w:r>
        <w:t xml:space="preserve">Un campo es la unidad estructural de una tabla en una base de datos que representa una característica específica de los datos almacenados. Corresponde a una columna dentro de la tabla y define el tipo de información que contendrá, como texto, número, fecha u hora, entre otros. Por ejemplo, en una tabla denominada "Empleados", los campos pueden ser nombre, apellido o </w:t>
      </w:r>
      <w:r>
        <w:lastRenderedPageBreak/>
        <w:t>dirección, cada uno asignado a un tipo de dato específico y compartido por todos los registros de la tabla.</w:t>
      </w:r>
    </w:p>
    <w:p w14:paraId="2C3A0E71" w14:textId="62F4A60C" w:rsidR="00522F74" w:rsidRDefault="00522F74" w:rsidP="00522F74">
      <w:pPr>
        <w:pStyle w:val="Ttulo2"/>
        <w:rPr>
          <w:rFonts w:ascii="Times New Roman" w:hAnsi="Times New Roman" w:cs="Times New Roman"/>
          <w:b/>
          <w:bCs/>
          <w:color w:val="auto"/>
          <w:sz w:val="24"/>
          <w:szCs w:val="24"/>
        </w:rPr>
      </w:pPr>
      <w:bookmarkStart w:id="8" w:name="_Toc196478185"/>
      <w:r>
        <w:rPr>
          <w:rFonts w:ascii="Times New Roman" w:hAnsi="Times New Roman" w:cs="Times New Roman"/>
          <w:b/>
          <w:bCs/>
          <w:color w:val="auto"/>
          <w:sz w:val="24"/>
          <w:szCs w:val="24"/>
        </w:rPr>
        <w:t>Clave o Llave Primaria</w:t>
      </w:r>
      <w:bookmarkEnd w:id="8"/>
    </w:p>
    <w:p w14:paraId="179E3A94" w14:textId="5B815EC9" w:rsidR="00522F74" w:rsidRDefault="00522F74" w:rsidP="006E5A74">
      <w:pPr>
        <w:ind w:firstLine="0"/>
      </w:pPr>
      <w:r>
        <w:t>La llave primaria es un atributo o un conjunto de atributos dentro de una tabla que permite identificar de forma única cada uno de sus registros. Su función principal es garantizar que no existan dos filas con la misma información en ese campo o combinación de campos, asegurando así la unicidad de los datos. Al definir una llave primaria, se impone una restricción que impide valores duplicados o nulos, lo que mejora la organización, integridad y eficiencia en la gestión de la información almacenada en la base de datos. Además, la llave primaria cumple un rol fundamental en el establecimiento de relaciones entre tablas, al servir como punto de referencia para otras claves, como las foráneas.</w:t>
      </w:r>
    </w:p>
    <w:p w14:paraId="18C88C72" w14:textId="4E0DF917" w:rsidR="00522F74" w:rsidRDefault="00522F74" w:rsidP="00522F74">
      <w:pPr>
        <w:pStyle w:val="Ttulo2"/>
        <w:rPr>
          <w:rFonts w:ascii="Times New Roman" w:hAnsi="Times New Roman" w:cs="Times New Roman"/>
          <w:b/>
          <w:bCs/>
          <w:color w:val="auto"/>
          <w:sz w:val="24"/>
          <w:szCs w:val="24"/>
        </w:rPr>
      </w:pPr>
      <w:bookmarkStart w:id="9" w:name="_Toc196478186"/>
      <w:r>
        <w:rPr>
          <w:rFonts w:ascii="Times New Roman" w:hAnsi="Times New Roman" w:cs="Times New Roman"/>
          <w:b/>
          <w:bCs/>
          <w:color w:val="auto"/>
          <w:sz w:val="24"/>
          <w:szCs w:val="24"/>
        </w:rPr>
        <w:t>Clave o Llave Foránea</w:t>
      </w:r>
      <w:bookmarkEnd w:id="9"/>
      <w:r>
        <w:rPr>
          <w:rFonts w:ascii="Times New Roman" w:hAnsi="Times New Roman" w:cs="Times New Roman"/>
          <w:b/>
          <w:bCs/>
          <w:color w:val="auto"/>
          <w:sz w:val="24"/>
          <w:szCs w:val="24"/>
        </w:rPr>
        <w:t xml:space="preserve"> </w:t>
      </w:r>
    </w:p>
    <w:p w14:paraId="670374DD" w14:textId="25345B13" w:rsidR="00522F74" w:rsidRDefault="00522F74" w:rsidP="006E5A74">
      <w:pPr>
        <w:ind w:firstLine="0"/>
      </w:pPr>
      <w:r>
        <w:t>La llave foránea es un atributo o conjunto de atributos en una tabla que hace referencia a la llave primaria de otra tabla, permitiendo establecer relaciones lógicas entre diferentes conjuntos de datos. Su propósito es mantener la integridad referencial, es decir, asegurar que los valores almacenados en la llave foránea correspondan a registros válidos en la tabla referenciada. Esta relación garantiza la coherencia y consistencia de los datos, ya que impide que existan valores sin correspondencia o registros desconectados entre las tablas relacionadas. Gracias a la llave foránea, es posible estructurar y vincular la información de manera ordenada, facilitando la navegación, consulta y análisis de los datos en una base de datos relacional.</w:t>
      </w:r>
    </w:p>
    <w:p w14:paraId="6496ABDC" w14:textId="77777777" w:rsidR="00BB1653" w:rsidRDefault="00BB1653" w:rsidP="006E5A74">
      <w:pPr>
        <w:ind w:firstLine="0"/>
      </w:pPr>
    </w:p>
    <w:p w14:paraId="4C5A4C5E" w14:textId="45CDEDB5" w:rsidR="00522F74" w:rsidRDefault="00522F74" w:rsidP="00522F74">
      <w:pPr>
        <w:pStyle w:val="Ttulo2"/>
        <w:rPr>
          <w:rFonts w:ascii="Times New Roman" w:hAnsi="Times New Roman" w:cs="Times New Roman"/>
          <w:b/>
          <w:bCs/>
          <w:color w:val="auto"/>
          <w:sz w:val="24"/>
          <w:szCs w:val="24"/>
        </w:rPr>
      </w:pPr>
      <w:bookmarkStart w:id="10" w:name="_Toc196478187"/>
      <w:r>
        <w:rPr>
          <w:rFonts w:ascii="Times New Roman" w:hAnsi="Times New Roman" w:cs="Times New Roman"/>
          <w:b/>
          <w:bCs/>
          <w:color w:val="auto"/>
          <w:sz w:val="24"/>
          <w:szCs w:val="24"/>
        </w:rPr>
        <w:lastRenderedPageBreak/>
        <w:t>¿</w:t>
      </w:r>
      <w:r w:rsidRPr="00522F74">
        <w:rPr>
          <w:rFonts w:ascii="Times New Roman" w:hAnsi="Times New Roman" w:cs="Times New Roman"/>
          <w:b/>
          <w:bCs/>
          <w:color w:val="auto"/>
          <w:sz w:val="24"/>
          <w:szCs w:val="24"/>
        </w:rPr>
        <w:t>Cuáles son las relaciones entre tablas</w:t>
      </w:r>
      <w:r>
        <w:rPr>
          <w:rFonts w:ascii="Times New Roman" w:hAnsi="Times New Roman" w:cs="Times New Roman"/>
          <w:b/>
          <w:bCs/>
          <w:color w:val="auto"/>
          <w:sz w:val="24"/>
          <w:szCs w:val="24"/>
        </w:rPr>
        <w:t>?</w:t>
      </w:r>
      <w:bookmarkEnd w:id="10"/>
    </w:p>
    <w:p w14:paraId="4EED6C18" w14:textId="22031EBE" w:rsidR="00522F74" w:rsidRDefault="00522F74" w:rsidP="00522F74">
      <w:pPr>
        <w:ind w:firstLine="0"/>
      </w:pPr>
      <w:r>
        <w:t xml:space="preserve">Las relaciones entre tablas son: </w:t>
      </w:r>
    </w:p>
    <w:p w14:paraId="6CBF1F03" w14:textId="092924D6" w:rsidR="00522F74" w:rsidRDefault="00522F74" w:rsidP="00522F74">
      <w:pPr>
        <w:pStyle w:val="Prrafodelista"/>
        <w:numPr>
          <w:ilvl w:val="0"/>
          <w:numId w:val="22"/>
        </w:numPr>
      </w:pPr>
      <w:r w:rsidRPr="00493F81">
        <w:rPr>
          <w:b/>
          <w:bCs/>
        </w:rPr>
        <w:t>De uno a uno</w:t>
      </w:r>
      <w:r>
        <w:t xml:space="preserve">: </w:t>
      </w:r>
      <w:r>
        <w:t>Una relación uno a uno se da cuando a cada registro de una tabla le corresponde como máximo un único registro en otra tabla, y viceversa. Este tipo de relación es poco común y generalmente se emplea para dividir una tabla con muchos campos, proteger datos sensibles o manejar información exclusiva de ciertos registros. Ambas tablas deben compartir un campo en común, generalmente una clave primaria, para establecer la relación directa entre un registro y otro.</w:t>
      </w:r>
    </w:p>
    <w:p w14:paraId="0A76D9D2" w14:textId="00E95756" w:rsidR="00522F74" w:rsidRDefault="00522F74" w:rsidP="00522F74">
      <w:pPr>
        <w:pStyle w:val="Prrafodelista"/>
        <w:ind w:firstLine="0"/>
      </w:pPr>
      <w:r>
        <w:rPr>
          <w:noProof/>
        </w:rPr>
        <w:drawing>
          <wp:inline distT="0" distB="0" distL="0" distR="0" wp14:anchorId="5972AEE5" wp14:editId="13743CCF">
            <wp:extent cx="4308419" cy="171186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448" cy="1720216"/>
                    </a:xfrm>
                    <a:prstGeom prst="rect">
                      <a:avLst/>
                    </a:prstGeom>
                    <a:noFill/>
                    <a:ln>
                      <a:noFill/>
                    </a:ln>
                  </pic:spPr>
                </pic:pic>
              </a:graphicData>
            </a:graphic>
          </wp:inline>
        </w:drawing>
      </w:r>
    </w:p>
    <w:p w14:paraId="4F7354C9" w14:textId="5D52C2FE" w:rsidR="00522F74" w:rsidRPr="00493F81" w:rsidRDefault="00522F74" w:rsidP="00493F81">
      <w:pPr>
        <w:pStyle w:val="Prrafodelista"/>
        <w:numPr>
          <w:ilvl w:val="0"/>
          <w:numId w:val="22"/>
        </w:numPr>
      </w:pPr>
      <w:r w:rsidRPr="00493F81">
        <w:rPr>
          <w:b/>
          <w:bCs/>
        </w:rPr>
        <w:t>De uno a muchos</w:t>
      </w:r>
      <w:r>
        <w:t>:</w:t>
      </w:r>
      <w:r w:rsidR="00493F81" w:rsidRPr="00493F81">
        <w:t xml:space="preserve"> </w:t>
      </w:r>
      <w:r w:rsidR="00493F81" w:rsidRPr="00493F81">
        <w:t>En una relación uno a muchos, un único registro de una tabla puede estar relacionado con múltiples registros de otra tabla. Es uno de los tipos más comunes de relaciones en bases de datos. Para representarla, la clave primaria del lado "uno" se incorpora como llave foránea en el lado "muchos". Esta estructura permite organizar eficientemente conjuntos de datos que tienen dependencias jerárquicas o múltiples ocurrencias asociadas a un mismo elemento principal.</w:t>
      </w:r>
    </w:p>
    <w:p w14:paraId="4B0F7B44" w14:textId="332B28BF" w:rsidR="00493F81" w:rsidRDefault="00493F81" w:rsidP="00493F81">
      <w:pPr>
        <w:pStyle w:val="Prrafodelista"/>
        <w:spacing w:before="100" w:beforeAutospacing="1" w:after="100" w:afterAutospacing="1" w:line="240" w:lineRule="auto"/>
        <w:ind w:firstLine="0"/>
      </w:pPr>
      <w:r>
        <w:rPr>
          <w:noProof/>
        </w:rPr>
        <w:lastRenderedPageBreak/>
        <w:drawing>
          <wp:inline distT="0" distB="0" distL="0" distR="0" wp14:anchorId="556196B3" wp14:editId="3BC94364">
            <wp:extent cx="4676274" cy="134842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3705" cy="1356336"/>
                    </a:xfrm>
                    <a:prstGeom prst="rect">
                      <a:avLst/>
                    </a:prstGeom>
                    <a:noFill/>
                    <a:ln>
                      <a:noFill/>
                    </a:ln>
                  </pic:spPr>
                </pic:pic>
              </a:graphicData>
            </a:graphic>
          </wp:inline>
        </w:drawing>
      </w:r>
    </w:p>
    <w:p w14:paraId="19C703ED" w14:textId="77777777" w:rsidR="00493F81" w:rsidRPr="00493F81" w:rsidRDefault="00493F81" w:rsidP="00493F81">
      <w:pPr>
        <w:pStyle w:val="Prrafodelista"/>
        <w:spacing w:before="100" w:beforeAutospacing="1" w:after="100" w:afterAutospacing="1" w:line="240" w:lineRule="auto"/>
        <w:ind w:firstLine="0"/>
      </w:pPr>
    </w:p>
    <w:p w14:paraId="5F131AE0" w14:textId="748283FF" w:rsidR="00522F74" w:rsidRDefault="00522F74" w:rsidP="00522F74">
      <w:pPr>
        <w:pStyle w:val="Prrafodelista"/>
        <w:numPr>
          <w:ilvl w:val="0"/>
          <w:numId w:val="22"/>
        </w:numPr>
      </w:pPr>
      <w:r w:rsidRPr="00493F81">
        <w:rPr>
          <w:b/>
          <w:bCs/>
        </w:rPr>
        <w:t>De muchos a muchos</w:t>
      </w:r>
      <w:r>
        <w:t xml:space="preserve">: </w:t>
      </w:r>
      <w:r w:rsidR="00493F81">
        <w:t xml:space="preserve">Una relación </w:t>
      </w:r>
      <w:r w:rsidR="00493F81">
        <w:t xml:space="preserve">de </w:t>
      </w:r>
      <w:r w:rsidR="00493F81">
        <w:t>muchos a muchos ocurre cuando múltiples registros de una tabla pueden estar asociados con múltiples registros de otra tabla. Este tipo de relación no puede representarse directamente entre dos tablas, por lo que se utiliza una tercera tabla intermedia, conocida como tabla de unión, que contiene las llaves foráneas de ambas tablas originales. Esta tercera tabla permite gestionar y registrar cada instancia de la relación, dividiendo el vínculo en dos relaciones uno a muchos, y asegurando la integridad de los datos vinculados.</w:t>
      </w:r>
    </w:p>
    <w:p w14:paraId="4E0EBBB5" w14:textId="703E298D" w:rsidR="00493F81" w:rsidRDefault="00493F81" w:rsidP="00493F81">
      <w:pPr>
        <w:pStyle w:val="Prrafodelista"/>
        <w:ind w:firstLine="0"/>
      </w:pPr>
      <w:r>
        <w:rPr>
          <w:noProof/>
        </w:rPr>
        <w:drawing>
          <wp:inline distT="0" distB="0" distL="0" distR="0" wp14:anchorId="659DB2E4" wp14:editId="7968A32A">
            <wp:extent cx="5133474" cy="1883919"/>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1000" cy="1894021"/>
                    </a:xfrm>
                    <a:prstGeom prst="rect">
                      <a:avLst/>
                    </a:prstGeom>
                    <a:noFill/>
                    <a:ln>
                      <a:noFill/>
                    </a:ln>
                  </pic:spPr>
                </pic:pic>
              </a:graphicData>
            </a:graphic>
          </wp:inline>
        </w:drawing>
      </w:r>
    </w:p>
    <w:p w14:paraId="1584D1AF" w14:textId="314F9470" w:rsidR="00493F81" w:rsidRDefault="00493F81" w:rsidP="00493F81">
      <w:pPr>
        <w:pStyle w:val="Ttulo2"/>
        <w:rPr>
          <w:rFonts w:ascii="Times New Roman" w:hAnsi="Times New Roman" w:cs="Times New Roman"/>
          <w:b/>
          <w:bCs/>
          <w:color w:val="auto"/>
          <w:sz w:val="24"/>
          <w:szCs w:val="24"/>
        </w:rPr>
      </w:pPr>
      <w:bookmarkStart w:id="11" w:name="_Toc196478188"/>
      <w:r>
        <w:rPr>
          <w:rFonts w:ascii="Times New Roman" w:hAnsi="Times New Roman" w:cs="Times New Roman"/>
          <w:b/>
          <w:bCs/>
          <w:color w:val="auto"/>
          <w:sz w:val="24"/>
          <w:szCs w:val="24"/>
        </w:rPr>
        <w:t>¿Qué significa SQL?</w:t>
      </w:r>
      <w:bookmarkEnd w:id="11"/>
    </w:p>
    <w:p w14:paraId="1BCCF618" w14:textId="38463726" w:rsidR="00493F81" w:rsidRDefault="00493F81" w:rsidP="00493F81">
      <w:pPr>
        <w:ind w:firstLine="0"/>
      </w:pPr>
      <w:r>
        <w:t xml:space="preserve">SQL es un lenguaje de consulta estructurado, </w:t>
      </w:r>
      <w:r>
        <w:t>diseñado para gestionar, manipular y consultar información en bases de datos relacionales. Permite realizar operaciones como insertar, actualizar, eliminar y recuperar datos, así como definir estructuras de tablas y establecer relaciones entre ellas. Además, SQL es fundamental para el mantenimiento y la optimización del rendimiento de la base de datos.</w:t>
      </w:r>
    </w:p>
    <w:p w14:paraId="78BE83F1" w14:textId="76F58558" w:rsidR="00493F81" w:rsidRDefault="00024E70" w:rsidP="00024E70">
      <w:pPr>
        <w:pStyle w:val="Ttulo2"/>
        <w:rPr>
          <w:rFonts w:ascii="Times New Roman" w:hAnsi="Times New Roman" w:cs="Times New Roman"/>
          <w:b/>
          <w:bCs/>
          <w:color w:val="auto"/>
          <w:sz w:val="24"/>
          <w:szCs w:val="24"/>
        </w:rPr>
      </w:pPr>
      <w:bookmarkStart w:id="12" w:name="_Toc196478189"/>
      <w:r>
        <w:rPr>
          <w:rFonts w:ascii="Times New Roman" w:hAnsi="Times New Roman" w:cs="Times New Roman"/>
          <w:b/>
          <w:bCs/>
          <w:color w:val="auto"/>
          <w:sz w:val="24"/>
          <w:szCs w:val="24"/>
        </w:rPr>
        <w:lastRenderedPageBreak/>
        <w:t>¿Qué son las consultas DDL y DML?</w:t>
      </w:r>
      <w:bookmarkEnd w:id="12"/>
    </w:p>
    <w:p w14:paraId="44096CF1" w14:textId="3C9B9D46" w:rsidR="00E2571A" w:rsidRPr="00E2571A" w:rsidRDefault="00E2571A" w:rsidP="00E2571A">
      <w:pPr>
        <w:pStyle w:val="Prrafodelista"/>
        <w:numPr>
          <w:ilvl w:val="0"/>
          <w:numId w:val="23"/>
        </w:numPr>
      </w:pPr>
      <w:r w:rsidRPr="00E2571A">
        <w:rPr>
          <w:b/>
          <w:bCs/>
        </w:rPr>
        <w:t>DDL</w:t>
      </w:r>
      <w:r>
        <w:t xml:space="preserve">: </w:t>
      </w:r>
      <w:r w:rsidRPr="00E2571A">
        <w:t>El Lenguaje de Definición de Datos (DDL, por sus siglas en inglés) es el conjunto de instrucciones SQL utilizadas para definir, modificar o eliminar la estructura de los objetos de una base de datos, como tablas, vistas o índices. Los comandos más representativos del DDL son CREATE, ALTER y DROP. El comando CREATE</w:t>
      </w:r>
      <w:r>
        <w:t xml:space="preserve"> </w:t>
      </w:r>
      <w:r w:rsidRPr="00E2571A">
        <w:t>permite crear nuevas estructuras, como tablas, especificando sus columnas y tipos de datos. ALTER se usa para modificar la estructura existente de una tabla, ya sea agregando, eliminando o cambiando columnas. Por su parte, DROP elimina por completo una tabla u otro objeto de la base de datos, incluyendo su contenido y definición. Estos comandos son fundamentales para el diseño y mantenimiento del esquema de la base de datos.</w:t>
      </w:r>
    </w:p>
    <w:p w14:paraId="00308886" w14:textId="393AA36E" w:rsidR="00024E70" w:rsidRPr="00E2571A" w:rsidRDefault="00E2571A" w:rsidP="00E2571A">
      <w:pPr>
        <w:pStyle w:val="Prrafodelista"/>
        <w:numPr>
          <w:ilvl w:val="0"/>
          <w:numId w:val="23"/>
        </w:numPr>
        <w:rPr>
          <w:rFonts w:cs="Times New Roman"/>
          <w:b/>
          <w:bCs/>
          <w:szCs w:val="24"/>
        </w:rPr>
      </w:pPr>
      <w:r w:rsidRPr="00E2571A">
        <w:rPr>
          <w:b/>
          <w:bCs/>
        </w:rPr>
        <w:t>DML</w:t>
      </w:r>
      <w:r>
        <w:t xml:space="preserve">: </w:t>
      </w:r>
      <w:r w:rsidR="00024E70" w:rsidRPr="00024E70">
        <w:t>Una consulta DML (Lenguaje de Manipulación de Datos) es una instrucción SQL utilizada para gestionar y modificar los datos almacenados en una base de datos. Este tipo de consulta permite realizar operaciones como insertar nuevas filas, actualizar registros existentes o eliminar datos de las tablas. Los comandos principales del DML son INSERT, UPDATE y DELETE. El comando INSERT se utiliza para agregar nuevas filas a una tabla, especificando los valores para cada columna. UPDATE permite modificar los valores de registros existentes, y suele ir acompañado de una cláusula `WHERE` para especificar qué filas actualizar. Por último, DELETE elimina registros de una tabla, también con la posibilidad de usar WHER</w:t>
      </w:r>
      <w:r>
        <w:t>E</w:t>
      </w:r>
      <w:r w:rsidR="00024E70" w:rsidRPr="00024E70">
        <w:t xml:space="preserve"> para definir qué filas eliminar. Estos comandos interactúan directamente con el contenido de la base de datos, permitiendo su manipulación sin alterar su estructura.</w:t>
      </w:r>
    </w:p>
    <w:p w14:paraId="0F788826" w14:textId="730E5250" w:rsidR="00024E70" w:rsidRDefault="00DD3F2F" w:rsidP="00DD3F2F">
      <w:pPr>
        <w:pStyle w:val="Ttulo2"/>
        <w:rPr>
          <w:rFonts w:ascii="Times New Roman" w:hAnsi="Times New Roman" w:cs="Times New Roman"/>
          <w:b/>
          <w:bCs/>
          <w:color w:val="auto"/>
          <w:sz w:val="24"/>
          <w:szCs w:val="24"/>
        </w:rPr>
      </w:pPr>
      <w:bookmarkStart w:id="13" w:name="_Toc196478190"/>
      <w:r>
        <w:rPr>
          <w:rFonts w:ascii="Times New Roman" w:hAnsi="Times New Roman" w:cs="Times New Roman"/>
          <w:b/>
          <w:bCs/>
          <w:color w:val="auto"/>
          <w:sz w:val="24"/>
          <w:szCs w:val="24"/>
        </w:rPr>
        <w:lastRenderedPageBreak/>
        <w:t>¿</w:t>
      </w:r>
      <w:r w:rsidR="00024E70" w:rsidRPr="00DD3F2F">
        <w:rPr>
          <w:rFonts w:ascii="Times New Roman" w:hAnsi="Times New Roman" w:cs="Times New Roman"/>
          <w:b/>
          <w:bCs/>
          <w:color w:val="auto"/>
          <w:sz w:val="24"/>
          <w:szCs w:val="24"/>
        </w:rPr>
        <w:t>Qu</w:t>
      </w:r>
      <w:r>
        <w:rPr>
          <w:rFonts w:ascii="Times New Roman" w:hAnsi="Times New Roman" w:cs="Times New Roman"/>
          <w:b/>
          <w:bCs/>
          <w:color w:val="auto"/>
          <w:sz w:val="24"/>
          <w:szCs w:val="24"/>
        </w:rPr>
        <w:t>é</w:t>
      </w:r>
      <w:r w:rsidR="00024E70" w:rsidRPr="00DD3F2F">
        <w:rPr>
          <w:rFonts w:ascii="Times New Roman" w:hAnsi="Times New Roman" w:cs="Times New Roman"/>
          <w:b/>
          <w:bCs/>
          <w:color w:val="auto"/>
          <w:sz w:val="24"/>
          <w:szCs w:val="24"/>
        </w:rPr>
        <w:t xml:space="preserve"> es un sistema gestor de bases de datos</w:t>
      </w:r>
      <w:r>
        <w:rPr>
          <w:rFonts w:ascii="Times New Roman" w:hAnsi="Times New Roman" w:cs="Times New Roman"/>
          <w:b/>
          <w:bCs/>
          <w:color w:val="auto"/>
          <w:sz w:val="24"/>
          <w:szCs w:val="24"/>
        </w:rPr>
        <w:t xml:space="preserve"> y </w:t>
      </w:r>
      <w:r w:rsidRPr="00DD3F2F">
        <w:rPr>
          <w:rFonts w:ascii="Times New Roman" w:hAnsi="Times New Roman" w:cs="Times New Roman"/>
          <w:b/>
          <w:bCs/>
          <w:color w:val="auto"/>
          <w:sz w:val="24"/>
          <w:szCs w:val="24"/>
        </w:rPr>
        <w:t>cuáles</w:t>
      </w:r>
      <w:r w:rsidR="00024E70" w:rsidRPr="00DD3F2F">
        <w:rPr>
          <w:rFonts w:ascii="Times New Roman" w:hAnsi="Times New Roman" w:cs="Times New Roman"/>
          <w:b/>
          <w:bCs/>
          <w:color w:val="auto"/>
          <w:sz w:val="24"/>
          <w:szCs w:val="24"/>
        </w:rPr>
        <w:t xml:space="preserve"> son los más comerciales</w:t>
      </w:r>
      <w:r>
        <w:rPr>
          <w:rFonts w:ascii="Times New Roman" w:hAnsi="Times New Roman" w:cs="Times New Roman"/>
          <w:b/>
          <w:bCs/>
          <w:color w:val="auto"/>
          <w:sz w:val="24"/>
          <w:szCs w:val="24"/>
        </w:rPr>
        <w:t xml:space="preserve"> o </w:t>
      </w:r>
      <w:r w:rsidR="00024E70" w:rsidRPr="00DD3F2F">
        <w:rPr>
          <w:rFonts w:ascii="Times New Roman" w:hAnsi="Times New Roman" w:cs="Times New Roman"/>
          <w:b/>
          <w:bCs/>
          <w:color w:val="auto"/>
          <w:sz w:val="24"/>
          <w:szCs w:val="24"/>
        </w:rPr>
        <w:t>más usados</w:t>
      </w:r>
      <w:r>
        <w:rPr>
          <w:rFonts w:ascii="Times New Roman" w:hAnsi="Times New Roman" w:cs="Times New Roman"/>
          <w:b/>
          <w:bCs/>
          <w:color w:val="auto"/>
          <w:sz w:val="24"/>
          <w:szCs w:val="24"/>
        </w:rPr>
        <w:t>?</w:t>
      </w:r>
      <w:bookmarkEnd w:id="13"/>
    </w:p>
    <w:p w14:paraId="0778C10D" w14:textId="47426583" w:rsidR="00DD3F2F" w:rsidRDefault="007F1A3C" w:rsidP="00DD3F2F">
      <w:pPr>
        <w:ind w:firstLine="0"/>
      </w:pPr>
      <w:r w:rsidRPr="007F1A3C">
        <w:t>Un gestor de bases de datos, también conocido como Sistema de Gestión de Bases de Datos (SGBD o DBMS, por sus siglas en inglés), es un software especializado que permite definir, organizar, administrar y manipular los datos almacenados en una base de datos. Actúa como intermediario entre los usuarios, las aplicaciones y la propia base de datos, facilitando el acceso seguro y eficiente a la información. Sus principales funciones incluyen la creación y modificación de estructuras de datos, la inserción, actualización y eliminación de registros, así como la ejecución de consultas para recuperar información. Además, garantiza la integridad, consistencia y confidencialidad de los datos, permitiendo su uso simultáneo por múltiples usuarios y ofreciendo herramientas para el análisis, generación de reportes y respaldo de la información.</w:t>
      </w:r>
    </w:p>
    <w:p w14:paraId="593D3665" w14:textId="50AC6712" w:rsidR="007F1A3C" w:rsidRDefault="007F1A3C" w:rsidP="00DD3F2F">
      <w:pPr>
        <w:ind w:firstLine="0"/>
      </w:pPr>
      <w:r>
        <w:t>Las mas comerciales o más utilizadas son:</w:t>
      </w:r>
    </w:p>
    <w:p w14:paraId="587901F4" w14:textId="118A3CFB" w:rsidR="007F1A3C" w:rsidRDefault="007F1A3C" w:rsidP="002875A1">
      <w:pPr>
        <w:pStyle w:val="Prrafodelista"/>
        <w:numPr>
          <w:ilvl w:val="0"/>
          <w:numId w:val="24"/>
        </w:numPr>
      </w:pPr>
      <w:r w:rsidRPr="002875A1">
        <w:rPr>
          <w:b/>
          <w:bCs/>
        </w:rPr>
        <w:t>MySQL</w:t>
      </w:r>
      <w:r>
        <w:t xml:space="preserve">: Sistema de gestión de bases de datos relacional (RDBMS), de código abierto con licencia GPL v2 y versión propietaria. Desarrollado por Oracle </w:t>
      </w:r>
      <w:proofErr w:type="spellStart"/>
      <w:r>
        <w:t>Corporation</w:t>
      </w:r>
      <w:proofErr w:type="spellEnd"/>
      <w:r>
        <w:t>. Muy popular en desarrollo web (usado por Facebook, Twitter, WordPress). Gratuito, estable y con una gran comunidad.</w:t>
      </w:r>
    </w:p>
    <w:p w14:paraId="354CD365" w14:textId="77777777" w:rsidR="007F1A3C" w:rsidRDefault="007F1A3C" w:rsidP="002875A1">
      <w:pPr>
        <w:pStyle w:val="Prrafodelista"/>
        <w:numPr>
          <w:ilvl w:val="0"/>
          <w:numId w:val="24"/>
        </w:numPr>
      </w:pPr>
      <w:proofErr w:type="spellStart"/>
      <w:r w:rsidRPr="002875A1">
        <w:rPr>
          <w:b/>
          <w:bCs/>
        </w:rPr>
        <w:t>MariaDB</w:t>
      </w:r>
      <w:proofErr w:type="spellEnd"/>
      <w:r>
        <w:t xml:space="preserve">: RDBMS de código abierto, gratuito, compatible con MySQL. Desarrollado por </w:t>
      </w:r>
      <w:proofErr w:type="spellStart"/>
      <w:r>
        <w:t>MariaDB</w:t>
      </w:r>
      <w:proofErr w:type="spellEnd"/>
      <w:r>
        <w:t xml:space="preserve"> </w:t>
      </w:r>
      <w:proofErr w:type="spellStart"/>
      <w:r>
        <w:t>Foundation</w:t>
      </w:r>
      <w:proofErr w:type="spellEnd"/>
      <w:r>
        <w:t xml:space="preserve"> y </w:t>
      </w:r>
      <w:proofErr w:type="spellStart"/>
      <w:r>
        <w:t>MariaDB</w:t>
      </w:r>
      <w:proofErr w:type="spellEnd"/>
      <w:r>
        <w:t xml:space="preserve"> </w:t>
      </w:r>
      <w:proofErr w:type="spellStart"/>
      <w:r>
        <w:t>Corporation</w:t>
      </w:r>
      <w:proofErr w:type="spellEnd"/>
      <w:r>
        <w:t>. Utilizado en muchas distribuciones Linux y por grandes empresas como Wikipedia. Mejora el rendimiento y mantiene una licencia libre.</w:t>
      </w:r>
    </w:p>
    <w:p w14:paraId="174C093F" w14:textId="23807160" w:rsidR="007F1A3C" w:rsidRDefault="007F1A3C" w:rsidP="002875A1">
      <w:pPr>
        <w:pStyle w:val="Prrafodelista"/>
        <w:numPr>
          <w:ilvl w:val="0"/>
          <w:numId w:val="24"/>
        </w:numPr>
      </w:pPr>
      <w:r w:rsidRPr="002875A1">
        <w:rPr>
          <w:b/>
          <w:bCs/>
        </w:rPr>
        <w:lastRenderedPageBreak/>
        <w:t>Microsoft SQL Server</w:t>
      </w:r>
      <w:r>
        <w:t>: RDBMS comercial y propietario desarrollado por Microsoft. Muy usado en entornos empresariales Windows. Integra herramientas de análisis (SSRS, SSAS, SSIS) y tiene buena escalabilidad para aplicaciones corporativas.</w:t>
      </w:r>
    </w:p>
    <w:p w14:paraId="600C8400" w14:textId="76B1F13C" w:rsidR="007F1A3C" w:rsidRDefault="007F1A3C" w:rsidP="002875A1">
      <w:pPr>
        <w:pStyle w:val="Prrafodelista"/>
        <w:numPr>
          <w:ilvl w:val="0"/>
          <w:numId w:val="24"/>
        </w:numPr>
      </w:pPr>
      <w:r w:rsidRPr="002875A1">
        <w:rPr>
          <w:b/>
          <w:bCs/>
        </w:rPr>
        <w:t>Oracle DBMS</w:t>
      </w:r>
      <w:r>
        <w:t xml:space="preserve">: Sistema de base de datos multi-modelo, muy robusto, confiable y seguro. Desarrollado por Oracle </w:t>
      </w:r>
      <w:proofErr w:type="spellStart"/>
      <w:r>
        <w:t>Corporation</w:t>
      </w:r>
      <w:proofErr w:type="spellEnd"/>
      <w:r>
        <w:t xml:space="preserve"> con licencia propietaria. Se usa ampliamente en sectores como banca y telecomunicaciones. Ideal para entornos críticos de alto rendimiento.</w:t>
      </w:r>
    </w:p>
    <w:p w14:paraId="7A07E644" w14:textId="516CE501" w:rsidR="007F1A3C" w:rsidRDefault="007F1A3C" w:rsidP="002875A1">
      <w:pPr>
        <w:pStyle w:val="Prrafodelista"/>
        <w:numPr>
          <w:ilvl w:val="0"/>
          <w:numId w:val="24"/>
        </w:numPr>
      </w:pPr>
      <w:r w:rsidRPr="002875A1">
        <w:rPr>
          <w:b/>
          <w:bCs/>
        </w:rPr>
        <w:t>PostgreSQL</w:t>
      </w:r>
      <w:r>
        <w:t>: RDBMS de código abierto con licencia PostgreSQL. Altamente extensible y confiable, con soporte avanzado para tipos de datos, transacciones complejas y procedimientos almacenados. Muy valorado en aplicaciones empresariales y académicas.</w:t>
      </w:r>
    </w:p>
    <w:p w14:paraId="7BAD47BB" w14:textId="599A2E5B" w:rsidR="007F1A3C" w:rsidRDefault="007F1A3C" w:rsidP="002875A1">
      <w:pPr>
        <w:pStyle w:val="Prrafodelista"/>
        <w:numPr>
          <w:ilvl w:val="0"/>
          <w:numId w:val="24"/>
        </w:numPr>
      </w:pPr>
      <w:r w:rsidRPr="002875A1">
        <w:rPr>
          <w:b/>
          <w:bCs/>
        </w:rPr>
        <w:t>MongoDB</w:t>
      </w:r>
      <w:r>
        <w:t>: Base de datos NoSQL orientada a documentos. De código abierto con licencia SSPL. Desarrollado por MongoDB Inc., es ideal para aplicaciones con datos no estructurados y en constante cambio. Alta escalabilidad horizontal y uso frecuente en aplicaciones web modernas.</w:t>
      </w:r>
    </w:p>
    <w:p w14:paraId="21233882" w14:textId="199C7F9E" w:rsidR="00DD3F2F" w:rsidRDefault="00DD3F2F" w:rsidP="00DD3F2F">
      <w:pPr>
        <w:pStyle w:val="Ttulo2"/>
        <w:rPr>
          <w:rFonts w:ascii="Times New Roman" w:hAnsi="Times New Roman" w:cs="Times New Roman"/>
          <w:b/>
          <w:bCs/>
          <w:color w:val="auto"/>
          <w:sz w:val="24"/>
          <w:szCs w:val="24"/>
        </w:rPr>
      </w:pPr>
      <w:bookmarkStart w:id="14" w:name="_Toc196478191"/>
      <w:r>
        <w:rPr>
          <w:rFonts w:ascii="Times New Roman" w:hAnsi="Times New Roman" w:cs="Times New Roman"/>
          <w:b/>
          <w:bCs/>
          <w:color w:val="auto"/>
          <w:sz w:val="24"/>
          <w:szCs w:val="24"/>
        </w:rPr>
        <w:t>¿</w:t>
      </w:r>
      <w:r w:rsidRPr="00DD3F2F">
        <w:rPr>
          <w:rFonts w:ascii="Times New Roman" w:hAnsi="Times New Roman" w:cs="Times New Roman"/>
          <w:b/>
          <w:bCs/>
          <w:color w:val="auto"/>
          <w:sz w:val="24"/>
          <w:szCs w:val="24"/>
        </w:rPr>
        <w:t>Qu</w:t>
      </w:r>
      <w:r>
        <w:rPr>
          <w:rFonts w:ascii="Times New Roman" w:hAnsi="Times New Roman" w:cs="Times New Roman"/>
          <w:b/>
          <w:bCs/>
          <w:color w:val="auto"/>
          <w:sz w:val="24"/>
          <w:szCs w:val="24"/>
        </w:rPr>
        <w:t>é</w:t>
      </w:r>
      <w:r w:rsidRPr="00DD3F2F">
        <w:rPr>
          <w:rFonts w:ascii="Times New Roman" w:hAnsi="Times New Roman" w:cs="Times New Roman"/>
          <w:b/>
          <w:bCs/>
          <w:color w:val="auto"/>
          <w:sz w:val="24"/>
          <w:szCs w:val="24"/>
        </w:rPr>
        <w:t xml:space="preserve"> es la normalización de una base de datos</w:t>
      </w:r>
      <w:r>
        <w:rPr>
          <w:rFonts w:ascii="Times New Roman" w:hAnsi="Times New Roman" w:cs="Times New Roman"/>
          <w:b/>
          <w:bCs/>
          <w:color w:val="auto"/>
          <w:sz w:val="24"/>
          <w:szCs w:val="24"/>
        </w:rPr>
        <w:t>?</w:t>
      </w:r>
      <w:bookmarkEnd w:id="14"/>
    </w:p>
    <w:p w14:paraId="23D87CE8" w14:textId="0DC67232" w:rsidR="00E2571A" w:rsidRDefault="0015426A" w:rsidP="00E2571A">
      <w:pPr>
        <w:ind w:firstLine="0"/>
      </w:pPr>
      <w:r w:rsidRPr="0015426A">
        <w:t>La normalización de una base de datos es el proceso de estructurar los datos de manera lógica y eficiente, con el fin de eliminar la redundancia (datos duplicados) y las dependencias incoherentes. Se logra dividiendo los datos en múltiples tablas relacionadas entre sí y aplicando un conjunto de reglas llamadas formas normales. Estas formas aseguran que cada dato esté almacenado en un solo lugar y que las relaciones entre tablas sean claras y coherentes.</w:t>
      </w:r>
    </w:p>
    <w:p w14:paraId="1117B1BF" w14:textId="550AAE19" w:rsidR="00410157" w:rsidRDefault="00410157" w:rsidP="00E2571A">
      <w:pPr>
        <w:ind w:firstLine="0"/>
      </w:pPr>
    </w:p>
    <w:p w14:paraId="15C5DA63" w14:textId="77777777" w:rsidR="00410157" w:rsidRDefault="00410157" w:rsidP="00E2571A">
      <w:pPr>
        <w:ind w:firstLine="0"/>
      </w:pPr>
    </w:p>
    <w:p w14:paraId="5359E1E1" w14:textId="44B3031E" w:rsidR="001F1543" w:rsidRDefault="001F1543" w:rsidP="00E2571A">
      <w:pPr>
        <w:ind w:firstLine="0"/>
      </w:pPr>
      <w:r>
        <w:lastRenderedPageBreak/>
        <w:t xml:space="preserve">Tabla sin normalizar </w:t>
      </w:r>
    </w:p>
    <w:tbl>
      <w:tblPr>
        <w:tblStyle w:val="Tablaconcuadrcula1"/>
        <w:tblW w:w="0" w:type="auto"/>
        <w:jc w:val="center"/>
        <w:tblLook w:val="04A0" w:firstRow="1" w:lastRow="0" w:firstColumn="1" w:lastColumn="0" w:noHBand="0" w:noVBand="1"/>
      </w:tblPr>
      <w:tblGrid>
        <w:gridCol w:w="1440"/>
        <w:gridCol w:w="965"/>
        <w:gridCol w:w="1276"/>
        <w:gridCol w:w="992"/>
        <w:gridCol w:w="992"/>
        <w:gridCol w:w="993"/>
      </w:tblGrid>
      <w:tr w:rsidR="001F1543" w:rsidRPr="001F1543" w14:paraId="0C6E05C6" w14:textId="77777777" w:rsidTr="00410157">
        <w:trPr>
          <w:jc w:val="center"/>
        </w:trPr>
        <w:tc>
          <w:tcPr>
            <w:tcW w:w="1440" w:type="dxa"/>
          </w:tcPr>
          <w:p w14:paraId="0EEF6D02"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 xml:space="preserve">Nº </w:t>
            </w:r>
            <w:proofErr w:type="spellStart"/>
            <w:r w:rsidRPr="001F1543">
              <w:rPr>
                <w:rFonts w:ascii="Cambria" w:hAnsi="Cambria" w:cs="Times New Roman"/>
                <w:sz w:val="22"/>
              </w:rPr>
              <w:t>alumno</w:t>
            </w:r>
            <w:proofErr w:type="spellEnd"/>
          </w:p>
        </w:tc>
        <w:tc>
          <w:tcPr>
            <w:tcW w:w="965" w:type="dxa"/>
          </w:tcPr>
          <w:p w14:paraId="12359981"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Tutor</w:t>
            </w:r>
          </w:p>
        </w:tc>
        <w:tc>
          <w:tcPr>
            <w:tcW w:w="1276" w:type="dxa"/>
          </w:tcPr>
          <w:p w14:paraId="2D4EB10C" w14:textId="77777777" w:rsidR="001F1543" w:rsidRPr="001F1543" w:rsidRDefault="001F1543" w:rsidP="001F1543">
            <w:pPr>
              <w:spacing w:after="200" w:line="276" w:lineRule="auto"/>
              <w:ind w:firstLine="0"/>
              <w:rPr>
                <w:rFonts w:ascii="Cambria" w:hAnsi="Cambria" w:cs="Times New Roman"/>
                <w:sz w:val="22"/>
              </w:rPr>
            </w:pPr>
            <w:proofErr w:type="spellStart"/>
            <w:r w:rsidRPr="001F1543">
              <w:rPr>
                <w:rFonts w:ascii="Cambria" w:hAnsi="Cambria" w:cs="Times New Roman"/>
                <w:sz w:val="22"/>
              </w:rPr>
              <w:t>Despacho</w:t>
            </w:r>
            <w:proofErr w:type="spellEnd"/>
            <w:r w:rsidRPr="001F1543">
              <w:rPr>
                <w:rFonts w:ascii="Cambria" w:hAnsi="Cambria" w:cs="Times New Roman"/>
                <w:sz w:val="22"/>
              </w:rPr>
              <w:t>-Tut</w:t>
            </w:r>
          </w:p>
        </w:tc>
        <w:tc>
          <w:tcPr>
            <w:tcW w:w="992" w:type="dxa"/>
          </w:tcPr>
          <w:p w14:paraId="3EEAE244"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Clase1</w:t>
            </w:r>
          </w:p>
        </w:tc>
        <w:tc>
          <w:tcPr>
            <w:tcW w:w="992" w:type="dxa"/>
          </w:tcPr>
          <w:p w14:paraId="53F71A6D"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Clase2</w:t>
            </w:r>
          </w:p>
        </w:tc>
        <w:tc>
          <w:tcPr>
            <w:tcW w:w="993" w:type="dxa"/>
          </w:tcPr>
          <w:p w14:paraId="49BDABA0"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Clase3</w:t>
            </w:r>
          </w:p>
        </w:tc>
      </w:tr>
      <w:tr w:rsidR="001F1543" w:rsidRPr="001F1543" w14:paraId="731A30A4" w14:textId="77777777" w:rsidTr="00410157">
        <w:trPr>
          <w:jc w:val="center"/>
        </w:trPr>
        <w:tc>
          <w:tcPr>
            <w:tcW w:w="1440" w:type="dxa"/>
          </w:tcPr>
          <w:p w14:paraId="73E03EF0"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1022</w:t>
            </w:r>
          </w:p>
        </w:tc>
        <w:tc>
          <w:tcPr>
            <w:tcW w:w="965" w:type="dxa"/>
          </w:tcPr>
          <w:p w14:paraId="7CDB7E5C"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García</w:t>
            </w:r>
          </w:p>
        </w:tc>
        <w:tc>
          <w:tcPr>
            <w:tcW w:w="1276" w:type="dxa"/>
          </w:tcPr>
          <w:p w14:paraId="0B8B9552"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412</w:t>
            </w:r>
          </w:p>
        </w:tc>
        <w:tc>
          <w:tcPr>
            <w:tcW w:w="992" w:type="dxa"/>
          </w:tcPr>
          <w:p w14:paraId="04EC350C"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101-07</w:t>
            </w:r>
          </w:p>
        </w:tc>
        <w:tc>
          <w:tcPr>
            <w:tcW w:w="992" w:type="dxa"/>
          </w:tcPr>
          <w:p w14:paraId="74BBC10F"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143-01</w:t>
            </w:r>
          </w:p>
        </w:tc>
        <w:tc>
          <w:tcPr>
            <w:tcW w:w="993" w:type="dxa"/>
          </w:tcPr>
          <w:p w14:paraId="61EA4306"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159-02</w:t>
            </w:r>
          </w:p>
        </w:tc>
      </w:tr>
      <w:tr w:rsidR="001F1543" w:rsidRPr="001F1543" w14:paraId="6E9F9F84" w14:textId="77777777" w:rsidTr="00410157">
        <w:trPr>
          <w:jc w:val="center"/>
        </w:trPr>
        <w:tc>
          <w:tcPr>
            <w:tcW w:w="1440" w:type="dxa"/>
          </w:tcPr>
          <w:p w14:paraId="4EC90042"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4123</w:t>
            </w:r>
          </w:p>
        </w:tc>
        <w:tc>
          <w:tcPr>
            <w:tcW w:w="965" w:type="dxa"/>
          </w:tcPr>
          <w:p w14:paraId="101BC769"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Díaz</w:t>
            </w:r>
          </w:p>
        </w:tc>
        <w:tc>
          <w:tcPr>
            <w:tcW w:w="1276" w:type="dxa"/>
          </w:tcPr>
          <w:p w14:paraId="14BDBC0C"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216</w:t>
            </w:r>
          </w:p>
        </w:tc>
        <w:tc>
          <w:tcPr>
            <w:tcW w:w="992" w:type="dxa"/>
          </w:tcPr>
          <w:p w14:paraId="4DE3D4FA"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101-07</w:t>
            </w:r>
          </w:p>
        </w:tc>
        <w:tc>
          <w:tcPr>
            <w:tcW w:w="992" w:type="dxa"/>
          </w:tcPr>
          <w:p w14:paraId="386E52A3"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143-01</w:t>
            </w:r>
          </w:p>
        </w:tc>
        <w:tc>
          <w:tcPr>
            <w:tcW w:w="993" w:type="dxa"/>
          </w:tcPr>
          <w:p w14:paraId="7B650C8E" w14:textId="77777777" w:rsidR="001F1543" w:rsidRPr="001F1543" w:rsidRDefault="001F1543" w:rsidP="001F1543">
            <w:pPr>
              <w:spacing w:after="200" w:line="276" w:lineRule="auto"/>
              <w:ind w:firstLine="0"/>
              <w:rPr>
                <w:rFonts w:ascii="Cambria" w:hAnsi="Cambria" w:cs="Times New Roman"/>
                <w:sz w:val="22"/>
              </w:rPr>
            </w:pPr>
            <w:r w:rsidRPr="001F1543">
              <w:rPr>
                <w:rFonts w:ascii="Cambria" w:hAnsi="Cambria" w:cs="Times New Roman"/>
                <w:sz w:val="22"/>
              </w:rPr>
              <w:t>179-04</w:t>
            </w:r>
          </w:p>
        </w:tc>
      </w:tr>
    </w:tbl>
    <w:p w14:paraId="228B616E" w14:textId="77777777" w:rsidR="001F1543" w:rsidRDefault="001F1543" w:rsidP="00E2571A">
      <w:pPr>
        <w:ind w:firstLine="0"/>
      </w:pPr>
    </w:p>
    <w:p w14:paraId="3B2CB92F" w14:textId="76DC3E0F" w:rsidR="0015426A" w:rsidRDefault="0015426A" w:rsidP="00E2571A">
      <w:pPr>
        <w:ind w:firstLine="0"/>
      </w:pPr>
      <w:r>
        <w:t>Las tres formas normales más aplicadas son:</w:t>
      </w:r>
    </w:p>
    <w:p w14:paraId="3E699CE5" w14:textId="6257D19E" w:rsidR="001F1543" w:rsidRDefault="0015426A" w:rsidP="008C79F8">
      <w:pPr>
        <w:pStyle w:val="Prrafodelista"/>
        <w:numPr>
          <w:ilvl w:val="0"/>
          <w:numId w:val="25"/>
        </w:numPr>
      </w:pPr>
      <w:r>
        <w:t>Primera Forma Normal:</w:t>
      </w:r>
      <w:r w:rsidR="001F1543">
        <w:t xml:space="preserve"> </w:t>
      </w:r>
      <w:r w:rsidR="001F1543">
        <w:t>Elimina los grupos repetidos de las tablas individuales. Cada tabla debe tener una estructura uniforme y contener solo valores atómicos (sin listas o conjuntos). Se debe crear una tabla independiente para cada conjunto de datos relacionados, identificándolos mediante una clave principal. No se deben usar múltiples campos para el mismo tipo de dato, como "Código de proveedor 1" y "Código de proveedor 2". En su lugar, se debe crear una tabla Proveedores y relacionarla con la tabla Inventario a través de claves.</w:t>
      </w:r>
    </w:p>
    <w:tbl>
      <w:tblPr>
        <w:tblStyle w:val="Tablaconcuadrcula2"/>
        <w:tblW w:w="0" w:type="auto"/>
        <w:jc w:val="center"/>
        <w:tblLook w:val="04A0" w:firstRow="1" w:lastRow="0" w:firstColumn="1" w:lastColumn="0" w:noHBand="0" w:noVBand="1"/>
      </w:tblPr>
      <w:tblGrid>
        <w:gridCol w:w="1598"/>
        <w:gridCol w:w="1374"/>
        <w:gridCol w:w="1701"/>
        <w:gridCol w:w="1559"/>
      </w:tblGrid>
      <w:tr w:rsidR="00410157" w:rsidRPr="00410157" w14:paraId="7089DCE4" w14:textId="77777777" w:rsidTr="00410157">
        <w:trPr>
          <w:jc w:val="center"/>
        </w:trPr>
        <w:tc>
          <w:tcPr>
            <w:tcW w:w="1598" w:type="dxa"/>
          </w:tcPr>
          <w:p w14:paraId="0AD329E0"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 xml:space="preserve">Nº </w:t>
            </w:r>
            <w:proofErr w:type="spellStart"/>
            <w:r w:rsidRPr="00410157">
              <w:rPr>
                <w:rFonts w:ascii="Cambria" w:hAnsi="Cambria" w:cs="Times New Roman"/>
                <w:sz w:val="22"/>
              </w:rPr>
              <w:t>alumno</w:t>
            </w:r>
            <w:proofErr w:type="spellEnd"/>
          </w:p>
        </w:tc>
        <w:tc>
          <w:tcPr>
            <w:tcW w:w="1374" w:type="dxa"/>
          </w:tcPr>
          <w:p w14:paraId="61FA35B0"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Tutor</w:t>
            </w:r>
          </w:p>
        </w:tc>
        <w:tc>
          <w:tcPr>
            <w:tcW w:w="1701" w:type="dxa"/>
          </w:tcPr>
          <w:p w14:paraId="56EA8D6F" w14:textId="77777777" w:rsidR="00410157" w:rsidRPr="00410157" w:rsidRDefault="00410157" w:rsidP="00410157">
            <w:pPr>
              <w:spacing w:after="200" w:line="276" w:lineRule="auto"/>
              <w:ind w:firstLine="0"/>
              <w:rPr>
                <w:rFonts w:ascii="Cambria" w:hAnsi="Cambria" w:cs="Times New Roman"/>
                <w:sz w:val="22"/>
              </w:rPr>
            </w:pPr>
            <w:proofErr w:type="spellStart"/>
            <w:r w:rsidRPr="00410157">
              <w:rPr>
                <w:rFonts w:ascii="Cambria" w:hAnsi="Cambria" w:cs="Times New Roman"/>
                <w:sz w:val="22"/>
              </w:rPr>
              <w:t>Despacho</w:t>
            </w:r>
            <w:proofErr w:type="spellEnd"/>
            <w:r w:rsidRPr="00410157">
              <w:rPr>
                <w:rFonts w:ascii="Cambria" w:hAnsi="Cambria" w:cs="Times New Roman"/>
                <w:sz w:val="22"/>
              </w:rPr>
              <w:t>-Tut</w:t>
            </w:r>
          </w:p>
        </w:tc>
        <w:tc>
          <w:tcPr>
            <w:tcW w:w="1559" w:type="dxa"/>
          </w:tcPr>
          <w:p w14:paraId="7F40B5C2"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 xml:space="preserve">Nº </w:t>
            </w:r>
            <w:proofErr w:type="spellStart"/>
            <w:r w:rsidRPr="00410157">
              <w:rPr>
                <w:rFonts w:ascii="Cambria" w:hAnsi="Cambria" w:cs="Times New Roman"/>
                <w:sz w:val="22"/>
              </w:rPr>
              <w:t>clase</w:t>
            </w:r>
            <w:proofErr w:type="spellEnd"/>
          </w:p>
        </w:tc>
      </w:tr>
      <w:tr w:rsidR="00410157" w:rsidRPr="00410157" w14:paraId="1AA3436B" w14:textId="77777777" w:rsidTr="00410157">
        <w:trPr>
          <w:jc w:val="center"/>
        </w:trPr>
        <w:tc>
          <w:tcPr>
            <w:tcW w:w="1598" w:type="dxa"/>
          </w:tcPr>
          <w:p w14:paraId="73EC1C1F"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1022</w:t>
            </w:r>
          </w:p>
        </w:tc>
        <w:tc>
          <w:tcPr>
            <w:tcW w:w="1374" w:type="dxa"/>
          </w:tcPr>
          <w:p w14:paraId="43FFD6DC"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García</w:t>
            </w:r>
          </w:p>
        </w:tc>
        <w:tc>
          <w:tcPr>
            <w:tcW w:w="1701" w:type="dxa"/>
          </w:tcPr>
          <w:p w14:paraId="48E28AAA"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412</w:t>
            </w:r>
          </w:p>
        </w:tc>
        <w:tc>
          <w:tcPr>
            <w:tcW w:w="1559" w:type="dxa"/>
          </w:tcPr>
          <w:p w14:paraId="35EE864F"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101-07</w:t>
            </w:r>
          </w:p>
        </w:tc>
      </w:tr>
      <w:tr w:rsidR="00410157" w:rsidRPr="00410157" w14:paraId="6B3936A1" w14:textId="77777777" w:rsidTr="00410157">
        <w:trPr>
          <w:jc w:val="center"/>
        </w:trPr>
        <w:tc>
          <w:tcPr>
            <w:tcW w:w="1598" w:type="dxa"/>
          </w:tcPr>
          <w:p w14:paraId="045E14A0"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1022</w:t>
            </w:r>
          </w:p>
        </w:tc>
        <w:tc>
          <w:tcPr>
            <w:tcW w:w="1374" w:type="dxa"/>
          </w:tcPr>
          <w:p w14:paraId="2849ECCF"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García</w:t>
            </w:r>
          </w:p>
        </w:tc>
        <w:tc>
          <w:tcPr>
            <w:tcW w:w="1701" w:type="dxa"/>
          </w:tcPr>
          <w:p w14:paraId="370E7AE5"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412</w:t>
            </w:r>
          </w:p>
        </w:tc>
        <w:tc>
          <w:tcPr>
            <w:tcW w:w="1559" w:type="dxa"/>
          </w:tcPr>
          <w:p w14:paraId="418D77C9"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143-01</w:t>
            </w:r>
          </w:p>
        </w:tc>
      </w:tr>
      <w:tr w:rsidR="00410157" w:rsidRPr="00410157" w14:paraId="3902836B" w14:textId="77777777" w:rsidTr="00410157">
        <w:trPr>
          <w:jc w:val="center"/>
        </w:trPr>
        <w:tc>
          <w:tcPr>
            <w:tcW w:w="1598" w:type="dxa"/>
          </w:tcPr>
          <w:p w14:paraId="0CF1ABD0"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1022</w:t>
            </w:r>
          </w:p>
        </w:tc>
        <w:tc>
          <w:tcPr>
            <w:tcW w:w="1374" w:type="dxa"/>
          </w:tcPr>
          <w:p w14:paraId="2E58FEA4"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García</w:t>
            </w:r>
          </w:p>
        </w:tc>
        <w:tc>
          <w:tcPr>
            <w:tcW w:w="1701" w:type="dxa"/>
          </w:tcPr>
          <w:p w14:paraId="272D9646"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412</w:t>
            </w:r>
          </w:p>
        </w:tc>
        <w:tc>
          <w:tcPr>
            <w:tcW w:w="1559" w:type="dxa"/>
          </w:tcPr>
          <w:p w14:paraId="1AEAB3DA"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159-02</w:t>
            </w:r>
          </w:p>
        </w:tc>
      </w:tr>
      <w:tr w:rsidR="00410157" w:rsidRPr="00410157" w14:paraId="74BC2718" w14:textId="77777777" w:rsidTr="00410157">
        <w:trPr>
          <w:jc w:val="center"/>
        </w:trPr>
        <w:tc>
          <w:tcPr>
            <w:tcW w:w="1598" w:type="dxa"/>
          </w:tcPr>
          <w:p w14:paraId="307875D1"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4123</w:t>
            </w:r>
          </w:p>
        </w:tc>
        <w:tc>
          <w:tcPr>
            <w:tcW w:w="1374" w:type="dxa"/>
          </w:tcPr>
          <w:p w14:paraId="184C9384"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Díaz</w:t>
            </w:r>
          </w:p>
        </w:tc>
        <w:tc>
          <w:tcPr>
            <w:tcW w:w="1701" w:type="dxa"/>
          </w:tcPr>
          <w:p w14:paraId="4CC3F875"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216</w:t>
            </w:r>
          </w:p>
        </w:tc>
        <w:tc>
          <w:tcPr>
            <w:tcW w:w="1559" w:type="dxa"/>
          </w:tcPr>
          <w:p w14:paraId="151F819D"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101-07</w:t>
            </w:r>
          </w:p>
        </w:tc>
      </w:tr>
      <w:tr w:rsidR="00410157" w:rsidRPr="00410157" w14:paraId="16C1541F" w14:textId="77777777" w:rsidTr="00410157">
        <w:trPr>
          <w:jc w:val="center"/>
        </w:trPr>
        <w:tc>
          <w:tcPr>
            <w:tcW w:w="1598" w:type="dxa"/>
          </w:tcPr>
          <w:p w14:paraId="7134B35C"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4123</w:t>
            </w:r>
          </w:p>
        </w:tc>
        <w:tc>
          <w:tcPr>
            <w:tcW w:w="1374" w:type="dxa"/>
          </w:tcPr>
          <w:p w14:paraId="0DD1C324"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Díaz</w:t>
            </w:r>
          </w:p>
        </w:tc>
        <w:tc>
          <w:tcPr>
            <w:tcW w:w="1701" w:type="dxa"/>
          </w:tcPr>
          <w:p w14:paraId="4337F327"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216</w:t>
            </w:r>
          </w:p>
        </w:tc>
        <w:tc>
          <w:tcPr>
            <w:tcW w:w="1559" w:type="dxa"/>
          </w:tcPr>
          <w:p w14:paraId="5477E60D"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143-01</w:t>
            </w:r>
          </w:p>
        </w:tc>
      </w:tr>
      <w:tr w:rsidR="00410157" w:rsidRPr="00410157" w14:paraId="3864125D" w14:textId="77777777" w:rsidTr="00410157">
        <w:trPr>
          <w:jc w:val="center"/>
        </w:trPr>
        <w:tc>
          <w:tcPr>
            <w:tcW w:w="1598" w:type="dxa"/>
          </w:tcPr>
          <w:p w14:paraId="11C4E31C"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4123</w:t>
            </w:r>
          </w:p>
        </w:tc>
        <w:tc>
          <w:tcPr>
            <w:tcW w:w="1374" w:type="dxa"/>
          </w:tcPr>
          <w:p w14:paraId="49496557"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Díaz</w:t>
            </w:r>
          </w:p>
        </w:tc>
        <w:tc>
          <w:tcPr>
            <w:tcW w:w="1701" w:type="dxa"/>
          </w:tcPr>
          <w:p w14:paraId="1FC18EFA"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216</w:t>
            </w:r>
          </w:p>
        </w:tc>
        <w:tc>
          <w:tcPr>
            <w:tcW w:w="1559" w:type="dxa"/>
          </w:tcPr>
          <w:p w14:paraId="5F96D486" w14:textId="77777777" w:rsidR="00410157" w:rsidRPr="00410157" w:rsidRDefault="00410157" w:rsidP="00410157">
            <w:pPr>
              <w:spacing w:after="200" w:line="276" w:lineRule="auto"/>
              <w:ind w:firstLine="0"/>
              <w:rPr>
                <w:rFonts w:ascii="Cambria" w:hAnsi="Cambria" w:cs="Times New Roman"/>
                <w:sz w:val="22"/>
              </w:rPr>
            </w:pPr>
            <w:r w:rsidRPr="00410157">
              <w:rPr>
                <w:rFonts w:ascii="Cambria" w:hAnsi="Cambria" w:cs="Times New Roman"/>
                <w:sz w:val="22"/>
              </w:rPr>
              <w:t>179-04</w:t>
            </w:r>
          </w:p>
        </w:tc>
      </w:tr>
    </w:tbl>
    <w:p w14:paraId="5E118971" w14:textId="77777777" w:rsidR="00410157" w:rsidRDefault="00410157" w:rsidP="00410157">
      <w:pPr>
        <w:pStyle w:val="Prrafodelista"/>
        <w:ind w:firstLine="0"/>
        <w:jc w:val="center"/>
      </w:pPr>
    </w:p>
    <w:p w14:paraId="008A7EFE" w14:textId="0BC4C03F" w:rsidR="001F1543" w:rsidRDefault="0015426A" w:rsidP="009214FA">
      <w:pPr>
        <w:pStyle w:val="Prrafodelista"/>
        <w:numPr>
          <w:ilvl w:val="0"/>
          <w:numId w:val="25"/>
        </w:numPr>
      </w:pPr>
      <w:r>
        <w:t>Segunda Forma Normal:</w:t>
      </w:r>
      <w:r>
        <w:t xml:space="preserve"> </w:t>
      </w:r>
      <w:r w:rsidR="001F1543">
        <w:t xml:space="preserve">Consiste en crear tablas independientes para conjuntos de valores que se apliquen a varios registros, y relacionarlas usando claves externas. Los </w:t>
      </w:r>
      <w:r w:rsidR="001F1543">
        <w:lastRenderedPageBreak/>
        <w:t>datos deben depender completamente de la clave principal (o clave compuesta). Por ejemplo, la dirección de un cliente que aparece en varias tablas debe almacenarse en un solo lugar (como en la tabla Clientes o en una tabla Direcciones).</w:t>
      </w:r>
    </w:p>
    <w:p w14:paraId="582E3DD7" w14:textId="2980CD0E" w:rsidR="00410157" w:rsidRDefault="00410157" w:rsidP="00410157">
      <w:pPr>
        <w:pStyle w:val="Prrafodelista"/>
        <w:numPr>
          <w:ilvl w:val="0"/>
          <w:numId w:val="26"/>
        </w:numPr>
      </w:pPr>
      <w:r>
        <w:t>Tabla Alumnos (datos únicos por alumno)</w:t>
      </w:r>
    </w:p>
    <w:tbl>
      <w:tblPr>
        <w:tblStyle w:val="Tablaconcuadrcula3"/>
        <w:tblW w:w="0" w:type="auto"/>
        <w:jc w:val="center"/>
        <w:tblLook w:val="04A0" w:firstRow="1" w:lastRow="0" w:firstColumn="1" w:lastColumn="0" w:noHBand="0" w:noVBand="1"/>
      </w:tblPr>
      <w:tblGrid>
        <w:gridCol w:w="2122"/>
        <w:gridCol w:w="1275"/>
        <w:gridCol w:w="1985"/>
      </w:tblGrid>
      <w:tr w:rsidR="00410157" w:rsidRPr="00410157" w14:paraId="3DA01FA2" w14:textId="77777777" w:rsidTr="00410157">
        <w:trPr>
          <w:jc w:val="center"/>
        </w:trPr>
        <w:tc>
          <w:tcPr>
            <w:tcW w:w="2122" w:type="dxa"/>
          </w:tcPr>
          <w:p w14:paraId="4A852705"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 xml:space="preserve">Nº </w:t>
            </w:r>
            <w:proofErr w:type="spellStart"/>
            <w:r w:rsidRPr="00410157">
              <w:rPr>
                <w:rFonts w:ascii="Cambria" w:hAnsi="Cambria" w:cs="Times New Roman"/>
                <w:sz w:val="22"/>
              </w:rPr>
              <w:t>alumno</w:t>
            </w:r>
            <w:proofErr w:type="spellEnd"/>
          </w:p>
        </w:tc>
        <w:tc>
          <w:tcPr>
            <w:tcW w:w="1275" w:type="dxa"/>
          </w:tcPr>
          <w:p w14:paraId="7136D5E3"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Tutor</w:t>
            </w:r>
          </w:p>
        </w:tc>
        <w:tc>
          <w:tcPr>
            <w:tcW w:w="1985" w:type="dxa"/>
          </w:tcPr>
          <w:p w14:paraId="5FB854F5" w14:textId="77777777" w:rsidR="00410157" w:rsidRPr="00410157" w:rsidRDefault="00410157" w:rsidP="00410157">
            <w:pPr>
              <w:spacing w:line="240" w:lineRule="auto"/>
              <w:ind w:firstLine="0"/>
              <w:rPr>
                <w:rFonts w:ascii="Cambria" w:hAnsi="Cambria" w:cs="Times New Roman"/>
                <w:sz w:val="22"/>
              </w:rPr>
            </w:pPr>
            <w:proofErr w:type="spellStart"/>
            <w:r w:rsidRPr="00410157">
              <w:rPr>
                <w:rFonts w:ascii="Cambria" w:hAnsi="Cambria" w:cs="Times New Roman"/>
                <w:sz w:val="22"/>
              </w:rPr>
              <w:t>Despacho</w:t>
            </w:r>
            <w:proofErr w:type="spellEnd"/>
            <w:r w:rsidRPr="00410157">
              <w:rPr>
                <w:rFonts w:ascii="Cambria" w:hAnsi="Cambria" w:cs="Times New Roman"/>
                <w:sz w:val="22"/>
              </w:rPr>
              <w:t>-Tut</w:t>
            </w:r>
          </w:p>
        </w:tc>
      </w:tr>
      <w:tr w:rsidR="00410157" w:rsidRPr="00410157" w14:paraId="59E1602D" w14:textId="77777777" w:rsidTr="00410157">
        <w:trPr>
          <w:jc w:val="center"/>
        </w:trPr>
        <w:tc>
          <w:tcPr>
            <w:tcW w:w="2122" w:type="dxa"/>
          </w:tcPr>
          <w:p w14:paraId="42EA6185"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1022</w:t>
            </w:r>
          </w:p>
        </w:tc>
        <w:tc>
          <w:tcPr>
            <w:tcW w:w="1275" w:type="dxa"/>
          </w:tcPr>
          <w:p w14:paraId="34ABF2B9"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García</w:t>
            </w:r>
          </w:p>
        </w:tc>
        <w:tc>
          <w:tcPr>
            <w:tcW w:w="1985" w:type="dxa"/>
          </w:tcPr>
          <w:p w14:paraId="438B8104"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w:t>
            </w:r>
          </w:p>
        </w:tc>
      </w:tr>
      <w:tr w:rsidR="00410157" w:rsidRPr="00410157" w14:paraId="5CA76327" w14:textId="77777777" w:rsidTr="00410157">
        <w:trPr>
          <w:jc w:val="center"/>
        </w:trPr>
        <w:tc>
          <w:tcPr>
            <w:tcW w:w="2122" w:type="dxa"/>
          </w:tcPr>
          <w:p w14:paraId="36338380"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4123</w:t>
            </w:r>
          </w:p>
        </w:tc>
        <w:tc>
          <w:tcPr>
            <w:tcW w:w="1275" w:type="dxa"/>
          </w:tcPr>
          <w:p w14:paraId="7148A794"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Díaz</w:t>
            </w:r>
          </w:p>
        </w:tc>
        <w:tc>
          <w:tcPr>
            <w:tcW w:w="1985" w:type="dxa"/>
          </w:tcPr>
          <w:p w14:paraId="0B51D00E"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216</w:t>
            </w:r>
          </w:p>
        </w:tc>
      </w:tr>
    </w:tbl>
    <w:p w14:paraId="4D474BDB" w14:textId="77777777" w:rsidR="00410157" w:rsidRDefault="00410157" w:rsidP="00410157">
      <w:pPr>
        <w:pStyle w:val="Prrafodelista"/>
        <w:ind w:left="1636" w:firstLine="0"/>
        <w:jc w:val="center"/>
      </w:pPr>
    </w:p>
    <w:p w14:paraId="3887E3EC" w14:textId="347AF436" w:rsidR="00410157" w:rsidRDefault="00410157" w:rsidP="00410157">
      <w:pPr>
        <w:pStyle w:val="Prrafodelista"/>
        <w:numPr>
          <w:ilvl w:val="0"/>
          <w:numId w:val="26"/>
        </w:numPr>
      </w:pPr>
      <w:r>
        <w:t>Tabla Registro (relación alumno-clase)</w:t>
      </w:r>
    </w:p>
    <w:tbl>
      <w:tblPr>
        <w:tblStyle w:val="Tablaconcuadrcula4"/>
        <w:tblW w:w="0" w:type="auto"/>
        <w:jc w:val="center"/>
        <w:tblLook w:val="04A0" w:firstRow="1" w:lastRow="0" w:firstColumn="1" w:lastColumn="0" w:noHBand="0" w:noVBand="1"/>
      </w:tblPr>
      <w:tblGrid>
        <w:gridCol w:w="1773"/>
        <w:gridCol w:w="1624"/>
      </w:tblGrid>
      <w:tr w:rsidR="00410157" w:rsidRPr="00410157" w14:paraId="59660269" w14:textId="77777777" w:rsidTr="00410157">
        <w:trPr>
          <w:jc w:val="center"/>
        </w:trPr>
        <w:tc>
          <w:tcPr>
            <w:tcW w:w="1773" w:type="dxa"/>
          </w:tcPr>
          <w:p w14:paraId="1C3C5AFC" w14:textId="77777777" w:rsidR="00410157" w:rsidRPr="00410157" w:rsidRDefault="00410157" w:rsidP="00410157">
            <w:pPr>
              <w:spacing w:line="240" w:lineRule="auto"/>
              <w:ind w:firstLine="0"/>
              <w:rPr>
                <w:rFonts w:ascii="Cambria" w:hAnsi="Cambria" w:cs="Times New Roman"/>
                <w:sz w:val="22"/>
              </w:rPr>
            </w:pPr>
            <w:bookmarkStart w:id="15" w:name="_Hlk196475353"/>
            <w:r w:rsidRPr="00410157">
              <w:rPr>
                <w:rFonts w:ascii="Cambria" w:hAnsi="Cambria" w:cs="Times New Roman"/>
                <w:sz w:val="22"/>
              </w:rPr>
              <w:t xml:space="preserve">Nº </w:t>
            </w:r>
            <w:proofErr w:type="spellStart"/>
            <w:r w:rsidRPr="00410157">
              <w:rPr>
                <w:rFonts w:ascii="Cambria" w:hAnsi="Cambria" w:cs="Times New Roman"/>
                <w:sz w:val="22"/>
              </w:rPr>
              <w:t>alumno</w:t>
            </w:r>
            <w:proofErr w:type="spellEnd"/>
          </w:p>
        </w:tc>
        <w:tc>
          <w:tcPr>
            <w:tcW w:w="1624" w:type="dxa"/>
          </w:tcPr>
          <w:p w14:paraId="527B25CD"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 xml:space="preserve">Nº </w:t>
            </w:r>
            <w:proofErr w:type="spellStart"/>
            <w:r w:rsidRPr="00410157">
              <w:rPr>
                <w:rFonts w:ascii="Cambria" w:hAnsi="Cambria" w:cs="Times New Roman"/>
                <w:sz w:val="22"/>
              </w:rPr>
              <w:t>clase</w:t>
            </w:r>
            <w:proofErr w:type="spellEnd"/>
          </w:p>
        </w:tc>
      </w:tr>
      <w:tr w:rsidR="00410157" w:rsidRPr="00410157" w14:paraId="1B1E09BB" w14:textId="77777777" w:rsidTr="00410157">
        <w:trPr>
          <w:jc w:val="center"/>
        </w:trPr>
        <w:tc>
          <w:tcPr>
            <w:tcW w:w="1773" w:type="dxa"/>
          </w:tcPr>
          <w:p w14:paraId="39776749"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1022</w:t>
            </w:r>
          </w:p>
        </w:tc>
        <w:tc>
          <w:tcPr>
            <w:tcW w:w="1624" w:type="dxa"/>
          </w:tcPr>
          <w:p w14:paraId="34C24000"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101-07</w:t>
            </w:r>
          </w:p>
        </w:tc>
      </w:tr>
      <w:tr w:rsidR="00410157" w:rsidRPr="00410157" w14:paraId="7D115934" w14:textId="77777777" w:rsidTr="00410157">
        <w:trPr>
          <w:jc w:val="center"/>
        </w:trPr>
        <w:tc>
          <w:tcPr>
            <w:tcW w:w="1773" w:type="dxa"/>
          </w:tcPr>
          <w:p w14:paraId="6A681A95"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1022</w:t>
            </w:r>
          </w:p>
        </w:tc>
        <w:tc>
          <w:tcPr>
            <w:tcW w:w="1624" w:type="dxa"/>
          </w:tcPr>
          <w:p w14:paraId="36D0A331"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143-01</w:t>
            </w:r>
          </w:p>
        </w:tc>
      </w:tr>
      <w:tr w:rsidR="00410157" w:rsidRPr="00410157" w14:paraId="2907DD09" w14:textId="77777777" w:rsidTr="00410157">
        <w:trPr>
          <w:jc w:val="center"/>
        </w:trPr>
        <w:tc>
          <w:tcPr>
            <w:tcW w:w="1773" w:type="dxa"/>
          </w:tcPr>
          <w:p w14:paraId="1D9807E5"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1022</w:t>
            </w:r>
          </w:p>
        </w:tc>
        <w:tc>
          <w:tcPr>
            <w:tcW w:w="1624" w:type="dxa"/>
          </w:tcPr>
          <w:p w14:paraId="6C739429"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159-02</w:t>
            </w:r>
          </w:p>
        </w:tc>
      </w:tr>
      <w:tr w:rsidR="00410157" w:rsidRPr="00410157" w14:paraId="6699B439" w14:textId="77777777" w:rsidTr="00410157">
        <w:trPr>
          <w:jc w:val="center"/>
        </w:trPr>
        <w:tc>
          <w:tcPr>
            <w:tcW w:w="1773" w:type="dxa"/>
          </w:tcPr>
          <w:p w14:paraId="2DB76ABA"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4123</w:t>
            </w:r>
          </w:p>
        </w:tc>
        <w:tc>
          <w:tcPr>
            <w:tcW w:w="1624" w:type="dxa"/>
          </w:tcPr>
          <w:p w14:paraId="70862DD8"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101-07</w:t>
            </w:r>
          </w:p>
        </w:tc>
      </w:tr>
      <w:tr w:rsidR="00410157" w:rsidRPr="00410157" w14:paraId="38003286" w14:textId="77777777" w:rsidTr="00410157">
        <w:trPr>
          <w:jc w:val="center"/>
        </w:trPr>
        <w:tc>
          <w:tcPr>
            <w:tcW w:w="1773" w:type="dxa"/>
          </w:tcPr>
          <w:p w14:paraId="31A3D92E"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4123</w:t>
            </w:r>
          </w:p>
        </w:tc>
        <w:tc>
          <w:tcPr>
            <w:tcW w:w="1624" w:type="dxa"/>
          </w:tcPr>
          <w:p w14:paraId="75CF97D1"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143-01</w:t>
            </w:r>
          </w:p>
        </w:tc>
      </w:tr>
      <w:tr w:rsidR="00410157" w:rsidRPr="00410157" w14:paraId="2B5FDDE3" w14:textId="77777777" w:rsidTr="00410157">
        <w:trPr>
          <w:jc w:val="center"/>
        </w:trPr>
        <w:tc>
          <w:tcPr>
            <w:tcW w:w="1773" w:type="dxa"/>
          </w:tcPr>
          <w:p w14:paraId="7A9F136C"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4123</w:t>
            </w:r>
          </w:p>
        </w:tc>
        <w:tc>
          <w:tcPr>
            <w:tcW w:w="1624" w:type="dxa"/>
          </w:tcPr>
          <w:p w14:paraId="43B900C8"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179-04</w:t>
            </w:r>
          </w:p>
        </w:tc>
      </w:tr>
      <w:bookmarkEnd w:id="15"/>
    </w:tbl>
    <w:p w14:paraId="6BF78665" w14:textId="77777777" w:rsidR="00410157" w:rsidRDefault="00410157" w:rsidP="00410157">
      <w:pPr>
        <w:pStyle w:val="Prrafodelista"/>
        <w:ind w:left="1636" w:firstLine="0"/>
      </w:pPr>
    </w:p>
    <w:p w14:paraId="77565B44" w14:textId="7FBEB976" w:rsidR="001F1543" w:rsidRPr="00410157" w:rsidRDefault="0015426A" w:rsidP="006461DF">
      <w:pPr>
        <w:pStyle w:val="Prrafodelista"/>
        <w:numPr>
          <w:ilvl w:val="0"/>
          <w:numId w:val="25"/>
        </w:numPr>
        <w:rPr>
          <w:rFonts w:cs="Times New Roman"/>
          <w:b/>
          <w:bCs/>
          <w:szCs w:val="24"/>
        </w:rPr>
      </w:pPr>
      <w:r>
        <w:t>Tercera Forma Normal</w:t>
      </w:r>
      <w:r w:rsidR="001F1543">
        <w:t xml:space="preserve">: </w:t>
      </w:r>
      <w:r w:rsidR="001F1543">
        <w:t>Elimina los campos que no dependen directamente de la clave. Si un grupo de campos se aplica a más de un registro, deben trasladarse a una tabla independiente. Por ejemplo, si se almacena información sobre universidades dentro de la tabla Candidatos, conviene crear una tabla Universidades y vincularla por medio de una clave.</w:t>
      </w:r>
    </w:p>
    <w:p w14:paraId="0E7CB19A" w14:textId="265FB8D3" w:rsidR="00410157" w:rsidRDefault="00410157" w:rsidP="00410157">
      <w:pPr>
        <w:pStyle w:val="Prrafodelista"/>
        <w:numPr>
          <w:ilvl w:val="0"/>
          <w:numId w:val="27"/>
        </w:numPr>
        <w:spacing w:line="240" w:lineRule="auto"/>
      </w:pPr>
      <w:r>
        <w:t>Tabla Alumnos (sin dependencia del despacho)</w:t>
      </w:r>
    </w:p>
    <w:tbl>
      <w:tblPr>
        <w:tblStyle w:val="Tablaconcuadrcula5"/>
        <w:tblW w:w="0" w:type="auto"/>
        <w:jc w:val="center"/>
        <w:tblLook w:val="04A0" w:firstRow="1" w:lastRow="0" w:firstColumn="1" w:lastColumn="0" w:noHBand="0" w:noVBand="1"/>
      </w:tblPr>
      <w:tblGrid>
        <w:gridCol w:w="1915"/>
        <w:gridCol w:w="1766"/>
      </w:tblGrid>
      <w:tr w:rsidR="00410157" w:rsidRPr="00410157" w14:paraId="0D1E50B7" w14:textId="77777777" w:rsidTr="00410157">
        <w:trPr>
          <w:jc w:val="center"/>
        </w:trPr>
        <w:tc>
          <w:tcPr>
            <w:tcW w:w="1915" w:type="dxa"/>
          </w:tcPr>
          <w:p w14:paraId="1F30478B"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 xml:space="preserve">Nº </w:t>
            </w:r>
            <w:proofErr w:type="spellStart"/>
            <w:r w:rsidRPr="00410157">
              <w:rPr>
                <w:rFonts w:ascii="Cambria" w:hAnsi="Cambria" w:cs="Times New Roman"/>
                <w:sz w:val="22"/>
              </w:rPr>
              <w:t>alumno</w:t>
            </w:r>
            <w:proofErr w:type="spellEnd"/>
          </w:p>
        </w:tc>
        <w:tc>
          <w:tcPr>
            <w:tcW w:w="1766" w:type="dxa"/>
          </w:tcPr>
          <w:p w14:paraId="1A3562DC"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Tutor</w:t>
            </w:r>
          </w:p>
        </w:tc>
      </w:tr>
      <w:tr w:rsidR="00410157" w:rsidRPr="00410157" w14:paraId="2B119536" w14:textId="77777777" w:rsidTr="00410157">
        <w:trPr>
          <w:jc w:val="center"/>
        </w:trPr>
        <w:tc>
          <w:tcPr>
            <w:tcW w:w="1915" w:type="dxa"/>
          </w:tcPr>
          <w:p w14:paraId="5F0B3832"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1022</w:t>
            </w:r>
          </w:p>
        </w:tc>
        <w:tc>
          <w:tcPr>
            <w:tcW w:w="1766" w:type="dxa"/>
          </w:tcPr>
          <w:p w14:paraId="4C77CD73"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García</w:t>
            </w:r>
          </w:p>
        </w:tc>
      </w:tr>
      <w:tr w:rsidR="00410157" w:rsidRPr="00410157" w14:paraId="7B660687" w14:textId="77777777" w:rsidTr="00410157">
        <w:trPr>
          <w:jc w:val="center"/>
        </w:trPr>
        <w:tc>
          <w:tcPr>
            <w:tcW w:w="1915" w:type="dxa"/>
          </w:tcPr>
          <w:p w14:paraId="5C9609B0"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4123</w:t>
            </w:r>
          </w:p>
        </w:tc>
        <w:tc>
          <w:tcPr>
            <w:tcW w:w="1766" w:type="dxa"/>
          </w:tcPr>
          <w:p w14:paraId="02FE9350"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Díaz</w:t>
            </w:r>
          </w:p>
        </w:tc>
      </w:tr>
    </w:tbl>
    <w:p w14:paraId="414241A8" w14:textId="77777777" w:rsidR="00410157" w:rsidRDefault="00410157" w:rsidP="00410157">
      <w:pPr>
        <w:spacing w:line="240" w:lineRule="auto"/>
        <w:ind w:firstLine="0"/>
      </w:pPr>
    </w:p>
    <w:p w14:paraId="36141789" w14:textId="528221B3" w:rsidR="00410157" w:rsidRDefault="00410157" w:rsidP="00410157">
      <w:pPr>
        <w:pStyle w:val="Prrafodelista"/>
        <w:numPr>
          <w:ilvl w:val="0"/>
          <w:numId w:val="27"/>
        </w:numPr>
      </w:pPr>
      <w:r>
        <w:t>Tabla Personal (datos únicos por tutor)</w:t>
      </w:r>
    </w:p>
    <w:tbl>
      <w:tblPr>
        <w:tblStyle w:val="Tablaconcuadrcula6"/>
        <w:tblW w:w="0" w:type="auto"/>
        <w:jc w:val="center"/>
        <w:tblLook w:val="04A0" w:firstRow="1" w:lastRow="0" w:firstColumn="1" w:lastColumn="0" w:noHBand="0" w:noVBand="1"/>
      </w:tblPr>
      <w:tblGrid>
        <w:gridCol w:w="1325"/>
        <w:gridCol w:w="1084"/>
        <w:gridCol w:w="993"/>
      </w:tblGrid>
      <w:tr w:rsidR="00410157" w:rsidRPr="00410157" w14:paraId="399CEA22" w14:textId="77777777" w:rsidTr="00410157">
        <w:trPr>
          <w:jc w:val="center"/>
        </w:trPr>
        <w:tc>
          <w:tcPr>
            <w:tcW w:w="1325" w:type="dxa"/>
          </w:tcPr>
          <w:p w14:paraId="32210365" w14:textId="77777777" w:rsidR="00410157" w:rsidRPr="00410157" w:rsidRDefault="00410157" w:rsidP="00410157">
            <w:pPr>
              <w:spacing w:line="240" w:lineRule="auto"/>
              <w:ind w:firstLine="0"/>
              <w:rPr>
                <w:rFonts w:ascii="Cambria" w:hAnsi="Cambria" w:cs="Times New Roman"/>
                <w:sz w:val="22"/>
              </w:rPr>
            </w:pPr>
            <w:proofErr w:type="spellStart"/>
            <w:r w:rsidRPr="00410157">
              <w:rPr>
                <w:rFonts w:ascii="Cambria" w:hAnsi="Cambria" w:cs="Times New Roman"/>
                <w:sz w:val="22"/>
              </w:rPr>
              <w:t>Nombre</w:t>
            </w:r>
            <w:proofErr w:type="spellEnd"/>
          </w:p>
        </w:tc>
        <w:tc>
          <w:tcPr>
            <w:tcW w:w="1084" w:type="dxa"/>
          </w:tcPr>
          <w:p w14:paraId="378C0213"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Sala</w:t>
            </w:r>
          </w:p>
        </w:tc>
        <w:tc>
          <w:tcPr>
            <w:tcW w:w="993" w:type="dxa"/>
          </w:tcPr>
          <w:p w14:paraId="11385837"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Dept.</w:t>
            </w:r>
          </w:p>
        </w:tc>
      </w:tr>
      <w:tr w:rsidR="00410157" w:rsidRPr="00410157" w14:paraId="68248C89" w14:textId="77777777" w:rsidTr="00410157">
        <w:trPr>
          <w:jc w:val="center"/>
        </w:trPr>
        <w:tc>
          <w:tcPr>
            <w:tcW w:w="1325" w:type="dxa"/>
          </w:tcPr>
          <w:p w14:paraId="53CEDE03"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García</w:t>
            </w:r>
          </w:p>
        </w:tc>
        <w:tc>
          <w:tcPr>
            <w:tcW w:w="1084" w:type="dxa"/>
          </w:tcPr>
          <w:p w14:paraId="4227F3C1"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412</w:t>
            </w:r>
          </w:p>
        </w:tc>
        <w:tc>
          <w:tcPr>
            <w:tcW w:w="993" w:type="dxa"/>
          </w:tcPr>
          <w:p w14:paraId="11BF04B7"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42</w:t>
            </w:r>
          </w:p>
        </w:tc>
      </w:tr>
      <w:tr w:rsidR="00410157" w:rsidRPr="00410157" w14:paraId="3EA56330" w14:textId="77777777" w:rsidTr="00410157">
        <w:trPr>
          <w:jc w:val="center"/>
        </w:trPr>
        <w:tc>
          <w:tcPr>
            <w:tcW w:w="1325" w:type="dxa"/>
          </w:tcPr>
          <w:p w14:paraId="5D305C7A"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Díaz</w:t>
            </w:r>
          </w:p>
        </w:tc>
        <w:tc>
          <w:tcPr>
            <w:tcW w:w="1084" w:type="dxa"/>
          </w:tcPr>
          <w:p w14:paraId="2358A610"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216</w:t>
            </w:r>
          </w:p>
        </w:tc>
        <w:tc>
          <w:tcPr>
            <w:tcW w:w="993" w:type="dxa"/>
          </w:tcPr>
          <w:p w14:paraId="1AE78350" w14:textId="77777777" w:rsidR="00410157" w:rsidRPr="00410157" w:rsidRDefault="00410157" w:rsidP="00410157">
            <w:pPr>
              <w:spacing w:line="240" w:lineRule="auto"/>
              <w:ind w:firstLine="0"/>
              <w:rPr>
                <w:rFonts w:ascii="Cambria" w:hAnsi="Cambria" w:cs="Times New Roman"/>
                <w:sz w:val="22"/>
              </w:rPr>
            </w:pPr>
            <w:r w:rsidRPr="00410157">
              <w:rPr>
                <w:rFonts w:ascii="Cambria" w:hAnsi="Cambria" w:cs="Times New Roman"/>
                <w:sz w:val="22"/>
              </w:rPr>
              <w:t>42</w:t>
            </w:r>
          </w:p>
        </w:tc>
      </w:tr>
    </w:tbl>
    <w:p w14:paraId="6553C031" w14:textId="77777777" w:rsidR="00410157" w:rsidRDefault="00410157" w:rsidP="00410157">
      <w:pPr>
        <w:pStyle w:val="Prrafodelista"/>
        <w:ind w:left="1636" w:firstLine="0"/>
      </w:pPr>
    </w:p>
    <w:p w14:paraId="52DDEB30" w14:textId="77777777" w:rsidR="00410157" w:rsidRPr="001F1543" w:rsidRDefault="00410157" w:rsidP="00410157">
      <w:pPr>
        <w:pStyle w:val="Prrafodelista"/>
        <w:ind w:firstLine="0"/>
        <w:rPr>
          <w:rFonts w:cs="Times New Roman"/>
          <w:b/>
          <w:bCs/>
          <w:szCs w:val="24"/>
        </w:rPr>
      </w:pPr>
    </w:p>
    <w:p w14:paraId="5C76583D" w14:textId="186D9879" w:rsidR="001F1543" w:rsidRPr="001F1543" w:rsidRDefault="001F1543" w:rsidP="006461DF">
      <w:pPr>
        <w:pStyle w:val="Prrafodelista"/>
        <w:numPr>
          <w:ilvl w:val="0"/>
          <w:numId w:val="25"/>
        </w:numPr>
        <w:rPr>
          <w:rFonts w:cs="Times New Roman"/>
          <w:b/>
          <w:bCs/>
          <w:szCs w:val="24"/>
        </w:rPr>
      </w:pPr>
      <w:r>
        <w:t xml:space="preserve">Otras formas de normalización: </w:t>
      </w:r>
      <w:r>
        <w:t>Existen formas adicionales como la Forma normal de Boyce-Codd (BCNF), la cuarta forma normal (4FN) y la quinta forma normal (5FN). Aunque estas optimizan aún más la estructura de una base de datos, rara vez se aplican en la práctica, ya que no afectan significativamente la funcionalidad si ya se cumple hasta la tercera forma normal.</w:t>
      </w:r>
    </w:p>
    <w:p w14:paraId="08BBFFEC" w14:textId="0FB03E65" w:rsidR="00E2571A" w:rsidRPr="001F1543" w:rsidRDefault="00E2571A" w:rsidP="001F1543">
      <w:pPr>
        <w:pStyle w:val="Prrafodelista"/>
        <w:ind w:firstLine="0"/>
        <w:rPr>
          <w:rFonts w:cs="Times New Roman"/>
          <w:b/>
          <w:bCs/>
          <w:szCs w:val="24"/>
        </w:rPr>
      </w:pPr>
      <w:r w:rsidRPr="001F1543">
        <w:rPr>
          <w:rFonts w:cs="Times New Roman"/>
          <w:b/>
          <w:bCs/>
          <w:szCs w:val="24"/>
        </w:rPr>
        <w:t>¿Cuáles</w:t>
      </w:r>
      <w:r w:rsidRPr="001F1543">
        <w:rPr>
          <w:rFonts w:cs="Times New Roman"/>
          <w:b/>
          <w:bCs/>
          <w:szCs w:val="24"/>
        </w:rPr>
        <w:t xml:space="preserve"> son los tipos de datos que funcionan en una base de datos</w:t>
      </w:r>
      <w:r w:rsidRPr="001F1543">
        <w:rPr>
          <w:rFonts w:cs="Times New Roman"/>
          <w:b/>
          <w:bCs/>
          <w:szCs w:val="24"/>
        </w:rPr>
        <w:t>?</w:t>
      </w:r>
    </w:p>
    <w:p w14:paraId="6534CA4A" w14:textId="247BA60D" w:rsidR="00C40BD5" w:rsidRDefault="00C40BD5" w:rsidP="00C40BD5">
      <w:pPr>
        <w:ind w:firstLine="0"/>
      </w:pPr>
      <w:r>
        <w:t>En una base de datos, los tipos de datos son fundamentales para definir el tipo de información que puede almacenarse en cada columna de una tabla. Estos garantizan la integridad, precisión y eficiencia del almacenamiento de datos. Aunque los nombres pueden variar según el sistema gestor de base de datos (como SQL Server, MySQL, PostgreSQL, Oracle, entre otros), los tipos de datos se agrupan generalmente en las siguientes categorías:</w:t>
      </w:r>
    </w:p>
    <w:p w14:paraId="2737678F" w14:textId="64FF825C" w:rsidR="00C40BD5" w:rsidRDefault="00C40BD5" w:rsidP="00C40BD5">
      <w:pPr>
        <w:pStyle w:val="Prrafodelista"/>
        <w:numPr>
          <w:ilvl w:val="0"/>
          <w:numId w:val="28"/>
        </w:numPr>
      </w:pPr>
      <w:r>
        <w:t xml:space="preserve">Numéricos: Permiten almacenar valores enteros o decimales. </w:t>
      </w:r>
    </w:p>
    <w:p w14:paraId="1743A61A" w14:textId="553DB973" w:rsidR="00C40BD5" w:rsidRDefault="00C40BD5" w:rsidP="00C40BD5">
      <w:pPr>
        <w:pStyle w:val="Prrafodelista"/>
        <w:numPr>
          <w:ilvl w:val="0"/>
          <w:numId w:val="28"/>
        </w:numPr>
      </w:pPr>
      <w:r>
        <w:t xml:space="preserve">Fecha y Hora: Se utilizan para representar fechas, horas o ambas. </w:t>
      </w:r>
    </w:p>
    <w:p w14:paraId="1947EDBE" w14:textId="3C005A21" w:rsidR="00C40BD5" w:rsidRDefault="00C40BD5" w:rsidP="00C40BD5">
      <w:pPr>
        <w:pStyle w:val="Prrafodelista"/>
        <w:numPr>
          <w:ilvl w:val="0"/>
          <w:numId w:val="28"/>
        </w:numPr>
      </w:pPr>
      <w:r>
        <w:t xml:space="preserve">Texto o Cadenas de caracteres: Son usados para almacenar letras, palabras o textos largos. </w:t>
      </w:r>
    </w:p>
    <w:p w14:paraId="11A1A0AA" w14:textId="24788F77" w:rsidR="00C40BD5" w:rsidRDefault="00C40BD5" w:rsidP="00C40BD5">
      <w:pPr>
        <w:pStyle w:val="Prrafodelista"/>
        <w:numPr>
          <w:ilvl w:val="0"/>
          <w:numId w:val="28"/>
        </w:numPr>
      </w:pPr>
      <w:r>
        <w:t xml:space="preserve">Booleanos o Lógicos: Representan valores de verdadero o falso. </w:t>
      </w:r>
    </w:p>
    <w:p w14:paraId="2F43D5FA" w14:textId="40247B2F" w:rsidR="00C40BD5" w:rsidRDefault="00C40BD5" w:rsidP="00C40BD5">
      <w:pPr>
        <w:pStyle w:val="Prrafodelista"/>
        <w:numPr>
          <w:ilvl w:val="0"/>
          <w:numId w:val="28"/>
        </w:numPr>
      </w:pPr>
      <w:r>
        <w:t>Binarios: Estos tipos permiten almacenar datos binarios como imágenes, archivos o contenido multimedia.</w:t>
      </w:r>
    </w:p>
    <w:p w14:paraId="676EBB91" w14:textId="0AF31366" w:rsidR="00F45C0D" w:rsidRPr="00F45C0D" w:rsidRDefault="00C40BD5" w:rsidP="00F45C0D">
      <w:pPr>
        <w:pStyle w:val="Prrafodelista"/>
        <w:numPr>
          <w:ilvl w:val="0"/>
          <w:numId w:val="28"/>
        </w:numPr>
        <w:rPr>
          <w:rFonts w:cs="Times New Roman"/>
          <w:b/>
          <w:bCs/>
          <w:szCs w:val="24"/>
        </w:rPr>
      </w:pPr>
      <w:r>
        <w:t>Tipos especiales: Diseñados para usos más específicos, como identificadores únicos, datos estructurados o tipos espaciales.</w:t>
      </w:r>
    </w:p>
    <w:p w14:paraId="2A3BD885" w14:textId="77777777" w:rsidR="00F45C0D" w:rsidRPr="00F45C0D" w:rsidRDefault="00F45C0D" w:rsidP="00F45C0D">
      <w:pPr>
        <w:pStyle w:val="Prrafodelista"/>
        <w:ind w:left="644" w:firstLine="0"/>
        <w:rPr>
          <w:rFonts w:cs="Times New Roman"/>
          <w:b/>
          <w:bCs/>
          <w:szCs w:val="24"/>
        </w:rPr>
      </w:pPr>
    </w:p>
    <w:tbl>
      <w:tblPr>
        <w:tblStyle w:val="Tablaconcuadrcula1"/>
        <w:tblW w:w="0" w:type="auto"/>
        <w:jc w:val="center"/>
        <w:tblLook w:val="04A0" w:firstRow="1" w:lastRow="0" w:firstColumn="1" w:lastColumn="0" w:noHBand="0" w:noVBand="1"/>
      </w:tblPr>
      <w:tblGrid>
        <w:gridCol w:w="1903"/>
        <w:gridCol w:w="5537"/>
      </w:tblGrid>
      <w:tr w:rsidR="00F45C0D" w:rsidRPr="00F45C0D" w14:paraId="159B8D10" w14:textId="77777777" w:rsidTr="00F45C0D">
        <w:trPr>
          <w:jc w:val="center"/>
        </w:trPr>
        <w:tc>
          <w:tcPr>
            <w:tcW w:w="0" w:type="auto"/>
            <w:vAlign w:val="center"/>
            <w:hideMark/>
          </w:tcPr>
          <w:p w14:paraId="471C3F5B" w14:textId="77777777" w:rsidR="00F45C0D" w:rsidRPr="00F45C0D" w:rsidRDefault="00F45C0D" w:rsidP="00F45C0D">
            <w:pPr>
              <w:spacing w:line="240" w:lineRule="auto"/>
              <w:ind w:firstLine="0"/>
              <w:rPr>
                <w:rFonts w:eastAsia="Times New Roman" w:cs="Times New Roman"/>
                <w:b/>
                <w:bCs/>
                <w:szCs w:val="24"/>
                <w:lang w:eastAsia="es-CO"/>
              </w:rPr>
            </w:pPr>
            <w:r w:rsidRPr="00F45C0D">
              <w:rPr>
                <w:rFonts w:eastAsia="Times New Roman" w:cs="Times New Roman"/>
                <w:b/>
                <w:bCs/>
                <w:szCs w:val="24"/>
                <w:lang w:eastAsia="es-CO"/>
              </w:rPr>
              <w:lastRenderedPageBreak/>
              <w:t>Categoría</w:t>
            </w:r>
          </w:p>
        </w:tc>
        <w:tc>
          <w:tcPr>
            <w:tcW w:w="0" w:type="auto"/>
            <w:vAlign w:val="center"/>
            <w:hideMark/>
          </w:tcPr>
          <w:p w14:paraId="21B771F5" w14:textId="77777777" w:rsidR="00F45C0D" w:rsidRPr="00F45C0D" w:rsidRDefault="00F45C0D" w:rsidP="00F45C0D">
            <w:pPr>
              <w:spacing w:line="240" w:lineRule="auto"/>
              <w:ind w:firstLine="0"/>
              <w:rPr>
                <w:rFonts w:eastAsia="Times New Roman" w:cs="Times New Roman"/>
                <w:b/>
                <w:bCs/>
                <w:szCs w:val="24"/>
                <w:lang w:eastAsia="es-CO"/>
              </w:rPr>
            </w:pPr>
            <w:r w:rsidRPr="00F45C0D">
              <w:rPr>
                <w:rFonts w:eastAsia="Times New Roman" w:cs="Times New Roman"/>
                <w:b/>
                <w:bCs/>
                <w:szCs w:val="24"/>
                <w:lang w:eastAsia="es-CO"/>
              </w:rPr>
              <w:t>Ejemplos</w:t>
            </w:r>
          </w:p>
        </w:tc>
      </w:tr>
      <w:tr w:rsidR="00F45C0D" w:rsidRPr="00F45C0D" w14:paraId="2BC9E367" w14:textId="77777777" w:rsidTr="00F45C0D">
        <w:trPr>
          <w:trHeight w:val="405"/>
          <w:jc w:val="center"/>
        </w:trPr>
        <w:tc>
          <w:tcPr>
            <w:tcW w:w="0" w:type="auto"/>
            <w:vAlign w:val="center"/>
            <w:hideMark/>
          </w:tcPr>
          <w:p w14:paraId="0B7F561D"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b/>
                <w:bCs/>
                <w:szCs w:val="24"/>
                <w:lang w:eastAsia="es-CO"/>
              </w:rPr>
              <w:t>Numéricos</w:t>
            </w:r>
          </w:p>
        </w:tc>
        <w:tc>
          <w:tcPr>
            <w:tcW w:w="0" w:type="auto"/>
            <w:vAlign w:val="center"/>
            <w:hideMark/>
          </w:tcPr>
          <w:p w14:paraId="2F174BF6"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szCs w:val="24"/>
                <w:lang w:eastAsia="es-CO"/>
              </w:rPr>
              <w:t>INT, SMALLINT, BIGINT, FLOAT, DECIMAL</w:t>
            </w:r>
          </w:p>
        </w:tc>
      </w:tr>
      <w:tr w:rsidR="00F45C0D" w:rsidRPr="00F45C0D" w14:paraId="2754CFE5" w14:textId="77777777" w:rsidTr="00F45C0D">
        <w:trPr>
          <w:trHeight w:val="426"/>
          <w:jc w:val="center"/>
        </w:trPr>
        <w:tc>
          <w:tcPr>
            <w:tcW w:w="0" w:type="auto"/>
            <w:vAlign w:val="center"/>
            <w:hideMark/>
          </w:tcPr>
          <w:p w14:paraId="7B25A162"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b/>
                <w:bCs/>
                <w:szCs w:val="24"/>
                <w:lang w:eastAsia="es-CO"/>
              </w:rPr>
              <w:t>Fecha y Hora</w:t>
            </w:r>
          </w:p>
        </w:tc>
        <w:tc>
          <w:tcPr>
            <w:tcW w:w="0" w:type="auto"/>
            <w:vAlign w:val="center"/>
            <w:hideMark/>
          </w:tcPr>
          <w:p w14:paraId="6DAD2AEE"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szCs w:val="24"/>
                <w:lang w:eastAsia="es-CO"/>
              </w:rPr>
              <w:t>DATE, TIME, DATETIME, TIMESTAMP</w:t>
            </w:r>
          </w:p>
        </w:tc>
      </w:tr>
      <w:tr w:rsidR="00F45C0D" w:rsidRPr="00F45C0D" w14:paraId="77A6C718" w14:textId="77777777" w:rsidTr="00F45C0D">
        <w:trPr>
          <w:trHeight w:val="418"/>
          <w:jc w:val="center"/>
        </w:trPr>
        <w:tc>
          <w:tcPr>
            <w:tcW w:w="0" w:type="auto"/>
            <w:vAlign w:val="center"/>
            <w:hideMark/>
          </w:tcPr>
          <w:p w14:paraId="7BB8392A"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b/>
                <w:bCs/>
                <w:szCs w:val="24"/>
                <w:lang w:eastAsia="es-CO"/>
              </w:rPr>
              <w:t>Texto</w:t>
            </w:r>
          </w:p>
        </w:tc>
        <w:tc>
          <w:tcPr>
            <w:tcW w:w="0" w:type="auto"/>
            <w:vAlign w:val="center"/>
            <w:hideMark/>
          </w:tcPr>
          <w:p w14:paraId="6575EA34" w14:textId="4B856362"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szCs w:val="24"/>
                <w:lang w:eastAsia="es-CO"/>
              </w:rPr>
              <w:t>CHAR, VARCHAR, TEXT, NCHAR, NVARCHAR</w:t>
            </w:r>
          </w:p>
        </w:tc>
      </w:tr>
      <w:tr w:rsidR="00F45C0D" w:rsidRPr="00F45C0D" w14:paraId="1F9EAC97" w14:textId="77777777" w:rsidTr="00F45C0D">
        <w:trPr>
          <w:trHeight w:val="409"/>
          <w:jc w:val="center"/>
        </w:trPr>
        <w:tc>
          <w:tcPr>
            <w:tcW w:w="0" w:type="auto"/>
            <w:vAlign w:val="center"/>
            <w:hideMark/>
          </w:tcPr>
          <w:p w14:paraId="5430EDBC"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b/>
                <w:bCs/>
                <w:szCs w:val="24"/>
                <w:lang w:eastAsia="es-CO"/>
              </w:rPr>
              <w:t>Booleanos</w:t>
            </w:r>
          </w:p>
        </w:tc>
        <w:tc>
          <w:tcPr>
            <w:tcW w:w="0" w:type="auto"/>
            <w:vAlign w:val="center"/>
            <w:hideMark/>
          </w:tcPr>
          <w:p w14:paraId="741D359D"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szCs w:val="24"/>
                <w:lang w:eastAsia="es-CO"/>
              </w:rPr>
              <w:t>BIT, BOOLEAN</w:t>
            </w:r>
          </w:p>
        </w:tc>
      </w:tr>
      <w:tr w:rsidR="00F45C0D" w:rsidRPr="00F45C0D" w14:paraId="028B05C2" w14:textId="77777777" w:rsidTr="00F45C0D">
        <w:trPr>
          <w:trHeight w:val="414"/>
          <w:jc w:val="center"/>
        </w:trPr>
        <w:tc>
          <w:tcPr>
            <w:tcW w:w="0" w:type="auto"/>
            <w:vAlign w:val="center"/>
            <w:hideMark/>
          </w:tcPr>
          <w:p w14:paraId="254FEDB4" w14:textId="3FA2C02C"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b/>
                <w:bCs/>
                <w:szCs w:val="24"/>
                <w:lang w:eastAsia="es-CO"/>
              </w:rPr>
              <w:t>Binario</w:t>
            </w:r>
            <w:r>
              <w:rPr>
                <w:rFonts w:eastAsia="Times New Roman" w:cs="Times New Roman"/>
                <w:b/>
                <w:bCs/>
                <w:szCs w:val="24"/>
                <w:lang w:eastAsia="es-CO"/>
              </w:rPr>
              <w:t>s</w:t>
            </w:r>
          </w:p>
        </w:tc>
        <w:tc>
          <w:tcPr>
            <w:tcW w:w="0" w:type="auto"/>
            <w:vAlign w:val="center"/>
            <w:hideMark/>
          </w:tcPr>
          <w:p w14:paraId="065EEBDC"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szCs w:val="24"/>
                <w:lang w:eastAsia="es-CO"/>
              </w:rPr>
              <w:t>BINARY, VARBINARY, IMAGE</w:t>
            </w:r>
          </w:p>
        </w:tc>
      </w:tr>
      <w:tr w:rsidR="00F45C0D" w:rsidRPr="00F45C0D" w14:paraId="109ACA07" w14:textId="77777777" w:rsidTr="00F45C0D">
        <w:trPr>
          <w:trHeight w:val="407"/>
          <w:jc w:val="center"/>
        </w:trPr>
        <w:tc>
          <w:tcPr>
            <w:tcW w:w="0" w:type="auto"/>
            <w:vAlign w:val="center"/>
            <w:hideMark/>
          </w:tcPr>
          <w:p w14:paraId="2A6884BF"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b/>
                <w:bCs/>
                <w:szCs w:val="24"/>
                <w:lang w:eastAsia="es-CO"/>
              </w:rPr>
              <w:t>Tipos Especiales</w:t>
            </w:r>
          </w:p>
        </w:tc>
        <w:tc>
          <w:tcPr>
            <w:tcW w:w="0" w:type="auto"/>
            <w:vAlign w:val="center"/>
            <w:hideMark/>
          </w:tcPr>
          <w:p w14:paraId="06B95FBF" w14:textId="77777777" w:rsidR="00F45C0D" w:rsidRPr="00F45C0D" w:rsidRDefault="00F45C0D" w:rsidP="00F45C0D">
            <w:pPr>
              <w:spacing w:line="240" w:lineRule="auto"/>
              <w:ind w:firstLine="0"/>
              <w:rPr>
                <w:rFonts w:eastAsia="Times New Roman" w:cs="Times New Roman"/>
                <w:szCs w:val="24"/>
                <w:lang w:eastAsia="es-CO"/>
              </w:rPr>
            </w:pPr>
            <w:r w:rsidRPr="00F45C0D">
              <w:rPr>
                <w:rFonts w:eastAsia="Times New Roman" w:cs="Times New Roman"/>
                <w:szCs w:val="24"/>
                <w:lang w:eastAsia="es-CO"/>
              </w:rPr>
              <w:t>UUID, JSON, XML, GEOGRAPHY, HIERARCHYID</w:t>
            </w:r>
          </w:p>
        </w:tc>
      </w:tr>
    </w:tbl>
    <w:p w14:paraId="2C09C010" w14:textId="77777777" w:rsidR="00C40BD5" w:rsidRPr="00C40BD5" w:rsidRDefault="00C40BD5" w:rsidP="00F45C0D">
      <w:pPr>
        <w:pStyle w:val="Prrafodelista"/>
        <w:ind w:left="644" w:firstLine="0"/>
        <w:rPr>
          <w:rFonts w:cs="Times New Roman"/>
          <w:b/>
          <w:bCs/>
          <w:szCs w:val="24"/>
        </w:rPr>
      </w:pPr>
    </w:p>
    <w:p w14:paraId="0CF7A80D" w14:textId="558346D5" w:rsidR="00620960" w:rsidRPr="00C40BD5" w:rsidRDefault="00772536" w:rsidP="00C40BD5">
      <w:pPr>
        <w:pStyle w:val="Ttulo2"/>
        <w:rPr>
          <w:rFonts w:ascii="Times New Roman" w:hAnsi="Times New Roman" w:cs="Times New Roman"/>
          <w:b/>
          <w:bCs/>
          <w:color w:val="auto"/>
          <w:sz w:val="24"/>
          <w:szCs w:val="24"/>
        </w:rPr>
      </w:pPr>
      <w:bookmarkStart w:id="16" w:name="_Toc196478192"/>
      <w:r w:rsidRPr="00C40BD5">
        <w:rPr>
          <w:rFonts w:ascii="Times New Roman" w:hAnsi="Times New Roman" w:cs="Times New Roman"/>
          <w:b/>
          <w:bCs/>
          <w:color w:val="auto"/>
          <w:sz w:val="24"/>
          <w:szCs w:val="24"/>
        </w:rPr>
        <w:t>Conclusión</w:t>
      </w:r>
      <w:bookmarkEnd w:id="16"/>
    </w:p>
    <w:p w14:paraId="41FE1E38" w14:textId="2E9EA4D1" w:rsidR="0081494A" w:rsidRDefault="00BB1653" w:rsidP="00BB1653">
      <w:pPr>
        <w:ind w:firstLine="0"/>
      </w:pPr>
      <w:r>
        <w:t>Las bases de datos son fundamentales para organizar y gestionar la información</w:t>
      </w:r>
      <w:r>
        <w:t>, se evidencia</w:t>
      </w:r>
      <w:r>
        <w:t xml:space="preserve"> cómo los DBMS ayudan a almacenar y recuperar datos eficientemente, usando SQL y conceptos como la normalización y las claves. Comprender estos aspectos es esencial para crear bases de datos funcionales y eficientes.</w:t>
      </w:r>
    </w:p>
    <w:p w14:paraId="2858DFE3" w14:textId="35A1F992" w:rsidR="00BB1653" w:rsidRDefault="00BB1653" w:rsidP="00BB1653">
      <w:pPr>
        <w:pStyle w:val="Ttulo2"/>
        <w:rPr>
          <w:rFonts w:ascii="Times New Roman" w:hAnsi="Times New Roman" w:cs="Times New Roman"/>
          <w:b/>
          <w:bCs/>
          <w:color w:val="auto"/>
          <w:sz w:val="24"/>
          <w:szCs w:val="24"/>
        </w:rPr>
      </w:pPr>
      <w:bookmarkStart w:id="17" w:name="_Toc196478193"/>
      <w:r>
        <w:rPr>
          <w:rFonts w:ascii="Times New Roman" w:hAnsi="Times New Roman" w:cs="Times New Roman"/>
          <w:b/>
          <w:bCs/>
          <w:color w:val="auto"/>
          <w:sz w:val="24"/>
          <w:szCs w:val="24"/>
        </w:rPr>
        <w:t>Uso de IA</w:t>
      </w:r>
      <w:bookmarkEnd w:id="17"/>
      <w:r>
        <w:rPr>
          <w:rFonts w:ascii="Times New Roman" w:hAnsi="Times New Roman" w:cs="Times New Roman"/>
          <w:b/>
          <w:bCs/>
          <w:color w:val="auto"/>
          <w:sz w:val="24"/>
          <w:szCs w:val="24"/>
        </w:rPr>
        <w:t xml:space="preserve"> </w:t>
      </w:r>
    </w:p>
    <w:p w14:paraId="1725AB16" w14:textId="72CC5DB8" w:rsidR="00BB1653" w:rsidRPr="0081494A" w:rsidRDefault="00BB1653" w:rsidP="00BB1653">
      <w:pPr>
        <w:ind w:firstLine="0"/>
      </w:pPr>
      <w:r>
        <w:t xml:space="preserve">En el trabajo utilice un 27% de IA para ayudas de redacción principalmente en la introducción, el objetivo y la conclusión. </w:t>
      </w:r>
    </w:p>
    <w:p w14:paraId="39DEE594" w14:textId="3FB48FA6" w:rsidR="00E14579" w:rsidRPr="000205C3" w:rsidRDefault="00E14579" w:rsidP="000205C3">
      <w:pPr>
        <w:pStyle w:val="Ttulo2"/>
        <w:rPr>
          <w:rFonts w:ascii="Times New Roman" w:hAnsi="Times New Roman" w:cs="Times New Roman"/>
          <w:b/>
          <w:bCs/>
          <w:color w:val="auto"/>
          <w:sz w:val="24"/>
          <w:szCs w:val="24"/>
        </w:rPr>
      </w:pPr>
      <w:bookmarkStart w:id="18" w:name="_Toc196478194"/>
      <w:r w:rsidRPr="000205C3">
        <w:rPr>
          <w:rFonts w:ascii="Times New Roman" w:hAnsi="Times New Roman" w:cs="Times New Roman"/>
          <w:b/>
          <w:bCs/>
          <w:color w:val="auto"/>
          <w:sz w:val="24"/>
          <w:szCs w:val="24"/>
        </w:rPr>
        <w:t>Referencias</w:t>
      </w:r>
      <w:bookmarkEnd w:id="18"/>
      <w:r w:rsidRPr="000205C3">
        <w:rPr>
          <w:rFonts w:ascii="Times New Roman" w:hAnsi="Times New Roman" w:cs="Times New Roman"/>
          <w:b/>
          <w:bCs/>
          <w:color w:val="auto"/>
          <w:sz w:val="24"/>
          <w:szCs w:val="24"/>
        </w:rPr>
        <w:t xml:space="preserve"> </w:t>
      </w:r>
    </w:p>
    <w:p w14:paraId="40DD33E0" w14:textId="0B92BC5C" w:rsidR="00E04A88" w:rsidRDefault="00667BA6" w:rsidP="00135B8E">
      <w:pPr>
        <w:pStyle w:val="NormalWeb"/>
        <w:numPr>
          <w:ilvl w:val="0"/>
          <w:numId w:val="11"/>
        </w:numPr>
        <w:spacing w:before="0" w:beforeAutospacing="0" w:after="0" w:afterAutospacing="0" w:line="480" w:lineRule="auto"/>
      </w:pPr>
      <w:proofErr w:type="spellStart"/>
      <w:r w:rsidRPr="00667BA6">
        <w:t>What</w:t>
      </w:r>
      <w:proofErr w:type="spellEnd"/>
      <w:r w:rsidRPr="00667BA6">
        <w:t xml:space="preserve"> </w:t>
      </w:r>
      <w:proofErr w:type="spellStart"/>
      <w:r w:rsidRPr="00667BA6">
        <w:t>Is</w:t>
      </w:r>
      <w:proofErr w:type="spellEnd"/>
      <w:r w:rsidRPr="00667BA6">
        <w:t xml:space="preserve"> a </w:t>
      </w:r>
      <w:proofErr w:type="spellStart"/>
      <w:r w:rsidRPr="00667BA6">
        <w:t>Database</w:t>
      </w:r>
      <w:proofErr w:type="spellEnd"/>
      <w:r w:rsidRPr="00667BA6">
        <w:t xml:space="preserve">? (2020b, noviembre 24). </w:t>
      </w:r>
      <w:hyperlink r:id="rId9" w:history="1">
        <w:r w:rsidRPr="006C0658">
          <w:rPr>
            <w:rStyle w:val="Hipervnculo"/>
          </w:rPr>
          <w:t>https://www.oracle.com/co/database/what-is-database/</w:t>
        </w:r>
      </w:hyperlink>
      <w:r>
        <w:t xml:space="preserve"> </w:t>
      </w:r>
    </w:p>
    <w:p w14:paraId="4E90F39F" w14:textId="7C039BDB" w:rsidR="008D47C3" w:rsidRPr="008D47C3" w:rsidRDefault="008D47C3" w:rsidP="008D47C3">
      <w:pPr>
        <w:pStyle w:val="Prrafodelista"/>
        <w:numPr>
          <w:ilvl w:val="0"/>
          <w:numId w:val="11"/>
        </w:numPr>
        <w:spacing w:after="0"/>
        <w:rPr>
          <w:rFonts w:eastAsia="Times New Roman" w:cs="Times New Roman"/>
          <w:szCs w:val="24"/>
          <w:lang w:eastAsia="es-CO"/>
        </w:rPr>
      </w:pPr>
      <w:r w:rsidRPr="008D47C3">
        <w:rPr>
          <w:rFonts w:eastAsia="Times New Roman" w:cs="Times New Roman"/>
          <w:szCs w:val="24"/>
          <w:lang w:eastAsia="es-CO"/>
        </w:rPr>
        <w:t xml:space="preserve">De Contenidos de </w:t>
      </w:r>
      <w:proofErr w:type="spellStart"/>
      <w:r w:rsidRPr="008D47C3">
        <w:rPr>
          <w:rFonts w:eastAsia="Times New Roman" w:cs="Times New Roman"/>
          <w:szCs w:val="24"/>
          <w:lang w:eastAsia="es-CO"/>
        </w:rPr>
        <w:t>GoDaddy</w:t>
      </w:r>
      <w:proofErr w:type="spellEnd"/>
      <w:r w:rsidRPr="008D47C3">
        <w:rPr>
          <w:rFonts w:eastAsia="Times New Roman" w:cs="Times New Roman"/>
          <w:szCs w:val="24"/>
          <w:lang w:eastAsia="es-CO"/>
        </w:rPr>
        <w:t xml:space="preserve">, E. (2024, 27 septiembre). </w:t>
      </w:r>
      <w:r w:rsidRPr="008D47C3">
        <w:rPr>
          <w:rFonts w:eastAsia="Times New Roman" w:cs="Times New Roman"/>
          <w:i/>
          <w:iCs/>
          <w:szCs w:val="24"/>
          <w:lang w:eastAsia="es-CO"/>
        </w:rPr>
        <w:t>Bases de datos: Concepto, tipos, usos y ejemplos</w:t>
      </w:r>
      <w:r w:rsidRPr="008D47C3">
        <w:rPr>
          <w:rFonts w:eastAsia="Times New Roman" w:cs="Times New Roman"/>
          <w:szCs w:val="24"/>
          <w:lang w:eastAsia="es-CO"/>
        </w:rPr>
        <w:t xml:space="preserve">. </w:t>
      </w:r>
      <w:proofErr w:type="spellStart"/>
      <w:r w:rsidRPr="008D47C3">
        <w:rPr>
          <w:rFonts w:eastAsia="Times New Roman" w:cs="Times New Roman"/>
          <w:szCs w:val="24"/>
          <w:lang w:eastAsia="es-CO"/>
        </w:rPr>
        <w:t>GoDaddy</w:t>
      </w:r>
      <w:proofErr w:type="spellEnd"/>
      <w:r w:rsidRPr="008D47C3">
        <w:rPr>
          <w:rFonts w:eastAsia="Times New Roman" w:cs="Times New Roman"/>
          <w:szCs w:val="24"/>
          <w:lang w:eastAsia="es-CO"/>
        </w:rPr>
        <w:t xml:space="preserve"> </w:t>
      </w:r>
      <w:proofErr w:type="spellStart"/>
      <w:r w:rsidRPr="008D47C3">
        <w:rPr>
          <w:rFonts w:eastAsia="Times New Roman" w:cs="Times New Roman"/>
          <w:szCs w:val="24"/>
          <w:lang w:eastAsia="es-CO"/>
        </w:rPr>
        <w:t>Resources</w:t>
      </w:r>
      <w:proofErr w:type="spellEnd"/>
      <w:r w:rsidRPr="008D47C3">
        <w:rPr>
          <w:rFonts w:eastAsia="Times New Roman" w:cs="Times New Roman"/>
          <w:szCs w:val="24"/>
          <w:lang w:eastAsia="es-CO"/>
        </w:rPr>
        <w:t xml:space="preserve"> - LATAM. </w:t>
      </w:r>
      <w:hyperlink r:id="rId10" w:history="1">
        <w:r w:rsidRPr="00576E5F">
          <w:rPr>
            <w:rStyle w:val="Hipervnculo"/>
            <w:rFonts w:eastAsia="Times New Roman" w:cs="Times New Roman"/>
            <w:szCs w:val="24"/>
            <w:lang w:eastAsia="es-CO"/>
          </w:rPr>
          <w:t>https://www.godaddy.com/resources/latam/stories/que-es-una-base-de-datos</w:t>
        </w:r>
      </w:hyperlink>
      <w:r>
        <w:rPr>
          <w:rFonts w:eastAsia="Times New Roman" w:cs="Times New Roman"/>
          <w:szCs w:val="24"/>
          <w:lang w:eastAsia="es-CO"/>
        </w:rPr>
        <w:t xml:space="preserve"> </w:t>
      </w:r>
    </w:p>
    <w:p w14:paraId="529EB5E7" w14:textId="1E4616CA" w:rsidR="00062C9C" w:rsidRDefault="00062C9C" w:rsidP="00062C9C">
      <w:pPr>
        <w:pStyle w:val="NormalWeb"/>
        <w:numPr>
          <w:ilvl w:val="0"/>
          <w:numId w:val="11"/>
        </w:numPr>
        <w:spacing w:before="0" w:beforeAutospacing="0" w:after="0" w:afterAutospacing="0" w:line="480" w:lineRule="auto"/>
      </w:pPr>
      <w:r>
        <w:rPr>
          <w:i/>
          <w:iCs/>
        </w:rPr>
        <w:t>Datos, información, conocimiento</w:t>
      </w:r>
      <w:r>
        <w:t xml:space="preserve">. (s. f.). </w:t>
      </w:r>
      <w:hyperlink r:id="rId11" w:history="1">
        <w:r w:rsidRPr="00576E5F">
          <w:rPr>
            <w:rStyle w:val="Hipervnculo"/>
          </w:rPr>
          <w:t>https://www.sinnexus.com/business_intelligence/piramide_negocio.aspx</w:t>
        </w:r>
      </w:hyperlink>
      <w:r>
        <w:rPr>
          <w:rStyle w:val="url"/>
        </w:rPr>
        <w:t xml:space="preserve"> </w:t>
      </w:r>
    </w:p>
    <w:p w14:paraId="79A52293" w14:textId="442FC247" w:rsidR="00062C9C" w:rsidRDefault="00062C9C" w:rsidP="00062C9C">
      <w:pPr>
        <w:pStyle w:val="NormalWeb"/>
        <w:numPr>
          <w:ilvl w:val="0"/>
          <w:numId w:val="11"/>
        </w:numPr>
        <w:spacing w:before="0" w:beforeAutospacing="0" w:after="0" w:afterAutospacing="0" w:line="480" w:lineRule="auto"/>
      </w:pPr>
      <w:r>
        <w:lastRenderedPageBreak/>
        <w:t xml:space="preserve">Melanie. (2023, 12 diciembre).  Qué es una tabla en base de datos | Tipos de tablas. </w:t>
      </w:r>
      <w:proofErr w:type="spellStart"/>
      <w:r>
        <w:rPr>
          <w:i/>
          <w:iCs/>
        </w:rPr>
        <w:t>ComparaSoftware</w:t>
      </w:r>
      <w:proofErr w:type="spellEnd"/>
      <w:r>
        <w:t xml:space="preserve">. </w:t>
      </w:r>
      <w:hyperlink r:id="rId12" w:history="1">
        <w:r w:rsidRPr="00576E5F">
          <w:rPr>
            <w:rStyle w:val="Hipervnculo"/>
          </w:rPr>
          <w:t>https://blog.comparasoftware.com/que-es-tabla-en-base-de-datos/</w:t>
        </w:r>
      </w:hyperlink>
      <w:r>
        <w:rPr>
          <w:rStyle w:val="url"/>
        </w:rPr>
        <w:t xml:space="preserve"> </w:t>
      </w:r>
    </w:p>
    <w:p w14:paraId="1711EF09" w14:textId="5C3A8DCB" w:rsidR="00062C9C" w:rsidRDefault="00062C9C" w:rsidP="00062C9C">
      <w:pPr>
        <w:pStyle w:val="NormalWeb"/>
        <w:numPr>
          <w:ilvl w:val="0"/>
          <w:numId w:val="11"/>
        </w:numPr>
        <w:spacing w:before="0" w:beforeAutospacing="0" w:after="0" w:afterAutospacing="0" w:line="480" w:lineRule="auto"/>
      </w:pPr>
      <w:proofErr w:type="spellStart"/>
      <w:r>
        <w:t>WilliamDAssafMSFT</w:t>
      </w:r>
      <w:proofErr w:type="spellEnd"/>
      <w:r>
        <w:t xml:space="preserve">. (s. f.). </w:t>
      </w:r>
      <w:r>
        <w:rPr>
          <w:i/>
          <w:iCs/>
        </w:rPr>
        <w:t>Tablas - SQL Server</w:t>
      </w:r>
      <w:r>
        <w:t xml:space="preserve">. Microsoft </w:t>
      </w:r>
      <w:proofErr w:type="spellStart"/>
      <w:r>
        <w:t>Learn</w:t>
      </w:r>
      <w:proofErr w:type="spellEnd"/>
      <w:r>
        <w:t xml:space="preserve">. </w:t>
      </w:r>
      <w:hyperlink r:id="rId13" w:history="1">
        <w:r w:rsidRPr="00576E5F">
          <w:rPr>
            <w:rStyle w:val="Hipervnculo"/>
          </w:rPr>
          <w:t>https://learn.microsoft.com/es-es/sql/relational-databases/tables/tables?view=sql-server-ver16</w:t>
        </w:r>
      </w:hyperlink>
      <w:r>
        <w:rPr>
          <w:rStyle w:val="url"/>
        </w:rPr>
        <w:t xml:space="preserve"> </w:t>
      </w:r>
    </w:p>
    <w:p w14:paraId="0C81E631" w14:textId="426F2113" w:rsidR="006C5C02" w:rsidRDefault="006C5C02" w:rsidP="006C5C02">
      <w:pPr>
        <w:pStyle w:val="NormalWeb"/>
        <w:numPr>
          <w:ilvl w:val="0"/>
          <w:numId w:val="11"/>
        </w:numPr>
        <w:spacing w:before="0" w:beforeAutospacing="0" w:after="0" w:afterAutospacing="0" w:line="480" w:lineRule="auto"/>
      </w:pPr>
      <w:r>
        <w:rPr>
          <w:i/>
          <w:iCs/>
        </w:rPr>
        <w:t>Conceptos básicos sobre bases de datos - Soporte técnico de Microsoft</w:t>
      </w:r>
      <w:r>
        <w:t xml:space="preserve">. (s. f.). </w:t>
      </w:r>
      <w:hyperlink r:id="rId14" w:history="1">
        <w:r w:rsidRPr="00576E5F">
          <w:rPr>
            <w:rStyle w:val="Hipervnculo"/>
          </w:rPr>
          <w:t>https://support.microsoft.com/es-es/topic/conceptos-b%C3%A1sicos-sobre-bases-de-datos-a849ac16-07c7-4a31-9948-3c8c94a7c204</w:t>
        </w:r>
      </w:hyperlink>
      <w:r>
        <w:rPr>
          <w:rStyle w:val="url"/>
        </w:rPr>
        <w:t xml:space="preserve"> </w:t>
      </w:r>
    </w:p>
    <w:p w14:paraId="280AE920" w14:textId="4CD857F8" w:rsidR="006E5A74" w:rsidRDefault="006E5A74" w:rsidP="006E5A74">
      <w:pPr>
        <w:pStyle w:val="NormalWeb"/>
        <w:numPr>
          <w:ilvl w:val="0"/>
          <w:numId w:val="11"/>
        </w:numPr>
        <w:spacing w:before="0" w:beforeAutospacing="0" w:after="0" w:afterAutospacing="0" w:line="480" w:lineRule="auto"/>
      </w:pPr>
      <w:r>
        <w:rPr>
          <w:i/>
          <w:iCs/>
        </w:rPr>
        <w:t xml:space="preserve">IBM </w:t>
      </w:r>
      <w:proofErr w:type="spellStart"/>
      <w:r>
        <w:rPr>
          <w:i/>
          <w:iCs/>
        </w:rPr>
        <w:t>InfoSphere</w:t>
      </w:r>
      <w:proofErr w:type="spellEnd"/>
      <w:r>
        <w:rPr>
          <w:i/>
          <w:iCs/>
        </w:rPr>
        <w:t xml:space="preserve"> Data </w:t>
      </w:r>
      <w:proofErr w:type="spellStart"/>
      <w:r>
        <w:rPr>
          <w:i/>
          <w:iCs/>
        </w:rPr>
        <w:t>Architect</w:t>
      </w:r>
      <w:proofErr w:type="spellEnd"/>
      <w:r>
        <w:t xml:space="preserve">. (s. f.). </w:t>
      </w:r>
      <w:hyperlink r:id="rId15" w:history="1">
        <w:r w:rsidRPr="0002078D">
          <w:rPr>
            <w:rStyle w:val="Hipervnculo"/>
          </w:rPr>
          <w:t>https://www.ibm.com/docs/es/ida/9.1.2?topic=entities-primary-foreign-keys</w:t>
        </w:r>
      </w:hyperlink>
      <w:r>
        <w:rPr>
          <w:rStyle w:val="url"/>
        </w:rPr>
        <w:t xml:space="preserve"> </w:t>
      </w:r>
    </w:p>
    <w:p w14:paraId="77118458" w14:textId="36D1FC65" w:rsidR="006E5A74" w:rsidRDefault="006E5A74" w:rsidP="006E5A74">
      <w:pPr>
        <w:pStyle w:val="NormalWeb"/>
        <w:numPr>
          <w:ilvl w:val="0"/>
          <w:numId w:val="11"/>
        </w:numPr>
        <w:spacing w:before="0" w:beforeAutospacing="0" w:after="0" w:afterAutospacing="0" w:line="480" w:lineRule="auto"/>
      </w:pPr>
      <w:r>
        <w:t xml:space="preserve">Navarro, S. (2024, 26 septiembre). Qué son las llaves primarias y foráneas. </w:t>
      </w:r>
      <w:proofErr w:type="spellStart"/>
      <w:r>
        <w:rPr>
          <w:i/>
          <w:iCs/>
        </w:rPr>
        <w:t>KeepCoding</w:t>
      </w:r>
      <w:proofErr w:type="spellEnd"/>
      <w:r>
        <w:rPr>
          <w:i/>
          <w:iCs/>
        </w:rPr>
        <w:t xml:space="preserve"> </w:t>
      </w:r>
      <w:proofErr w:type="spellStart"/>
      <w:r>
        <w:rPr>
          <w:i/>
          <w:iCs/>
        </w:rPr>
        <w:t>Bootcamps</w:t>
      </w:r>
      <w:proofErr w:type="spellEnd"/>
      <w:r>
        <w:t xml:space="preserve">. </w:t>
      </w:r>
      <w:hyperlink r:id="rId16" w:history="1">
        <w:r w:rsidRPr="0002078D">
          <w:rPr>
            <w:rStyle w:val="Hipervnculo"/>
          </w:rPr>
          <w:t>https://keepcoding.io/blog/llaves-primarias-y-foraneas/</w:t>
        </w:r>
      </w:hyperlink>
      <w:r>
        <w:rPr>
          <w:rStyle w:val="url"/>
        </w:rPr>
        <w:t xml:space="preserve"> </w:t>
      </w:r>
    </w:p>
    <w:p w14:paraId="3C4E9B55" w14:textId="368A1CD1" w:rsidR="00493F81" w:rsidRDefault="00493F81" w:rsidP="00493F81">
      <w:pPr>
        <w:pStyle w:val="NormalWeb"/>
        <w:numPr>
          <w:ilvl w:val="0"/>
          <w:numId w:val="11"/>
        </w:numPr>
        <w:spacing w:before="0" w:beforeAutospacing="0" w:after="0" w:afterAutospacing="0" w:line="480" w:lineRule="auto"/>
      </w:pPr>
      <w:r>
        <w:rPr>
          <w:i/>
          <w:iCs/>
        </w:rPr>
        <w:t>Comprender y evaluar las relaciones entre tablas | Adobe Commerce</w:t>
      </w:r>
      <w:r>
        <w:t xml:space="preserve">. (s. f.). </w:t>
      </w:r>
      <w:hyperlink r:id="rId17" w:history="1">
        <w:r w:rsidRPr="0002078D">
          <w:rPr>
            <w:rStyle w:val="Hipervnculo"/>
          </w:rPr>
          <w:t>https://experienceleague.adobe.com/es/docs/commerce-business-intelligence/mbi/analyze/warehouse-manager/table-relationships</w:t>
        </w:r>
      </w:hyperlink>
      <w:r>
        <w:rPr>
          <w:rStyle w:val="url"/>
        </w:rPr>
        <w:t xml:space="preserve"> </w:t>
      </w:r>
    </w:p>
    <w:p w14:paraId="604F62A7" w14:textId="528F4C60" w:rsidR="00493F81" w:rsidRDefault="00493F81" w:rsidP="00493F81">
      <w:pPr>
        <w:pStyle w:val="NormalWeb"/>
        <w:numPr>
          <w:ilvl w:val="0"/>
          <w:numId w:val="11"/>
        </w:numPr>
        <w:spacing w:before="0" w:beforeAutospacing="0" w:after="0" w:afterAutospacing="0" w:line="480" w:lineRule="auto"/>
      </w:pPr>
      <w:r>
        <w:rPr>
          <w:i/>
          <w:iCs/>
        </w:rPr>
        <w:t>Guía de relaciones de tablas - Soporte técnico de Microsoft</w:t>
      </w:r>
      <w:r>
        <w:t xml:space="preserve">. (s. f.). </w:t>
      </w:r>
      <w:hyperlink r:id="rId18" w:history="1">
        <w:r w:rsidRPr="0002078D">
          <w:rPr>
            <w:rStyle w:val="Hipervnculo"/>
          </w:rPr>
          <w:t>https://support.microsoft.com/es-es/topic/gu%C3%ADa-de-relaciones-de-tablas-30446197-4fbe-457b-b992-2f6fb812b58f#:~:text=Una%20relaci%C3%B3n%20de%20tabla%20hace,externa%20de%20la%20otra%20tabla</w:t>
        </w:r>
      </w:hyperlink>
      <w:r>
        <w:rPr>
          <w:rStyle w:val="url"/>
        </w:rPr>
        <w:t>.</w:t>
      </w:r>
      <w:r>
        <w:rPr>
          <w:rStyle w:val="url"/>
        </w:rPr>
        <w:t xml:space="preserve"> </w:t>
      </w:r>
    </w:p>
    <w:p w14:paraId="5E63B08B" w14:textId="2F540F67" w:rsidR="00493F81" w:rsidRDefault="00493F81" w:rsidP="00493F81">
      <w:pPr>
        <w:pStyle w:val="NormalWeb"/>
        <w:numPr>
          <w:ilvl w:val="0"/>
          <w:numId w:val="11"/>
        </w:numPr>
        <w:spacing w:before="0" w:beforeAutospacing="0" w:after="0" w:afterAutospacing="0" w:line="480" w:lineRule="auto"/>
      </w:pPr>
      <w:r>
        <w:rPr>
          <w:i/>
          <w:iCs/>
        </w:rPr>
        <w:t>¿Qué es SQL? - Explicación de lenguaje de consulta estructurado (SQL) - AWS</w:t>
      </w:r>
      <w:r>
        <w:t xml:space="preserve">. (s. f.). Amazon Web </w:t>
      </w:r>
      <w:proofErr w:type="spellStart"/>
      <w:r>
        <w:t>Services</w:t>
      </w:r>
      <w:proofErr w:type="spellEnd"/>
      <w:r>
        <w:t xml:space="preserve">, Inc. </w:t>
      </w:r>
      <w:hyperlink r:id="rId19" w:history="1">
        <w:r w:rsidRPr="0002078D">
          <w:rPr>
            <w:rStyle w:val="Hipervnculo"/>
          </w:rPr>
          <w:t>https://aws.amazon.com/es/what-is/sql/</w:t>
        </w:r>
      </w:hyperlink>
      <w:r>
        <w:rPr>
          <w:rStyle w:val="url"/>
        </w:rPr>
        <w:t xml:space="preserve"> </w:t>
      </w:r>
    </w:p>
    <w:p w14:paraId="69CF4CBD" w14:textId="07D3E2C6" w:rsidR="00024E70" w:rsidRDefault="00024E70" w:rsidP="00024E70">
      <w:pPr>
        <w:pStyle w:val="NormalWeb"/>
        <w:numPr>
          <w:ilvl w:val="0"/>
          <w:numId w:val="11"/>
        </w:numPr>
        <w:spacing w:before="0" w:beforeAutospacing="0" w:after="0" w:afterAutospacing="0" w:line="480" w:lineRule="auto"/>
      </w:pPr>
      <w:proofErr w:type="spellStart"/>
      <w:r>
        <w:lastRenderedPageBreak/>
        <w:t>Calasan</w:t>
      </w:r>
      <w:proofErr w:type="spellEnd"/>
      <w:r>
        <w:t xml:space="preserve">, M. (2023, 13 enero). </w:t>
      </w:r>
      <w:r>
        <w:rPr>
          <w:i/>
          <w:iCs/>
        </w:rPr>
        <w:t>¿Qué son DDL, DML, DQL y DCL en SQL?</w:t>
      </w:r>
      <w:r>
        <w:t xml:space="preserve"> LearnSQL.es. </w:t>
      </w:r>
      <w:hyperlink r:id="rId20" w:history="1">
        <w:r w:rsidRPr="0002078D">
          <w:rPr>
            <w:rStyle w:val="Hipervnculo"/>
          </w:rPr>
          <w:t>https://learnsql.es/blog/que-son-ddl-dml-dql-y-dcl-en-sql/</w:t>
        </w:r>
      </w:hyperlink>
      <w:r>
        <w:rPr>
          <w:rStyle w:val="url"/>
        </w:rPr>
        <w:t xml:space="preserve"> </w:t>
      </w:r>
    </w:p>
    <w:p w14:paraId="6D5ED8A1" w14:textId="0AB68D35" w:rsidR="008F6459" w:rsidRDefault="008F6459" w:rsidP="008F6459">
      <w:pPr>
        <w:pStyle w:val="NormalWeb"/>
        <w:numPr>
          <w:ilvl w:val="0"/>
          <w:numId w:val="11"/>
        </w:numPr>
        <w:spacing w:before="0" w:beforeAutospacing="0" w:after="0" w:afterAutospacing="0" w:line="480" w:lineRule="auto"/>
      </w:pPr>
      <w:r>
        <w:t xml:space="preserve">Segovia, J., &amp; Segovia, J. (2021, 8 marzo). Diferencias entre DDL, DML y DCL - </w:t>
      </w:r>
      <w:proofErr w:type="spellStart"/>
      <w:r>
        <w:t>TodoPostgreSQL</w:t>
      </w:r>
      <w:proofErr w:type="spellEnd"/>
      <w:r>
        <w:t xml:space="preserve">. </w:t>
      </w:r>
      <w:proofErr w:type="spellStart"/>
      <w:r>
        <w:rPr>
          <w:i/>
          <w:iCs/>
        </w:rPr>
        <w:t>TodoPostgreSQL</w:t>
      </w:r>
      <w:proofErr w:type="spellEnd"/>
      <w:r>
        <w:rPr>
          <w:i/>
          <w:iCs/>
        </w:rPr>
        <w:t xml:space="preserve"> - Academia Online de PostgreSQL en </w:t>
      </w:r>
      <w:proofErr w:type="gramStart"/>
      <w:r>
        <w:rPr>
          <w:i/>
          <w:iCs/>
        </w:rPr>
        <w:t>Español</w:t>
      </w:r>
      <w:proofErr w:type="gramEnd"/>
      <w:r>
        <w:t xml:space="preserve">. </w:t>
      </w:r>
      <w:hyperlink r:id="rId21" w:history="1">
        <w:r w:rsidRPr="0002078D">
          <w:rPr>
            <w:rStyle w:val="Hipervnculo"/>
          </w:rPr>
          <w:t>https://www.todopostgresql.com/diferencias-entre-ddl-dml-y-dcl/</w:t>
        </w:r>
      </w:hyperlink>
      <w:r>
        <w:rPr>
          <w:rStyle w:val="url"/>
        </w:rPr>
        <w:t xml:space="preserve"> </w:t>
      </w:r>
    </w:p>
    <w:p w14:paraId="1B5931FF" w14:textId="71A602A1" w:rsidR="007F1A3C" w:rsidRDefault="007F1A3C" w:rsidP="007F1A3C">
      <w:pPr>
        <w:pStyle w:val="NormalWeb"/>
        <w:numPr>
          <w:ilvl w:val="0"/>
          <w:numId w:val="11"/>
        </w:numPr>
        <w:spacing w:before="0" w:beforeAutospacing="0" w:after="0" w:afterAutospacing="0" w:line="480" w:lineRule="auto"/>
      </w:pPr>
      <w:r>
        <w:t xml:space="preserve">Gestor de Base de datos: Qué es, Funcionalidades y Ejemplos. (s. f.). </w:t>
      </w:r>
      <w:proofErr w:type="spellStart"/>
      <w:r>
        <w:rPr>
          <w:i/>
          <w:iCs/>
        </w:rPr>
        <w:t>Intelequia</w:t>
      </w:r>
      <w:proofErr w:type="spellEnd"/>
      <w:r>
        <w:t xml:space="preserve">. </w:t>
      </w:r>
      <w:hyperlink r:id="rId22" w:history="1">
        <w:r w:rsidRPr="0002078D">
          <w:rPr>
            <w:rStyle w:val="Hipervnculo"/>
          </w:rPr>
          <w:t>https://intelequia.com/es/blog/post/gestor-de-base-de-datos-qu%C3%A9-es-funcionalidades-y-ejemplos</w:t>
        </w:r>
      </w:hyperlink>
      <w:r>
        <w:rPr>
          <w:rStyle w:val="url"/>
        </w:rPr>
        <w:t xml:space="preserve"> </w:t>
      </w:r>
    </w:p>
    <w:p w14:paraId="7BB9F802" w14:textId="639FA88F" w:rsidR="007F1A3C" w:rsidRDefault="007F1A3C" w:rsidP="007F1A3C">
      <w:pPr>
        <w:pStyle w:val="NormalWeb"/>
        <w:numPr>
          <w:ilvl w:val="0"/>
          <w:numId w:val="11"/>
        </w:numPr>
        <w:spacing w:before="0" w:beforeAutospacing="0" w:after="0" w:afterAutospacing="0" w:line="480" w:lineRule="auto"/>
      </w:pPr>
      <w:proofErr w:type="spellStart"/>
      <w:r>
        <w:t>Stackscale</w:t>
      </w:r>
      <w:proofErr w:type="spellEnd"/>
      <w:r>
        <w:t xml:space="preserve">. (2024, 6 febrero). 10 sistemas de administración de bases de datos populares [Lista]. </w:t>
      </w:r>
      <w:proofErr w:type="spellStart"/>
      <w:r>
        <w:rPr>
          <w:i/>
          <w:iCs/>
        </w:rPr>
        <w:t>Stackscale</w:t>
      </w:r>
      <w:proofErr w:type="spellEnd"/>
      <w:r>
        <w:t xml:space="preserve">. </w:t>
      </w:r>
      <w:hyperlink r:id="rId23" w:history="1">
        <w:r w:rsidRPr="0002078D">
          <w:rPr>
            <w:rStyle w:val="Hipervnculo"/>
          </w:rPr>
          <w:t>https://www.stackscale.com/es/blog/sistemas-administracion-bases-datos-populares/</w:t>
        </w:r>
      </w:hyperlink>
      <w:r>
        <w:rPr>
          <w:rStyle w:val="url"/>
        </w:rPr>
        <w:t xml:space="preserve"> </w:t>
      </w:r>
    </w:p>
    <w:p w14:paraId="353CF3B2" w14:textId="30495867" w:rsidR="00410157" w:rsidRDefault="00410157" w:rsidP="00410157">
      <w:pPr>
        <w:pStyle w:val="NormalWeb"/>
        <w:numPr>
          <w:ilvl w:val="0"/>
          <w:numId w:val="11"/>
        </w:numPr>
        <w:spacing w:before="0" w:beforeAutospacing="0" w:after="0" w:afterAutospacing="0" w:line="480" w:lineRule="auto"/>
      </w:pPr>
      <w:proofErr w:type="spellStart"/>
      <w:r>
        <w:t>Helenclu</w:t>
      </w:r>
      <w:proofErr w:type="spellEnd"/>
      <w:r>
        <w:t xml:space="preserve">. (s. f.). </w:t>
      </w:r>
      <w:r>
        <w:rPr>
          <w:i/>
          <w:iCs/>
        </w:rPr>
        <w:t>Descripción de la normalización de la base de datos - Microsoft 365 Apps</w:t>
      </w:r>
      <w:r>
        <w:t xml:space="preserve">. Microsoft </w:t>
      </w:r>
      <w:proofErr w:type="spellStart"/>
      <w:r>
        <w:t>Learn</w:t>
      </w:r>
      <w:proofErr w:type="spellEnd"/>
      <w:r>
        <w:t xml:space="preserve">. </w:t>
      </w:r>
      <w:hyperlink r:id="rId24" w:history="1">
        <w:r w:rsidRPr="0002078D">
          <w:rPr>
            <w:rStyle w:val="Hipervnculo"/>
          </w:rPr>
          <w:t>https://learn.microsoft.com/es-es/office/troubleshoot/access/database-normalization-description</w:t>
        </w:r>
      </w:hyperlink>
      <w:r>
        <w:rPr>
          <w:rStyle w:val="url"/>
        </w:rPr>
        <w:t xml:space="preserve"> </w:t>
      </w:r>
    </w:p>
    <w:p w14:paraId="2877C114" w14:textId="7ED34259" w:rsidR="00F45C0D" w:rsidRDefault="00F45C0D" w:rsidP="00F45C0D">
      <w:pPr>
        <w:pStyle w:val="NormalWeb"/>
        <w:numPr>
          <w:ilvl w:val="0"/>
          <w:numId w:val="11"/>
        </w:numPr>
        <w:spacing w:before="0" w:beforeAutospacing="0" w:after="0" w:afterAutospacing="0" w:line="480" w:lineRule="auto"/>
      </w:pPr>
      <w:proofErr w:type="spellStart"/>
      <w:r>
        <w:t>MikeRayMSFT</w:t>
      </w:r>
      <w:proofErr w:type="spellEnd"/>
      <w:r>
        <w:t xml:space="preserve">. (s. f.). </w:t>
      </w:r>
      <w:r>
        <w:rPr>
          <w:i/>
          <w:iCs/>
        </w:rPr>
        <w:t>Tipos de datos (</w:t>
      </w:r>
      <w:proofErr w:type="spellStart"/>
      <w:r>
        <w:rPr>
          <w:i/>
          <w:iCs/>
        </w:rPr>
        <w:t>Transact</w:t>
      </w:r>
      <w:proofErr w:type="spellEnd"/>
      <w:r>
        <w:rPr>
          <w:i/>
          <w:iCs/>
        </w:rPr>
        <w:t>-SQL) - SQL Server</w:t>
      </w:r>
      <w:r>
        <w:t xml:space="preserve">. Microsoft </w:t>
      </w:r>
      <w:proofErr w:type="spellStart"/>
      <w:r>
        <w:t>Learn</w:t>
      </w:r>
      <w:proofErr w:type="spellEnd"/>
      <w:r>
        <w:t xml:space="preserve">. </w:t>
      </w:r>
      <w:hyperlink r:id="rId25" w:history="1">
        <w:r w:rsidRPr="0002078D">
          <w:rPr>
            <w:rStyle w:val="Hipervnculo"/>
          </w:rPr>
          <w:t>https://learn.microsoft.com/es-es/sql/t-sql/data-types/data-types-transact-sql?view=sql-server-ver16</w:t>
        </w:r>
      </w:hyperlink>
      <w:r>
        <w:rPr>
          <w:rStyle w:val="url"/>
        </w:rPr>
        <w:t xml:space="preserve"> </w:t>
      </w:r>
    </w:p>
    <w:p w14:paraId="640704AB" w14:textId="20CB5DBE" w:rsidR="00F45C0D" w:rsidRDefault="00F45C0D" w:rsidP="00F45C0D">
      <w:pPr>
        <w:pStyle w:val="NormalWeb"/>
        <w:numPr>
          <w:ilvl w:val="0"/>
          <w:numId w:val="11"/>
        </w:numPr>
        <w:spacing w:before="0" w:beforeAutospacing="0" w:after="0" w:afterAutospacing="0" w:line="480" w:lineRule="auto"/>
      </w:pPr>
      <w:r>
        <w:t xml:space="preserve">April2025. (2025, 15 abril). </w:t>
      </w:r>
      <w:r>
        <w:rPr>
          <w:i/>
          <w:iCs/>
        </w:rPr>
        <w:t xml:space="preserve">Data </w:t>
      </w:r>
      <w:proofErr w:type="spellStart"/>
      <w:r>
        <w:rPr>
          <w:i/>
          <w:iCs/>
        </w:rPr>
        <w:t>types</w:t>
      </w:r>
      <w:proofErr w:type="spellEnd"/>
      <w:r>
        <w:t xml:space="preserve">. Oracle </w:t>
      </w:r>
      <w:proofErr w:type="spellStart"/>
      <w:r>
        <w:t>Help</w:t>
      </w:r>
      <w:proofErr w:type="spellEnd"/>
      <w:r>
        <w:t xml:space="preserve"> Center. </w:t>
      </w:r>
      <w:hyperlink r:id="rId26" w:history="1">
        <w:r w:rsidRPr="0002078D">
          <w:rPr>
            <w:rStyle w:val="Hipervnculo"/>
          </w:rPr>
          <w:t>https://docs.oracle.com/en/database/oracle/oracle-database/23/sqlrf/Data-Types.html#GUID-A3C0D836-BADB-44E5-A5D4-265BA5968483</w:t>
        </w:r>
      </w:hyperlink>
      <w:r>
        <w:rPr>
          <w:rStyle w:val="url"/>
        </w:rPr>
        <w:t xml:space="preserve"> </w:t>
      </w:r>
    </w:p>
    <w:p w14:paraId="1750BC9D" w14:textId="6F0240E4" w:rsidR="00667BA6" w:rsidRDefault="00F45C0D" w:rsidP="00FF18CC">
      <w:pPr>
        <w:pStyle w:val="NormalWeb"/>
        <w:numPr>
          <w:ilvl w:val="0"/>
          <w:numId w:val="11"/>
        </w:numPr>
        <w:spacing w:before="0" w:beforeAutospacing="0" w:after="0" w:afterAutospacing="0" w:line="480" w:lineRule="auto"/>
      </w:pPr>
      <w:proofErr w:type="spellStart"/>
      <w:r w:rsidRPr="00F45C0D">
        <w:rPr>
          <w:i/>
          <w:iCs/>
        </w:rPr>
        <w:t>Chapter</w:t>
      </w:r>
      <w:proofErr w:type="spellEnd"/>
      <w:r w:rsidRPr="00F45C0D">
        <w:rPr>
          <w:i/>
          <w:iCs/>
        </w:rPr>
        <w:t xml:space="preserve"> 8. Data </w:t>
      </w:r>
      <w:proofErr w:type="spellStart"/>
      <w:r w:rsidRPr="00F45C0D">
        <w:rPr>
          <w:i/>
          <w:iCs/>
        </w:rPr>
        <w:t>types</w:t>
      </w:r>
      <w:proofErr w:type="spellEnd"/>
      <w:r>
        <w:t xml:space="preserve">. (2025, 20 febrero). PostgreSQL </w:t>
      </w:r>
      <w:proofErr w:type="spellStart"/>
      <w:r>
        <w:t>Documentation</w:t>
      </w:r>
      <w:proofErr w:type="spellEnd"/>
      <w:r>
        <w:t xml:space="preserve">. </w:t>
      </w:r>
      <w:hyperlink r:id="rId27" w:history="1">
        <w:r w:rsidRPr="0002078D">
          <w:rPr>
            <w:rStyle w:val="Hipervnculo"/>
          </w:rPr>
          <w:t>https://www.postgresql.org/docs/current/datatype.html</w:t>
        </w:r>
      </w:hyperlink>
      <w:r>
        <w:rPr>
          <w:rStyle w:val="url"/>
        </w:rPr>
        <w:t xml:space="preserve"> </w:t>
      </w:r>
    </w:p>
    <w:sectPr w:rsidR="00667BA6" w:rsidSect="009B79AD">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B3D"/>
    <w:multiLevelType w:val="multilevel"/>
    <w:tmpl w:val="A09E423E"/>
    <w:lvl w:ilvl="0">
      <w:start w:val="1"/>
      <w:numFmt w:val="bullet"/>
      <w:lvlText w:val=""/>
      <w:lvlJc w:val="left"/>
      <w:pPr>
        <w:tabs>
          <w:tab w:val="num" w:pos="1842"/>
        </w:tabs>
        <w:ind w:left="1842" w:hanging="360"/>
      </w:pPr>
      <w:rPr>
        <w:rFonts w:ascii="Symbol" w:hAnsi="Symbol" w:hint="default"/>
        <w:sz w:val="20"/>
      </w:rPr>
    </w:lvl>
    <w:lvl w:ilvl="1">
      <w:start w:val="1"/>
      <w:numFmt w:val="bullet"/>
      <w:lvlText w:val=""/>
      <w:lvlJc w:val="left"/>
      <w:pPr>
        <w:tabs>
          <w:tab w:val="num" w:pos="1907"/>
        </w:tabs>
        <w:ind w:left="1907" w:hanging="360"/>
      </w:pPr>
      <w:rPr>
        <w:rFonts w:ascii="Symbol" w:hAnsi="Symbol" w:hint="default"/>
        <w:sz w:val="20"/>
      </w:rPr>
    </w:lvl>
    <w:lvl w:ilvl="2" w:tentative="1">
      <w:start w:val="1"/>
      <w:numFmt w:val="bullet"/>
      <w:lvlText w:val=""/>
      <w:lvlJc w:val="left"/>
      <w:pPr>
        <w:tabs>
          <w:tab w:val="num" w:pos="3282"/>
        </w:tabs>
        <w:ind w:left="3282" w:hanging="360"/>
      </w:pPr>
      <w:rPr>
        <w:rFonts w:ascii="Wingdings" w:hAnsi="Wingdings" w:hint="default"/>
        <w:sz w:val="20"/>
      </w:rPr>
    </w:lvl>
    <w:lvl w:ilvl="3" w:tentative="1">
      <w:start w:val="1"/>
      <w:numFmt w:val="bullet"/>
      <w:lvlText w:val=""/>
      <w:lvlJc w:val="left"/>
      <w:pPr>
        <w:tabs>
          <w:tab w:val="num" w:pos="4002"/>
        </w:tabs>
        <w:ind w:left="4002" w:hanging="360"/>
      </w:pPr>
      <w:rPr>
        <w:rFonts w:ascii="Wingdings" w:hAnsi="Wingdings" w:hint="default"/>
        <w:sz w:val="20"/>
      </w:rPr>
    </w:lvl>
    <w:lvl w:ilvl="4" w:tentative="1">
      <w:start w:val="1"/>
      <w:numFmt w:val="bullet"/>
      <w:lvlText w:val=""/>
      <w:lvlJc w:val="left"/>
      <w:pPr>
        <w:tabs>
          <w:tab w:val="num" w:pos="4722"/>
        </w:tabs>
        <w:ind w:left="4722" w:hanging="360"/>
      </w:pPr>
      <w:rPr>
        <w:rFonts w:ascii="Wingdings" w:hAnsi="Wingdings" w:hint="default"/>
        <w:sz w:val="20"/>
      </w:rPr>
    </w:lvl>
    <w:lvl w:ilvl="5" w:tentative="1">
      <w:start w:val="1"/>
      <w:numFmt w:val="bullet"/>
      <w:lvlText w:val=""/>
      <w:lvlJc w:val="left"/>
      <w:pPr>
        <w:tabs>
          <w:tab w:val="num" w:pos="5442"/>
        </w:tabs>
        <w:ind w:left="5442" w:hanging="360"/>
      </w:pPr>
      <w:rPr>
        <w:rFonts w:ascii="Wingdings" w:hAnsi="Wingdings" w:hint="default"/>
        <w:sz w:val="20"/>
      </w:rPr>
    </w:lvl>
    <w:lvl w:ilvl="6" w:tentative="1">
      <w:start w:val="1"/>
      <w:numFmt w:val="bullet"/>
      <w:lvlText w:val=""/>
      <w:lvlJc w:val="left"/>
      <w:pPr>
        <w:tabs>
          <w:tab w:val="num" w:pos="6162"/>
        </w:tabs>
        <w:ind w:left="6162" w:hanging="360"/>
      </w:pPr>
      <w:rPr>
        <w:rFonts w:ascii="Wingdings" w:hAnsi="Wingdings" w:hint="default"/>
        <w:sz w:val="20"/>
      </w:rPr>
    </w:lvl>
    <w:lvl w:ilvl="7" w:tentative="1">
      <w:start w:val="1"/>
      <w:numFmt w:val="bullet"/>
      <w:lvlText w:val=""/>
      <w:lvlJc w:val="left"/>
      <w:pPr>
        <w:tabs>
          <w:tab w:val="num" w:pos="6882"/>
        </w:tabs>
        <w:ind w:left="6882" w:hanging="360"/>
      </w:pPr>
      <w:rPr>
        <w:rFonts w:ascii="Wingdings" w:hAnsi="Wingdings" w:hint="default"/>
        <w:sz w:val="20"/>
      </w:rPr>
    </w:lvl>
    <w:lvl w:ilvl="8" w:tentative="1">
      <w:start w:val="1"/>
      <w:numFmt w:val="bullet"/>
      <w:lvlText w:val=""/>
      <w:lvlJc w:val="left"/>
      <w:pPr>
        <w:tabs>
          <w:tab w:val="num" w:pos="7602"/>
        </w:tabs>
        <w:ind w:left="7602" w:hanging="360"/>
      </w:pPr>
      <w:rPr>
        <w:rFonts w:ascii="Wingdings" w:hAnsi="Wingdings" w:hint="default"/>
        <w:sz w:val="20"/>
      </w:rPr>
    </w:lvl>
  </w:abstractNum>
  <w:abstractNum w:abstractNumId="1" w15:restartNumberingAfterBreak="0">
    <w:nsid w:val="05583663"/>
    <w:multiLevelType w:val="hybridMultilevel"/>
    <w:tmpl w:val="707E17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63452F"/>
    <w:multiLevelType w:val="hybridMultilevel"/>
    <w:tmpl w:val="D4962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E34433"/>
    <w:multiLevelType w:val="multilevel"/>
    <w:tmpl w:val="1F8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86545"/>
    <w:multiLevelType w:val="hybridMultilevel"/>
    <w:tmpl w:val="B718A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D81E0A"/>
    <w:multiLevelType w:val="hybridMultilevel"/>
    <w:tmpl w:val="396C6E86"/>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1097ECC"/>
    <w:multiLevelType w:val="hybridMultilevel"/>
    <w:tmpl w:val="670CB322"/>
    <w:lvl w:ilvl="0" w:tplc="240A0001">
      <w:start w:val="1"/>
      <w:numFmt w:val="bullet"/>
      <w:lvlText w:val=""/>
      <w:lvlJc w:val="left"/>
      <w:pPr>
        <w:ind w:left="501" w:hanging="360"/>
      </w:pPr>
      <w:rPr>
        <w:rFonts w:ascii="Symbol" w:hAnsi="Symbol" w:hint="default"/>
      </w:rPr>
    </w:lvl>
    <w:lvl w:ilvl="1" w:tplc="240A0003" w:tentative="1">
      <w:start w:val="1"/>
      <w:numFmt w:val="bullet"/>
      <w:lvlText w:val="o"/>
      <w:lvlJc w:val="left"/>
      <w:pPr>
        <w:ind w:left="1221" w:hanging="360"/>
      </w:pPr>
      <w:rPr>
        <w:rFonts w:ascii="Courier New" w:hAnsi="Courier New" w:cs="Courier New" w:hint="default"/>
      </w:rPr>
    </w:lvl>
    <w:lvl w:ilvl="2" w:tplc="240A0005" w:tentative="1">
      <w:start w:val="1"/>
      <w:numFmt w:val="bullet"/>
      <w:lvlText w:val=""/>
      <w:lvlJc w:val="left"/>
      <w:pPr>
        <w:ind w:left="1941" w:hanging="360"/>
      </w:pPr>
      <w:rPr>
        <w:rFonts w:ascii="Wingdings" w:hAnsi="Wingdings" w:hint="default"/>
      </w:rPr>
    </w:lvl>
    <w:lvl w:ilvl="3" w:tplc="240A0001" w:tentative="1">
      <w:start w:val="1"/>
      <w:numFmt w:val="bullet"/>
      <w:lvlText w:val=""/>
      <w:lvlJc w:val="left"/>
      <w:pPr>
        <w:ind w:left="2661" w:hanging="360"/>
      </w:pPr>
      <w:rPr>
        <w:rFonts w:ascii="Symbol" w:hAnsi="Symbol" w:hint="default"/>
      </w:rPr>
    </w:lvl>
    <w:lvl w:ilvl="4" w:tplc="240A0003" w:tentative="1">
      <w:start w:val="1"/>
      <w:numFmt w:val="bullet"/>
      <w:lvlText w:val="o"/>
      <w:lvlJc w:val="left"/>
      <w:pPr>
        <w:ind w:left="3381" w:hanging="360"/>
      </w:pPr>
      <w:rPr>
        <w:rFonts w:ascii="Courier New" w:hAnsi="Courier New" w:cs="Courier New" w:hint="default"/>
      </w:rPr>
    </w:lvl>
    <w:lvl w:ilvl="5" w:tplc="240A0005" w:tentative="1">
      <w:start w:val="1"/>
      <w:numFmt w:val="bullet"/>
      <w:lvlText w:val=""/>
      <w:lvlJc w:val="left"/>
      <w:pPr>
        <w:ind w:left="4101" w:hanging="360"/>
      </w:pPr>
      <w:rPr>
        <w:rFonts w:ascii="Wingdings" w:hAnsi="Wingdings" w:hint="default"/>
      </w:rPr>
    </w:lvl>
    <w:lvl w:ilvl="6" w:tplc="240A0001" w:tentative="1">
      <w:start w:val="1"/>
      <w:numFmt w:val="bullet"/>
      <w:lvlText w:val=""/>
      <w:lvlJc w:val="left"/>
      <w:pPr>
        <w:ind w:left="4821" w:hanging="360"/>
      </w:pPr>
      <w:rPr>
        <w:rFonts w:ascii="Symbol" w:hAnsi="Symbol" w:hint="default"/>
      </w:rPr>
    </w:lvl>
    <w:lvl w:ilvl="7" w:tplc="240A0003" w:tentative="1">
      <w:start w:val="1"/>
      <w:numFmt w:val="bullet"/>
      <w:lvlText w:val="o"/>
      <w:lvlJc w:val="left"/>
      <w:pPr>
        <w:ind w:left="5541" w:hanging="360"/>
      </w:pPr>
      <w:rPr>
        <w:rFonts w:ascii="Courier New" w:hAnsi="Courier New" w:cs="Courier New" w:hint="default"/>
      </w:rPr>
    </w:lvl>
    <w:lvl w:ilvl="8" w:tplc="240A0005" w:tentative="1">
      <w:start w:val="1"/>
      <w:numFmt w:val="bullet"/>
      <w:lvlText w:val=""/>
      <w:lvlJc w:val="left"/>
      <w:pPr>
        <w:ind w:left="6261" w:hanging="360"/>
      </w:pPr>
      <w:rPr>
        <w:rFonts w:ascii="Wingdings" w:hAnsi="Wingdings" w:hint="default"/>
      </w:rPr>
    </w:lvl>
  </w:abstractNum>
  <w:abstractNum w:abstractNumId="7" w15:restartNumberingAfterBreak="0">
    <w:nsid w:val="24E470E7"/>
    <w:multiLevelType w:val="hybridMultilevel"/>
    <w:tmpl w:val="5D8C600E"/>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1930" w:hanging="360"/>
      </w:pPr>
      <w:rPr>
        <w:rFonts w:ascii="Courier New" w:hAnsi="Courier New" w:cs="Courier New" w:hint="default"/>
      </w:rPr>
    </w:lvl>
    <w:lvl w:ilvl="2" w:tplc="240A0005" w:tentative="1">
      <w:start w:val="1"/>
      <w:numFmt w:val="bullet"/>
      <w:lvlText w:val=""/>
      <w:lvlJc w:val="left"/>
      <w:pPr>
        <w:ind w:left="2650" w:hanging="360"/>
      </w:pPr>
      <w:rPr>
        <w:rFonts w:ascii="Wingdings" w:hAnsi="Wingdings" w:hint="default"/>
      </w:rPr>
    </w:lvl>
    <w:lvl w:ilvl="3" w:tplc="240A0001" w:tentative="1">
      <w:start w:val="1"/>
      <w:numFmt w:val="bullet"/>
      <w:lvlText w:val=""/>
      <w:lvlJc w:val="left"/>
      <w:pPr>
        <w:ind w:left="3370" w:hanging="360"/>
      </w:pPr>
      <w:rPr>
        <w:rFonts w:ascii="Symbol" w:hAnsi="Symbol" w:hint="default"/>
      </w:rPr>
    </w:lvl>
    <w:lvl w:ilvl="4" w:tplc="240A0003" w:tentative="1">
      <w:start w:val="1"/>
      <w:numFmt w:val="bullet"/>
      <w:lvlText w:val="o"/>
      <w:lvlJc w:val="left"/>
      <w:pPr>
        <w:ind w:left="4090" w:hanging="360"/>
      </w:pPr>
      <w:rPr>
        <w:rFonts w:ascii="Courier New" w:hAnsi="Courier New" w:cs="Courier New" w:hint="default"/>
      </w:rPr>
    </w:lvl>
    <w:lvl w:ilvl="5" w:tplc="240A0005" w:tentative="1">
      <w:start w:val="1"/>
      <w:numFmt w:val="bullet"/>
      <w:lvlText w:val=""/>
      <w:lvlJc w:val="left"/>
      <w:pPr>
        <w:ind w:left="4810" w:hanging="360"/>
      </w:pPr>
      <w:rPr>
        <w:rFonts w:ascii="Wingdings" w:hAnsi="Wingdings" w:hint="default"/>
      </w:rPr>
    </w:lvl>
    <w:lvl w:ilvl="6" w:tplc="240A0001" w:tentative="1">
      <w:start w:val="1"/>
      <w:numFmt w:val="bullet"/>
      <w:lvlText w:val=""/>
      <w:lvlJc w:val="left"/>
      <w:pPr>
        <w:ind w:left="5530" w:hanging="360"/>
      </w:pPr>
      <w:rPr>
        <w:rFonts w:ascii="Symbol" w:hAnsi="Symbol" w:hint="default"/>
      </w:rPr>
    </w:lvl>
    <w:lvl w:ilvl="7" w:tplc="240A0003" w:tentative="1">
      <w:start w:val="1"/>
      <w:numFmt w:val="bullet"/>
      <w:lvlText w:val="o"/>
      <w:lvlJc w:val="left"/>
      <w:pPr>
        <w:ind w:left="6250" w:hanging="360"/>
      </w:pPr>
      <w:rPr>
        <w:rFonts w:ascii="Courier New" w:hAnsi="Courier New" w:cs="Courier New" w:hint="default"/>
      </w:rPr>
    </w:lvl>
    <w:lvl w:ilvl="8" w:tplc="240A0005" w:tentative="1">
      <w:start w:val="1"/>
      <w:numFmt w:val="bullet"/>
      <w:lvlText w:val=""/>
      <w:lvlJc w:val="left"/>
      <w:pPr>
        <w:ind w:left="6970" w:hanging="360"/>
      </w:pPr>
      <w:rPr>
        <w:rFonts w:ascii="Wingdings" w:hAnsi="Wingdings" w:hint="default"/>
      </w:rPr>
    </w:lvl>
  </w:abstractNum>
  <w:abstractNum w:abstractNumId="8" w15:restartNumberingAfterBreak="0">
    <w:nsid w:val="27D83807"/>
    <w:multiLevelType w:val="hybridMultilevel"/>
    <w:tmpl w:val="260033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DA4085"/>
    <w:multiLevelType w:val="hybridMultilevel"/>
    <w:tmpl w:val="028C1252"/>
    <w:lvl w:ilvl="0" w:tplc="D67284F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0B1286"/>
    <w:multiLevelType w:val="hybridMultilevel"/>
    <w:tmpl w:val="948AF14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36424839"/>
    <w:multiLevelType w:val="hybridMultilevel"/>
    <w:tmpl w:val="104A3DF4"/>
    <w:lvl w:ilvl="0" w:tplc="240A000D">
      <w:start w:val="1"/>
      <w:numFmt w:val="bullet"/>
      <w:lvlText w:val=""/>
      <w:lvlJc w:val="left"/>
      <w:pPr>
        <w:ind w:left="1636" w:hanging="360"/>
      </w:pPr>
      <w:rPr>
        <w:rFonts w:ascii="Wingdings" w:hAnsi="Wingdings"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2" w15:restartNumberingAfterBreak="0">
    <w:nsid w:val="36F75AD2"/>
    <w:multiLevelType w:val="hybridMultilevel"/>
    <w:tmpl w:val="DC703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613DB2"/>
    <w:multiLevelType w:val="hybridMultilevel"/>
    <w:tmpl w:val="151AD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1647D3"/>
    <w:multiLevelType w:val="hybridMultilevel"/>
    <w:tmpl w:val="5704B352"/>
    <w:lvl w:ilvl="0" w:tplc="240A000D">
      <w:start w:val="1"/>
      <w:numFmt w:val="bullet"/>
      <w:lvlText w:val=""/>
      <w:lvlJc w:val="left"/>
      <w:pPr>
        <w:ind w:left="1636" w:hanging="360"/>
      </w:pPr>
      <w:rPr>
        <w:rFonts w:ascii="Wingdings" w:hAnsi="Wingdings"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5" w15:restartNumberingAfterBreak="0">
    <w:nsid w:val="429A5EAE"/>
    <w:multiLevelType w:val="hybridMultilevel"/>
    <w:tmpl w:val="0D200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3FA10EE"/>
    <w:multiLevelType w:val="multilevel"/>
    <w:tmpl w:val="A09E4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25AFB"/>
    <w:multiLevelType w:val="multilevel"/>
    <w:tmpl w:val="662A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55379"/>
    <w:multiLevelType w:val="hybridMultilevel"/>
    <w:tmpl w:val="3DA68EE6"/>
    <w:lvl w:ilvl="0" w:tplc="240A000D">
      <w:start w:val="1"/>
      <w:numFmt w:val="bullet"/>
      <w:lvlText w:val=""/>
      <w:lvlJc w:val="left"/>
      <w:pPr>
        <w:ind w:left="1211" w:hanging="360"/>
      </w:pPr>
      <w:rPr>
        <w:rFonts w:ascii="Wingdings" w:hAnsi="Wingdings"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19" w15:restartNumberingAfterBreak="0">
    <w:nsid w:val="5B1A41F2"/>
    <w:multiLevelType w:val="hybridMultilevel"/>
    <w:tmpl w:val="7148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C5174A"/>
    <w:multiLevelType w:val="hybridMultilevel"/>
    <w:tmpl w:val="3D5A1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7C65FC0"/>
    <w:multiLevelType w:val="hybridMultilevel"/>
    <w:tmpl w:val="43FE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9C91044"/>
    <w:multiLevelType w:val="multilevel"/>
    <w:tmpl w:val="662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322A5"/>
    <w:multiLevelType w:val="hybridMultilevel"/>
    <w:tmpl w:val="A596D6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B1E2A42"/>
    <w:multiLevelType w:val="hybridMultilevel"/>
    <w:tmpl w:val="B30ECA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62B1A0D"/>
    <w:multiLevelType w:val="hybridMultilevel"/>
    <w:tmpl w:val="2D62820A"/>
    <w:lvl w:ilvl="0" w:tplc="A234318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734B6B"/>
    <w:multiLevelType w:val="hybridMultilevel"/>
    <w:tmpl w:val="0090C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1405F1"/>
    <w:multiLevelType w:val="hybridMultilevel"/>
    <w:tmpl w:val="454E33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F510B9B"/>
    <w:multiLevelType w:val="hybridMultilevel"/>
    <w:tmpl w:val="B93CD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7"/>
  </w:num>
  <w:num w:numId="4">
    <w:abstractNumId w:val="0"/>
  </w:num>
  <w:num w:numId="5">
    <w:abstractNumId w:val="16"/>
  </w:num>
  <w:num w:numId="6">
    <w:abstractNumId w:val="12"/>
  </w:num>
  <w:num w:numId="7">
    <w:abstractNumId w:val="9"/>
  </w:num>
  <w:num w:numId="8">
    <w:abstractNumId w:val="20"/>
  </w:num>
  <w:num w:numId="9">
    <w:abstractNumId w:val="21"/>
  </w:num>
  <w:num w:numId="10">
    <w:abstractNumId w:val="7"/>
  </w:num>
  <w:num w:numId="11">
    <w:abstractNumId w:val="6"/>
  </w:num>
  <w:num w:numId="12">
    <w:abstractNumId w:val="4"/>
  </w:num>
  <w:num w:numId="13">
    <w:abstractNumId w:val="8"/>
  </w:num>
  <w:num w:numId="14">
    <w:abstractNumId w:val="24"/>
  </w:num>
  <w:num w:numId="15">
    <w:abstractNumId w:val="23"/>
  </w:num>
  <w:num w:numId="16">
    <w:abstractNumId w:val="15"/>
  </w:num>
  <w:num w:numId="17">
    <w:abstractNumId w:val="2"/>
  </w:num>
  <w:num w:numId="18">
    <w:abstractNumId w:val="13"/>
  </w:num>
  <w:num w:numId="19">
    <w:abstractNumId w:val="25"/>
  </w:num>
  <w:num w:numId="20">
    <w:abstractNumId w:val="3"/>
  </w:num>
  <w:num w:numId="21">
    <w:abstractNumId w:val="1"/>
  </w:num>
  <w:num w:numId="22">
    <w:abstractNumId w:val="27"/>
  </w:num>
  <w:num w:numId="23">
    <w:abstractNumId w:val="19"/>
  </w:num>
  <w:num w:numId="24">
    <w:abstractNumId w:val="28"/>
  </w:num>
  <w:num w:numId="25">
    <w:abstractNumId w:val="26"/>
  </w:num>
  <w:num w:numId="26">
    <w:abstractNumId w:val="11"/>
  </w:num>
  <w:num w:numId="27">
    <w:abstractNumId w:val="14"/>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06"/>
    <w:rsid w:val="000030B2"/>
    <w:rsid w:val="000205C3"/>
    <w:rsid w:val="00024E70"/>
    <w:rsid w:val="00044CBA"/>
    <w:rsid w:val="000460F0"/>
    <w:rsid w:val="00062C9C"/>
    <w:rsid w:val="00090AF7"/>
    <w:rsid w:val="000F0B0B"/>
    <w:rsid w:val="00102752"/>
    <w:rsid w:val="00135B8E"/>
    <w:rsid w:val="00141063"/>
    <w:rsid w:val="0015426A"/>
    <w:rsid w:val="00166120"/>
    <w:rsid w:val="00194A14"/>
    <w:rsid w:val="001F1543"/>
    <w:rsid w:val="001F6C0D"/>
    <w:rsid w:val="0020778E"/>
    <w:rsid w:val="002260F4"/>
    <w:rsid w:val="00231CB2"/>
    <w:rsid w:val="00241499"/>
    <w:rsid w:val="0028586B"/>
    <w:rsid w:val="002875A1"/>
    <w:rsid w:val="002C53AF"/>
    <w:rsid w:val="0037605B"/>
    <w:rsid w:val="003A25A1"/>
    <w:rsid w:val="00410157"/>
    <w:rsid w:val="0044169B"/>
    <w:rsid w:val="00457CFC"/>
    <w:rsid w:val="00476AD2"/>
    <w:rsid w:val="00493F81"/>
    <w:rsid w:val="004E496F"/>
    <w:rsid w:val="004F1A0C"/>
    <w:rsid w:val="0050363D"/>
    <w:rsid w:val="00522F74"/>
    <w:rsid w:val="00544834"/>
    <w:rsid w:val="00597DC2"/>
    <w:rsid w:val="005B1627"/>
    <w:rsid w:val="005B5C06"/>
    <w:rsid w:val="005C5436"/>
    <w:rsid w:val="005F570F"/>
    <w:rsid w:val="00620960"/>
    <w:rsid w:val="00647125"/>
    <w:rsid w:val="00667BA6"/>
    <w:rsid w:val="006B708D"/>
    <w:rsid w:val="006C5C02"/>
    <w:rsid w:val="006E5A74"/>
    <w:rsid w:val="0070544D"/>
    <w:rsid w:val="007500FA"/>
    <w:rsid w:val="00772536"/>
    <w:rsid w:val="007C5044"/>
    <w:rsid w:val="007F1A3C"/>
    <w:rsid w:val="0081494A"/>
    <w:rsid w:val="00883023"/>
    <w:rsid w:val="008A0EDC"/>
    <w:rsid w:val="008A62B8"/>
    <w:rsid w:val="008D47C3"/>
    <w:rsid w:val="008D50D9"/>
    <w:rsid w:val="008F6459"/>
    <w:rsid w:val="00923246"/>
    <w:rsid w:val="009B79AD"/>
    <w:rsid w:val="00A22F6C"/>
    <w:rsid w:val="00A258ED"/>
    <w:rsid w:val="00A8324D"/>
    <w:rsid w:val="00A94BCC"/>
    <w:rsid w:val="00B07A72"/>
    <w:rsid w:val="00B17ED8"/>
    <w:rsid w:val="00B24030"/>
    <w:rsid w:val="00B3269B"/>
    <w:rsid w:val="00B7675C"/>
    <w:rsid w:val="00BB1653"/>
    <w:rsid w:val="00BB29FD"/>
    <w:rsid w:val="00BD265B"/>
    <w:rsid w:val="00C15A70"/>
    <w:rsid w:val="00C363A5"/>
    <w:rsid w:val="00C40BD5"/>
    <w:rsid w:val="00CF6C3A"/>
    <w:rsid w:val="00D03494"/>
    <w:rsid w:val="00D3054E"/>
    <w:rsid w:val="00D31A1D"/>
    <w:rsid w:val="00D5061E"/>
    <w:rsid w:val="00D74DA0"/>
    <w:rsid w:val="00DC1326"/>
    <w:rsid w:val="00DC62CC"/>
    <w:rsid w:val="00DD3F2F"/>
    <w:rsid w:val="00E04A88"/>
    <w:rsid w:val="00E14579"/>
    <w:rsid w:val="00E23A7B"/>
    <w:rsid w:val="00E23DA0"/>
    <w:rsid w:val="00E2571A"/>
    <w:rsid w:val="00EB400C"/>
    <w:rsid w:val="00EE28F9"/>
    <w:rsid w:val="00EE62FC"/>
    <w:rsid w:val="00F45C0D"/>
    <w:rsid w:val="00F532AA"/>
    <w:rsid w:val="00F604F0"/>
    <w:rsid w:val="00F678B6"/>
    <w:rsid w:val="00F82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FB41"/>
  <w15:chartTrackingRefBased/>
  <w15:docId w15:val="{E6013F4A-FB34-41C8-9E85-2566962C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AD"/>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141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1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349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044"/>
    <w:pPr>
      <w:ind w:left="720"/>
      <w:contextualSpacing/>
    </w:pPr>
  </w:style>
  <w:style w:type="character" w:customStyle="1" w:styleId="Ttulo1Car">
    <w:name w:val="Título 1 Car"/>
    <w:basedOn w:val="Fuentedeprrafopredeter"/>
    <w:link w:val="Ttulo1"/>
    <w:uiPriority w:val="9"/>
    <w:rsid w:val="0014106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41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06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410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349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90AF7"/>
    <w:rPr>
      <w:color w:val="0563C1" w:themeColor="hyperlink"/>
      <w:u w:val="single"/>
    </w:rPr>
  </w:style>
  <w:style w:type="character" w:styleId="Mencinsinresolver">
    <w:name w:val="Unresolved Mention"/>
    <w:basedOn w:val="Fuentedeprrafopredeter"/>
    <w:uiPriority w:val="99"/>
    <w:semiHidden/>
    <w:unhideWhenUsed/>
    <w:rsid w:val="00090AF7"/>
    <w:rPr>
      <w:color w:val="605E5C"/>
      <w:shd w:val="clear" w:color="auto" w:fill="E1DFDD"/>
    </w:rPr>
  </w:style>
  <w:style w:type="character" w:styleId="Textoennegrita">
    <w:name w:val="Strong"/>
    <w:basedOn w:val="Fuentedeprrafopredeter"/>
    <w:uiPriority w:val="22"/>
    <w:qFormat/>
    <w:rsid w:val="005B1627"/>
    <w:rPr>
      <w:b/>
      <w:bCs/>
    </w:rPr>
  </w:style>
  <w:style w:type="paragraph" w:styleId="TtuloTDC">
    <w:name w:val="TOC Heading"/>
    <w:basedOn w:val="Ttulo1"/>
    <w:next w:val="Normal"/>
    <w:uiPriority w:val="39"/>
    <w:unhideWhenUsed/>
    <w:qFormat/>
    <w:rsid w:val="000205C3"/>
    <w:pPr>
      <w:spacing w:line="259" w:lineRule="auto"/>
      <w:ind w:firstLine="0"/>
      <w:outlineLvl w:val="9"/>
    </w:pPr>
    <w:rPr>
      <w:lang w:eastAsia="es-CO"/>
    </w:rPr>
  </w:style>
  <w:style w:type="paragraph" w:styleId="TDC2">
    <w:name w:val="toc 2"/>
    <w:basedOn w:val="Normal"/>
    <w:next w:val="Normal"/>
    <w:autoRedefine/>
    <w:uiPriority w:val="39"/>
    <w:unhideWhenUsed/>
    <w:rsid w:val="000205C3"/>
    <w:pPr>
      <w:spacing w:after="100"/>
      <w:ind w:left="240"/>
    </w:pPr>
  </w:style>
  <w:style w:type="paragraph" w:styleId="Subttulo">
    <w:name w:val="Subtitle"/>
    <w:basedOn w:val="Normal"/>
    <w:next w:val="Normal"/>
    <w:link w:val="SubttuloCar"/>
    <w:uiPriority w:val="11"/>
    <w:qFormat/>
    <w:rsid w:val="00102752"/>
    <w:pPr>
      <w:numPr>
        <w:ilvl w:val="1"/>
      </w:numPr>
      <w:ind w:firstLine="72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02752"/>
    <w:rPr>
      <w:rFonts w:eastAsiaTheme="minorEastAsia"/>
      <w:color w:val="5A5A5A" w:themeColor="text1" w:themeTint="A5"/>
      <w:spacing w:val="15"/>
    </w:rPr>
  </w:style>
  <w:style w:type="paragraph" w:styleId="TDC3">
    <w:name w:val="toc 3"/>
    <w:basedOn w:val="Normal"/>
    <w:next w:val="Normal"/>
    <w:autoRedefine/>
    <w:uiPriority w:val="39"/>
    <w:unhideWhenUsed/>
    <w:rsid w:val="00102752"/>
    <w:pPr>
      <w:spacing w:after="100"/>
      <w:ind w:left="480"/>
    </w:pPr>
  </w:style>
  <w:style w:type="paragraph" w:styleId="NormalWeb">
    <w:name w:val="Normal (Web)"/>
    <w:basedOn w:val="Normal"/>
    <w:uiPriority w:val="99"/>
    <w:unhideWhenUsed/>
    <w:rsid w:val="000460F0"/>
    <w:pPr>
      <w:spacing w:before="100" w:beforeAutospacing="1" w:after="100" w:afterAutospacing="1" w:line="240" w:lineRule="auto"/>
      <w:ind w:firstLine="0"/>
    </w:pPr>
    <w:rPr>
      <w:rFonts w:eastAsia="Times New Roman" w:cs="Times New Roman"/>
      <w:szCs w:val="24"/>
      <w:lang w:eastAsia="es-CO"/>
    </w:rPr>
  </w:style>
  <w:style w:type="character" w:customStyle="1" w:styleId="url">
    <w:name w:val="url"/>
    <w:basedOn w:val="Fuentedeprrafopredeter"/>
    <w:rsid w:val="000460F0"/>
  </w:style>
  <w:style w:type="table" w:customStyle="1" w:styleId="Tablaconcuadrcula1">
    <w:name w:val="Tabla con cuadrícula1"/>
    <w:basedOn w:val="Tablanormal"/>
    <w:next w:val="Tablaconcuadrcula"/>
    <w:uiPriority w:val="59"/>
    <w:rsid w:val="001F1543"/>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F1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410157"/>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410157"/>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410157"/>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410157"/>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410157"/>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1217">
      <w:bodyDiv w:val="1"/>
      <w:marLeft w:val="0"/>
      <w:marRight w:val="0"/>
      <w:marTop w:val="0"/>
      <w:marBottom w:val="0"/>
      <w:divBdr>
        <w:top w:val="none" w:sz="0" w:space="0" w:color="auto"/>
        <w:left w:val="none" w:sz="0" w:space="0" w:color="auto"/>
        <w:bottom w:val="none" w:sz="0" w:space="0" w:color="auto"/>
        <w:right w:val="none" w:sz="0" w:space="0" w:color="auto"/>
      </w:divBdr>
      <w:divsChild>
        <w:div w:id="588537072">
          <w:marLeft w:val="-720"/>
          <w:marRight w:val="0"/>
          <w:marTop w:val="0"/>
          <w:marBottom w:val="0"/>
          <w:divBdr>
            <w:top w:val="none" w:sz="0" w:space="0" w:color="auto"/>
            <w:left w:val="none" w:sz="0" w:space="0" w:color="auto"/>
            <w:bottom w:val="none" w:sz="0" w:space="0" w:color="auto"/>
            <w:right w:val="none" w:sz="0" w:space="0" w:color="auto"/>
          </w:divBdr>
        </w:div>
      </w:divsChild>
    </w:div>
    <w:div w:id="69890836">
      <w:bodyDiv w:val="1"/>
      <w:marLeft w:val="0"/>
      <w:marRight w:val="0"/>
      <w:marTop w:val="0"/>
      <w:marBottom w:val="0"/>
      <w:divBdr>
        <w:top w:val="none" w:sz="0" w:space="0" w:color="auto"/>
        <w:left w:val="none" w:sz="0" w:space="0" w:color="auto"/>
        <w:bottom w:val="none" w:sz="0" w:space="0" w:color="auto"/>
        <w:right w:val="none" w:sz="0" w:space="0" w:color="auto"/>
      </w:divBdr>
      <w:divsChild>
        <w:div w:id="889921395">
          <w:marLeft w:val="-720"/>
          <w:marRight w:val="0"/>
          <w:marTop w:val="0"/>
          <w:marBottom w:val="0"/>
          <w:divBdr>
            <w:top w:val="none" w:sz="0" w:space="0" w:color="auto"/>
            <w:left w:val="none" w:sz="0" w:space="0" w:color="auto"/>
            <w:bottom w:val="none" w:sz="0" w:space="0" w:color="auto"/>
            <w:right w:val="none" w:sz="0" w:space="0" w:color="auto"/>
          </w:divBdr>
        </w:div>
      </w:divsChild>
    </w:div>
    <w:div w:id="109252040">
      <w:bodyDiv w:val="1"/>
      <w:marLeft w:val="0"/>
      <w:marRight w:val="0"/>
      <w:marTop w:val="0"/>
      <w:marBottom w:val="0"/>
      <w:divBdr>
        <w:top w:val="none" w:sz="0" w:space="0" w:color="auto"/>
        <w:left w:val="none" w:sz="0" w:space="0" w:color="auto"/>
        <w:bottom w:val="none" w:sz="0" w:space="0" w:color="auto"/>
        <w:right w:val="none" w:sz="0" w:space="0" w:color="auto"/>
      </w:divBdr>
    </w:div>
    <w:div w:id="118378955">
      <w:bodyDiv w:val="1"/>
      <w:marLeft w:val="0"/>
      <w:marRight w:val="0"/>
      <w:marTop w:val="0"/>
      <w:marBottom w:val="0"/>
      <w:divBdr>
        <w:top w:val="none" w:sz="0" w:space="0" w:color="auto"/>
        <w:left w:val="none" w:sz="0" w:space="0" w:color="auto"/>
        <w:bottom w:val="none" w:sz="0" w:space="0" w:color="auto"/>
        <w:right w:val="none" w:sz="0" w:space="0" w:color="auto"/>
      </w:divBdr>
      <w:divsChild>
        <w:div w:id="1725134336">
          <w:marLeft w:val="-720"/>
          <w:marRight w:val="0"/>
          <w:marTop w:val="0"/>
          <w:marBottom w:val="0"/>
          <w:divBdr>
            <w:top w:val="none" w:sz="0" w:space="0" w:color="auto"/>
            <w:left w:val="none" w:sz="0" w:space="0" w:color="auto"/>
            <w:bottom w:val="none" w:sz="0" w:space="0" w:color="auto"/>
            <w:right w:val="none" w:sz="0" w:space="0" w:color="auto"/>
          </w:divBdr>
        </w:div>
      </w:divsChild>
    </w:div>
    <w:div w:id="182984192">
      <w:bodyDiv w:val="1"/>
      <w:marLeft w:val="0"/>
      <w:marRight w:val="0"/>
      <w:marTop w:val="0"/>
      <w:marBottom w:val="0"/>
      <w:divBdr>
        <w:top w:val="none" w:sz="0" w:space="0" w:color="auto"/>
        <w:left w:val="none" w:sz="0" w:space="0" w:color="auto"/>
        <w:bottom w:val="none" w:sz="0" w:space="0" w:color="auto"/>
        <w:right w:val="none" w:sz="0" w:space="0" w:color="auto"/>
      </w:divBdr>
      <w:divsChild>
        <w:div w:id="1677808356">
          <w:marLeft w:val="-720"/>
          <w:marRight w:val="0"/>
          <w:marTop w:val="0"/>
          <w:marBottom w:val="0"/>
          <w:divBdr>
            <w:top w:val="none" w:sz="0" w:space="0" w:color="auto"/>
            <w:left w:val="none" w:sz="0" w:space="0" w:color="auto"/>
            <w:bottom w:val="none" w:sz="0" w:space="0" w:color="auto"/>
            <w:right w:val="none" w:sz="0" w:space="0" w:color="auto"/>
          </w:divBdr>
        </w:div>
      </w:divsChild>
    </w:div>
    <w:div w:id="220753550">
      <w:bodyDiv w:val="1"/>
      <w:marLeft w:val="0"/>
      <w:marRight w:val="0"/>
      <w:marTop w:val="0"/>
      <w:marBottom w:val="0"/>
      <w:divBdr>
        <w:top w:val="none" w:sz="0" w:space="0" w:color="auto"/>
        <w:left w:val="none" w:sz="0" w:space="0" w:color="auto"/>
        <w:bottom w:val="none" w:sz="0" w:space="0" w:color="auto"/>
        <w:right w:val="none" w:sz="0" w:space="0" w:color="auto"/>
      </w:divBdr>
      <w:divsChild>
        <w:div w:id="1020664440">
          <w:marLeft w:val="-720"/>
          <w:marRight w:val="0"/>
          <w:marTop w:val="0"/>
          <w:marBottom w:val="0"/>
          <w:divBdr>
            <w:top w:val="none" w:sz="0" w:space="0" w:color="auto"/>
            <w:left w:val="none" w:sz="0" w:space="0" w:color="auto"/>
            <w:bottom w:val="none" w:sz="0" w:space="0" w:color="auto"/>
            <w:right w:val="none" w:sz="0" w:space="0" w:color="auto"/>
          </w:divBdr>
        </w:div>
      </w:divsChild>
    </w:div>
    <w:div w:id="235092931">
      <w:bodyDiv w:val="1"/>
      <w:marLeft w:val="0"/>
      <w:marRight w:val="0"/>
      <w:marTop w:val="0"/>
      <w:marBottom w:val="0"/>
      <w:divBdr>
        <w:top w:val="none" w:sz="0" w:space="0" w:color="auto"/>
        <w:left w:val="none" w:sz="0" w:space="0" w:color="auto"/>
        <w:bottom w:val="none" w:sz="0" w:space="0" w:color="auto"/>
        <w:right w:val="none" w:sz="0" w:space="0" w:color="auto"/>
      </w:divBdr>
    </w:div>
    <w:div w:id="248777807">
      <w:bodyDiv w:val="1"/>
      <w:marLeft w:val="0"/>
      <w:marRight w:val="0"/>
      <w:marTop w:val="0"/>
      <w:marBottom w:val="0"/>
      <w:divBdr>
        <w:top w:val="none" w:sz="0" w:space="0" w:color="auto"/>
        <w:left w:val="none" w:sz="0" w:space="0" w:color="auto"/>
        <w:bottom w:val="none" w:sz="0" w:space="0" w:color="auto"/>
        <w:right w:val="none" w:sz="0" w:space="0" w:color="auto"/>
      </w:divBdr>
    </w:div>
    <w:div w:id="266545489">
      <w:bodyDiv w:val="1"/>
      <w:marLeft w:val="0"/>
      <w:marRight w:val="0"/>
      <w:marTop w:val="0"/>
      <w:marBottom w:val="0"/>
      <w:divBdr>
        <w:top w:val="none" w:sz="0" w:space="0" w:color="auto"/>
        <w:left w:val="none" w:sz="0" w:space="0" w:color="auto"/>
        <w:bottom w:val="none" w:sz="0" w:space="0" w:color="auto"/>
        <w:right w:val="none" w:sz="0" w:space="0" w:color="auto"/>
      </w:divBdr>
    </w:div>
    <w:div w:id="333067475">
      <w:bodyDiv w:val="1"/>
      <w:marLeft w:val="0"/>
      <w:marRight w:val="0"/>
      <w:marTop w:val="0"/>
      <w:marBottom w:val="0"/>
      <w:divBdr>
        <w:top w:val="none" w:sz="0" w:space="0" w:color="auto"/>
        <w:left w:val="none" w:sz="0" w:space="0" w:color="auto"/>
        <w:bottom w:val="none" w:sz="0" w:space="0" w:color="auto"/>
        <w:right w:val="none" w:sz="0" w:space="0" w:color="auto"/>
      </w:divBdr>
      <w:divsChild>
        <w:div w:id="1763988036">
          <w:marLeft w:val="-720"/>
          <w:marRight w:val="0"/>
          <w:marTop w:val="0"/>
          <w:marBottom w:val="0"/>
          <w:divBdr>
            <w:top w:val="none" w:sz="0" w:space="0" w:color="auto"/>
            <w:left w:val="none" w:sz="0" w:space="0" w:color="auto"/>
            <w:bottom w:val="none" w:sz="0" w:space="0" w:color="auto"/>
            <w:right w:val="none" w:sz="0" w:space="0" w:color="auto"/>
          </w:divBdr>
        </w:div>
      </w:divsChild>
    </w:div>
    <w:div w:id="345252809">
      <w:bodyDiv w:val="1"/>
      <w:marLeft w:val="0"/>
      <w:marRight w:val="0"/>
      <w:marTop w:val="0"/>
      <w:marBottom w:val="0"/>
      <w:divBdr>
        <w:top w:val="none" w:sz="0" w:space="0" w:color="auto"/>
        <w:left w:val="none" w:sz="0" w:space="0" w:color="auto"/>
        <w:bottom w:val="none" w:sz="0" w:space="0" w:color="auto"/>
        <w:right w:val="none" w:sz="0" w:space="0" w:color="auto"/>
      </w:divBdr>
    </w:div>
    <w:div w:id="367412165">
      <w:bodyDiv w:val="1"/>
      <w:marLeft w:val="0"/>
      <w:marRight w:val="0"/>
      <w:marTop w:val="0"/>
      <w:marBottom w:val="0"/>
      <w:divBdr>
        <w:top w:val="none" w:sz="0" w:space="0" w:color="auto"/>
        <w:left w:val="none" w:sz="0" w:space="0" w:color="auto"/>
        <w:bottom w:val="none" w:sz="0" w:space="0" w:color="auto"/>
        <w:right w:val="none" w:sz="0" w:space="0" w:color="auto"/>
      </w:divBdr>
    </w:div>
    <w:div w:id="418644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6440">
          <w:marLeft w:val="-720"/>
          <w:marRight w:val="0"/>
          <w:marTop w:val="0"/>
          <w:marBottom w:val="0"/>
          <w:divBdr>
            <w:top w:val="none" w:sz="0" w:space="0" w:color="auto"/>
            <w:left w:val="none" w:sz="0" w:space="0" w:color="auto"/>
            <w:bottom w:val="none" w:sz="0" w:space="0" w:color="auto"/>
            <w:right w:val="none" w:sz="0" w:space="0" w:color="auto"/>
          </w:divBdr>
        </w:div>
      </w:divsChild>
    </w:div>
    <w:div w:id="457139457">
      <w:bodyDiv w:val="1"/>
      <w:marLeft w:val="0"/>
      <w:marRight w:val="0"/>
      <w:marTop w:val="0"/>
      <w:marBottom w:val="0"/>
      <w:divBdr>
        <w:top w:val="none" w:sz="0" w:space="0" w:color="auto"/>
        <w:left w:val="none" w:sz="0" w:space="0" w:color="auto"/>
        <w:bottom w:val="none" w:sz="0" w:space="0" w:color="auto"/>
        <w:right w:val="none" w:sz="0" w:space="0" w:color="auto"/>
      </w:divBdr>
    </w:div>
    <w:div w:id="518350951">
      <w:bodyDiv w:val="1"/>
      <w:marLeft w:val="0"/>
      <w:marRight w:val="0"/>
      <w:marTop w:val="0"/>
      <w:marBottom w:val="0"/>
      <w:divBdr>
        <w:top w:val="none" w:sz="0" w:space="0" w:color="auto"/>
        <w:left w:val="none" w:sz="0" w:space="0" w:color="auto"/>
        <w:bottom w:val="none" w:sz="0" w:space="0" w:color="auto"/>
        <w:right w:val="none" w:sz="0" w:space="0" w:color="auto"/>
      </w:divBdr>
    </w:div>
    <w:div w:id="523908154">
      <w:bodyDiv w:val="1"/>
      <w:marLeft w:val="0"/>
      <w:marRight w:val="0"/>
      <w:marTop w:val="0"/>
      <w:marBottom w:val="0"/>
      <w:divBdr>
        <w:top w:val="none" w:sz="0" w:space="0" w:color="auto"/>
        <w:left w:val="none" w:sz="0" w:space="0" w:color="auto"/>
        <w:bottom w:val="none" w:sz="0" w:space="0" w:color="auto"/>
        <w:right w:val="none" w:sz="0" w:space="0" w:color="auto"/>
      </w:divBdr>
    </w:div>
    <w:div w:id="530992890">
      <w:bodyDiv w:val="1"/>
      <w:marLeft w:val="0"/>
      <w:marRight w:val="0"/>
      <w:marTop w:val="0"/>
      <w:marBottom w:val="0"/>
      <w:divBdr>
        <w:top w:val="none" w:sz="0" w:space="0" w:color="auto"/>
        <w:left w:val="none" w:sz="0" w:space="0" w:color="auto"/>
        <w:bottom w:val="none" w:sz="0" w:space="0" w:color="auto"/>
        <w:right w:val="none" w:sz="0" w:space="0" w:color="auto"/>
      </w:divBdr>
      <w:divsChild>
        <w:div w:id="1447770694">
          <w:marLeft w:val="-720"/>
          <w:marRight w:val="0"/>
          <w:marTop w:val="0"/>
          <w:marBottom w:val="0"/>
          <w:divBdr>
            <w:top w:val="none" w:sz="0" w:space="0" w:color="auto"/>
            <w:left w:val="none" w:sz="0" w:space="0" w:color="auto"/>
            <w:bottom w:val="none" w:sz="0" w:space="0" w:color="auto"/>
            <w:right w:val="none" w:sz="0" w:space="0" w:color="auto"/>
          </w:divBdr>
        </w:div>
      </w:divsChild>
    </w:div>
    <w:div w:id="556666028">
      <w:bodyDiv w:val="1"/>
      <w:marLeft w:val="0"/>
      <w:marRight w:val="0"/>
      <w:marTop w:val="0"/>
      <w:marBottom w:val="0"/>
      <w:divBdr>
        <w:top w:val="none" w:sz="0" w:space="0" w:color="auto"/>
        <w:left w:val="none" w:sz="0" w:space="0" w:color="auto"/>
        <w:bottom w:val="none" w:sz="0" w:space="0" w:color="auto"/>
        <w:right w:val="none" w:sz="0" w:space="0" w:color="auto"/>
      </w:divBdr>
    </w:div>
    <w:div w:id="574440825">
      <w:bodyDiv w:val="1"/>
      <w:marLeft w:val="0"/>
      <w:marRight w:val="0"/>
      <w:marTop w:val="0"/>
      <w:marBottom w:val="0"/>
      <w:divBdr>
        <w:top w:val="none" w:sz="0" w:space="0" w:color="auto"/>
        <w:left w:val="none" w:sz="0" w:space="0" w:color="auto"/>
        <w:bottom w:val="none" w:sz="0" w:space="0" w:color="auto"/>
        <w:right w:val="none" w:sz="0" w:space="0" w:color="auto"/>
      </w:divBdr>
    </w:div>
    <w:div w:id="581909368">
      <w:bodyDiv w:val="1"/>
      <w:marLeft w:val="0"/>
      <w:marRight w:val="0"/>
      <w:marTop w:val="0"/>
      <w:marBottom w:val="0"/>
      <w:divBdr>
        <w:top w:val="none" w:sz="0" w:space="0" w:color="auto"/>
        <w:left w:val="none" w:sz="0" w:space="0" w:color="auto"/>
        <w:bottom w:val="none" w:sz="0" w:space="0" w:color="auto"/>
        <w:right w:val="none" w:sz="0" w:space="0" w:color="auto"/>
      </w:divBdr>
    </w:div>
    <w:div w:id="626936634">
      <w:bodyDiv w:val="1"/>
      <w:marLeft w:val="0"/>
      <w:marRight w:val="0"/>
      <w:marTop w:val="0"/>
      <w:marBottom w:val="0"/>
      <w:divBdr>
        <w:top w:val="none" w:sz="0" w:space="0" w:color="auto"/>
        <w:left w:val="none" w:sz="0" w:space="0" w:color="auto"/>
        <w:bottom w:val="none" w:sz="0" w:space="0" w:color="auto"/>
        <w:right w:val="none" w:sz="0" w:space="0" w:color="auto"/>
      </w:divBdr>
    </w:div>
    <w:div w:id="627049894">
      <w:bodyDiv w:val="1"/>
      <w:marLeft w:val="0"/>
      <w:marRight w:val="0"/>
      <w:marTop w:val="0"/>
      <w:marBottom w:val="0"/>
      <w:divBdr>
        <w:top w:val="none" w:sz="0" w:space="0" w:color="auto"/>
        <w:left w:val="none" w:sz="0" w:space="0" w:color="auto"/>
        <w:bottom w:val="none" w:sz="0" w:space="0" w:color="auto"/>
        <w:right w:val="none" w:sz="0" w:space="0" w:color="auto"/>
      </w:divBdr>
      <w:divsChild>
        <w:div w:id="125926927">
          <w:marLeft w:val="-720"/>
          <w:marRight w:val="0"/>
          <w:marTop w:val="0"/>
          <w:marBottom w:val="0"/>
          <w:divBdr>
            <w:top w:val="none" w:sz="0" w:space="0" w:color="auto"/>
            <w:left w:val="none" w:sz="0" w:space="0" w:color="auto"/>
            <w:bottom w:val="none" w:sz="0" w:space="0" w:color="auto"/>
            <w:right w:val="none" w:sz="0" w:space="0" w:color="auto"/>
          </w:divBdr>
        </w:div>
      </w:divsChild>
    </w:div>
    <w:div w:id="6686066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524">
          <w:marLeft w:val="-720"/>
          <w:marRight w:val="0"/>
          <w:marTop w:val="0"/>
          <w:marBottom w:val="0"/>
          <w:divBdr>
            <w:top w:val="none" w:sz="0" w:space="0" w:color="auto"/>
            <w:left w:val="none" w:sz="0" w:space="0" w:color="auto"/>
            <w:bottom w:val="none" w:sz="0" w:space="0" w:color="auto"/>
            <w:right w:val="none" w:sz="0" w:space="0" w:color="auto"/>
          </w:divBdr>
        </w:div>
      </w:divsChild>
    </w:div>
    <w:div w:id="677579475">
      <w:bodyDiv w:val="1"/>
      <w:marLeft w:val="0"/>
      <w:marRight w:val="0"/>
      <w:marTop w:val="0"/>
      <w:marBottom w:val="0"/>
      <w:divBdr>
        <w:top w:val="none" w:sz="0" w:space="0" w:color="auto"/>
        <w:left w:val="none" w:sz="0" w:space="0" w:color="auto"/>
        <w:bottom w:val="none" w:sz="0" w:space="0" w:color="auto"/>
        <w:right w:val="none" w:sz="0" w:space="0" w:color="auto"/>
      </w:divBdr>
    </w:div>
    <w:div w:id="683476878">
      <w:bodyDiv w:val="1"/>
      <w:marLeft w:val="0"/>
      <w:marRight w:val="0"/>
      <w:marTop w:val="0"/>
      <w:marBottom w:val="0"/>
      <w:divBdr>
        <w:top w:val="none" w:sz="0" w:space="0" w:color="auto"/>
        <w:left w:val="none" w:sz="0" w:space="0" w:color="auto"/>
        <w:bottom w:val="none" w:sz="0" w:space="0" w:color="auto"/>
        <w:right w:val="none" w:sz="0" w:space="0" w:color="auto"/>
      </w:divBdr>
    </w:div>
    <w:div w:id="689649446">
      <w:bodyDiv w:val="1"/>
      <w:marLeft w:val="0"/>
      <w:marRight w:val="0"/>
      <w:marTop w:val="0"/>
      <w:marBottom w:val="0"/>
      <w:divBdr>
        <w:top w:val="none" w:sz="0" w:space="0" w:color="auto"/>
        <w:left w:val="none" w:sz="0" w:space="0" w:color="auto"/>
        <w:bottom w:val="none" w:sz="0" w:space="0" w:color="auto"/>
        <w:right w:val="none" w:sz="0" w:space="0" w:color="auto"/>
      </w:divBdr>
    </w:div>
    <w:div w:id="717095391">
      <w:bodyDiv w:val="1"/>
      <w:marLeft w:val="0"/>
      <w:marRight w:val="0"/>
      <w:marTop w:val="0"/>
      <w:marBottom w:val="0"/>
      <w:divBdr>
        <w:top w:val="none" w:sz="0" w:space="0" w:color="auto"/>
        <w:left w:val="none" w:sz="0" w:space="0" w:color="auto"/>
        <w:bottom w:val="none" w:sz="0" w:space="0" w:color="auto"/>
        <w:right w:val="none" w:sz="0" w:space="0" w:color="auto"/>
      </w:divBdr>
    </w:div>
    <w:div w:id="751391300">
      <w:bodyDiv w:val="1"/>
      <w:marLeft w:val="0"/>
      <w:marRight w:val="0"/>
      <w:marTop w:val="0"/>
      <w:marBottom w:val="0"/>
      <w:divBdr>
        <w:top w:val="none" w:sz="0" w:space="0" w:color="auto"/>
        <w:left w:val="none" w:sz="0" w:space="0" w:color="auto"/>
        <w:bottom w:val="none" w:sz="0" w:space="0" w:color="auto"/>
        <w:right w:val="none" w:sz="0" w:space="0" w:color="auto"/>
      </w:divBdr>
      <w:divsChild>
        <w:div w:id="1663004187">
          <w:marLeft w:val="-720"/>
          <w:marRight w:val="0"/>
          <w:marTop w:val="0"/>
          <w:marBottom w:val="0"/>
          <w:divBdr>
            <w:top w:val="none" w:sz="0" w:space="0" w:color="auto"/>
            <w:left w:val="none" w:sz="0" w:space="0" w:color="auto"/>
            <w:bottom w:val="none" w:sz="0" w:space="0" w:color="auto"/>
            <w:right w:val="none" w:sz="0" w:space="0" w:color="auto"/>
          </w:divBdr>
        </w:div>
      </w:divsChild>
    </w:div>
    <w:div w:id="766847254">
      <w:bodyDiv w:val="1"/>
      <w:marLeft w:val="0"/>
      <w:marRight w:val="0"/>
      <w:marTop w:val="0"/>
      <w:marBottom w:val="0"/>
      <w:divBdr>
        <w:top w:val="none" w:sz="0" w:space="0" w:color="auto"/>
        <w:left w:val="none" w:sz="0" w:space="0" w:color="auto"/>
        <w:bottom w:val="none" w:sz="0" w:space="0" w:color="auto"/>
        <w:right w:val="none" w:sz="0" w:space="0" w:color="auto"/>
      </w:divBdr>
    </w:div>
    <w:div w:id="768349695">
      <w:bodyDiv w:val="1"/>
      <w:marLeft w:val="0"/>
      <w:marRight w:val="0"/>
      <w:marTop w:val="0"/>
      <w:marBottom w:val="0"/>
      <w:divBdr>
        <w:top w:val="none" w:sz="0" w:space="0" w:color="auto"/>
        <w:left w:val="none" w:sz="0" w:space="0" w:color="auto"/>
        <w:bottom w:val="none" w:sz="0" w:space="0" w:color="auto"/>
        <w:right w:val="none" w:sz="0" w:space="0" w:color="auto"/>
      </w:divBdr>
    </w:div>
    <w:div w:id="772482167">
      <w:bodyDiv w:val="1"/>
      <w:marLeft w:val="0"/>
      <w:marRight w:val="0"/>
      <w:marTop w:val="0"/>
      <w:marBottom w:val="0"/>
      <w:divBdr>
        <w:top w:val="none" w:sz="0" w:space="0" w:color="auto"/>
        <w:left w:val="none" w:sz="0" w:space="0" w:color="auto"/>
        <w:bottom w:val="none" w:sz="0" w:space="0" w:color="auto"/>
        <w:right w:val="none" w:sz="0" w:space="0" w:color="auto"/>
      </w:divBdr>
      <w:divsChild>
        <w:div w:id="365302223">
          <w:marLeft w:val="-720"/>
          <w:marRight w:val="0"/>
          <w:marTop w:val="0"/>
          <w:marBottom w:val="0"/>
          <w:divBdr>
            <w:top w:val="none" w:sz="0" w:space="0" w:color="auto"/>
            <w:left w:val="none" w:sz="0" w:space="0" w:color="auto"/>
            <w:bottom w:val="none" w:sz="0" w:space="0" w:color="auto"/>
            <w:right w:val="none" w:sz="0" w:space="0" w:color="auto"/>
          </w:divBdr>
        </w:div>
      </w:divsChild>
    </w:div>
    <w:div w:id="774598813">
      <w:bodyDiv w:val="1"/>
      <w:marLeft w:val="0"/>
      <w:marRight w:val="0"/>
      <w:marTop w:val="0"/>
      <w:marBottom w:val="0"/>
      <w:divBdr>
        <w:top w:val="none" w:sz="0" w:space="0" w:color="auto"/>
        <w:left w:val="none" w:sz="0" w:space="0" w:color="auto"/>
        <w:bottom w:val="none" w:sz="0" w:space="0" w:color="auto"/>
        <w:right w:val="none" w:sz="0" w:space="0" w:color="auto"/>
      </w:divBdr>
      <w:divsChild>
        <w:div w:id="795560806">
          <w:marLeft w:val="-720"/>
          <w:marRight w:val="0"/>
          <w:marTop w:val="0"/>
          <w:marBottom w:val="0"/>
          <w:divBdr>
            <w:top w:val="none" w:sz="0" w:space="0" w:color="auto"/>
            <w:left w:val="none" w:sz="0" w:space="0" w:color="auto"/>
            <w:bottom w:val="none" w:sz="0" w:space="0" w:color="auto"/>
            <w:right w:val="none" w:sz="0" w:space="0" w:color="auto"/>
          </w:divBdr>
        </w:div>
      </w:divsChild>
    </w:div>
    <w:div w:id="798305335">
      <w:bodyDiv w:val="1"/>
      <w:marLeft w:val="0"/>
      <w:marRight w:val="0"/>
      <w:marTop w:val="0"/>
      <w:marBottom w:val="0"/>
      <w:divBdr>
        <w:top w:val="none" w:sz="0" w:space="0" w:color="auto"/>
        <w:left w:val="none" w:sz="0" w:space="0" w:color="auto"/>
        <w:bottom w:val="none" w:sz="0" w:space="0" w:color="auto"/>
        <w:right w:val="none" w:sz="0" w:space="0" w:color="auto"/>
      </w:divBdr>
      <w:divsChild>
        <w:div w:id="178737212">
          <w:marLeft w:val="-720"/>
          <w:marRight w:val="0"/>
          <w:marTop w:val="0"/>
          <w:marBottom w:val="0"/>
          <w:divBdr>
            <w:top w:val="none" w:sz="0" w:space="0" w:color="auto"/>
            <w:left w:val="none" w:sz="0" w:space="0" w:color="auto"/>
            <w:bottom w:val="none" w:sz="0" w:space="0" w:color="auto"/>
            <w:right w:val="none" w:sz="0" w:space="0" w:color="auto"/>
          </w:divBdr>
        </w:div>
      </w:divsChild>
    </w:div>
    <w:div w:id="808787789">
      <w:bodyDiv w:val="1"/>
      <w:marLeft w:val="0"/>
      <w:marRight w:val="0"/>
      <w:marTop w:val="0"/>
      <w:marBottom w:val="0"/>
      <w:divBdr>
        <w:top w:val="none" w:sz="0" w:space="0" w:color="auto"/>
        <w:left w:val="none" w:sz="0" w:space="0" w:color="auto"/>
        <w:bottom w:val="none" w:sz="0" w:space="0" w:color="auto"/>
        <w:right w:val="none" w:sz="0" w:space="0" w:color="auto"/>
      </w:divBdr>
    </w:div>
    <w:div w:id="813647745">
      <w:bodyDiv w:val="1"/>
      <w:marLeft w:val="0"/>
      <w:marRight w:val="0"/>
      <w:marTop w:val="0"/>
      <w:marBottom w:val="0"/>
      <w:divBdr>
        <w:top w:val="none" w:sz="0" w:space="0" w:color="auto"/>
        <w:left w:val="none" w:sz="0" w:space="0" w:color="auto"/>
        <w:bottom w:val="none" w:sz="0" w:space="0" w:color="auto"/>
        <w:right w:val="none" w:sz="0" w:space="0" w:color="auto"/>
      </w:divBdr>
    </w:div>
    <w:div w:id="816458733">
      <w:bodyDiv w:val="1"/>
      <w:marLeft w:val="0"/>
      <w:marRight w:val="0"/>
      <w:marTop w:val="0"/>
      <w:marBottom w:val="0"/>
      <w:divBdr>
        <w:top w:val="none" w:sz="0" w:space="0" w:color="auto"/>
        <w:left w:val="none" w:sz="0" w:space="0" w:color="auto"/>
        <w:bottom w:val="none" w:sz="0" w:space="0" w:color="auto"/>
        <w:right w:val="none" w:sz="0" w:space="0" w:color="auto"/>
      </w:divBdr>
    </w:div>
    <w:div w:id="823007007">
      <w:bodyDiv w:val="1"/>
      <w:marLeft w:val="0"/>
      <w:marRight w:val="0"/>
      <w:marTop w:val="0"/>
      <w:marBottom w:val="0"/>
      <w:divBdr>
        <w:top w:val="none" w:sz="0" w:space="0" w:color="auto"/>
        <w:left w:val="none" w:sz="0" w:space="0" w:color="auto"/>
        <w:bottom w:val="none" w:sz="0" w:space="0" w:color="auto"/>
        <w:right w:val="none" w:sz="0" w:space="0" w:color="auto"/>
      </w:divBdr>
    </w:div>
    <w:div w:id="833911313">
      <w:bodyDiv w:val="1"/>
      <w:marLeft w:val="0"/>
      <w:marRight w:val="0"/>
      <w:marTop w:val="0"/>
      <w:marBottom w:val="0"/>
      <w:divBdr>
        <w:top w:val="none" w:sz="0" w:space="0" w:color="auto"/>
        <w:left w:val="none" w:sz="0" w:space="0" w:color="auto"/>
        <w:bottom w:val="none" w:sz="0" w:space="0" w:color="auto"/>
        <w:right w:val="none" w:sz="0" w:space="0" w:color="auto"/>
      </w:divBdr>
      <w:divsChild>
        <w:div w:id="1795631048">
          <w:marLeft w:val="-720"/>
          <w:marRight w:val="0"/>
          <w:marTop w:val="0"/>
          <w:marBottom w:val="0"/>
          <w:divBdr>
            <w:top w:val="none" w:sz="0" w:space="0" w:color="auto"/>
            <w:left w:val="none" w:sz="0" w:space="0" w:color="auto"/>
            <w:bottom w:val="none" w:sz="0" w:space="0" w:color="auto"/>
            <w:right w:val="none" w:sz="0" w:space="0" w:color="auto"/>
          </w:divBdr>
        </w:div>
      </w:divsChild>
    </w:div>
    <w:div w:id="842477424">
      <w:bodyDiv w:val="1"/>
      <w:marLeft w:val="0"/>
      <w:marRight w:val="0"/>
      <w:marTop w:val="0"/>
      <w:marBottom w:val="0"/>
      <w:divBdr>
        <w:top w:val="none" w:sz="0" w:space="0" w:color="auto"/>
        <w:left w:val="none" w:sz="0" w:space="0" w:color="auto"/>
        <w:bottom w:val="none" w:sz="0" w:space="0" w:color="auto"/>
        <w:right w:val="none" w:sz="0" w:space="0" w:color="auto"/>
      </w:divBdr>
    </w:div>
    <w:div w:id="855458733">
      <w:bodyDiv w:val="1"/>
      <w:marLeft w:val="0"/>
      <w:marRight w:val="0"/>
      <w:marTop w:val="0"/>
      <w:marBottom w:val="0"/>
      <w:divBdr>
        <w:top w:val="none" w:sz="0" w:space="0" w:color="auto"/>
        <w:left w:val="none" w:sz="0" w:space="0" w:color="auto"/>
        <w:bottom w:val="none" w:sz="0" w:space="0" w:color="auto"/>
        <w:right w:val="none" w:sz="0" w:space="0" w:color="auto"/>
      </w:divBdr>
    </w:div>
    <w:div w:id="859320480">
      <w:bodyDiv w:val="1"/>
      <w:marLeft w:val="0"/>
      <w:marRight w:val="0"/>
      <w:marTop w:val="0"/>
      <w:marBottom w:val="0"/>
      <w:divBdr>
        <w:top w:val="none" w:sz="0" w:space="0" w:color="auto"/>
        <w:left w:val="none" w:sz="0" w:space="0" w:color="auto"/>
        <w:bottom w:val="none" w:sz="0" w:space="0" w:color="auto"/>
        <w:right w:val="none" w:sz="0" w:space="0" w:color="auto"/>
      </w:divBdr>
      <w:divsChild>
        <w:div w:id="1942489063">
          <w:marLeft w:val="-720"/>
          <w:marRight w:val="0"/>
          <w:marTop w:val="0"/>
          <w:marBottom w:val="0"/>
          <w:divBdr>
            <w:top w:val="none" w:sz="0" w:space="0" w:color="auto"/>
            <w:left w:val="none" w:sz="0" w:space="0" w:color="auto"/>
            <w:bottom w:val="none" w:sz="0" w:space="0" w:color="auto"/>
            <w:right w:val="none" w:sz="0" w:space="0" w:color="auto"/>
          </w:divBdr>
        </w:div>
      </w:divsChild>
    </w:div>
    <w:div w:id="879435905">
      <w:bodyDiv w:val="1"/>
      <w:marLeft w:val="0"/>
      <w:marRight w:val="0"/>
      <w:marTop w:val="0"/>
      <w:marBottom w:val="0"/>
      <w:divBdr>
        <w:top w:val="none" w:sz="0" w:space="0" w:color="auto"/>
        <w:left w:val="none" w:sz="0" w:space="0" w:color="auto"/>
        <w:bottom w:val="none" w:sz="0" w:space="0" w:color="auto"/>
        <w:right w:val="none" w:sz="0" w:space="0" w:color="auto"/>
      </w:divBdr>
    </w:div>
    <w:div w:id="920483163">
      <w:bodyDiv w:val="1"/>
      <w:marLeft w:val="0"/>
      <w:marRight w:val="0"/>
      <w:marTop w:val="0"/>
      <w:marBottom w:val="0"/>
      <w:divBdr>
        <w:top w:val="none" w:sz="0" w:space="0" w:color="auto"/>
        <w:left w:val="none" w:sz="0" w:space="0" w:color="auto"/>
        <w:bottom w:val="none" w:sz="0" w:space="0" w:color="auto"/>
        <w:right w:val="none" w:sz="0" w:space="0" w:color="auto"/>
      </w:divBdr>
    </w:div>
    <w:div w:id="922178191">
      <w:bodyDiv w:val="1"/>
      <w:marLeft w:val="0"/>
      <w:marRight w:val="0"/>
      <w:marTop w:val="0"/>
      <w:marBottom w:val="0"/>
      <w:divBdr>
        <w:top w:val="none" w:sz="0" w:space="0" w:color="auto"/>
        <w:left w:val="none" w:sz="0" w:space="0" w:color="auto"/>
        <w:bottom w:val="none" w:sz="0" w:space="0" w:color="auto"/>
        <w:right w:val="none" w:sz="0" w:space="0" w:color="auto"/>
      </w:divBdr>
    </w:div>
    <w:div w:id="922493486">
      <w:bodyDiv w:val="1"/>
      <w:marLeft w:val="0"/>
      <w:marRight w:val="0"/>
      <w:marTop w:val="0"/>
      <w:marBottom w:val="0"/>
      <w:divBdr>
        <w:top w:val="none" w:sz="0" w:space="0" w:color="auto"/>
        <w:left w:val="none" w:sz="0" w:space="0" w:color="auto"/>
        <w:bottom w:val="none" w:sz="0" w:space="0" w:color="auto"/>
        <w:right w:val="none" w:sz="0" w:space="0" w:color="auto"/>
      </w:divBdr>
    </w:div>
    <w:div w:id="923610799">
      <w:bodyDiv w:val="1"/>
      <w:marLeft w:val="0"/>
      <w:marRight w:val="0"/>
      <w:marTop w:val="0"/>
      <w:marBottom w:val="0"/>
      <w:divBdr>
        <w:top w:val="none" w:sz="0" w:space="0" w:color="auto"/>
        <w:left w:val="none" w:sz="0" w:space="0" w:color="auto"/>
        <w:bottom w:val="none" w:sz="0" w:space="0" w:color="auto"/>
        <w:right w:val="none" w:sz="0" w:space="0" w:color="auto"/>
      </w:divBdr>
      <w:divsChild>
        <w:div w:id="674919050">
          <w:marLeft w:val="-720"/>
          <w:marRight w:val="0"/>
          <w:marTop w:val="0"/>
          <w:marBottom w:val="0"/>
          <w:divBdr>
            <w:top w:val="none" w:sz="0" w:space="0" w:color="auto"/>
            <w:left w:val="none" w:sz="0" w:space="0" w:color="auto"/>
            <w:bottom w:val="none" w:sz="0" w:space="0" w:color="auto"/>
            <w:right w:val="none" w:sz="0" w:space="0" w:color="auto"/>
          </w:divBdr>
        </w:div>
      </w:divsChild>
    </w:div>
    <w:div w:id="925381169">
      <w:bodyDiv w:val="1"/>
      <w:marLeft w:val="0"/>
      <w:marRight w:val="0"/>
      <w:marTop w:val="0"/>
      <w:marBottom w:val="0"/>
      <w:divBdr>
        <w:top w:val="none" w:sz="0" w:space="0" w:color="auto"/>
        <w:left w:val="none" w:sz="0" w:space="0" w:color="auto"/>
        <w:bottom w:val="none" w:sz="0" w:space="0" w:color="auto"/>
        <w:right w:val="none" w:sz="0" w:space="0" w:color="auto"/>
      </w:divBdr>
      <w:divsChild>
        <w:div w:id="414398763">
          <w:marLeft w:val="-720"/>
          <w:marRight w:val="0"/>
          <w:marTop w:val="0"/>
          <w:marBottom w:val="0"/>
          <w:divBdr>
            <w:top w:val="none" w:sz="0" w:space="0" w:color="auto"/>
            <w:left w:val="none" w:sz="0" w:space="0" w:color="auto"/>
            <w:bottom w:val="none" w:sz="0" w:space="0" w:color="auto"/>
            <w:right w:val="none" w:sz="0" w:space="0" w:color="auto"/>
          </w:divBdr>
        </w:div>
      </w:divsChild>
    </w:div>
    <w:div w:id="975522420">
      <w:bodyDiv w:val="1"/>
      <w:marLeft w:val="0"/>
      <w:marRight w:val="0"/>
      <w:marTop w:val="0"/>
      <w:marBottom w:val="0"/>
      <w:divBdr>
        <w:top w:val="none" w:sz="0" w:space="0" w:color="auto"/>
        <w:left w:val="none" w:sz="0" w:space="0" w:color="auto"/>
        <w:bottom w:val="none" w:sz="0" w:space="0" w:color="auto"/>
        <w:right w:val="none" w:sz="0" w:space="0" w:color="auto"/>
      </w:divBdr>
    </w:div>
    <w:div w:id="989135071">
      <w:bodyDiv w:val="1"/>
      <w:marLeft w:val="0"/>
      <w:marRight w:val="0"/>
      <w:marTop w:val="0"/>
      <w:marBottom w:val="0"/>
      <w:divBdr>
        <w:top w:val="none" w:sz="0" w:space="0" w:color="auto"/>
        <w:left w:val="none" w:sz="0" w:space="0" w:color="auto"/>
        <w:bottom w:val="none" w:sz="0" w:space="0" w:color="auto"/>
        <w:right w:val="none" w:sz="0" w:space="0" w:color="auto"/>
      </w:divBdr>
    </w:div>
    <w:div w:id="1004745470">
      <w:bodyDiv w:val="1"/>
      <w:marLeft w:val="0"/>
      <w:marRight w:val="0"/>
      <w:marTop w:val="0"/>
      <w:marBottom w:val="0"/>
      <w:divBdr>
        <w:top w:val="none" w:sz="0" w:space="0" w:color="auto"/>
        <w:left w:val="none" w:sz="0" w:space="0" w:color="auto"/>
        <w:bottom w:val="none" w:sz="0" w:space="0" w:color="auto"/>
        <w:right w:val="none" w:sz="0" w:space="0" w:color="auto"/>
      </w:divBdr>
    </w:div>
    <w:div w:id="1023361327">
      <w:bodyDiv w:val="1"/>
      <w:marLeft w:val="0"/>
      <w:marRight w:val="0"/>
      <w:marTop w:val="0"/>
      <w:marBottom w:val="0"/>
      <w:divBdr>
        <w:top w:val="none" w:sz="0" w:space="0" w:color="auto"/>
        <w:left w:val="none" w:sz="0" w:space="0" w:color="auto"/>
        <w:bottom w:val="none" w:sz="0" w:space="0" w:color="auto"/>
        <w:right w:val="none" w:sz="0" w:space="0" w:color="auto"/>
      </w:divBdr>
    </w:div>
    <w:div w:id="1037896275">
      <w:bodyDiv w:val="1"/>
      <w:marLeft w:val="0"/>
      <w:marRight w:val="0"/>
      <w:marTop w:val="0"/>
      <w:marBottom w:val="0"/>
      <w:divBdr>
        <w:top w:val="none" w:sz="0" w:space="0" w:color="auto"/>
        <w:left w:val="none" w:sz="0" w:space="0" w:color="auto"/>
        <w:bottom w:val="none" w:sz="0" w:space="0" w:color="auto"/>
        <w:right w:val="none" w:sz="0" w:space="0" w:color="auto"/>
      </w:divBdr>
    </w:div>
    <w:div w:id="1047414664">
      <w:bodyDiv w:val="1"/>
      <w:marLeft w:val="0"/>
      <w:marRight w:val="0"/>
      <w:marTop w:val="0"/>
      <w:marBottom w:val="0"/>
      <w:divBdr>
        <w:top w:val="none" w:sz="0" w:space="0" w:color="auto"/>
        <w:left w:val="none" w:sz="0" w:space="0" w:color="auto"/>
        <w:bottom w:val="none" w:sz="0" w:space="0" w:color="auto"/>
        <w:right w:val="none" w:sz="0" w:space="0" w:color="auto"/>
      </w:divBdr>
    </w:div>
    <w:div w:id="1063598239">
      <w:bodyDiv w:val="1"/>
      <w:marLeft w:val="0"/>
      <w:marRight w:val="0"/>
      <w:marTop w:val="0"/>
      <w:marBottom w:val="0"/>
      <w:divBdr>
        <w:top w:val="none" w:sz="0" w:space="0" w:color="auto"/>
        <w:left w:val="none" w:sz="0" w:space="0" w:color="auto"/>
        <w:bottom w:val="none" w:sz="0" w:space="0" w:color="auto"/>
        <w:right w:val="none" w:sz="0" w:space="0" w:color="auto"/>
      </w:divBdr>
      <w:divsChild>
        <w:div w:id="1744719165">
          <w:marLeft w:val="-720"/>
          <w:marRight w:val="0"/>
          <w:marTop w:val="0"/>
          <w:marBottom w:val="0"/>
          <w:divBdr>
            <w:top w:val="none" w:sz="0" w:space="0" w:color="auto"/>
            <w:left w:val="none" w:sz="0" w:space="0" w:color="auto"/>
            <w:bottom w:val="none" w:sz="0" w:space="0" w:color="auto"/>
            <w:right w:val="none" w:sz="0" w:space="0" w:color="auto"/>
          </w:divBdr>
        </w:div>
      </w:divsChild>
    </w:div>
    <w:div w:id="1132212909">
      <w:bodyDiv w:val="1"/>
      <w:marLeft w:val="0"/>
      <w:marRight w:val="0"/>
      <w:marTop w:val="0"/>
      <w:marBottom w:val="0"/>
      <w:divBdr>
        <w:top w:val="none" w:sz="0" w:space="0" w:color="auto"/>
        <w:left w:val="none" w:sz="0" w:space="0" w:color="auto"/>
        <w:bottom w:val="none" w:sz="0" w:space="0" w:color="auto"/>
        <w:right w:val="none" w:sz="0" w:space="0" w:color="auto"/>
      </w:divBdr>
      <w:divsChild>
        <w:div w:id="1460759244">
          <w:marLeft w:val="-720"/>
          <w:marRight w:val="0"/>
          <w:marTop w:val="0"/>
          <w:marBottom w:val="0"/>
          <w:divBdr>
            <w:top w:val="none" w:sz="0" w:space="0" w:color="auto"/>
            <w:left w:val="none" w:sz="0" w:space="0" w:color="auto"/>
            <w:bottom w:val="none" w:sz="0" w:space="0" w:color="auto"/>
            <w:right w:val="none" w:sz="0" w:space="0" w:color="auto"/>
          </w:divBdr>
        </w:div>
      </w:divsChild>
    </w:div>
    <w:div w:id="1165363290">
      <w:bodyDiv w:val="1"/>
      <w:marLeft w:val="0"/>
      <w:marRight w:val="0"/>
      <w:marTop w:val="0"/>
      <w:marBottom w:val="0"/>
      <w:divBdr>
        <w:top w:val="none" w:sz="0" w:space="0" w:color="auto"/>
        <w:left w:val="none" w:sz="0" w:space="0" w:color="auto"/>
        <w:bottom w:val="none" w:sz="0" w:space="0" w:color="auto"/>
        <w:right w:val="none" w:sz="0" w:space="0" w:color="auto"/>
      </w:divBdr>
    </w:div>
    <w:div w:id="1174684531">
      <w:bodyDiv w:val="1"/>
      <w:marLeft w:val="0"/>
      <w:marRight w:val="0"/>
      <w:marTop w:val="0"/>
      <w:marBottom w:val="0"/>
      <w:divBdr>
        <w:top w:val="none" w:sz="0" w:space="0" w:color="auto"/>
        <w:left w:val="none" w:sz="0" w:space="0" w:color="auto"/>
        <w:bottom w:val="none" w:sz="0" w:space="0" w:color="auto"/>
        <w:right w:val="none" w:sz="0" w:space="0" w:color="auto"/>
      </w:divBdr>
    </w:div>
    <w:div w:id="1233811469">
      <w:bodyDiv w:val="1"/>
      <w:marLeft w:val="0"/>
      <w:marRight w:val="0"/>
      <w:marTop w:val="0"/>
      <w:marBottom w:val="0"/>
      <w:divBdr>
        <w:top w:val="none" w:sz="0" w:space="0" w:color="auto"/>
        <w:left w:val="none" w:sz="0" w:space="0" w:color="auto"/>
        <w:bottom w:val="none" w:sz="0" w:space="0" w:color="auto"/>
        <w:right w:val="none" w:sz="0" w:space="0" w:color="auto"/>
      </w:divBdr>
    </w:div>
    <w:div w:id="1234312161">
      <w:bodyDiv w:val="1"/>
      <w:marLeft w:val="0"/>
      <w:marRight w:val="0"/>
      <w:marTop w:val="0"/>
      <w:marBottom w:val="0"/>
      <w:divBdr>
        <w:top w:val="none" w:sz="0" w:space="0" w:color="auto"/>
        <w:left w:val="none" w:sz="0" w:space="0" w:color="auto"/>
        <w:bottom w:val="none" w:sz="0" w:space="0" w:color="auto"/>
        <w:right w:val="none" w:sz="0" w:space="0" w:color="auto"/>
      </w:divBdr>
    </w:div>
    <w:div w:id="1241257461">
      <w:bodyDiv w:val="1"/>
      <w:marLeft w:val="0"/>
      <w:marRight w:val="0"/>
      <w:marTop w:val="0"/>
      <w:marBottom w:val="0"/>
      <w:divBdr>
        <w:top w:val="none" w:sz="0" w:space="0" w:color="auto"/>
        <w:left w:val="none" w:sz="0" w:space="0" w:color="auto"/>
        <w:bottom w:val="none" w:sz="0" w:space="0" w:color="auto"/>
        <w:right w:val="none" w:sz="0" w:space="0" w:color="auto"/>
      </w:divBdr>
      <w:divsChild>
        <w:div w:id="1537739452">
          <w:marLeft w:val="-720"/>
          <w:marRight w:val="0"/>
          <w:marTop w:val="0"/>
          <w:marBottom w:val="0"/>
          <w:divBdr>
            <w:top w:val="none" w:sz="0" w:space="0" w:color="auto"/>
            <w:left w:val="none" w:sz="0" w:space="0" w:color="auto"/>
            <w:bottom w:val="none" w:sz="0" w:space="0" w:color="auto"/>
            <w:right w:val="none" w:sz="0" w:space="0" w:color="auto"/>
          </w:divBdr>
        </w:div>
      </w:divsChild>
    </w:div>
    <w:div w:id="1261330980">
      <w:bodyDiv w:val="1"/>
      <w:marLeft w:val="0"/>
      <w:marRight w:val="0"/>
      <w:marTop w:val="0"/>
      <w:marBottom w:val="0"/>
      <w:divBdr>
        <w:top w:val="none" w:sz="0" w:space="0" w:color="auto"/>
        <w:left w:val="none" w:sz="0" w:space="0" w:color="auto"/>
        <w:bottom w:val="none" w:sz="0" w:space="0" w:color="auto"/>
        <w:right w:val="none" w:sz="0" w:space="0" w:color="auto"/>
      </w:divBdr>
    </w:div>
    <w:div w:id="1320886092">
      <w:bodyDiv w:val="1"/>
      <w:marLeft w:val="0"/>
      <w:marRight w:val="0"/>
      <w:marTop w:val="0"/>
      <w:marBottom w:val="0"/>
      <w:divBdr>
        <w:top w:val="none" w:sz="0" w:space="0" w:color="auto"/>
        <w:left w:val="none" w:sz="0" w:space="0" w:color="auto"/>
        <w:bottom w:val="none" w:sz="0" w:space="0" w:color="auto"/>
        <w:right w:val="none" w:sz="0" w:space="0" w:color="auto"/>
      </w:divBdr>
    </w:div>
    <w:div w:id="1342391533">
      <w:bodyDiv w:val="1"/>
      <w:marLeft w:val="0"/>
      <w:marRight w:val="0"/>
      <w:marTop w:val="0"/>
      <w:marBottom w:val="0"/>
      <w:divBdr>
        <w:top w:val="none" w:sz="0" w:space="0" w:color="auto"/>
        <w:left w:val="none" w:sz="0" w:space="0" w:color="auto"/>
        <w:bottom w:val="none" w:sz="0" w:space="0" w:color="auto"/>
        <w:right w:val="none" w:sz="0" w:space="0" w:color="auto"/>
      </w:divBdr>
    </w:div>
    <w:div w:id="1372922307">
      <w:bodyDiv w:val="1"/>
      <w:marLeft w:val="0"/>
      <w:marRight w:val="0"/>
      <w:marTop w:val="0"/>
      <w:marBottom w:val="0"/>
      <w:divBdr>
        <w:top w:val="none" w:sz="0" w:space="0" w:color="auto"/>
        <w:left w:val="none" w:sz="0" w:space="0" w:color="auto"/>
        <w:bottom w:val="none" w:sz="0" w:space="0" w:color="auto"/>
        <w:right w:val="none" w:sz="0" w:space="0" w:color="auto"/>
      </w:divBdr>
    </w:div>
    <w:div w:id="1397046803">
      <w:bodyDiv w:val="1"/>
      <w:marLeft w:val="0"/>
      <w:marRight w:val="0"/>
      <w:marTop w:val="0"/>
      <w:marBottom w:val="0"/>
      <w:divBdr>
        <w:top w:val="none" w:sz="0" w:space="0" w:color="auto"/>
        <w:left w:val="none" w:sz="0" w:space="0" w:color="auto"/>
        <w:bottom w:val="none" w:sz="0" w:space="0" w:color="auto"/>
        <w:right w:val="none" w:sz="0" w:space="0" w:color="auto"/>
      </w:divBdr>
    </w:div>
    <w:div w:id="1446118620">
      <w:bodyDiv w:val="1"/>
      <w:marLeft w:val="0"/>
      <w:marRight w:val="0"/>
      <w:marTop w:val="0"/>
      <w:marBottom w:val="0"/>
      <w:divBdr>
        <w:top w:val="none" w:sz="0" w:space="0" w:color="auto"/>
        <w:left w:val="none" w:sz="0" w:space="0" w:color="auto"/>
        <w:bottom w:val="none" w:sz="0" w:space="0" w:color="auto"/>
        <w:right w:val="none" w:sz="0" w:space="0" w:color="auto"/>
      </w:divBdr>
      <w:divsChild>
        <w:div w:id="1587764853">
          <w:marLeft w:val="-720"/>
          <w:marRight w:val="0"/>
          <w:marTop w:val="0"/>
          <w:marBottom w:val="0"/>
          <w:divBdr>
            <w:top w:val="none" w:sz="0" w:space="0" w:color="auto"/>
            <w:left w:val="none" w:sz="0" w:space="0" w:color="auto"/>
            <w:bottom w:val="none" w:sz="0" w:space="0" w:color="auto"/>
            <w:right w:val="none" w:sz="0" w:space="0" w:color="auto"/>
          </w:divBdr>
        </w:div>
      </w:divsChild>
    </w:div>
    <w:div w:id="1565949183">
      <w:bodyDiv w:val="1"/>
      <w:marLeft w:val="0"/>
      <w:marRight w:val="0"/>
      <w:marTop w:val="0"/>
      <w:marBottom w:val="0"/>
      <w:divBdr>
        <w:top w:val="none" w:sz="0" w:space="0" w:color="auto"/>
        <w:left w:val="none" w:sz="0" w:space="0" w:color="auto"/>
        <w:bottom w:val="none" w:sz="0" w:space="0" w:color="auto"/>
        <w:right w:val="none" w:sz="0" w:space="0" w:color="auto"/>
      </w:divBdr>
      <w:divsChild>
        <w:div w:id="948049597">
          <w:marLeft w:val="-720"/>
          <w:marRight w:val="0"/>
          <w:marTop w:val="0"/>
          <w:marBottom w:val="0"/>
          <w:divBdr>
            <w:top w:val="none" w:sz="0" w:space="0" w:color="auto"/>
            <w:left w:val="none" w:sz="0" w:space="0" w:color="auto"/>
            <w:bottom w:val="none" w:sz="0" w:space="0" w:color="auto"/>
            <w:right w:val="none" w:sz="0" w:space="0" w:color="auto"/>
          </w:divBdr>
        </w:div>
      </w:divsChild>
    </w:div>
    <w:div w:id="1574124691">
      <w:bodyDiv w:val="1"/>
      <w:marLeft w:val="0"/>
      <w:marRight w:val="0"/>
      <w:marTop w:val="0"/>
      <w:marBottom w:val="0"/>
      <w:divBdr>
        <w:top w:val="none" w:sz="0" w:space="0" w:color="auto"/>
        <w:left w:val="none" w:sz="0" w:space="0" w:color="auto"/>
        <w:bottom w:val="none" w:sz="0" w:space="0" w:color="auto"/>
        <w:right w:val="none" w:sz="0" w:space="0" w:color="auto"/>
      </w:divBdr>
    </w:div>
    <w:div w:id="1590311215">
      <w:bodyDiv w:val="1"/>
      <w:marLeft w:val="0"/>
      <w:marRight w:val="0"/>
      <w:marTop w:val="0"/>
      <w:marBottom w:val="0"/>
      <w:divBdr>
        <w:top w:val="none" w:sz="0" w:space="0" w:color="auto"/>
        <w:left w:val="none" w:sz="0" w:space="0" w:color="auto"/>
        <w:bottom w:val="none" w:sz="0" w:space="0" w:color="auto"/>
        <w:right w:val="none" w:sz="0" w:space="0" w:color="auto"/>
      </w:divBdr>
    </w:div>
    <w:div w:id="1630671680">
      <w:bodyDiv w:val="1"/>
      <w:marLeft w:val="0"/>
      <w:marRight w:val="0"/>
      <w:marTop w:val="0"/>
      <w:marBottom w:val="0"/>
      <w:divBdr>
        <w:top w:val="none" w:sz="0" w:space="0" w:color="auto"/>
        <w:left w:val="none" w:sz="0" w:space="0" w:color="auto"/>
        <w:bottom w:val="none" w:sz="0" w:space="0" w:color="auto"/>
        <w:right w:val="none" w:sz="0" w:space="0" w:color="auto"/>
      </w:divBdr>
      <w:divsChild>
        <w:div w:id="223176340">
          <w:marLeft w:val="-720"/>
          <w:marRight w:val="0"/>
          <w:marTop w:val="0"/>
          <w:marBottom w:val="0"/>
          <w:divBdr>
            <w:top w:val="none" w:sz="0" w:space="0" w:color="auto"/>
            <w:left w:val="none" w:sz="0" w:space="0" w:color="auto"/>
            <w:bottom w:val="none" w:sz="0" w:space="0" w:color="auto"/>
            <w:right w:val="none" w:sz="0" w:space="0" w:color="auto"/>
          </w:divBdr>
        </w:div>
      </w:divsChild>
    </w:div>
    <w:div w:id="1650666302">
      <w:bodyDiv w:val="1"/>
      <w:marLeft w:val="0"/>
      <w:marRight w:val="0"/>
      <w:marTop w:val="0"/>
      <w:marBottom w:val="0"/>
      <w:divBdr>
        <w:top w:val="none" w:sz="0" w:space="0" w:color="auto"/>
        <w:left w:val="none" w:sz="0" w:space="0" w:color="auto"/>
        <w:bottom w:val="none" w:sz="0" w:space="0" w:color="auto"/>
        <w:right w:val="none" w:sz="0" w:space="0" w:color="auto"/>
      </w:divBdr>
    </w:div>
    <w:div w:id="1668096081">
      <w:bodyDiv w:val="1"/>
      <w:marLeft w:val="0"/>
      <w:marRight w:val="0"/>
      <w:marTop w:val="0"/>
      <w:marBottom w:val="0"/>
      <w:divBdr>
        <w:top w:val="none" w:sz="0" w:space="0" w:color="auto"/>
        <w:left w:val="none" w:sz="0" w:space="0" w:color="auto"/>
        <w:bottom w:val="none" w:sz="0" w:space="0" w:color="auto"/>
        <w:right w:val="none" w:sz="0" w:space="0" w:color="auto"/>
      </w:divBdr>
    </w:div>
    <w:div w:id="1698657712">
      <w:bodyDiv w:val="1"/>
      <w:marLeft w:val="0"/>
      <w:marRight w:val="0"/>
      <w:marTop w:val="0"/>
      <w:marBottom w:val="0"/>
      <w:divBdr>
        <w:top w:val="none" w:sz="0" w:space="0" w:color="auto"/>
        <w:left w:val="none" w:sz="0" w:space="0" w:color="auto"/>
        <w:bottom w:val="none" w:sz="0" w:space="0" w:color="auto"/>
        <w:right w:val="none" w:sz="0" w:space="0" w:color="auto"/>
      </w:divBdr>
      <w:divsChild>
        <w:div w:id="77143148">
          <w:marLeft w:val="-720"/>
          <w:marRight w:val="0"/>
          <w:marTop w:val="0"/>
          <w:marBottom w:val="0"/>
          <w:divBdr>
            <w:top w:val="none" w:sz="0" w:space="0" w:color="auto"/>
            <w:left w:val="none" w:sz="0" w:space="0" w:color="auto"/>
            <w:bottom w:val="none" w:sz="0" w:space="0" w:color="auto"/>
            <w:right w:val="none" w:sz="0" w:space="0" w:color="auto"/>
          </w:divBdr>
        </w:div>
      </w:divsChild>
    </w:div>
    <w:div w:id="1743796953">
      <w:bodyDiv w:val="1"/>
      <w:marLeft w:val="0"/>
      <w:marRight w:val="0"/>
      <w:marTop w:val="0"/>
      <w:marBottom w:val="0"/>
      <w:divBdr>
        <w:top w:val="none" w:sz="0" w:space="0" w:color="auto"/>
        <w:left w:val="none" w:sz="0" w:space="0" w:color="auto"/>
        <w:bottom w:val="none" w:sz="0" w:space="0" w:color="auto"/>
        <w:right w:val="none" w:sz="0" w:space="0" w:color="auto"/>
      </w:divBdr>
      <w:divsChild>
        <w:div w:id="1895578614">
          <w:marLeft w:val="-720"/>
          <w:marRight w:val="0"/>
          <w:marTop w:val="0"/>
          <w:marBottom w:val="0"/>
          <w:divBdr>
            <w:top w:val="none" w:sz="0" w:space="0" w:color="auto"/>
            <w:left w:val="none" w:sz="0" w:space="0" w:color="auto"/>
            <w:bottom w:val="none" w:sz="0" w:space="0" w:color="auto"/>
            <w:right w:val="none" w:sz="0" w:space="0" w:color="auto"/>
          </w:divBdr>
        </w:div>
      </w:divsChild>
    </w:div>
    <w:div w:id="1803420531">
      <w:bodyDiv w:val="1"/>
      <w:marLeft w:val="0"/>
      <w:marRight w:val="0"/>
      <w:marTop w:val="0"/>
      <w:marBottom w:val="0"/>
      <w:divBdr>
        <w:top w:val="none" w:sz="0" w:space="0" w:color="auto"/>
        <w:left w:val="none" w:sz="0" w:space="0" w:color="auto"/>
        <w:bottom w:val="none" w:sz="0" w:space="0" w:color="auto"/>
        <w:right w:val="none" w:sz="0" w:space="0" w:color="auto"/>
      </w:divBdr>
      <w:divsChild>
        <w:div w:id="1595627766">
          <w:marLeft w:val="-720"/>
          <w:marRight w:val="0"/>
          <w:marTop w:val="0"/>
          <w:marBottom w:val="0"/>
          <w:divBdr>
            <w:top w:val="none" w:sz="0" w:space="0" w:color="auto"/>
            <w:left w:val="none" w:sz="0" w:space="0" w:color="auto"/>
            <w:bottom w:val="none" w:sz="0" w:space="0" w:color="auto"/>
            <w:right w:val="none" w:sz="0" w:space="0" w:color="auto"/>
          </w:divBdr>
        </w:div>
      </w:divsChild>
    </w:div>
    <w:div w:id="1815488659">
      <w:bodyDiv w:val="1"/>
      <w:marLeft w:val="0"/>
      <w:marRight w:val="0"/>
      <w:marTop w:val="0"/>
      <w:marBottom w:val="0"/>
      <w:divBdr>
        <w:top w:val="none" w:sz="0" w:space="0" w:color="auto"/>
        <w:left w:val="none" w:sz="0" w:space="0" w:color="auto"/>
        <w:bottom w:val="none" w:sz="0" w:space="0" w:color="auto"/>
        <w:right w:val="none" w:sz="0" w:space="0" w:color="auto"/>
      </w:divBdr>
    </w:div>
    <w:div w:id="1818254269">
      <w:bodyDiv w:val="1"/>
      <w:marLeft w:val="0"/>
      <w:marRight w:val="0"/>
      <w:marTop w:val="0"/>
      <w:marBottom w:val="0"/>
      <w:divBdr>
        <w:top w:val="none" w:sz="0" w:space="0" w:color="auto"/>
        <w:left w:val="none" w:sz="0" w:space="0" w:color="auto"/>
        <w:bottom w:val="none" w:sz="0" w:space="0" w:color="auto"/>
        <w:right w:val="none" w:sz="0" w:space="0" w:color="auto"/>
      </w:divBdr>
    </w:div>
    <w:div w:id="1820923358">
      <w:bodyDiv w:val="1"/>
      <w:marLeft w:val="0"/>
      <w:marRight w:val="0"/>
      <w:marTop w:val="0"/>
      <w:marBottom w:val="0"/>
      <w:divBdr>
        <w:top w:val="none" w:sz="0" w:space="0" w:color="auto"/>
        <w:left w:val="none" w:sz="0" w:space="0" w:color="auto"/>
        <w:bottom w:val="none" w:sz="0" w:space="0" w:color="auto"/>
        <w:right w:val="none" w:sz="0" w:space="0" w:color="auto"/>
      </w:divBdr>
    </w:div>
    <w:div w:id="1822118626">
      <w:bodyDiv w:val="1"/>
      <w:marLeft w:val="0"/>
      <w:marRight w:val="0"/>
      <w:marTop w:val="0"/>
      <w:marBottom w:val="0"/>
      <w:divBdr>
        <w:top w:val="none" w:sz="0" w:space="0" w:color="auto"/>
        <w:left w:val="none" w:sz="0" w:space="0" w:color="auto"/>
        <w:bottom w:val="none" w:sz="0" w:space="0" w:color="auto"/>
        <w:right w:val="none" w:sz="0" w:space="0" w:color="auto"/>
      </w:divBdr>
      <w:divsChild>
        <w:div w:id="352534091">
          <w:marLeft w:val="-720"/>
          <w:marRight w:val="0"/>
          <w:marTop w:val="0"/>
          <w:marBottom w:val="0"/>
          <w:divBdr>
            <w:top w:val="none" w:sz="0" w:space="0" w:color="auto"/>
            <w:left w:val="none" w:sz="0" w:space="0" w:color="auto"/>
            <w:bottom w:val="none" w:sz="0" w:space="0" w:color="auto"/>
            <w:right w:val="none" w:sz="0" w:space="0" w:color="auto"/>
          </w:divBdr>
        </w:div>
      </w:divsChild>
    </w:div>
    <w:div w:id="1832022763">
      <w:bodyDiv w:val="1"/>
      <w:marLeft w:val="0"/>
      <w:marRight w:val="0"/>
      <w:marTop w:val="0"/>
      <w:marBottom w:val="0"/>
      <w:divBdr>
        <w:top w:val="none" w:sz="0" w:space="0" w:color="auto"/>
        <w:left w:val="none" w:sz="0" w:space="0" w:color="auto"/>
        <w:bottom w:val="none" w:sz="0" w:space="0" w:color="auto"/>
        <w:right w:val="none" w:sz="0" w:space="0" w:color="auto"/>
      </w:divBdr>
    </w:div>
    <w:div w:id="1901598372">
      <w:bodyDiv w:val="1"/>
      <w:marLeft w:val="0"/>
      <w:marRight w:val="0"/>
      <w:marTop w:val="0"/>
      <w:marBottom w:val="0"/>
      <w:divBdr>
        <w:top w:val="none" w:sz="0" w:space="0" w:color="auto"/>
        <w:left w:val="none" w:sz="0" w:space="0" w:color="auto"/>
        <w:bottom w:val="none" w:sz="0" w:space="0" w:color="auto"/>
        <w:right w:val="none" w:sz="0" w:space="0" w:color="auto"/>
      </w:divBdr>
    </w:div>
    <w:div w:id="1904950645">
      <w:bodyDiv w:val="1"/>
      <w:marLeft w:val="0"/>
      <w:marRight w:val="0"/>
      <w:marTop w:val="0"/>
      <w:marBottom w:val="0"/>
      <w:divBdr>
        <w:top w:val="none" w:sz="0" w:space="0" w:color="auto"/>
        <w:left w:val="none" w:sz="0" w:space="0" w:color="auto"/>
        <w:bottom w:val="none" w:sz="0" w:space="0" w:color="auto"/>
        <w:right w:val="none" w:sz="0" w:space="0" w:color="auto"/>
      </w:divBdr>
      <w:divsChild>
        <w:div w:id="200868260">
          <w:marLeft w:val="-720"/>
          <w:marRight w:val="0"/>
          <w:marTop w:val="0"/>
          <w:marBottom w:val="0"/>
          <w:divBdr>
            <w:top w:val="none" w:sz="0" w:space="0" w:color="auto"/>
            <w:left w:val="none" w:sz="0" w:space="0" w:color="auto"/>
            <w:bottom w:val="none" w:sz="0" w:space="0" w:color="auto"/>
            <w:right w:val="none" w:sz="0" w:space="0" w:color="auto"/>
          </w:divBdr>
        </w:div>
      </w:divsChild>
    </w:div>
    <w:div w:id="1929459629">
      <w:bodyDiv w:val="1"/>
      <w:marLeft w:val="0"/>
      <w:marRight w:val="0"/>
      <w:marTop w:val="0"/>
      <w:marBottom w:val="0"/>
      <w:divBdr>
        <w:top w:val="none" w:sz="0" w:space="0" w:color="auto"/>
        <w:left w:val="none" w:sz="0" w:space="0" w:color="auto"/>
        <w:bottom w:val="none" w:sz="0" w:space="0" w:color="auto"/>
        <w:right w:val="none" w:sz="0" w:space="0" w:color="auto"/>
      </w:divBdr>
      <w:divsChild>
        <w:div w:id="425734287">
          <w:marLeft w:val="-720"/>
          <w:marRight w:val="0"/>
          <w:marTop w:val="0"/>
          <w:marBottom w:val="0"/>
          <w:divBdr>
            <w:top w:val="none" w:sz="0" w:space="0" w:color="auto"/>
            <w:left w:val="none" w:sz="0" w:space="0" w:color="auto"/>
            <w:bottom w:val="none" w:sz="0" w:space="0" w:color="auto"/>
            <w:right w:val="none" w:sz="0" w:space="0" w:color="auto"/>
          </w:divBdr>
        </w:div>
      </w:divsChild>
    </w:div>
    <w:div w:id="1960988849">
      <w:bodyDiv w:val="1"/>
      <w:marLeft w:val="0"/>
      <w:marRight w:val="0"/>
      <w:marTop w:val="0"/>
      <w:marBottom w:val="0"/>
      <w:divBdr>
        <w:top w:val="none" w:sz="0" w:space="0" w:color="auto"/>
        <w:left w:val="none" w:sz="0" w:space="0" w:color="auto"/>
        <w:bottom w:val="none" w:sz="0" w:space="0" w:color="auto"/>
        <w:right w:val="none" w:sz="0" w:space="0" w:color="auto"/>
      </w:divBdr>
      <w:divsChild>
        <w:div w:id="940406762">
          <w:marLeft w:val="-720"/>
          <w:marRight w:val="0"/>
          <w:marTop w:val="0"/>
          <w:marBottom w:val="0"/>
          <w:divBdr>
            <w:top w:val="none" w:sz="0" w:space="0" w:color="auto"/>
            <w:left w:val="none" w:sz="0" w:space="0" w:color="auto"/>
            <w:bottom w:val="none" w:sz="0" w:space="0" w:color="auto"/>
            <w:right w:val="none" w:sz="0" w:space="0" w:color="auto"/>
          </w:divBdr>
        </w:div>
      </w:divsChild>
    </w:div>
    <w:div w:id="2004429850">
      <w:bodyDiv w:val="1"/>
      <w:marLeft w:val="0"/>
      <w:marRight w:val="0"/>
      <w:marTop w:val="0"/>
      <w:marBottom w:val="0"/>
      <w:divBdr>
        <w:top w:val="none" w:sz="0" w:space="0" w:color="auto"/>
        <w:left w:val="none" w:sz="0" w:space="0" w:color="auto"/>
        <w:bottom w:val="none" w:sz="0" w:space="0" w:color="auto"/>
        <w:right w:val="none" w:sz="0" w:space="0" w:color="auto"/>
      </w:divBdr>
    </w:div>
    <w:div w:id="2012177846">
      <w:bodyDiv w:val="1"/>
      <w:marLeft w:val="0"/>
      <w:marRight w:val="0"/>
      <w:marTop w:val="0"/>
      <w:marBottom w:val="0"/>
      <w:divBdr>
        <w:top w:val="none" w:sz="0" w:space="0" w:color="auto"/>
        <w:left w:val="none" w:sz="0" w:space="0" w:color="auto"/>
        <w:bottom w:val="none" w:sz="0" w:space="0" w:color="auto"/>
        <w:right w:val="none" w:sz="0" w:space="0" w:color="auto"/>
      </w:divBdr>
    </w:div>
    <w:div w:id="2014212749">
      <w:bodyDiv w:val="1"/>
      <w:marLeft w:val="0"/>
      <w:marRight w:val="0"/>
      <w:marTop w:val="0"/>
      <w:marBottom w:val="0"/>
      <w:divBdr>
        <w:top w:val="none" w:sz="0" w:space="0" w:color="auto"/>
        <w:left w:val="none" w:sz="0" w:space="0" w:color="auto"/>
        <w:bottom w:val="none" w:sz="0" w:space="0" w:color="auto"/>
        <w:right w:val="none" w:sz="0" w:space="0" w:color="auto"/>
      </w:divBdr>
    </w:div>
    <w:div w:id="2029136274">
      <w:bodyDiv w:val="1"/>
      <w:marLeft w:val="0"/>
      <w:marRight w:val="0"/>
      <w:marTop w:val="0"/>
      <w:marBottom w:val="0"/>
      <w:divBdr>
        <w:top w:val="none" w:sz="0" w:space="0" w:color="auto"/>
        <w:left w:val="none" w:sz="0" w:space="0" w:color="auto"/>
        <w:bottom w:val="none" w:sz="0" w:space="0" w:color="auto"/>
        <w:right w:val="none" w:sz="0" w:space="0" w:color="auto"/>
      </w:divBdr>
    </w:div>
    <w:div w:id="2030796568">
      <w:bodyDiv w:val="1"/>
      <w:marLeft w:val="0"/>
      <w:marRight w:val="0"/>
      <w:marTop w:val="0"/>
      <w:marBottom w:val="0"/>
      <w:divBdr>
        <w:top w:val="none" w:sz="0" w:space="0" w:color="auto"/>
        <w:left w:val="none" w:sz="0" w:space="0" w:color="auto"/>
        <w:bottom w:val="none" w:sz="0" w:space="0" w:color="auto"/>
        <w:right w:val="none" w:sz="0" w:space="0" w:color="auto"/>
      </w:divBdr>
      <w:divsChild>
        <w:div w:id="1052775915">
          <w:marLeft w:val="-720"/>
          <w:marRight w:val="0"/>
          <w:marTop w:val="0"/>
          <w:marBottom w:val="0"/>
          <w:divBdr>
            <w:top w:val="none" w:sz="0" w:space="0" w:color="auto"/>
            <w:left w:val="none" w:sz="0" w:space="0" w:color="auto"/>
            <w:bottom w:val="none" w:sz="0" w:space="0" w:color="auto"/>
            <w:right w:val="none" w:sz="0" w:space="0" w:color="auto"/>
          </w:divBdr>
        </w:div>
      </w:divsChild>
    </w:div>
    <w:div w:id="20363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s-es/sql/relational-databases/tables/tables?view=sql-server-ver16" TargetMode="External"/><Relationship Id="rId18" Type="http://schemas.openxmlformats.org/officeDocument/2006/relationships/hyperlink" Target="https://support.microsoft.com/es-es/topic/gu%C3%ADa-de-relaciones-de-tablas-30446197-4fbe-457b-b992-2f6fb812b58f#:~:text=Una%20relaci%C3%B3n%20de%20tabla%20hace,externa%20de%20la%20otra%20tabla" TargetMode="External"/><Relationship Id="rId26" Type="http://schemas.openxmlformats.org/officeDocument/2006/relationships/hyperlink" Target="https://docs.oracle.com/en/database/oracle/oracle-database/23/sqlrf/Data-Types.html#GUID-A3C0D836-BADB-44E5-A5D4-265BA5968483" TargetMode="External"/><Relationship Id="rId3" Type="http://schemas.openxmlformats.org/officeDocument/2006/relationships/styles" Target="styles.xml"/><Relationship Id="rId21" Type="http://schemas.openxmlformats.org/officeDocument/2006/relationships/hyperlink" Target="https://www.todopostgresql.com/diferencias-entre-ddl-dml-y-dcl/" TargetMode="External"/><Relationship Id="rId7" Type="http://schemas.openxmlformats.org/officeDocument/2006/relationships/image" Target="media/image2.png"/><Relationship Id="rId12" Type="http://schemas.openxmlformats.org/officeDocument/2006/relationships/hyperlink" Target="https://blog.comparasoftware.com/que-es-tabla-en-base-de-datos/" TargetMode="External"/><Relationship Id="rId17" Type="http://schemas.openxmlformats.org/officeDocument/2006/relationships/hyperlink" Target="https://experienceleague.adobe.com/es/docs/commerce-business-intelligence/mbi/analyze/warehouse-manager/table-relationships" TargetMode="External"/><Relationship Id="rId25" Type="http://schemas.openxmlformats.org/officeDocument/2006/relationships/hyperlink" Target="https://learn.microsoft.com/es-es/sql/t-sql/data-types/data-types-transact-sql?view=sql-server-ver16" TargetMode="External"/><Relationship Id="rId2" Type="http://schemas.openxmlformats.org/officeDocument/2006/relationships/numbering" Target="numbering.xml"/><Relationship Id="rId16" Type="http://schemas.openxmlformats.org/officeDocument/2006/relationships/hyperlink" Target="https://keepcoding.io/blog/llaves-primarias-y-foraneas/" TargetMode="External"/><Relationship Id="rId20" Type="http://schemas.openxmlformats.org/officeDocument/2006/relationships/hyperlink" Target="https://learnsql.es/blog/que-son-ddl-dml-dql-y-dcl-en-sq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nnexus.com/business_intelligence/piramide_negocio.aspx" TargetMode="External"/><Relationship Id="rId24" Type="http://schemas.openxmlformats.org/officeDocument/2006/relationships/hyperlink" Target="https://learn.microsoft.com/es-es/office/troubleshoot/access/database-normalization-description" TargetMode="External"/><Relationship Id="rId5" Type="http://schemas.openxmlformats.org/officeDocument/2006/relationships/webSettings" Target="webSettings.xml"/><Relationship Id="rId15" Type="http://schemas.openxmlformats.org/officeDocument/2006/relationships/hyperlink" Target="https://www.ibm.com/docs/es/ida/9.1.2?topic=entities-primary-foreign-keys" TargetMode="External"/><Relationship Id="rId23" Type="http://schemas.openxmlformats.org/officeDocument/2006/relationships/hyperlink" Target="https://www.stackscale.com/es/blog/sistemas-administracion-bases-datos-populares/" TargetMode="External"/><Relationship Id="rId28" Type="http://schemas.openxmlformats.org/officeDocument/2006/relationships/fontTable" Target="fontTable.xml"/><Relationship Id="rId10" Type="http://schemas.openxmlformats.org/officeDocument/2006/relationships/hyperlink" Target="https://www.godaddy.com/resources/latam/stories/que-es-una-base-de-datos" TargetMode="External"/><Relationship Id="rId19" Type="http://schemas.openxmlformats.org/officeDocument/2006/relationships/hyperlink" Target="https://aws.amazon.com/es/what-is/sql/" TargetMode="External"/><Relationship Id="rId4" Type="http://schemas.openxmlformats.org/officeDocument/2006/relationships/settings" Target="settings.xml"/><Relationship Id="rId9" Type="http://schemas.openxmlformats.org/officeDocument/2006/relationships/hyperlink" Target="https://www.oracle.com/co/database/what-is-database/" TargetMode="External"/><Relationship Id="rId14" Type="http://schemas.openxmlformats.org/officeDocument/2006/relationships/hyperlink" Target="https://support.microsoft.com/es-es/topic/conceptos-b%C3%A1sicos-sobre-bases-de-datos-a849ac16-07c7-4a31-9948-3c8c94a7c204" TargetMode="External"/><Relationship Id="rId22" Type="http://schemas.openxmlformats.org/officeDocument/2006/relationships/hyperlink" Target="https://intelequia.com/es/blog/post/gestor-de-base-de-datos-qu%C3%A9-es-funcionalidades-y-ejemplos" TargetMode="External"/><Relationship Id="rId27" Type="http://schemas.openxmlformats.org/officeDocument/2006/relationships/hyperlink" Target="https://www.postgresql.org/docs/current/datatyp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73FB-333F-4BC6-9FEF-7056DCEE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3807</Words>
  <Characters>20942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aza</dc:creator>
  <cp:keywords/>
  <dc:description/>
  <cp:lastModifiedBy>Manuel Alarcon</cp:lastModifiedBy>
  <cp:revision>9</cp:revision>
  <cp:lastPrinted>2025-04-24T22:31:00Z</cp:lastPrinted>
  <dcterms:created xsi:type="dcterms:W3CDTF">2025-04-24T22:30:00Z</dcterms:created>
  <dcterms:modified xsi:type="dcterms:W3CDTF">2025-04-25T17:58:00Z</dcterms:modified>
</cp:coreProperties>
</file>