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B9E" w:rsidRPr="00554693" w:rsidRDefault="00EE63C1">
      <w:pPr>
        <w:rPr>
          <w:b/>
        </w:rPr>
      </w:pPr>
      <w:r w:rsidRPr="00554693">
        <w:rPr>
          <w:b/>
        </w:rPr>
        <w:t xml:space="preserve">Name: </w:t>
      </w:r>
      <w:proofErr w:type="spellStart"/>
      <w:r w:rsidRPr="00554693">
        <w:rPr>
          <w:b/>
        </w:rPr>
        <w:t>Shangirne</w:t>
      </w:r>
      <w:proofErr w:type="spellEnd"/>
      <w:r w:rsidRPr="00554693">
        <w:rPr>
          <w:b/>
        </w:rPr>
        <w:t xml:space="preserve"> </w:t>
      </w:r>
      <w:proofErr w:type="spellStart"/>
      <w:r w:rsidRPr="00554693">
        <w:rPr>
          <w:b/>
        </w:rPr>
        <w:t>Kharbanda</w:t>
      </w:r>
      <w:proofErr w:type="spellEnd"/>
    </w:p>
    <w:p w:rsidR="00EE63C1" w:rsidRPr="00554693" w:rsidRDefault="00EE63C1">
      <w:pPr>
        <w:rPr>
          <w:b/>
        </w:rPr>
      </w:pPr>
      <w:r w:rsidRPr="00554693">
        <w:rPr>
          <w:b/>
        </w:rPr>
        <w:t>Registration Number: 20BAI1154</w:t>
      </w:r>
      <w:bookmarkStart w:id="0" w:name="_GoBack"/>
      <w:bookmarkEnd w:id="0"/>
    </w:p>
    <w:p w:rsidR="00EE63C1" w:rsidRDefault="00EE63C1"/>
    <w:p w:rsidR="00EE63C1" w:rsidRPr="00554693" w:rsidRDefault="00EE63C1">
      <w:pPr>
        <w:rPr>
          <w:b/>
          <w:u w:val="single"/>
        </w:rPr>
      </w:pPr>
      <w:r>
        <w:tab/>
      </w:r>
      <w:r>
        <w:tab/>
      </w:r>
      <w:r>
        <w:tab/>
      </w:r>
      <w:r>
        <w:tab/>
      </w:r>
      <w:r>
        <w:tab/>
      </w:r>
      <w:r w:rsidRPr="00554693">
        <w:rPr>
          <w:b/>
          <w:u w:val="single"/>
        </w:rPr>
        <w:t>LAB – 4</w:t>
      </w:r>
    </w:p>
    <w:p w:rsidR="00EE63C1" w:rsidRPr="00554693" w:rsidRDefault="00EE63C1">
      <w:pPr>
        <w:rPr>
          <w:b/>
          <w:u w:val="single"/>
        </w:rPr>
      </w:pPr>
      <w:r w:rsidRPr="00554693">
        <w:rPr>
          <w:b/>
        </w:rPr>
        <w:tab/>
      </w:r>
      <w:r w:rsidRPr="00554693">
        <w:rPr>
          <w:b/>
        </w:rPr>
        <w:tab/>
      </w:r>
      <w:r w:rsidRPr="00554693">
        <w:rPr>
          <w:b/>
        </w:rPr>
        <w:tab/>
      </w:r>
      <w:r w:rsidRPr="00554693">
        <w:rPr>
          <w:b/>
        </w:rPr>
        <w:tab/>
      </w:r>
      <w:r w:rsidRPr="00554693">
        <w:rPr>
          <w:b/>
          <w:u w:val="single"/>
        </w:rPr>
        <w:t>NAT CONFIGURATION</w:t>
      </w:r>
    </w:p>
    <w:p w:rsidR="00EE63C1" w:rsidRDefault="00EE63C1">
      <w:r>
        <w:t>To configure NAT in CPT, we will first create the topology like this:</w:t>
      </w:r>
    </w:p>
    <w:p w:rsidR="00EE63C1" w:rsidRDefault="00D91E16">
      <w:r>
        <w:rPr>
          <w:noProof/>
          <w:lang w:eastAsia="en-IN"/>
        </w:rPr>
        <w:drawing>
          <wp:inline distT="0" distB="0" distL="0" distR="0">
            <wp:extent cx="5731510" cy="1911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A112.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11350"/>
                    </a:xfrm>
                    <a:prstGeom prst="rect">
                      <a:avLst/>
                    </a:prstGeom>
                  </pic:spPr>
                </pic:pic>
              </a:graphicData>
            </a:graphic>
          </wp:inline>
        </w:drawing>
      </w:r>
    </w:p>
    <w:p w:rsidR="00EE63C1" w:rsidRDefault="00EE63C1">
      <w:r>
        <w:t>We will now configure the switch as follows:</w:t>
      </w:r>
    </w:p>
    <w:p w:rsidR="00EE63C1" w:rsidRDefault="00EE63C1">
      <w:r>
        <w:rPr>
          <w:noProof/>
          <w:lang w:eastAsia="en-IN"/>
        </w:rPr>
        <w:lastRenderedPageBreak/>
        <w:drawing>
          <wp:inline distT="0" distB="0" distL="0" distR="0">
            <wp:extent cx="5143946" cy="5052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D6B8.tmp"/>
                    <pic:cNvPicPr/>
                  </pic:nvPicPr>
                  <pic:blipFill>
                    <a:blip r:embed="rId6">
                      <a:extLst>
                        <a:ext uri="{28A0092B-C50C-407E-A947-70E740481C1C}">
                          <a14:useLocalDpi xmlns:a14="http://schemas.microsoft.com/office/drawing/2010/main" val="0"/>
                        </a:ext>
                      </a:extLst>
                    </a:blip>
                    <a:stretch>
                      <a:fillRect/>
                    </a:stretch>
                  </pic:blipFill>
                  <pic:spPr>
                    <a:xfrm>
                      <a:off x="0" y="0"/>
                      <a:ext cx="5143946" cy="5052498"/>
                    </a:xfrm>
                    <a:prstGeom prst="rect">
                      <a:avLst/>
                    </a:prstGeom>
                  </pic:spPr>
                </pic:pic>
              </a:graphicData>
            </a:graphic>
          </wp:inline>
        </w:drawing>
      </w:r>
    </w:p>
    <w:p w:rsidR="00EE63C1" w:rsidRDefault="00EE63C1">
      <w:r>
        <w:t>We will configure PCs like this:</w:t>
      </w:r>
    </w:p>
    <w:p w:rsidR="00EE63C1" w:rsidRDefault="00EE63C1">
      <w:r>
        <w:rPr>
          <w:noProof/>
          <w:lang w:eastAsia="en-IN"/>
        </w:rPr>
        <w:lastRenderedPageBreak/>
        <w:drawing>
          <wp:inline distT="0" distB="0" distL="0" distR="0">
            <wp:extent cx="5425910" cy="508298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38B0.tmp"/>
                    <pic:cNvPicPr/>
                  </pic:nvPicPr>
                  <pic:blipFill>
                    <a:blip r:embed="rId7">
                      <a:extLst>
                        <a:ext uri="{28A0092B-C50C-407E-A947-70E740481C1C}">
                          <a14:useLocalDpi xmlns:a14="http://schemas.microsoft.com/office/drawing/2010/main" val="0"/>
                        </a:ext>
                      </a:extLst>
                    </a:blip>
                    <a:stretch>
                      <a:fillRect/>
                    </a:stretch>
                  </pic:blipFill>
                  <pic:spPr>
                    <a:xfrm>
                      <a:off x="0" y="0"/>
                      <a:ext cx="5425910" cy="5082980"/>
                    </a:xfrm>
                    <a:prstGeom prst="rect">
                      <a:avLst/>
                    </a:prstGeom>
                  </pic:spPr>
                </pic:pic>
              </a:graphicData>
            </a:graphic>
          </wp:inline>
        </w:drawing>
      </w:r>
    </w:p>
    <w:p w:rsidR="00D91E16" w:rsidRDefault="00D91E16"/>
    <w:p w:rsidR="00D91E16" w:rsidRDefault="00D91E16">
      <w:r>
        <w:t>We will now make sure whether our network is working after configuring routing.</w:t>
      </w:r>
    </w:p>
    <w:p w:rsidR="00D91E16" w:rsidRDefault="00D91E16">
      <w:r>
        <w:rPr>
          <w:noProof/>
          <w:lang w:eastAsia="en-IN"/>
        </w:rPr>
        <w:drawing>
          <wp:inline distT="0" distB="0" distL="0" distR="0">
            <wp:extent cx="5731510" cy="2426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464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26970"/>
                    </a:xfrm>
                    <a:prstGeom prst="rect">
                      <a:avLst/>
                    </a:prstGeom>
                  </pic:spPr>
                </pic:pic>
              </a:graphicData>
            </a:graphic>
          </wp:inline>
        </w:drawing>
      </w:r>
    </w:p>
    <w:p w:rsidR="009B5B3E" w:rsidRDefault="009B5B3E"/>
    <w:p w:rsidR="009B5B3E" w:rsidRDefault="009B5B3E"/>
    <w:p w:rsidR="009B5B3E" w:rsidRDefault="009B5B3E"/>
    <w:p w:rsidR="009B5B3E" w:rsidRDefault="009B5B3E"/>
    <w:p w:rsidR="009B5B3E" w:rsidRDefault="009B5B3E"/>
    <w:p w:rsidR="009B5B3E" w:rsidRDefault="009B5B3E"/>
    <w:p w:rsidR="009B5B3E" w:rsidRDefault="009B5B3E"/>
    <w:p w:rsidR="009B5B3E" w:rsidRDefault="009B5B3E"/>
    <w:p w:rsidR="009B5B3E" w:rsidRDefault="009B5B3E"/>
    <w:p w:rsidR="009B5B3E" w:rsidRDefault="009B5B3E"/>
    <w:p w:rsidR="009B5B3E" w:rsidRDefault="009B5B3E"/>
    <w:p w:rsidR="009B5B3E" w:rsidRDefault="009B5B3E">
      <w:r>
        <w:t>To configure routers for NAT, we follow the following steps:</w:t>
      </w:r>
    </w:p>
    <w:p w:rsidR="009B5B3E" w:rsidRDefault="009B5B3E">
      <w:r>
        <w:rPr>
          <w:noProof/>
          <w:lang w:eastAsia="en-IN"/>
        </w:rPr>
        <w:drawing>
          <wp:inline distT="0" distB="0" distL="0" distR="0">
            <wp:extent cx="5303980" cy="512108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D79E.tmp"/>
                    <pic:cNvPicPr/>
                  </pic:nvPicPr>
                  <pic:blipFill>
                    <a:blip r:embed="rId9">
                      <a:extLst>
                        <a:ext uri="{28A0092B-C50C-407E-A947-70E740481C1C}">
                          <a14:useLocalDpi xmlns:a14="http://schemas.microsoft.com/office/drawing/2010/main" val="0"/>
                        </a:ext>
                      </a:extLst>
                    </a:blip>
                    <a:stretch>
                      <a:fillRect/>
                    </a:stretch>
                  </pic:blipFill>
                  <pic:spPr>
                    <a:xfrm>
                      <a:off x="0" y="0"/>
                      <a:ext cx="5303980" cy="5121084"/>
                    </a:xfrm>
                    <a:prstGeom prst="rect">
                      <a:avLst/>
                    </a:prstGeom>
                  </pic:spPr>
                </pic:pic>
              </a:graphicData>
            </a:graphic>
          </wp:inline>
        </w:drawing>
      </w:r>
    </w:p>
    <w:p w:rsidR="009B5B3E" w:rsidRDefault="009B5B3E"/>
    <w:p w:rsidR="00EE63C1" w:rsidRDefault="009B5B3E">
      <w:r>
        <w:rPr>
          <w:noProof/>
          <w:lang w:eastAsia="en-IN"/>
        </w:rPr>
        <w:drawing>
          <wp:inline distT="0" distB="0" distL="0" distR="0">
            <wp:extent cx="5342083" cy="5052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CFE2.tmp"/>
                    <pic:cNvPicPr/>
                  </pic:nvPicPr>
                  <pic:blipFill>
                    <a:blip r:embed="rId10">
                      <a:extLst>
                        <a:ext uri="{28A0092B-C50C-407E-A947-70E740481C1C}">
                          <a14:useLocalDpi xmlns:a14="http://schemas.microsoft.com/office/drawing/2010/main" val="0"/>
                        </a:ext>
                      </a:extLst>
                    </a:blip>
                    <a:stretch>
                      <a:fillRect/>
                    </a:stretch>
                  </pic:blipFill>
                  <pic:spPr>
                    <a:xfrm>
                      <a:off x="0" y="0"/>
                      <a:ext cx="5342083" cy="5052498"/>
                    </a:xfrm>
                    <a:prstGeom prst="rect">
                      <a:avLst/>
                    </a:prstGeom>
                  </pic:spPr>
                </pic:pic>
              </a:graphicData>
            </a:graphic>
          </wp:inline>
        </w:drawing>
      </w:r>
    </w:p>
    <w:p w:rsidR="009B5B3E" w:rsidRDefault="009B5B3E"/>
    <w:p w:rsidR="009B5B3E" w:rsidRDefault="009B5B3E">
      <w:r>
        <w:t xml:space="preserve">Now that we have configured NAT on the Router, our PCs from the other network will be able to access the Web server running and the private address of the web server will be statically mapped to a public </w:t>
      </w:r>
      <w:proofErr w:type="spellStart"/>
      <w:r>
        <w:t>ip</w:t>
      </w:r>
      <w:proofErr w:type="spellEnd"/>
      <w:r>
        <w:t xml:space="preserve"> address of the router on Serial0/0 interface and the PC will be able to connect to the web server using the public IP address.</w:t>
      </w:r>
    </w:p>
    <w:p w:rsidR="009B5B3E" w:rsidRDefault="009B5B3E">
      <w:r>
        <w:t>This is illustrated in the following screenshot.</w:t>
      </w:r>
    </w:p>
    <w:p w:rsidR="009B5B3E" w:rsidRDefault="009B5B3E">
      <w:r>
        <w:rPr>
          <w:noProof/>
          <w:lang w:eastAsia="en-IN"/>
        </w:rPr>
        <w:lastRenderedPageBreak/>
        <w:drawing>
          <wp:inline distT="0" distB="0" distL="0" distR="0">
            <wp:extent cx="5372566" cy="5113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1FEE.tmp"/>
                    <pic:cNvPicPr/>
                  </pic:nvPicPr>
                  <pic:blipFill>
                    <a:blip r:embed="rId11">
                      <a:extLst>
                        <a:ext uri="{28A0092B-C50C-407E-A947-70E740481C1C}">
                          <a14:useLocalDpi xmlns:a14="http://schemas.microsoft.com/office/drawing/2010/main" val="0"/>
                        </a:ext>
                      </a:extLst>
                    </a:blip>
                    <a:stretch>
                      <a:fillRect/>
                    </a:stretch>
                  </pic:blipFill>
                  <pic:spPr>
                    <a:xfrm>
                      <a:off x="0" y="0"/>
                      <a:ext cx="5372566" cy="5113463"/>
                    </a:xfrm>
                    <a:prstGeom prst="rect">
                      <a:avLst/>
                    </a:prstGeom>
                  </pic:spPr>
                </pic:pic>
              </a:graphicData>
            </a:graphic>
          </wp:inline>
        </w:drawing>
      </w:r>
    </w:p>
    <w:p w:rsidR="009B5B3E" w:rsidRDefault="009B5B3E"/>
    <w:p w:rsidR="009B5B3E" w:rsidRDefault="009B5B3E">
      <w:r>
        <w:t>Therefore, we have successfully configured NAT on a working network.</w:t>
      </w:r>
    </w:p>
    <w:p w:rsidR="009B5B3E" w:rsidRDefault="009B5B3E"/>
    <w:p w:rsidR="00EE63C1" w:rsidRDefault="00EE63C1"/>
    <w:sectPr w:rsidR="00EE6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3C1"/>
    <w:rsid w:val="0008229E"/>
    <w:rsid w:val="00554693"/>
    <w:rsid w:val="007A5E67"/>
    <w:rsid w:val="00962B9E"/>
    <w:rsid w:val="009A396C"/>
    <w:rsid w:val="009B5B3E"/>
    <w:rsid w:val="00D91E16"/>
    <w:rsid w:val="00EE6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3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Snow</dc:creator>
  <cp:lastModifiedBy>Jon Snow</cp:lastModifiedBy>
  <cp:revision>11</cp:revision>
  <dcterms:created xsi:type="dcterms:W3CDTF">2023-02-07T15:00:00Z</dcterms:created>
  <dcterms:modified xsi:type="dcterms:W3CDTF">2023-02-07T15:59:00Z</dcterms:modified>
</cp:coreProperties>
</file>