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1C3" w:rsidRPr="008B193A" w:rsidRDefault="00D461C3" w:rsidP="00D461C3">
      <w:pPr>
        <w:rPr>
          <w:b/>
        </w:rPr>
      </w:pPr>
      <w:r w:rsidRPr="008B193A">
        <w:rPr>
          <w:b/>
          <w:u w:val="single"/>
        </w:rPr>
        <w:t>Name:</w:t>
      </w:r>
      <w:r w:rsidRPr="008B193A">
        <w:rPr>
          <w:b/>
        </w:rPr>
        <w:t xml:space="preserve"> Shangirne Kharbanda</w:t>
      </w:r>
    </w:p>
    <w:p w:rsidR="00D461C3" w:rsidRPr="008B193A" w:rsidRDefault="00D461C3" w:rsidP="00D461C3">
      <w:pPr>
        <w:rPr>
          <w:b/>
        </w:rPr>
      </w:pPr>
      <w:r w:rsidRPr="008B193A">
        <w:rPr>
          <w:b/>
          <w:u w:val="single"/>
        </w:rPr>
        <w:t>Registration Number:</w:t>
      </w:r>
      <w:r w:rsidRPr="008B193A">
        <w:rPr>
          <w:b/>
        </w:rPr>
        <w:t xml:space="preserve"> 20BAI1154</w:t>
      </w:r>
    </w:p>
    <w:p w:rsidR="00D461C3" w:rsidRDefault="00D461C3" w:rsidP="00D461C3"/>
    <w:p w:rsidR="00D461C3" w:rsidRPr="009E153E" w:rsidRDefault="00D461C3" w:rsidP="00D461C3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="003762CF">
        <w:rPr>
          <w:b/>
          <w:u w:val="single"/>
        </w:rPr>
        <w:t>ISM LAB – 9</w:t>
      </w:r>
      <w:bookmarkStart w:id="0" w:name="_GoBack"/>
      <w:bookmarkEnd w:id="0"/>
    </w:p>
    <w:p w:rsidR="00D461C3" w:rsidRDefault="00D461C3" w:rsidP="00D461C3">
      <w:pPr>
        <w:rPr>
          <w:b/>
          <w:u w:val="single"/>
        </w:rPr>
      </w:pPr>
      <w:r w:rsidRPr="009E153E">
        <w:rPr>
          <w:b/>
        </w:rPr>
        <w:tab/>
      </w:r>
      <w:r w:rsidRPr="009E153E">
        <w:rPr>
          <w:b/>
        </w:rPr>
        <w:tab/>
      </w:r>
      <w:r w:rsidRPr="009E153E">
        <w:rPr>
          <w:b/>
        </w:rPr>
        <w:tab/>
      </w:r>
      <w:r w:rsidRPr="009E153E">
        <w:rPr>
          <w:b/>
        </w:rPr>
        <w:tab/>
      </w:r>
      <w:r w:rsidRPr="009E153E">
        <w:rPr>
          <w:b/>
        </w:rPr>
        <w:tab/>
      </w:r>
      <w:r>
        <w:rPr>
          <w:b/>
        </w:rPr>
        <w:t xml:space="preserve">     </w:t>
      </w:r>
      <w:r>
        <w:rPr>
          <w:b/>
          <w:u w:val="single"/>
        </w:rPr>
        <w:t>UFW</w:t>
      </w:r>
    </w:p>
    <w:p w:rsidR="00D461C3" w:rsidRDefault="00D461C3" w:rsidP="00D461C3">
      <w:pPr>
        <w:rPr>
          <w:b/>
          <w:u w:val="single"/>
        </w:rPr>
      </w:pPr>
    </w:p>
    <w:p w:rsidR="00D461C3" w:rsidRDefault="00742667" w:rsidP="00D461C3">
      <w:r>
        <w:t>In this lab, we will configure an Uncomplicated Firewall(UFW) in our Linux machine. We will follow a series of steps to achieve this.</w:t>
      </w:r>
    </w:p>
    <w:p w:rsidR="00742667" w:rsidRDefault="00742667" w:rsidP="00D461C3"/>
    <w:p w:rsidR="00742667" w:rsidRDefault="00742667" w:rsidP="00D461C3">
      <w:r>
        <w:t>Step 1. Installation</w:t>
      </w:r>
    </w:p>
    <w:p w:rsidR="00742667" w:rsidRDefault="00742667" w:rsidP="00D461C3">
      <w:r>
        <w:t>First, we will install the UFW in our Kali machine.</w:t>
      </w:r>
    </w:p>
    <w:p w:rsidR="00742667" w:rsidRDefault="003C6F0B" w:rsidP="00D461C3">
      <w:r>
        <w:rPr>
          <w:noProof/>
          <w:lang w:eastAsia="en-IN"/>
        </w:rPr>
        <w:drawing>
          <wp:inline distT="0" distB="0" distL="0" distR="0">
            <wp:extent cx="4877223" cy="32464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0FC8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0B" w:rsidRDefault="003C6F0B" w:rsidP="00D461C3">
      <w:r>
        <w:t>Step 2. Checking Status of UFW</w:t>
      </w:r>
    </w:p>
    <w:p w:rsidR="003C6F0B" w:rsidRDefault="003C6F0B" w:rsidP="00D461C3">
      <w:r>
        <w:t>Now we check its status.</w:t>
      </w:r>
    </w:p>
    <w:p w:rsidR="003C6F0B" w:rsidRDefault="003C6F0B" w:rsidP="00D461C3">
      <w:r>
        <w:rPr>
          <w:noProof/>
          <w:lang w:eastAsia="en-IN"/>
        </w:rPr>
        <w:drawing>
          <wp:inline distT="0" distB="0" distL="0" distR="0">
            <wp:extent cx="1394581" cy="4419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0AD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0B" w:rsidRDefault="003C6F0B" w:rsidP="00D461C3">
      <w:r>
        <w:t xml:space="preserve">Step 3. Enabling the firewall </w:t>
      </w:r>
    </w:p>
    <w:p w:rsidR="003C6F0B" w:rsidRDefault="003C6F0B" w:rsidP="00D461C3">
      <w:r>
        <w:t xml:space="preserve">Enable the firewall as shown in the following screenshot </w:t>
      </w:r>
    </w:p>
    <w:p w:rsidR="003C6F0B" w:rsidRDefault="003C6F0B" w:rsidP="00D461C3">
      <w:r>
        <w:rPr>
          <w:noProof/>
          <w:lang w:eastAsia="en-IN"/>
        </w:rPr>
        <w:lastRenderedPageBreak/>
        <w:drawing>
          <wp:inline distT="0" distB="0" distL="0" distR="0">
            <wp:extent cx="3391194" cy="5029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0C24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AD7" w:rsidRDefault="00520AD7" w:rsidP="00D461C3">
      <w:r>
        <w:t>Step 4. Enabling verbose output</w:t>
      </w:r>
    </w:p>
    <w:p w:rsidR="00520AD7" w:rsidRDefault="00520AD7" w:rsidP="00D461C3">
      <w:r>
        <w:t>Enable verbose output using command sudo ufw verbose</w:t>
      </w:r>
    </w:p>
    <w:p w:rsidR="00520AD7" w:rsidRDefault="00520AD7" w:rsidP="00D461C3">
      <w:r>
        <w:rPr>
          <w:noProof/>
          <w:lang w:eastAsia="en-IN"/>
        </w:rPr>
        <w:drawing>
          <wp:inline distT="0" distB="0" distL="0" distR="0">
            <wp:extent cx="3635055" cy="196613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0D82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AD7" w:rsidRDefault="00520AD7" w:rsidP="00D461C3">
      <w:r>
        <w:t>Now we will configure UFW rules.</w:t>
      </w:r>
    </w:p>
    <w:p w:rsidR="00520AD7" w:rsidRDefault="00520AD7" w:rsidP="00D461C3">
      <w:r>
        <w:t>Step 5. Configuring Traffic Rules</w:t>
      </w:r>
    </w:p>
    <w:p w:rsidR="00520AD7" w:rsidRDefault="001F6B28" w:rsidP="00D461C3">
      <w:r>
        <w:t>To deny incoming traffic, we use the following command</w:t>
      </w:r>
    </w:p>
    <w:p w:rsidR="001F6B28" w:rsidRDefault="001F6B28" w:rsidP="00D461C3">
      <w:r>
        <w:rPr>
          <w:noProof/>
          <w:lang w:eastAsia="en-IN"/>
        </w:rPr>
        <w:drawing>
          <wp:inline distT="0" distB="0" distL="0" distR="0">
            <wp:extent cx="3497883" cy="67061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02F5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B28" w:rsidRDefault="001F6B28" w:rsidP="00D461C3">
      <w:r>
        <w:t>To allow outgoing traffic by default, we use the following command.</w:t>
      </w:r>
    </w:p>
    <w:p w:rsidR="001F6B28" w:rsidRDefault="001F6B28" w:rsidP="00D461C3">
      <w:r>
        <w:rPr>
          <w:noProof/>
          <w:lang w:eastAsia="en-IN"/>
        </w:rPr>
        <w:drawing>
          <wp:inline distT="0" distB="0" distL="0" distR="0">
            <wp:extent cx="2682472" cy="57917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07C6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B28" w:rsidRDefault="006F5C40" w:rsidP="00D461C3">
      <w:r>
        <w:t>Step 6. SSH Rules</w:t>
      </w:r>
    </w:p>
    <w:p w:rsidR="006F5C40" w:rsidRDefault="006F5C40" w:rsidP="00D461C3">
      <w:r>
        <w:t>To allow ssh traffic, we use the following command.</w:t>
      </w:r>
    </w:p>
    <w:p w:rsidR="006F5C40" w:rsidRDefault="006F5C40" w:rsidP="00D461C3">
      <w:r>
        <w:rPr>
          <w:noProof/>
          <w:lang w:eastAsia="en-IN"/>
        </w:rPr>
        <w:drawing>
          <wp:inline distT="0" distB="0" distL="0" distR="0">
            <wp:extent cx="2430991" cy="624894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05EF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C40" w:rsidRDefault="006F5C40" w:rsidP="00D461C3">
      <w:r>
        <w:t xml:space="preserve">Step 7. Port rules </w:t>
      </w:r>
    </w:p>
    <w:p w:rsidR="006F5C40" w:rsidRDefault="006F5C40" w:rsidP="00D461C3">
      <w:r>
        <w:t>We can allow or deny traffic on any port like port 22 which is the port for SSH by using the following commands shown in the screenshot.</w:t>
      </w:r>
    </w:p>
    <w:p w:rsidR="006F5C40" w:rsidRDefault="002D4C19" w:rsidP="00D461C3">
      <w:r>
        <w:rPr>
          <w:noProof/>
          <w:lang w:eastAsia="en-IN"/>
        </w:rPr>
        <w:lastRenderedPageBreak/>
        <w:drawing>
          <wp:inline distT="0" distB="0" distL="0" distR="0">
            <wp:extent cx="2362405" cy="11430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07DB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C19" w:rsidRDefault="002D4C19" w:rsidP="00D461C3">
      <w:r>
        <w:t xml:space="preserve">Step 8. Allowing or denying HTTP/HTTPS traffic </w:t>
      </w:r>
    </w:p>
    <w:p w:rsidR="002D4C19" w:rsidRDefault="002D4C19" w:rsidP="00D461C3">
      <w:r>
        <w:t>We can allow or deny HTTP/HTTPS by using the commands shown in the screenshot below.</w:t>
      </w:r>
    </w:p>
    <w:p w:rsidR="002D4C19" w:rsidRDefault="002D4C19" w:rsidP="00D461C3">
      <w:r>
        <w:t>As HTTPS is more secure, we can enable that and deny HTTP as HTTP is less secure and does not use TLS 1.3 while HTTPS does.</w:t>
      </w:r>
    </w:p>
    <w:p w:rsidR="002D4C19" w:rsidRDefault="00345E42" w:rsidP="00D461C3">
      <w:r>
        <w:rPr>
          <w:noProof/>
          <w:lang w:eastAsia="en-IN"/>
        </w:rPr>
        <w:drawing>
          <wp:inline distT="0" distB="0" distL="0" distR="0">
            <wp:extent cx="2286198" cy="11430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079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E42" w:rsidRDefault="00345E42" w:rsidP="00D461C3">
      <w:r>
        <w:t xml:space="preserve">Step 9. Numbering of the rules </w:t>
      </w:r>
    </w:p>
    <w:p w:rsidR="00345E42" w:rsidRDefault="00345E42" w:rsidP="00D461C3">
      <w:r>
        <w:t>We can output the numbered rules using the command in the following screenshot.</w:t>
      </w:r>
    </w:p>
    <w:p w:rsidR="00345E42" w:rsidRDefault="00345E42" w:rsidP="00D461C3">
      <w:r>
        <w:rPr>
          <w:noProof/>
          <w:lang w:eastAsia="en-IN"/>
        </w:rPr>
        <w:drawing>
          <wp:inline distT="0" distB="0" distL="0" distR="0">
            <wp:extent cx="4259949" cy="225571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0EAC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E42" w:rsidRDefault="00345E42" w:rsidP="00D461C3">
      <w:r>
        <w:t>Step 10. Adding of additional rules like FTP</w:t>
      </w:r>
    </w:p>
    <w:p w:rsidR="00345E42" w:rsidRDefault="00345E42" w:rsidP="00D461C3">
      <w:r>
        <w:t>We can add additional rules like allowing or denying FTP as shown below.</w:t>
      </w:r>
    </w:p>
    <w:p w:rsidR="00345E42" w:rsidRDefault="00345E42" w:rsidP="00D461C3">
      <w:r>
        <w:rPr>
          <w:noProof/>
          <w:lang w:eastAsia="en-IN"/>
        </w:rPr>
        <w:drawing>
          <wp:inline distT="0" distB="0" distL="0" distR="0">
            <wp:extent cx="1546994" cy="602032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025D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E42" w:rsidRDefault="00345E42" w:rsidP="00D461C3"/>
    <w:p w:rsidR="00345E42" w:rsidRDefault="00345E42" w:rsidP="00D461C3"/>
    <w:p w:rsidR="00345E42" w:rsidRDefault="00345E42" w:rsidP="00D461C3">
      <w:r>
        <w:lastRenderedPageBreak/>
        <w:t>Step 11. Port number rules</w:t>
      </w:r>
    </w:p>
    <w:p w:rsidR="00345E42" w:rsidRDefault="00345E42" w:rsidP="00D461C3">
      <w:r>
        <w:t>We can allow or deny traffic on a certain port number, like denying TCP traffic on a certain port. We can achieve this by following the command shown in the below screenshot.</w:t>
      </w:r>
    </w:p>
    <w:p w:rsidR="00345E42" w:rsidRDefault="00A64118" w:rsidP="00D461C3">
      <w:r>
        <w:rPr>
          <w:noProof/>
          <w:lang w:eastAsia="en-IN"/>
        </w:rPr>
        <w:drawing>
          <wp:inline distT="0" distB="0" distL="0" distR="0">
            <wp:extent cx="2514818" cy="116596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0D12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118" w:rsidRDefault="00A64118" w:rsidP="00D461C3">
      <w:r>
        <w:t>Step 12. IP Rules</w:t>
      </w:r>
    </w:p>
    <w:p w:rsidR="00A64118" w:rsidRDefault="00A64118" w:rsidP="00D461C3">
      <w:r>
        <w:t>We can also allow or deny traffic coming from a specific IP address using the UFW.</w:t>
      </w:r>
    </w:p>
    <w:p w:rsidR="00A64118" w:rsidRDefault="00A64118" w:rsidP="00D461C3">
      <w:r>
        <w:t>We can achieve this by following the commands in the below screenshot.</w:t>
      </w:r>
    </w:p>
    <w:p w:rsidR="00A64118" w:rsidRDefault="00C372C5" w:rsidP="00D461C3">
      <w:r>
        <w:rPr>
          <w:noProof/>
          <w:lang w:eastAsia="en-IN"/>
        </w:rPr>
        <w:drawing>
          <wp:inline distT="0" distB="0" distL="0" distR="0">
            <wp:extent cx="3147333" cy="95258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019C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C5" w:rsidRDefault="00C372C5" w:rsidP="00D461C3">
      <w:r>
        <w:t>We can deny traffic from the Metasploitable 2 machine to our port 80 as well.</w:t>
      </w:r>
    </w:p>
    <w:p w:rsidR="00C372C5" w:rsidRDefault="00C372C5" w:rsidP="00D461C3">
      <w:r>
        <w:rPr>
          <w:noProof/>
          <w:lang w:eastAsia="en-IN"/>
        </w:rPr>
        <w:drawing>
          <wp:inline distT="0" distB="0" distL="0" distR="0">
            <wp:extent cx="3543607" cy="42675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097A4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C5" w:rsidRDefault="00C372C5" w:rsidP="00D461C3"/>
    <w:p w:rsidR="00C372C5" w:rsidRDefault="00C372C5" w:rsidP="00D461C3">
      <w:r>
        <w:t xml:space="preserve">Step 13. Subnet Rules </w:t>
      </w:r>
    </w:p>
    <w:p w:rsidR="00C372C5" w:rsidRDefault="00C372C5" w:rsidP="00D461C3">
      <w:r>
        <w:t xml:space="preserve"> We can allow or deny traffic in a particular subnet.</w:t>
      </w:r>
    </w:p>
    <w:p w:rsidR="00C372C5" w:rsidRDefault="00C372C5" w:rsidP="00D461C3">
      <w:r>
        <w:t xml:space="preserve">For example 192.168.1.0/24 has a CIDR notation of /24 which means it has 256 IP addresses available and 254 usable host IP addresses. </w:t>
      </w:r>
    </w:p>
    <w:p w:rsidR="001A4D4E" w:rsidRDefault="001A4D4E" w:rsidP="00D461C3">
      <w:r>
        <w:t>When we allow traffic in that subnet range of 192.168.1.1 – 192.168.1.254.</w:t>
      </w:r>
    </w:p>
    <w:p w:rsidR="001A4D4E" w:rsidRDefault="001A4D4E" w:rsidP="00D461C3">
      <w:r>
        <w:rPr>
          <w:noProof/>
          <w:lang w:eastAsia="en-IN"/>
        </w:rPr>
        <w:drawing>
          <wp:inline distT="0" distB="0" distL="0" distR="0">
            <wp:extent cx="2842506" cy="4572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093CE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D4E" w:rsidRDefault="001A4D4E" w:rsidP="00D461C3"/>
    <w:p w:rsidR="001A4D4E" w:rsidRDefault="001A4D4E" w:rsidP="00D461C3">
      <w:r>
        <w:t xml:space="preserve">Step 14. Checking the final rule list and enabling the rules </w:t>
      </w:r>
    </w:p>
    <w:p w:rsidR="001A4D4E" w:rsidRDefault="001A4D4E" w:rsidP="00D461C3">
      <w:r>
        <w:t>We can check the final rule list and enable the rules by following what is given in the following screenshot.</w:t>
      </w:r>
    </w:p>
    <w:p w:rsidR="001A4D4E" w:rsidRDefault="001A4D4E" w:rsidP="00D461C3">
      <w:r>
        <w:rPr>
          <w:noProof/>
          <w:lang w:eastAsia="en-IN"/>
        </w:rPr>
        <w:lastRenderedPageBreak/>
        <w:drawing>
          <wp:inline distT="0" distB="0" distL="0" distR="0">
            <wp:extent cx="4938188" cy="4107536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022CB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D4E" w:rsidRDefault="001A4D4E" w:rsidP="00D461C3"/>
    <w:p w:rsidR="001A4D4E" w:rsidRDefault="001A4D4E" w:rsidP="00D461C3">
      <w:r>
        <w:t xml:space="preserve">Step 14. Deleting the Rules from the rule set </w:t>
      </w:r>
    </w:p>
    <w:p w:rsidR="001A4D4E" w:rsidRDefault="001A4D4E" w:rsidP="00D461C3">
      <w:r>
        <w:t>We can delete any rule from the rule set created by typing in the following command shown in the following screenshot.</w:t>
      </w:r>
    </w:p>
    <w:p w:rsidR="001A4D4E" w:rsidRDefault="001A4D4E" w:rsidP="00D461C3">
      <w:r>
        <w:rPr>
          <w:noProof/>
          <w:lang w:eastAsia="en-IN"/>
        </w:rPr>
        <w:drawing>
          <wp:inline distT="0" distB="0" distL="0" distR="0">
            <wp:extent cx="3116850" cy="1211685"/>
            <wp:effectExtent l="0" t="0" r="762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06270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D4E" w:rsidRDefault="001A4D4E" w:rsidP="00D461C3"/>
    <w:p w:rsidR="001A4D4E" w:rsidRDefault="001A4D4E" w:rsidP="00D461C3"/>
    <w:p w:rsidR="00345E42" w:rsidRDefault="00345E42" w:rsidP="00D461C3"/>
    <w:p w:rsidR="00520AD7" w:rsidRDefault="00520AD7" w:rsidP="00D461C3"/>
    <w:p w:rsidR="003C6F0B" w:rsidRPr="00742667" w:rsidRDefault="003C6F0B" w:rsidP="00D461C3"/>
    <w:p w:rsidR="00962B9E" w:rsidRDefault="00962B9E"/>
    <w:sectPr w:rsidR="00962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1C3"/>
    <w:rsid w:val="001A4D4E"/>
    <w:rsid w:val="001F6B28"/>
    <w:rsid w:val="002D4C19"/>
    <w:rsid w:val="00345E42"/>
    <w:rsid w:val="003762CF"/>
    <w:rsid w:val="003C6F0B"/>
    <w:rsid w:val="00520AD7"/>
    <w:rsid w:val="006F5C40"/>
    <w:rsid w:val="00742667"/>
    <w:rsid w:val="007A5E67"/>
    <w:rsid w:val="00962B9E"/>
    <w:rsid w:val="009A396C"/>
    <w:rsid w:val="00A64118"/>
    <w:rsid w:val="00C372C5"/>
    <w:rsid w:val="00D4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1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F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1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F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microsoft.com/office/2007/relationships/stylesWithEffects" Target="stylesWithEffect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theme" Target="theme/theme1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Snow</dc:creator>
  <cp:lastModifiedBy>Jon Snow</cp:lastModifiedBy>
  <cp:revision>11</cp:revision>
  <dcterms:created xsi:type="dcterms:W3CDTF">2023-03-31T05:08:00Z</dcterms:created>
  <dcterms:modified xsi:type="dcterms:W3CDTF">2023-03-31T10:54:00Z</dcterms:modified>
</cp:coreProperties>
</file>