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62435" w14:textId="77777777" w:rsidR="00EB1D0E" w:rsidRDefault="00EB1D0E" w:rsidP="00EB1D0E">
      <w:pPr>
        <w:spacing w:before="80" w:after="40"/>
        <w:jc w:val="center"/>
        <w:rPr>
          <w:rFonts w:ascii="Times New Roman" w:hAnsi="Times New Roman" w:cs="Times New Roman"/>
          <w:b/>
          <w:color w:val="182B49"/>
          <w:sz w:val="72"/>
          <w:szCs w:val="72"/>
          <w:lang w:val="ru-RU"/>
        </w:rPr>
      </w:pPr>
    </w:p>
    <w:p w14:paraId="475B95CC" w14:textId="77777777" w:rsidR="00EB1D0E" w:rsidRDefault="00EB1D0E" w:rsidP="00EB1D0E">
      <w:pPr>
        <w:spacing w:before="80" w:after="40"/>
        <w:jc w:val="center"/>
        <w:rPr>
          <w:rFonts w:ascii="Times New Roman" w:hAnsi="Times New Roman" w:cs="Times New Roman"/>
          <w:b/>
          <w:color w:val="182B49"/>
          <w:sz w:val="72"/>
          <w:szCs w:val="72"/>
          <w:lang w:val="ru-RU"/>
        </w:rPr>
      </w:pPr>
    </w:p>
    <w:p w14:paraId="5F9BB982" w14:textId="1F8E8BD4" w:rsidR="00655804" w:rsidRPr="00EB1D0E" w:rsidRDefault="00000000" w:rsidP="00EB1D0E">
      <w:pPr>
        <w:spacing w:before="80" w:after="40"/>
        <w:jc w:val="center"/>
        <w:rPr>
          <w:rFonts w:ascii="Times New Roman" w:hAnsi="Times New Roman" w:cs="Times New Roman"/>
          <w:sz w:val="72"/>
          <w:szCs w:val="72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72"/>
          <w:szCs w:val="72"/>
          <w:lang w:val="ru-RU"/>
        </w:rPr>
        <w:t>ПОЛЬЗОВАТЕЛЬСКАЯ ИНСТРУКЦИЯ</w:t>
      </w:r>
      <w:r w:rsidRPr="00EB1D0E">
        <w:rPr>
          <w:rFonts w:ascii="Times New Roman" w:hAnsi="Times New Roman" w:cs="Times New Roman"/>
          <w:b/>
          <w:color w:val="182B49"/>
          <w:sz w:val="72"/>
          <w:szCs w:val="72"/>
          <w:lang w:val="ru-RU"/>
        </w:rPr>
        <w:br/>
        <w:t>«Контроль ручных операций»</w:t>
      </w:r>
    </w:p>
    <w:p w14:paraId="757800F2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06EA7ADB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4C5EC77E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155AB458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568B8175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2BE47D12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2325165E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543132D8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6C183A18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6985EC31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438CFFEA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7C7F0189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sdt>
      <w:sdtPr>
        <w:rPr>
          <w:rFonts w:ascii="Times New Roman" w:hAnsi="Times New Roman" w:cs="Times New Roman"/>
          <w:sz w:val="24"/>
          <w:szCs w:val="24"/>
          <w:lang w:val="ru-RU"/>
        </w:rPr>
        <w:id w:val="2124407682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lang w:val="en-US"/>
        </w:rPr>
      </w:sdtEndPr>
      <w:sdtContent>
        <w:p w14:paraId="53C7CF65" w14:textId="5172E1DD" w:rsidR="00EB1D0E" w:rsidRPr="00EB1D0E" w:rsidRDefault="00EB1D0E">
          <w:pPr>
            <w:pStyle w:val="aff"/>
            <w:rPr>
              <w:rFonts w:ascii="Times New Roman" w:hAnsi="Times New Roman" w:cs="Times New Roman"/>
              <w:sz w:val="24"/>
              <w:szCs w:val="24"/>
            </w:rPr>
          </w:pPr>
          <w:r w:rsidRPr="00EB1D0E">
            <w:rPr>
              <w:rFonts w:ascii="Times New Roman" w:hAnsi="Times New Roman" w:cs="Times New Roman"/>
              <w:sz w:val="24"/>
              <w:szCs w:val="24"/>
              <w:lang w:val="ru-RU"/>
            </w:rPr>
            <w:t>Оглавление</w:t>
          </w:r>
        </w:p>
        <w:p w14:paraId="7C6BDB52" w14:textId="3A748ED9" w:rsidR="00EB1D0E" w:rsidRPr="00EB1D0E" w:rsidRDefault="00EB1D0E">
          <w:pPr>
            <w:pStyle w:val="2c"/>
            <w:tabs>
              <w:tab w:val="right" w:leader="dot" w:pos="1367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B1D0E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EB1D0E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EB1D0E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40582967" w:history="1">
            <w:r w:rsidRPr="00EB1D0E">
              <w:rPr>
                <w:rStyle w:val="aff8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Шаг 1. Открытие внешней обработки в 1С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_Toc240582967 \h </w:instrTex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C9D71E" w14:textId="17D8BFB9" w:rsidR="00EB1D0E" w:rsidRPr="00EB1D0E" w:rsidRDefault="00EB1D0E">
          <w:pPr>
            <w:pStyle w:val="2c"/>
            <w:tabs>
              <w:tab w:val="right" w:leader="dot" w:pos="1367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82968" w:history="1">
            <w:r w:rsidRPr="00EB1D0E">
              <w:rPr>
                <w:rStyle w:val="aff8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Шаг 2. Настройка параметров поиска и фильтрации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_Toc240582968 \h </w:instrTex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E7D2D" w14:textId="3B1A3B33" w:rsidR="00EB1D0E" w:rsidRPr="00EB1D0E" w:rsidRDefault="00EB1D0E">
          <w:pPr>
            <w:pStyle w:val="2c"/>
            <w:tabs>
              <w:tab w:val="right" w:leader="dot" w:pos="1367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82969" w:history="1">
            <w:r w:rsidRPr="00EB1D0E">
              <w:rPr>
                <w:rStyle w:val="aff8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Шаг 3. Анализ сводки и детализации проводок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_Toc240582969 \h </w:instrTex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51B09" w14:textId="45B5C8D7" w:rsidR="00EB1D0E" w:rsidRPr="00EB1D0E" w:rsidRDefault="00EB1D0E">
          <w:pPr>
            <w:pStyle w:val="2c"/>
            <w:tabs>
              <w:tab w:val="right" w:leader="dot" w:pos="1367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0582970" w:history="1">
            <w:r w:rsidRPr="00EB1D0E">
              <w:rPr>
                <w:rStyle w:val="aff8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Шаг 4. Редактирование документа и завершение работы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_Toc240582970 \h </w:instrTex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B1D0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C2903" w14:textId="69E6AC75" w:rsidR="00EB1D0E" w:rsidRPr="00EB1D0E" w:rsidRDefault="00EB1D0E">
          <w:pPr>
            <w:rPr>
              <w:rFonts w:ascii="Times New Roman" w:hAnsi="Times New Roman" w:cs="Times New Roman"/>
              <w:sz w:val="24"/>
              <w:szCs w:val="24"/>
            </w:rPr>
          </w:pPr>
          <w:r w:rsidRPr="00EB1D0E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F585ED0" w14:textId="77777777" w:rsidR="00EB1D0E" w:rsidRP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0E0D46B0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56EC7224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0504C357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34E155AF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103D9EA6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2DBB2789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12EF01D2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178129F3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2DF4ACAA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330902CF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63A6FF5B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2DC81302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37E7A2A2" w14:textId="77777777" w:rsidR="00EB1D0E" w:rsidRDefault="00EB1D0E">
      <w:pPr>
        <w:rPr>
          <w:rFonts w:ascii="Times New Roman" w:hAnsi="Times New Roman" w:cs="Times New Roman"/>
          <w:b/>
          <w:color w:val="2980B9"/>
          <w:sz w:val="24"/>
          <w:szCs w:val="24"/>
          <w:lang w:val="ru-RU"/>
        </w:rPr>
      </w:pPr>
    </w:p>
    <w:p w14:paraId="559B3970" w14:textId="4C56F080" w:rsidR="00655804" w:rsidRPr="00EB1D0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lastRenderedPageBreak/>
        <w:t xml:space="preserve">Назначение: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Автоматизированный централизованный аудит операций, введенных вручную («Один экран для главбуха»). Обработка выявляет автора создания проводки из журнала регистрации (ЖР), сопоставляет его с ответственным лицом в документе, контролирует прикрепление подтверждающих скан-копий первичных документов и наличие текстового обоснования в комментарии.</w:t>
      </w:r>
    </w:p>
    <w:p w14:paraId="3EF75AD3" w14:textId="77777777" w:rsidR="00655804" w:rsidRPr="00EB1D0E" w:rsidRDefault="00000000">
      <w:pPr>
        <w:pStyle w:val="21"/>
        <w:spacing w:before="240" w:after="80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240582967"/>
      <w:r w:rsidRPr="00EB1D0E">
        <w:rPr>
          <w:rFonts w:ascii="Times New Roman" w:hAnsi="Times New Roman" w:cs="Times New Roman"/>
          <w:color w:val="2980B9"/>
          <w:sz w:val="24"/>
          <w:szCs w:val="24"/>
          <w:lang w:val="ru-RU"/>
        </w:rPr>
        <w:t>Шаг 1. Открытие внешней обработки в 1С</w:t>
      </w:r>
      <w:bookmarkEnd w:id="0"/>
    </w:p>
    <w:p w14:paraId="32642207" w14:textId="77777777" w:rsidR="00655804" w:rsidRPr="00EB1D0E" w:rsidRDefault="00000000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1. Переход в главное меню: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В верхнем правом углу программы нажмите сервисную кнопку (значок с тремя горизонтальными полосками), перейдите в подменю Файл и выберите пункт Открыть... (или используйте горячие клавиши </w:t>
      </w:r>
      <w:r w:rsidRPr="00EB1D0E">
        <w:rPr>
          <w:rFonts w:ascii="Times New Roman" w:hAnsi="Times New Roman" w:cs="Times New Roman"/>
          <w:color w:val="2C3E50"/>
          <w:sz w:val="24"/>
          <w:szCs w:val="24"/>
        </w:rPr>
        <w:t>Ctrl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+ </w:t>
      </w:r>
      <w:r w:rsidRPr="00EB1D0E">
        <w:rPr>
          <w:rFonts w:ascii="Times New Roman" w:hAnsi="Times New Roman" w:cs="Times New Roman"/>
          <w:color w:val="2C3E50"/>
          <w:sz w:val="24"/>
          <w:szCs w:val="24"/>
        </w:rPr>
        <w:t>O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).</w:t>
      </w:r>
    </w:p>
    <w:p w14:paraId="0C7F1927" w14:textId="07718ED0" w:rsidR="00655804" w:rsidRPr="00EB1D0E" w:rsidRDefault="00EB1D0E" w:rsidP="00EB1D0E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07C62" wp14:editId="2FE6060D">
            <wp:extent cx="5678905" cy="3308543"/>
            <wp:effectExtent l="0" t="0" r="0" b="6350"/>
            <wp:docPr id="89179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97599" name="Рисунок 8917975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3726" cy="33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0DF" w14:textId="77777777" w:rsidR="00655804" w:rsidRPr="00EB1D0E" w:rsidRDefault="00000000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2. Выбор файла обработки: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В стандартном окне проводника перейдите в папку с загруженными файлами (например, </w:t>
      </w:r>
      <w:r w:rsidRPr="00EB1D0E">
        <w:rPr>
          <w:rFonts w:ascii="Times New Roman" w:hAnsi="Times New Roman" w:cs="Times New Roman"/>
          <w:color w:val="2C3E50"/>
          <w:sz w:val="24"/>
          <w:szCs w:val="24"/>
        </w:rPr>
        <w:t>Downloads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), выделите файл 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КонтрольРучныхОпераций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.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</w:rPr>
        <w:t>epf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и нажмите кнопку </w:t>
      </w:r>
      <w:r w:rsidRPr="00EB1D0E">
        <w:rPr>
          <w:rFonts w:ascii="Times New Roman" w:hAnsi="Times New Roman" w:cs="Times New Roman"/>
          <w:color w:val="2C3E50"/>
          <w:sz w:val="24"/>
          <w:szCs w:val="24"/>
        </w:rPr>
        <w:t>Open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(Открыть).</w:t>
      </w:r>
    </w:p>
    <w:p w14:paraId="30594E5C" w14:textId="49B5D4AB" w:rsidR="00655804" w:rsidRPr="00EB1D0E" w:rsidRDefault="00EB1D0E" w:rsidP="00EB1D0E">
      <w:pPr>
        <w:spacing w:after="8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FAC811B" wp14:editId="79830C15">
            <wp:extent cx="5181600" cy="3406675"/>
            <wp:effectExtent l="0" t="0" r="0" b="0"/>
            <wp:docPr id="21402777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7760" name="Рисунок 21402777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016" cy="34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F6F0" w14:textId="77777777" w:rsidR="00655804" w:rsidRPr="00EB1D0E" w:rsidRDefault="00000000">
      <w:pPr>
        <w:pStyle w:val="21"/>
        <w:spacing w:before="240" w:after="80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Toc240582968"/>
      <w:r w:rsidRPr="00EB1D0E">
        <w:rPr>
          <w:rFonts w:ascii="Times New Roman" w:hAnsi="Times New Roman" w:cs="Times New Roman"/>
          <w:color w:val="2980B9"/>
          <w:sz w:val="24"/>
          <w:szCs w:val="24"/>
          <w:lang w:val="ru-RU"/>
        </w:rPr>
        <w:t>Шаг 2. Настройка параметров поиска и фильтрации</w:t>
      </w:r>
      <w:bookmarkEnd w:id="1"/>
    </w:p>
    <w:p w14:paraId="7E513504" w14:textId="77777777" w:rsidR="00655804" w:rsidRPr="00EB1D0E" w:rsidRDefault="00000000">
      <w:pPr>
        <w:spacing w:after="60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В верхней панели формы обработки заполните поля блока «Фильтры»:</w:t>
      </w:r>
    </w:p>
    <w:p w14:paraId="0C6BE6F2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• Период с / по: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интервал дат регистрации ручных операций для проверки (например, текущий месяц).</w:t>
      </w:r>
    </w:p>
    <w:p w14:paraId="22879B92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• Организация: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выберите конкретную организацию из справочника либо оставьте поле незаполненным для аудита по всем организациям базы.</w:t>
      </w:r>
    </w:p>
    <w:p w14:paraId="4767F8B8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• Ответственный: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при необходимости установите фильтр по конкретному сотруднику из реквизита документа.</w:t>
      </w:r>
    </w:p>
    <w:p w14:paraId="7ABD8C06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• Сумма от / Лимит: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минимальная сумма операции (по умолчанию 0,00) и максимальный лимит строк выборки (по умолчанию 200).</w:t>
      </w:r>
    </w:p>
    <w:p w14:paraId="54B1B292" w14:textId="7CBF016F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>• Флаги контроля рисков</w:t>
      </w:r>
      <w:proofErr w:type="gramStart"/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Только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с риском </w:t>
      </w:r>
      <w:r w:rsid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-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отбор только сомнительных операций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; Без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файлов </w:t>
      </w:r>
      <w:r w:rsid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-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документы без прикрепленных скан-копий первички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; Без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комментария </w:t>
      </w:r>
      <w:r w:rsid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-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операции без текстового пояснения сути проводки.</w:t>
      </w:r>
    </w:p>
    <w:p w14:paraId="74627CBA" w14:textId="707103BF" w:rsidR="00655804" w:rsidRPr="00EB1D0E" w:rsidRDefault="00EB1D0E" w:rsidP="00EB1D0E">
      <w:pPr>
        <w:spacing w:after="8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AA9B850" wp14:editId="284F390D">
            <wp:extent cx="7668126" cy="5086860"/>
            <wp:effectExtent l="0" t="0" r="3175" b="6350"/>
            <wp:docPr id="16626735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3509" name="Рисунок 16626735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1780" cy="50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EBDA" w14:textId="77777777" w:rsidR="00655804" w:rsidRPr="00EB1D0E" w:rsidRDefault="00000000">
      <w:pPr>
        <w:pStyle w:val="21"/>
        <w:spacing w:before="240" w:after="80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Toc240582969"/>
      <w:r w:rsidRPr="00EB1D0E">
        <w:rPr>
          <w:rFonts w:ascii="Times New Roman" w:hAnsi="Times New Roman" w:cs="Times New Roman"/>
          <w:color w:val="2980B9"/>
          <w:sz w:val="24"/>
          <w:szCs w:val="24"/>
          <w:lang w:val="ru-RU"/>
        </w:rPr>
        <w:t>Шаг 3. Анализ сводки и детализации проводок</w:t>
      </w:r>
      <w:bookmarkEnd w:id="2"/>
    </w:p>
    <w:p w14:paraId="24FFBC79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Запуск поиска: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Нажмите желтую кнопку «Найти» в левом верхнем углу формы.</w:t>
      </w:r>
    </w:p>
    <w:p w14:paraId="01EE433B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Оценка сводки: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В блоке «Сводка» ознакомьтесь с экспресс-статистикой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: Всего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проверено документов, Проблемных, Высокий риск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, Без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файлов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, Без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комментария</w:t>
      </w:r>
      <w:proofErr w:type="gram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, Без</w:t>
      </w:r>
      <w:proofErr w:type="gram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 проводок.</w:t>
      </w:r>
    </w:p>
    <w:p w14:paraId="2C95E22C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lastRenderedPageBreak/>
        <w:t xml:space="preserve">Выбор операции: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В табличной части «Ручные операции» выделите строку. В связанных областях формы автоматически отобразятся детальные сведения:</w:t>
      </w:r>
    </w:p>
    <w:p w14:paraId="0D1288DF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  • Проводки выбранной операции: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таблица корреспонденции счетов (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Дт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 xml:space="preserve">, 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Кт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, Сумма, Содержание). Строки сторно и отрицательные суммы подсвечиваются.</w:t>
      </w:r>
    </w:p>
    <w:p w14:paraId="1B197B70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  • Подтверждающие файлы: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реестр прикрепленных к операции файлов (тип, размер, дата добавления).</w:t>
      </w:r>
    </w:p>
    <w:p w14:paraId="3BA13E28" w14:textId="77777777" w:rsidR="00655804" w:rsidRPr="00EB1D0E" w:rsidRDefault="0000000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ru-RU"/>
        </w:rPr>
      </w:pPr>
      <w:r w:rsidRPr="00EB1D0E">
        <w:rPr>
          <w:rFonts w:ascii="Times New Roman" w:hAnsi="Times New Roman" w:cs="Times New Roman"/>
          <w:b/>
          <w:color w:val="182B49"/>
          <w:sz w:val="24"/>
          <w:szCs w:val="24"/>
          <w:lang w:val="ru-RU"/>
        </w:rPr>
        <w:t xml:space="preserve">  • Карточка выбранной операции: 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сопоставление фактического автора ввода из ЖР («Кто ввел (ЖР)») с ответственным лицом в документе, итоговая сумма и статус риска.</w:t>
      </w:r>
    </w:p>
    <w:p w14:paraId="79BCBEC1" w14:textId="736B81A6" w:rsidR="00655804" w:rsidRPr="00EB1D0E" w:rsidRDefault="00EB1D0E" w:rsidP="00EB1D0E">
      <w:pPr>
        <w:spacing w:after="8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E59BE8D" wp14:editId="43F5A5D1">
            <wp:extent cx="7122694" cy="4726595"/>
            <wp:effectExtent l="0" t="0" r="2540" b="0"/>
            <wp:docPr id="1597211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1744" name="Рисунок 15972117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3070" cy="47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EAF9" w14:textId="77777777" w:rsidR="00655804" w:rsidRPr="00EB1D0E" w:rsidRDefault="00000000">
      <w:pPr>
        <w:pStyle w:val="21"/>
        <w:spacing w:before="240" w:after="80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Toc240582970"/>
      <w:r w:rsidRPr="00EB1D0E">
        <w:rPr>
          <w:rFonts w:ascii="Times New Roman" w:hAnsi="Times New Roman" w:cs="Times New Roman"/>
          <w:color w:val="2980B9"/>
          <w:sz w:val="24"/>
          <w:szCs w:val="24"/>
          <w:lang w:val="ru-RU"/>
        </w:rPr>
        <w:lastRenderedPageBreak/>
        <w:t>Шаг 4. Редактирование документа и завершение работы</w:t>
      </w:r>
      <w:bookmarkEnd w:id="3"/>
    </w:p>
    <w:p w14:paraId="60B92BD8" w14:textId="77777777" w:rsidR="00655804" w:rsidRPr="00EB1D0E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t>• Чтобы перейти в типовой документ «Операция» для исправления или просмотра, выделите строку и нажмите кнопку «Открыть операцию» (или дважды кликните по строке левой кнопкой мыши).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br/>
        <w:t>• Для сброса параметров фильтрации нажмите кнопку «Сбросить».</w:t>
      </w:r>
      <w:r w:rsidRPr="00EB1D0E">
        <w:rPr>
          <w:rFonts w:ascii="Times New Roman" w:hAnsi="Times New Roman" w:cs="Times New Roman"/>
          <w:color w:val="2C3E50"/>
          <w:sz w:val="24"/>
          <w:szCs w:val="24"/>
          <w:lang w:val="ru-RU"/>
        </w:rPr>
        <w:br/>
      </w:r>
      <w:r w:rsidRPr="00EB1D0E">
        <w:rPr>
          <w:rFonts w:ascii="Times New Roman" w:hAnsi="Times New Roman" w:cs="Times New Roman"/>
          <w:color w:val="2C3E50"/>
          <w:sz w:val="24"/>
          <w:szCs w:val="24"/>
        </w:rPr>
        <w:t xml:space="preserve">• 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</w:rPr>
        <w:t>Для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</w:rPr>
        <w:t xml:space="preserve"> 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</w:rPr>
        <w:t>завершения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</w:rPr>
        <w:t xml:space="preserve"> </w:t>
      </w:r>
      <w:proofErr w:type="spellStart"/>
      <w:r w:rsidRPr="00EB1D0E">
        <w:rPr>
          <w:rFonts w:ascii="Times New Roman" w:hAnsi="Times New Roman" w:cs="Times New Roman"/>
          <w:color w:val="2C3E50"/>
          <w:sz w:val="24"/>
          <w:szCs w:val="24"/>
        </w:rPr>
        <w:t>работы</w:t>
      </w:r>
      <w:proofErr w:type="spellEnd"/>
      <w:r w:rsidRPr="00EB1D0E">
        <w:rPr>
          <w:rFonts w:ascii="Times New Roman" w:hAnsi="Times New Roman" w:cs="Times New Roman"/>
          <w:color w:val="2C3E50"/>
          <w:sz w:val="24"/>
          <w:szCs w:val="24"/>
        </w:rPr>
        <w:t xml:space="preserve"> нажмите кнопку «Закрыть».</w:t>
      </w:r>
    </w:p>
    <w:sectPr w:rsidR="00655804" w:rsidRPr="00EB1D0E" w:rsidSect="00EB1D0E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153866">
    <w:abstractNumId w:val="8"/>
  </w:num>
  <w:num w:numId="2" w16cid:durableId="20739744">
    <w:abstractNumId w:val="6"/>
  </w:num>
  <w:num w:numId="3" w16cid:durableId="1466241608">
    <w:abstractNumId w:val="5"/>
  </w:num>
  <w:num w:numId="4" w16cid:durableId="1460218743">
    <w:abstractNumId w:val="4"/>
  </w:num>
  <w:num w:numId="5" w16cid:durableId="464011887">
    <w:abstractNumId w:val="7"/>
  </w:num>
  <w:num w:numId="6" w16cid:durableId="2072583318">
    <w:abstractNumId w:val="3"/>
  </w:num>
  <w:num w:numId="7" w16cid:durableId="1515416439">
    <w:abstractNumId w:val="2"/>
  </w:num>
  <w:num w:numId="8" w16cid:durableId="1338533224">
    <w:abstractNumId w:val="1"/>
  </w:num>
  <w:num w:numId="9" w16cid:durableId="344264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15FC"/>
    <w:rsid w:val="00655804"/>
    <w:rsid w:val="00AA1D8D"/>
    <w:rsid w:val="00B47730"/>
    <w:rsid w:val="00CB0664"/>
    <w:rsid w:val="00EB1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59ABE"/>
  <w14:defaultImageDpi w14:val="300"/>
  <w15:docId w15:val="{CF69723A-0370-0245-B10C-6288030A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EB1D0E"/>
    <w:pPr>
      <w:spacing w:before="120" w:after="0"/>
      <w:ind w:left="220"/>
    </w:pPr>
    <w:rPr>
      <w:b/>
      <w:bCs/>
    </w:rPr>
  </w:style>
  <w:style w:type="character" w:styleId="aff8">
    <w:name w:val="Hyperlink"/>
    <w:basedOn w:val="a2"/>
    <w:uiPriority w:val="99"/>
    <w:unhideWhenUsed/>
    <w:rsid w:val="00EB1D0E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semiHidden/>
    <w:unhideWhenUsed/>
    <w:rsid w:val="00EB1D0E"/>
    <w:pPr>
      <w:spacing w:before="120" w:after="0"/>
    </w:pPr>
    <w:rPr>
      <w:b/>
      <w:bCs/>
      <w:i/>
      <w:iCs/>
      <w:sz w:val="24"/>
      <w:szCs w:val="24"/>
    </w:rPr>
  </w:style>
  <w:style w:type="paragraph" w:styleId="38">
    <w:name w:val="toc 3"/>
    <w:basedOn w:val="a1"/>
    <w:next w:val="a1"/>
    <w:autoRedefine/>
    <w:uiPriority w:val="39"/>
    <w:semiHidden/>
    <w:unhideWhenUsed/>
    <w:rsid w:val="00EB1D0E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EB1D0E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EB1D0E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EB1D0E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EB1D0E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EB1D0E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EB1D0E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466</Words>
  <Characters>2877</Characters>
  <Application>Microsoft Office Word</Application>
  <DocSecurity>0</DocSecurity>
  <Lines>77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Подоляк</cp:lastModifiedBy>
  <cp:revision>2</cp:revision>
  <dcterms:created xsi:type="dcterms:W3CDTF">2026-09-17T21:16:00Z</dcterms:created>
  <dcterms:modified xsi:type="dcterms:W3CDTF">2026-09-17T21:16:00Z</dcterms:modified>
  <cp:category/>
</cp:coreProperties>
</file>