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lc5k140mtxt" w:id="0"/>
      <w:bookmarkEnd w:id="0"/>
      <w:r w:rsidDel="00000000" w:rsidR="00000000" w:rsidRPr="00000000">
        <w:rPr>
          <w:rtl w:val="0"/>
        </w:rPr>
        <w:t xml:space="preserve">Тестовое задание на должность «WEB разработчик, HTML верстальщик» в компании Пиксель Плюс - 3 уровень сложности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d3nysp294vc" w:id="1"/>
      <w:bookmarkEnd w:id="1"/>
      <w:r w:rsidDel="00000000" w:rsidR="00000000" w:rsidRPr="00000000">
        <w:rPr>
          <w:rtl w:val="0"/>
        </w:rPr>
        <w:t xml:space="preserve">Ссылки на материалы: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PSD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http://www.pixelplus.ru/test/lvl3/pixelplus.ru-test-v3.psd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JPG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http://www.pixelplus.ru/test/lvl3/pixelplus.ru-test-v3.jpg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msycql6ziwb" w:id="2"/>
      <w:bookmarkEnd w:id="2"/>
      <w:r w:rsidDel="00000000" w:rsidR="00000000" w:rsidRPr="00000000">
        <w:rPr>
          <w:rtl w:val="0"/>
        </w:rPr>
        <w:t xml:space="preserve">Тестовое задание содержит: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PSD файл с макетом. Макет разбит по слоям и сгруппирован по папкам: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- шапка сайта.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– главное навигационное меню.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slider </w:t>
      </w:r>
      <w:r w:rsidDel="00000000" w:rsidR="00000000" w:rsidRPr="00000000">
        <w:rPr>
          <w:rtl w:val="0"/>
        </w:rPr>
        <w:t xml:space="preserve">– блок со слайдером.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– область с товарами и описанием.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- футер сайта.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– всплывающая форма обратной связи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JPG файл с макетом.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Текстовое описание задания и требования.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e5o0gr2zern" w:id="3"/>
      <w:bookmarkEnd w:id="3"/>
      <w:r w:rsidDel="00000000" w:rsidR="00000000" w:rsidRPr="00000000">
        <w:rPr>
          <w:rtl w:val="0"/>
        </w:rPr>
        <w:t xml:space="preserve">Описание задания и требования: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    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    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    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    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Смена картинок слайдера происходит каждые 4 секунды с fade-эффектом.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    Основные блоки сайта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footer, feedback </w:t>
      </w:r>
      <w:r w:rsidDel="00000000" w:rsidR="00000000" w:rsidRPr="00000000">
        <w:rPr>
          <w:rtl w:val="0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6.    Изменение размеров и/или удаление одного из блоков области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не должно влиять на другой блок.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7.    Основное навигационное меню (область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и меню в области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должны быть сверстаны в виде стилизованных списков. При этом меню в области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должно быть выравнено по центру, редактирование\удаление\добавление пунктов не должно влиять на выравнивание.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8.    Логотип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9.    Номера телефонов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10.  Блок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 содержит два дочерних блока </w:t>
      </w:r>
      <w:r w:rsidDel="00000000" w:rsidR="00000000" w:rsidRPr="00000000">
        <w:rPr>
          <w:b w:val="1"/>
          <w:rtl w:val="0"/>
        </w:rPr>
        <w:t xml:space="preserve">leftblock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centerblock</w:t>
      </w:r>
      <w:r w:rsidDel="00000000" w:rsidR="00000000" w:rsidRPr="00000000">
        <w:rPr>
          <w:rtl w:val="0"/>
        </w:rPr>
        <w:t xml:space="preserve">. Высота каждого из блоков или отсутствие одного из них не должно влиять на второй или ломать верстку.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11.  Форма обратной связи появляется с fade-эффектом по клику на ссылку «обратная связь» в шапке сайта. Окно должно должно быть стилизовано в соответствии с макетом. Так же должен быть стилизованы поля, заполненные с ошибкой (или не заполненные).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ixelplus.ru/test/lvl3/pixelplus.ru-test-v3.psd" TargetMode="External"/><Relationship Id="rId7" Type="http://schemas.openxmlformats.org/officeDocument/2006/relationships/hyperlink" Target="http://www.pixelplus.ru/test/lvl3/pixelplus.ru-test-v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