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786" w:rsidRDefault="00387786" w:rsidP="00294451">
      <w:pPr>
        <w:rPr>
          <w:b/>
          <w:sz w:val="26"/>
        </w:rPr>
      </w:pPr>
      <w:r>
        <w:rPr>
          <w:b/>
          <w:sz w:val="26"/>
        </w:rPr>
        <w:t>COMP20003 Algorithms and Data Structures – Assignment 1</w:t>
      </w:r>
    </w:p>
    <w:p w:rsidR="00387786" w:rsidRDefault="00387786" w:rsidP="00294451">
      <w:pPr>
        <w:rPr>
          <w:b/>
          <w:sz w:val="26"/>
        </w:rPr>
      </w:pPr>
      <w:r>
        <w:rPr>
          <w:b/>
          <w:sz w:val="26"/>
        </w:rPr>
        <w:t>Experimentation Summary</w:t>
      </w:r>
    </w:p>
    <w:p w:rsidR="00387786" w:rsidRPr="00387786" w:rsidRDefault="00387786" w:rsidP="00294451">
      <w:pPr>
        <w:rPr>
          <w:b/>
          <w:sz w:val="26"/>
        </w:rPr>
      </w:pPr>
      <w:r>
        <w:rPr>
          <w:b/>
          <w:sz w:val="26"/>
        </w:rPr>
        <w:t>Alasdair Norton - 587162</w:t>
      </w:r>
    </w:p>
    <w:p w:rsidR="004D6BDB" w:rsidRPr="004D6BDB" w:rsidRDefault="004D6BDB" w:rsidP="00294451">
      <w:pPr>
        <w:rPr>
          <w:b/>
          <w:sz w:val="26"/>
        </w:rPr>
      </w:pPr>
      <w:r w:rsidRPr="004D6BDB">
        <w:rPr>
          <w:b/>
          <w:sz w:val="26"/>
        </w:rPr>
        <w:t>Part A: Linked List</w:t>
      </w:r>
    </w:p>
    <w:p w:rsidR="00294451" w:rsidRPr="00D853C4" w:rsidRDefault="004D6BDB" w:rsidP="00294451">
      <w:pPr>
        <w:rPr>
          <w:b/>
        </w:rPr>
      </w:pPr>
      <w:r>
        <w:rPr>
          <w:b/>
        </w:rPr>
        <w:t>A. Commentary and Assumptions:</w:t>
      </w:r>
    </w:p>
    <w:p w:rsidR="00294451" w:rsidRDefault="00294451" w:rsidP="00294451">
      <w:r>
        <w:t xml:space="preserve">The counts for key comparisons update once per loop iteration. That is, one loop iteration, which for insertion incorporates two tests (checking that the next node isn’t null, then comparing that node’s key and the key to be inserted), and for search, three tests (that the current node isn’t null, checking inequality with the searched key, then checking equality). These constants don't affect the big-O value of the functions, and including them in the count would simply complicate the analysis. </w:t>
      </w:r>
    </w:p>
    <w:p w:rsidR="00294451" w:rsidRDefault="00294451" w:rsidP="00294451">
      <w:r>
        <w:t>Handling of duplicate keys: Searching wil</w:t>
      </w:r>
      <w:r w:rsidR="005B0A9D">
        <w:t>l always return the first</w:t>
      </w:r>
      <w:r>
        <w:t xml:space="preserve"> value for a duplicate key. Inserting a duplicate key will put the new node after the equal keys. </w:t>
      </w:r>
    </w:p>
    <w:p w:rsidR="00294451" w:rsidRPr="00D853C4" w:rsidRDefault="00294451" w:rsidP="00294451">
      <w:pPr>
        <w:rPr>
          <w:b/>
        </w:rPr>
      </w:pPr>
      <w:r w:rsidRPr="00D853C4">
        <w:rPr>
          <w:b/>
        </w:rPr>
        <w:t>B. Inserting n items:</w:t>
      </w:r>
    </w:p>
    <w:p w:rsidR="00294451" w:rsidRDefault="004D6BDB" w:rsidP="00294451">
      <w:r>
        <w:rPr>
          <w:b/>
        </w:rPr>
        <w:t xml:space="preserve">Theory: </w:t>
      </w:r>
      <w:r>
        <w:t>T</w:t>
      </w:r>
      <w:r w:rsidR="00294451">
        <w:t xml:space="preserve">he best case is when the input data is reverse sorted, so each new node is inserted at the head of the list. In this case, there are n comparisons. The worst case occurs when the data is sorted, so each new node is inserted at the end of the list. In this case, there will be </w:t>
      </w:r>
      <w:proofErr w:type="gramStart"/>
      <w:r w:rsidR="00294451">
        <w:t>n(</w:t>
      </w:r>
      <w:proofErr w:type="gramEnd"/>
      <w:r w:rsidR="00294451">
        <w:t>n+1)/2 comparisons. The average case for randomly arranged da</w:t>
      </w:r>
      <w:r w:rsidR="00EA09D1">
        <w:t>ta will be in</w:t>
      </w:r>
      <w:r w:rsidR="005B0A9D">
        <w:t xml:space="preserve"> </w:t>
      </w:r>
      <w:proofErr w:type="gramStart"/>
      <w:r w:rsidR="005B0A9D">
        <w:t>O(</w:t>
      </w:r>
      <w:proofErr w:type="gramEnd"/>
      <w:r w:rsidR="005B0A9D">
        <w:t>n^2), and</w:t>
      </w:r>
      <w:r>
        <w:t xml:space="preserve"> require approximately half</w:t>
      </w:r>
      <w:r w:rsidR="005B0A9D">
        <w:t xml:space="preserve"> the </w:t>
      </w:r>
      <w:r>
        <w:t xml:space="preserve">comparisons of the </w:t>
      </w:r>
      <w:r w:rsidR="005B0A9D">
        <w:t xml:space="preserve">worst case behaviour. </w:t>
      </w:r>
    </w:p>
    <w:p w:rsidR="00294451" w:rsidRPr="000003AB" w:rsidRDefault="000003AB" w:rsidP="00294451">
      <w:pPr>
        <w:rPr>
          <w:b/>
        </w:rPr>
      </w:pPr>
      <w:r>
        <w:rPr>
          <w:b/>
        </w:rPr>
        <w:t xml:space="preserve">Method: </w:t>
      </w:r>
      <w:r w:rsidR="00294451">
        <w:t xml:space="preserve">Input generated with </w:t>
      </w:r>
      <w:proofErr w:type="spellStart"/>
      <w:r w:rsidR="00294451">
        <w:t>gene</w:t>
      </w:r>
      <w:r w:rsidR="009F7270">
        <w:t>rate_key_value_pairs.c</w:t>
      </w:r>
      <w:proofErr w:type="spellEnd"/>
      <w:r w:rsidR="009F7270">
        <w:t xml:space="preserve"> provided, modified to seed the RNG with the system time, so that multiple datasets could be generated for a given set of parameters.</w:t>
      </w:r>
      <w:r>
        <w:t xml:space="preserve"> </w:t>
      </w:r>
      <w:proofErr w:type="gramStart"/>
      <w:r>
        <w:t xml:space="preserve">Tested input for random datasets at several sample sizes, tested sorted and reverse-sorted data for some, to confirm that they adhered to mathematical </w:t>
      </w:r>
      <w:r w:rsidR="001738B6">
        <w:t>predictions</w:t>
      </w:r>
      <w:r>
        <w:t>.</w:t>
      </w:r>
      <w:proofErr w:type="gramEnd"/>
    </w:p>
    <w:tbl>
      <w:tblPr>
        <w:tblStyle w:val="TableGrid"/>
        <w:tblW w:w="0" w:type="auto"/>
        <w:tblLook w:val="04A0" w:firstRow="1" w:lastRow="0" w:firstColumn="1" w:lastColumn="0" w:noHBand="0" w:noVBand="1"/>
      </w:tblPr>
      <w:tblGrid>
        <w:gridCol w:w="3080"/>
        <w:gridCol w:w="3081"/>
        <w:gridCol w:w="3081"/>
      </w:tblGrid>
      <w:tr w:rsidR="00294451" w:rsidTr="00294451">
        <w:tc>
          <w:tcPr>
            <w:tcW w:w="3080" w:type="dxa"/>
          </w:tcPr>
          <w:p w:rsidR="00294451" w:rsidRPr="00D853C4" w:rsidRDefault="00294451" w:rsidP="00294451">
            <w:pPr>
              <w:rPr>
                <w:b/>
              </w:rPr>
            </w:pPr>
            <w:r w:rsidRPr="00D853C4">
              <w:rPr>
                <w:b/>
              </w:rPr>
              <w:t>Size of input (n)</w:t>
            </w:r>
          </w:p>
        </w:tc>
        <w:tc>
          <w:tcPr>
            <w:tcW w:w="3081" w:type="dxa"/>
          </w:tcPr>
          <w:p w:rsidR="00294451" w:rsidRPr="00D853C4" w:rsidRDefault="00294451" w:rsidP="00294451">
            <w:pPr>
              <w:rPr>
                <w:b/>
              </w:rPr>
            </w:pPr>
            <w:r w:rsidRPr="00D853C4">
              <w:rPr>
                <w:b/>
              </w:rPr>
              <w:t>Sorting</w:t>
            </w:r>
          </w:p>
        </w:tc>
        <w:tc>
          <w:tcPr>
            <w:tcW w:w="3081" w:type="dxa"/>
          </w:tcPr>
          <w:p w:rsidR="00294451" w:rsidRPr="00D853C4" w:rsidRDefault="00294451" w:rsidP="00294451">
            <w:pPr>
              <w:rPr>
                <w:b/>
              </w:rPr>
            </w:pPr>
            <w:r w:rsidRPr="00D853C4">
              <w:rPr>
                <w:b/>
              </w:rPr>
              <w:t>Number of comparisons</w:t>
            </w:r>
          </w:p>
        </w:tc>
      </w:tr>
      <w:tr w:rsidR="00294451" w:rsidTr="00294451">
        <w:tc>
          <w:tcPr>
            <w:tcW w:w="3080" w:type="dxa"/>
          </w:tcPr>
          <w:p w:rsidR="00294451" w:rsidRDefault="00EA09D1" w:rsidP="00294451">
            <w:r>
              <w:t>100</w:t>
            </w:r>
          </w:p>
        </w:tc>
        <w:tc>
          <w:tcPr>
            <w:tcW w:w="3081" w:type="dxa"/>
          </w:tcPr>
          <w:p w:rsidR="00294451" w:rsidRDefault="00294451" w:rsidP="00294451">
            <w:r>
              <w:t>Random</w:t>
            </w:r>
          </w:p>
        </w:tc>
        <w:tc>
          <w:tcPr>
            <w:tcW w:w="3081" w:type="dxa"/>
          </w:tcPr>
          <w:p w:rsidR="00294451" w:rsidRDefault="00EA09D1" w:rsidP="00294451">
            <w:r>
              <w:t>2763</w:t>
            </w:r>
          </w:p>
        </w:tc>
      </w:tr>
      <w:tr w:rsidR="00294451" w:rsidTr="00294451">
        <w:tc>
          <w:tcPr>
            <w:tcW w:w="3080" w:type="dxa"/>
          </w:tcPr>
          <w:p w:rsidR="00294451" w:rsidRDefault="00EA09D1" w:rsidP="00294451">
            <w:r>
              <w:t>100</w:t>
            </w:r>
          </w:p>
        </w:tc>
        <w:tc>
          <w:tcPr>
            <w:tcW w:w="3081" w:type="dxa"/>
          </w:tcPr>
          <w:p w:rsidR="00294451" w:rsidRDefault="00294451" w:rsidP="00294451">
            <w:r>
              <w:t>Sorted</w:t>
            </w:r>
          </w:p>
        </w:tc>
        <w:tc>
          <w:tcPr>
            <w:tcW w:w="3081" w:type="dxa"/>
          </w:tcPr>
          <w:p w:rsidR="00294451" w:rsidRDefault="00EA09D1" w:rsidP="00294451">
            <w:r>
              <w:t>5050</w:t>
            </w:r>
          </w:p>
        </w:tc>
      </w:tr>
      <w:tr w:rsidR="00294451" w:rsidTr="00294451">
        <w:tc>
          <w:tcPr>
            <w:tcW w:w="3080" w:type="dxa"/>
          </w:tcPr>
          <w:p w:rsidR="00294451" w:rsidRDefault="00EA09D1" w:rsidP="00294451">
            <w:r>
              <w:t>100</w:t>
            </w:r>
          </w:p>
        </w:tc>
        <w:tc>
          <w:tcPr>
            <w:tcW w:w="3081" w:type="dxa"/>
          </w:tcPr>
          <w:p w:rsidR="00294451" w:rsidRDefault="00294451" w:rsidP="00294451">
            <w:r>
              <w:t>Reverse Sorted</w:t>
            </w:r>
          </w:p>
        </w:tc>
        <w:tc>
          <w:tcPr>
            <w:tcW w:w="3081" w:type="dxa"/>
          </w:tcPr>
          <w:p w:rsidR="00294451" w:rsidRDefault="00EA09D1" w:rsidP="00294451">
            <w:r>
              <w:t>102</w:t>
            </w:r>
          </w:p>
        </w:tc>
      </w:tr>
      <w:tr w:rsidR="00294451" w:rsidTr="00294451">
        <w:tc>
          <w:tcPr>
            <w:tcW w:w="3080" w:type="dxa"/>
          </w:tcPr>
          <w:p w:rsidR="00294451" w:rsidRDefault="00A205D6" w:rsidP="00294451">
            <w:r>
              <w:t>250</w:t>
            </w:r>
          </w:p>
        </w:tc>
        <w:tc>
          <w:tcPr>
            <w:tcW w:w="3081" w:type="dxa"/>
          </w:tcPr>
          <w:p w:rsidR="00294451" w:rsidRDefault="00A205D6" w:rsidP="00294451">
            <w:r>
              <w:t>Random</w:t>
            </w:r>
          </w:p>
        </w:tc>
        <w:tc>
          <w:tcPr>
            <w:tcW w:w="3081" w:type="dxa"/>
          </w:tcPr>
          <w:p w:rsidR="00294451" w:rsidRDefault="00A205D6" w:rsidP="00294451">
            <w:r>
              <w:t>17110</w:t>
            </w:r>
          </w:p>
        </w:tc>
      </w:tr>
      <w:tr w:rsidR="00294451" w:rsidTr="00294451">
        <w:tc>
          <w:tcPr>
            <w:tcW w:w="3080" w:type="dxa"/>
          </w:tcPr>
          <w:p w:rsidR="00294451" w:rsidRDefault="00A205D6" w:rsidP="00294451">
            <w:r>
              <w:t>250</w:t>
            </w:r>
          </w:p>
        </w:tc>
        <w:tc>
          <w:tcPr>
            <w:tcW w:w="3081" w:type="dxa"/>
          </w:tcPr>
          <w:p w:rsidR="00294451" w:rsidRDefault="00A205D6" w:rsidP="00294451">
            <w:r>
              <w:t>Sorted</w:t>
            </w:r>
          </w:p>
        </w:tc>
        <w:tc>
          <w:tcPr>
            <w:tcW w:w="3081" w:type="dxa"/>
          </w:tcPr>
          <w:p w:rsidR="00294451" w:rsidRDefault="00A205D6" w:rsidP="00294451">
            <w:r>
              <w:t>31375</w:t>
            </w:r>
          </w:p>
        </w:tc>
      </w:tr>
      <w:tr w:rsidR="00294451" w:rsidTr="00294451">
        <w:tc>
          <w:tcPr>
            <w:tcW w:w="3080" w:type="dxa"/>
          </w:tcPr>
          <w:p w:rsidR="00294451" w:rsidRDefault="00C15CA1" w:rsidP="00294451">
            <w:r>
              <w:t>250</w:t>
            </w:r>
          </w:p>
        </w:tc>
        <w:tc>
          <w:tcPr>
            <w:tcW w:w="3081" w:type="dxa"/>
          </w:tcPr>
          <w:p w:rsidR="00294451" w:rsidRDefault="00C15CA1" w:rsidP="00294451">
            <w:r>
              <w:t>Reverse Sorted</w:t>
            </w:r>
          </w:p>
        </w:tc>
        <w:tc>
          <w:tcPr>
            <w:tcW w:w="3081" w:type="dxa"/>
          </w:tcPr>
          <w:p w:rsidR="00294451" w:rsidRDefault="00C15CA1" w:rsidP="00294451">
            <w:r>
              <w:t>253</w:t>
            </w:r>
          </w:p>
        </w:tc>
      </w:tr>
      <w:tr w:rsidR="00294451" w:rsidTr="00294451">
        <w:tc>
          <w:tcPr>
            <w:tcW w:w="3080" w:type="dxa"/>
          </w:tcPr>
          <w:p w:rsidR="00294451" w:rsidRDefault="00C15CA1" w:rsidP="00294451">
            <w:r>
              <w:t>500</w:t>
            </w:r>
          </w:p>
        </w:tc>
        <w:tc>
          <w:tcPr>
            <w:tcW w:w="3081" w:type="dxa"/>
          </w:tcPr>
          <w:p w:rsidR="00294451" w:rsidRDefault="00C15CA1" w:rsidP="00294451">
            <w:r>
              <w:t>Random</w:t>
            </w:r>
          </w:p>
        </w:tc>
        <w:tc>
          <w:tcPr>
            <w:tcW w:w="3081" w:type="dxa"/>
          </w:tcPr>
          <w:p w:rsidR="00294451" w:rsidRDefault="00C15CA1" w:rsidP="00294451">
            <w:r>
              <w:t>62095</w:t>
            </w:r>
          </w:p>
        </w:tc>
      </w:tr>
      <w:tr w:rsidR="00C15CA1" w:rsidTr="009F7270">
        <w:trPr>
          <w:trHeight w:val="275"/>
        </w:trPr>
        <w:tc>
          <w:tcPr>
            <w:tcW w:w="3080" w:type="dxa"/>
          </w:tcPr>
          <w:p w:rsidR="00C15CA1" w:rsidRDefault="00C15CA1" w:rsidP="00294451">
            <w:r>
              <w:t>500</w:t>
            </w:r>
          </w:p>
        </w:tc>
        <w:tc>
          <w:tcPr>
            <w:tcW w:w="3081" w:type="dxa"/>
          </w:tcPr>
          <w:p w:rsidR="00C15CA1" w:rsidRDefault="00C15CA1" w:rsidP="00294451">
            <w:r>
              <w:t>Sorted</w:t>
            </w:r>
          </w:p>
        </w:tc>
        <w:tc>
          <w:tcPr>
            <w:tcW w:w="3081" w:type="dxa"/>
          </w:tcPr>
          <w:p w:rsidR="00C15CA1" w:rsidRDefault="00C15CA1" w:rsidP="00294451">
            <w:r>
              <w:t>125250</w:t>
            </w:r>
          </w:p>
        </w:tc>
      </w:tr>
      <w:tr w:rsidR="009F7270" w:rsidTr="00294451">
        <w:tc>
          <w:tcPr>
            <w:tcW w:w="3080" w:type="dxa"/>
          </w:tcPr>
          <w:p w:rsidR="009F7270" w:rsidRDefault="009F7270" w:rsidP="00703048">
            <w:r>
              <w:t>500</w:t>
            </w:r>
          </w:p>
        </w:tc>
        <w:tc>
          <w:tcPr>
            <w:tcW w:w="3081" w:type="dxa"/>
          </w:tcPr>
          <w:p w:rsidR="009F7270" w:rsidRDefault="009F7270" w:rsidP="00703048">
            <w:r>
              <w:t>Reverse Sorted</w:t>
            </w:r>
          </w:p>
        </w:tc>
        <w:tc>
          <w:tcPr>
            <w:tcW w:w="3081" w:type="dxa"/>
          </w:tcPr>
          <w:p w:rsidR="009F7270" w:rsidRDefault="009F7270" w:rsidP="00703048">
            <w:r>
              <w:t>510</w:t>
            </w:r>
          </w:p>
        </w:tc>
      </w:tr>
      <w:tr w:rsidR="009F7270" w:rsidTr="00294451">
        <w:tc>
          <w:tcPr>
            <w:tcW w:w="3080" w:type="dxa"/>
          </w:tcPr>
          <w:p w:rsidR="009F7270" w:rsidRDefault="009F7270" w:rsidP="00294451">
            <w:r>
              <w:t>750</w:t>
            </w:r>
          </w:p>
        </w:tc>
        <w:tc>
          <w:tcPr>
            <w:tcW w:w="3081" w:type="dxa"/>
          </w:tcPr>
          <w:p w:rsidR="009F7270" w:rsidRDefault="009F7270" w:rsidP="00294451">
            <w:r>
              <w:t>Random</w:t>
            </w:r>
          </w:p>
        </w:tc>
        <w:tc>
          <w:tcPr>
            <w:tcW w:w="3081" w:type="dxa"/>
          </w:tcPr>
          <w:p w:rsidR="009F7270" w:rsidRDefault="009F7270" w:rsidP="00294451">
            <w:r>
              <w:t>138554</w:t>
            </w:r>
          </w:p>
        </w:tc>
      </w:tr>
      <w:tr w:rsidR="009F7270" w:rsidTr="00294451">
        <w:tc>
          <w:tcPr>
            <w:tcW w:w="3080" w:type="dxa"/>
          </w:tcPr>
          <w:p w:rsidR="009F7270" w:rsidRDefault="009F7270" w:rsidP="00294451">
            <w:r>
              <w:t>750</w:t>
            </w:r>
          </w:p>
        </w:tc>
        <w:tc>
          <w:tcPr>
            <w:tcW w:w="3081" w:type="dxa"/>
          </w:tcPr>
          <w:p w:rsidR="009F7270" w:rsidRDefault="009F7270" w:rsidP="00294451">
            <w:r>
              <w:t>Random</w:t>
            </w:r>
          </w:p>
        </w:tc>
        <w:tc>
          <w:tcPr>
            <w:tcW w:w="3081" w:type="dxa"/>
          </w:tcPr>
          <w:p w:rsidR="009F7270" w:rsidRDefault="0073576C" w:rsidP="00294451">
            <w:r>
              <w:t>140020</w:t>
            </w:r>
          </w:p>
        </w:tc>
      </w:tr>
      <w:tr w:rsidR="009F7270" w:rsidTr="00294451">
        <w:tc>
          <w:tcPr>
            <w:tcW w:w="3080" w:type="dxa"/>
          </w:tcPr>
          <w:p w:rsidR="009F7270" w:rsidRDefault="00136DBD" w:rsidP="00294451">
            <w:r>
              <w:t>750</w:t>
            </w:r>
          </w:p>
        </w:tc>
        <w:tc>
          <w:tcPr>
            <w:tcW w:w="3081" w:type="dxa"/>
          </w:tcPr>
          <w:p w:rsidR="009F7270" w:rsidRDefault="009F7270" w:rsidP="00294451">
            <w:r>
              <w:t>Random</w:t>
            </w:r>
          </w:p>
        </w:tc>
        <w:tc>
          <w:tcPr>
            <w:tcW w:w="3081" w:type="dxa"/>
          </w:tcPr>
          <w:p w:rsidR="009F7270" w:rsidRDefault="00136DBD" w:rsidP="00294451">
            <w:r>
              <w:t>141010</w:t>
            </w:r>
          </w:p>
        </w:tc>
      </w:tr>
      <w:tr w:rsidR="009F7270" w:rsidTr="00294451">
        <w:tc>
          <w:tcPr>
            <w:tcW w:w="3080" w:type="dxa"/>
          </w:tcPr>
          <w:p w:rsidR="009F7270" w:rsidRDefault="009F7270" w:rsidP="00294451">
            <w:r>
              <w:t>1000</w:t>
            </w:r>
          </w:p>
        </w:tc>
        <w:tc>
          <w:tcPr>
            <w:tcW w:w="3081" w:type="dxa"/>
          </w:tcPr>
          <w:p w:rsidR="009F7270" w:rsidRDefault="009F7270" w:rsidP="00294451">
            <w:r>
              <w:t>Random</w:t>
            </w:r>
          </w:p>
        </w:tc>
        <w:tc>
          <w:tcPr>
            <w:tcW w:w="3081" w:type="dxa"/>
          </w:tcPr>
          <w:p w:rsidR="009F7270" w:rsidRDefault="00882344" w:rsidP="00294451">
            <w:r>
              <w:t>240842</w:t>
            </w:r>
          </w:p>
        </w:tc>
      </w:tr>
      <w:tr w:rsidR="00882344" w:rsidTr="00294451">
        <w:tc>
          <w:tcPr>
            <w:tcW w:w="3080" w:type="dxa"/>
          </w:tcPr>
          <w:p w:rsidR="00882344" w:rsidRDefault="008E3E24" w:rsidP="00294451">
            <w:r>
              <w:t>1000</w:t>
            </w:r>
          </w:p>
        </w:tc>
        <w:tc>
          <w:tcPr>
            <w:tcW w:w="3081" w:type="dxa"/>
          </w:tcPr>
          <w:p w:rsidR="00882344" w:rsidRDefault="008E3E24" w:rsidP="00294451">
            <w:r>
              <w:t>Random</w:t>
            </w:r>
          </w:p>
        </w:tc>
        <w:tc>
          <w:tcPr>
            <w:tcW w:w="3081" w:type="dxa"/>
          </w:tcPr>
          <w:p w:rsidR="00882344" w:rsidRDefault="008E3E24" w:rsidP="00294451">
            <w:r>
              <w:t>242503</w:t>
            </w:r>
          </w:p>
        </w:tc>
      </w:tr>
      <w:tr w:rsidR="00882344" w:rsidTr="00294451">
        <w:tc>
          <w:tcPr>
            <w:tcW w:w="3080" w:type="dxa"/>
          </w:tcPr>
          <w:p w:rsidR="00882344" w:rsidRDefault="003900CB" w:rsidP="00294451">
            <w:r>
              <w:t>1000</w:t>
            </w:r>
          </w:p>
        </w:tc>
        <w:tc>
          <w:tcPr>
            <w:tcW w:w="3081" w:type="dxa"/>
          </w:tcPr>
          <w:p w:rsidR="00882344" w:rsidRDefault="003900CB" w:rsidP="00294451">
            <w:r>
              <w:t>Random</w:t>
            </w:r>
          </w:p>
        </w:tc>
        <w:tc>
          <w:tcPr>
            <w:tcW w:w="3081" w:type="dxa"/>
          </w:tcPr>
          <w:p w:rsidR="00882344" w:rsidRDefault="003900CB" w:rsidP="00294451">
            <w:r>
              <w:t>249642</w:t>
            </w:r>
          </w:p>
        </w:tc>
      </w:tr>
    </w:tbl>
    <w:p w:rsidR="00294451" w:rsidRDefault="00294451" w:rsidP="00294451">
      <w:r>
        <w:t xml:space="preserve">                     </w:t>
      </w:r>
    </w:p>
    <w:p w:rsidR="00294451" w:rsidRDefault="00294451" w:rsidP="00294451">
      <w:r w:rsidRPr="00D853C4">
        <w:rPr>
          <w:b/>
        </w:rPr>
        <w:lastRenderedPageBreak/>
        <w:t>Comments</w:t>
      </w:r>
      <w:r>
        <w:t>:</w:t>
      </w:r>
      <w:r w:rsidR="00C15CA1">
        <w:t xml:space="preserve"> After the first few files it became clear that sorted and reverse sorted data was returning the predicted results. For reverse sorted, it returns a few more comparisons than expected (expected exactly n), due to the fact that the data generation used does not guard against duplicate keys, which are not inserted at the front of the list, but behind their duplicates.</w:t>
      </w:r>
    </w:p>
    <w:p w:rsidR="00D853C4" w:rsidRDefault="00D853C4" w:rsidP="00294451">
      <w:r>
        <w:t>The randomly sorted data is in the vi</w:t>
      </w:r>
      <w:r w:rsidR="004318D9">
        <w:t>cinity of the expectation, well</w:t>
      </w:r>
      <w:r>
        <w:t xml:space="preserve"> within</w:t>
      </w:r>
      <w:r w:rsidR="004318D9">
        <w:t xml:space="preserve"> 10% of the mathematical average, (n</w:t>
      </w:r>
      <w:proofErr w:type="gramStart"/>
      <w:r w:rsidR="004318D9">
        <w:t>)(</w:t>
      </w:r>
      <w:proofErr w:type="gramEnd"/>
      <w:r w:rsidR="004318D9">
        <w:t>n+1)/4.</w:t>
      </w:r>
    </w:p>
    <w:p w:rsidR="00294451" w:rsidRDefault="0083602B" w:rsidP="00294451">
      <w:r>
        <w:t xml:space="preserve">         </w:t>
      </w:r>
      <w:r w:rsidR="00294451">
        <w:t xml:space="preserve">    </w:t>
      </w:r>
    </w:p>
    <w:p w:rsidR="00294451" w:rsidRPr="004318D9" w:rsidRDefault="00294451" w:rsidP="00294451">
      <w:pPr>
        <w:rPr>
          <w:b/>
        </w:rPr>
      </w:pPr>
      <w:r w:rsidRPr="004318D9">
        <w:rPr>
          <w:b/>
        </w:rPr>
        <w:t>C. Searching:</w:t>
      </w:r>
    </w:p>
    <w:p w:rsidR="005B0A9D" w:rsidRDefault="005B0A9D" w:rsidP="00294451">
      <w:r w:rsidRPr="004318D9">
        <w:rPr>
          <w:b/>
        </w:rPr>
        <w:t>Theory:</w:t>
      </w:r>
      <w:r>
        <w:t xml:space="preserve"> The search algorithm used is a straightforward linear search, checking each node in turn and exiting when the searched key is found, or if it reaches a node whose key is greater than the searched key. </w:t>
      </w:r>
      <w:r w:rsidR="0083602B">
        <w:t xml:space="preserve">Hence, the search ought to be in </w:t>
      </w:r>
      <w:proofErr w:type="gramStart"/>
      <w:r w:rsidR="0083602B">
        <w:t>O(</w:t>
      </w:r>
      <w:proofErr w:type="gramEnd"/>
      <w:r w:rsidR="0083602B">
        <w:t>n), taking fewer than n comparisons.</w:t>
      </w:r>
    </w:p>
    <w:p w:rsidR="004318D9" w:rsidRDefault="004D6BDB" w:rsidP="00294451">
      <w:r w:rsidRPr="004D6BDB">
        <w:rPr>
          <w:b/>
        </w:rPr>
        <w:t>Method</w:t>
      </w:r>
      <w:r w:rsidR="004318D9">
        <w:t xml:space="preserve">: The driver program was modified to generate a set of 1000 keys at a time (again seeding </w:t>
      </w:r>
      <w:proofErr w:type="gramStart"/>
      <w:r w:rsidR="004318D9">
        <w:t>rand(</w:t>
      </w:r>
      <w:proofErr w:type="gramEnd"/>
      <w:r w:rsidR="004318D9">
        <w:t xml:space="preserve">) with the system time), sending each to the search function, returning the average number </w:t>
      </w:r>
      <w:r w:rsidR="003F0E68">
        <w:t xml:space="preserve">of comparisons </w:t>
      </w:r>
      <w:r w:rsidR="004318D9">
        <w:t>per search.</w:t>
      </w:r>
      <w:r w:rsidR="003F0E68">
        <w:t xml:space="preserve"> This was repeated for multiple input files for each input size.</w:t>
      </w:r>
      <w:r w:rsidR="00033F81">
        <w:t xml:space="preserve"> Keys are generated from within the same range as the data generation.</w:t>
      </w:r>
    </w:p>
    <w:p w:rsidR="004D6BDB" w:rsidRPr="004D6BDB" w:rsidRDefault="004D6BDB" w:rsidP="00294451">
      <w:pPr>
        <w:rPr>
          <w:b/>
        </w:rPr>
      </w:pPr>
      <w:r>
        <w:rPr>
          <w:b/>
        </w:rPr>
        <w:t>Results:</w:t>
      </w:r>
    </w:p>
    <w:tbl>
      <w:tblPr>
        <w:tblStyle w:val="TableGrid"/>
        <w:tblpPr w:leftFromText="180" w:rightFromText="180" w:vertAnchor="text" w:horzAnchor="page" w:tblpX="2353" w:tblpY="16"/>
        <w:tblOverlap w:val="never"/>
        <w:tblW w:w="0" w:type="auto"/>
        <w:tblLook w:val="04A0" w:firstRow="1" w:lastRow="0" w:firstColumn="1" w:lastColumn="0" w:noHBand="0" w:noVBand="1"/>
      </w:tblPr>
      <w:tblGrid>
        <w:gridCol w:w="1384"/>
        <w:gridCol w:w="1985"/>
      </w:tblGrid>
      <w:tr w:rsidR="003F0E68" w:rsidTr="004D6BDB">
        <w:tc>
          <w:tcPr>
            <w:tcW w:w="1384" w:type="dxa"/>
          </w:tcPr>
          <w:p w:rsidR="003F0E68" w:rsidRDefault="003F0E68" w:rsidP="004D6BDB">
            <w:r>
              <w:t>List size (n)</w:t>
            </w:r>
          </w:p>
        </w:tc>
        <w:tc>
          <w:tcPr>
            <w:tcW w:w="1985" w:type="dxa"/>
          </w:tcPr>
          <w:p w:rsidR="003F0E68" w:rsidRDefault="003F0E68" w:rsidP="004D6BDB">
            <w:r>
              <w:t>Average Search Comparisons</w:t>
            </w:r>
          </w:p>
        </w:tc>
      </w:tr>
      <w:tr w:rsidR="003F0E68" w:rsidTr="004D6BDB">
        <w:tc>
          <w:tcPr>
            <w:tcW w:w="1384" w:type="dxa"/>
          </w:tcPr>
          <w:p w:rsidR="003F0E68" w:rsidRDefault="003F0E68" w:rsidP="004D6BDB">
            <w:r>
              <w:t>100</w:t>
            </w:r>
          </w:p>
        </w:tc>
        <w:tc>
          <w:tcPr>
            <w:tcW w:w="1985" w:type="dxa"/>
          </w:tcPr>
          <w:p w:rsidR="003F0E68" w:rsidRDefault="003F0E68" w:rsidP="004D6BDB">
            <w:r>
              <w:t>40.0</w:t>
            </w:r>
          </w:p>
        </w:tc>
      </w:tr>
      <w:tr w:rsidR="003F0E68" w:rsidTr="004D6BDB">
        <w:tc>
          <w:tcPr>
            <w:tcW w:w="1384" w:type="dxa"/>
          </w:tcPr>
          <w:p w:rsidR="003F0E68" w:rsidRDefault="003F0E68" w:rsidP="004D6BDB">
            <w:r>
              <w:t>100</w:t>
            </w:r>
          </w:p>
        </w:tc>
        <w:tc>
          <w:tcPr>
            <w:tcW w:w="1985" w:type="dxa"/>
          </w:tcPr>
          <w:p w:rsidR="003F0E68" w:rsidRDefault="003F0E68" w:rsidP="004D6BDB">
            <w:r>
              <w:t>49.6</w:t>
            </w:r>
          </w:p>
        </w:tc>
      </w:tr>
      <w:tr w:rsidR="003F0E68" w:rsidTr="004D6BDB">
        <w:tc>
          <w:tcPr>
            <w:tcW w:w="1384" w:type="dxa"/>
          </w:tcPr>
          <w:p w:rsidR="003F0E68" w:rsidRDefault="003F0E68" w:rsidP="004D6BDB">
            <w:r>
              <w:t>100</w:t>
            </w:r>
          </w:p>
        </w:tc>
        <w:tc>
          <w:tcPr>
            <w:tcW w:w="1985" w:type="dxa"/>
          </w:tcPr>
          <w:p w:rsidR="003F0E68" w:rsidRDefault="003F0E68" w:rsidP="004D6BDB">
            <w:r>
              <w:t>58.0</w:t>
            </w:r>
          </w:p>
        </w:tc>
      </w:tr>
      <w:tr w:rsidR="003F0E68" w:rsidTr="004D6BDB">
        <w:tc>
          <w:tcPr>
            <w:tcW w:w="1384" w:type="dxa"/>
          </w:tcPr>
          <w:p w:rsidR="003F0E68" w:rsidRDefault="003F0E68" w:rsidP="004D6BDB">
            <w:r>
              <w:t>100</w:t>
            </w:r>
          </w:p>
        </w:tc>
        <w:tc>
          <w:tcPr>
            <w:tcW w:w="1985" w:type="dxa"/>
          </w:tcPr>
          <w:p w:rsidR="003F0E68" w:rsidRDefault="003F0E68" w:rsidP="004D6BDB">
            <w:r>
              <w:t>49.88</w:t>
            </w:r>
          </w:p>
        </w:tc>
      </w:tr>
      <w:tr w:rsidR="003F0E68" w:rsidTr="004D6BDB">
        <w:tc>
          <w:tcPr>
            <w:tcW w:w="1384" w:type="dxa"/>
          </w:tcPr>
          <w:p w:rsidR="003F0E68" w:rsidRDefault="003F0E68" w:rsidP="004D6BDB">
            <w:r>
              <w:t>250</w:t>
            </w:r>
          </w:p>
        </w:tc>
        <w:tc>
          <w:tcPr>
            <w:tcW w:w="1985" w:type="dxa"/>
          </w:tcPr>
          <w:p w:rsidR="003F0E68" w:rsidRDefault="003F0E68" w:rsidP="004D6BDB">
            <w:r>
              <w:t>116.8</w:t>
            </w:r>
          </w:p>
        </w:tc>
      </w:tr>
      <w:tr w:rsidR="003F0E68" w:rsidTr="004D6BDB">
        <w:tc>
          <w:tcPr>
            <w:tcW w:w="1384" w:type="dxa"/>
          </w:tcPr>
          <w:p w:rsidR="003F0E68" w:rsidRDefault="003F0E68" w:rsidP="004D6BDB">
            <w:r>
              <w:t>250</w:t>
            </w:r>
          </w:p>
        </w:tc>
        <w:tc>
          <w:tcPr>
            <w:tcW w:w="1985" w:type="dxa"/>
          </w:tcPr>
          <w:p w:rsidR="003F0E68" w:rsidRDefault="003F0E68" w:rsidP="004D6BDB">
            <w:r>
              <w:t>117.0</w:t>
            </w:r>
          </w:p>
        </w:tc>
      </w:tr>
      <w:tr w:rsidR="003F0E68" w:rsidTr="004D6BDB">
        <w:tc>
          <w:tcPr>
            <w:tcW w:w="1384" w:type="dxa"/>
          </w:tcPr>
          <w:p w:rsidR="003F0E68" w:rsidRDefault="003F0E68" w:rsidP="004D6BDB">
            <w:r>
              <w:t>250</w:t>
            </w:r>
          </w:p>
        </w:tc>
        <w:tc>
          <w:tcPr>
            <w:tcW w:w="1985" w:type="dxa"/>
          </w:tcPr>
          <w:p w:rsidR="003F0E68" w:rsidRDefault="003F0E68" w:rsidP="004D6BDB">
            <w:r>
              <w:t>127.9</w:t>
            </w:r>
          </w:p>
        </w:tc>
      </w:tr>
      <w:tr w:rsidR="003F0E68" w:rsidTr="004D6BDB">
        <w:tc>
          <w:tcPr>
            <w:tcW w:w="1384" w:type="dxa"/>
          </w:tcPr>
          <w:p w:rsidR="003F0E68" w:rsidRDefault="003F0E68" w:rsidP="004D6BDB">
            <w:r>
              <w:t>250</w:t>
            </w:r>
          </w:p>
        </w:tc>
        <w:tc>
          <w:tcPr>
            <w:tcW w:w="1985" w:type="dxa"/>
          </w:tcPr>
          <w:p w:rsidR="003F0E68" w:rsidRDefault="003F0E68" w:rsidP="004D6BDB">
            <w:r>
              <w:t>117.6</w:t>
            </w:r>
          </w:p>
        </w:tc>
      </w:tr>
      <w:tr w:rsidR="003F0E68" w:rsidTr="004D6BDB">
        <w:tc>
          <w:tcPr>
            <w:tcW w:w="1384" w:type="dxa"/>
          </w:tcPr>
          <w:p w:rsidR="003F0E68" w:rsidRDefault="003F0E68" w:rsidP="004D6BDB">
            <w:r>
              <w:t>500</w:t>
            </w:r>
          </w:p>
        </w:tc>
        <w:tc>
          <w:tcPr>
            <w:tcW w:w="1985" w:type="dxa"/>
          </w:tcPr>
          <w:p w:rsidR="003F0E68" w:rsidRDefault="003F0E68" w:rsidP="004D6BDB">
            <w:r>
              <w:t>246.4</w:t>
            </w:r>
          </w:p>
        </w:tc>
      </w:tr>
      <w:tr w:rsidR="003F0E68" w:rsidTr="004D6BDB">
        <w:tc>
          <w:tcPr>
            <w:tcW w:w="1384" w:type="dxa"/>
          </w:tcPr>
          <w:p w:rsidR="003F0E68" w:rsidRDefault="003F0E68" w:rsidP="004D6BDB">
            <w:r>
              <w:t>500</w:t>
            </w:r>
          </w:p>
        </w:tc>
        <w:tc>
          <w:tcPr>
            <w:tcW w:w="1985" w:type="dxa"/>
          </w:tcPr>
          <w:p w:rsidR="003F0E68" w:rsidRDefault="003F0E68" w:rsidP="004D6BDB">
            <w:r>
              <w:t>248.7</w:t>
            </w:r>
          </w:p>
        </w:tc>
      </w:tr>
    </w:tbl>
    <w:tbl>
      <w:tblPr>
        <w:tblStyle w:val="TableGrid"/>
        <w:tblpPr w:leftFromText="180" w:rightFromText="180" w:vertAnchor="text" w:horzAnchor="page" w:tblpX="7003" w:tblpY="20"/>
        <w:tblW w:w="0" w:type="auto"/>
        <w:tblLook w:val="04A0" w:firstRow="1" w:lastRow="0" w:firstColumn="1" w:lastColumn="0" w:noHBand="0" w:noVBand="1"/>
      </w:tblPr>
      <w:tblGrid>
        <w:gridCol w:w="1242"/>
        <w:gridCol w:w="2127"/>
      </w:tblGrid>
      <w:tr w:rsidR="003F0E68" w:rsidTr="004D6BDB">
        <w:tc>
          <w:tcPr>
            <w:tcW w:w="1242" w:type="dxa"/>
          </w:tcPr>
          <w:p w:rsidR="003F0E68" w:rsidRDefault="003F0E68" w:rsidP="004D6BDB">
            <w:r>
              <w:t>List size (n)</w:t>
            </w:r>
          </w:p>
        </w:tc>
        <w:tc>
          <w:tcPr>
            <w:tcW w:w="2127" w:type="dxa"/>
          </w:tcPr>
          <w:p w:rsidR="003F0E68" w:rsidRDefault="003F0E68" w:rsidP="004D6BDB">
            <w:r>
              <w:t>Average Search Comparisons</w:t>
            </w:r>
          </w:p>
        </w:tc>
      </w:tr>
      <w:tr w:rsidR="003F0E68" w:rsidTr="004D6BDB">
        <w:tc>
          <w:tcPr>
            <w:tcW w:w="1242" w:type="dxa"/>
          </w:tcPr>
          <w:p w:rsidR="003F0E68" w:rsidRDefault="003F0E68" w:rsidP="004D6BDB">
            <w:r>
              <w:t>500</w:t>
            </w:r>
          </w:p>
        </w:tc>
        <w:tc>
          <w:tcPr>
            <w:tcW w:w="2127" w:type="dxa"/>
          </w:tcPr>
          <w:p w:rsidR="003F0E68" w:rsidRDefault="003F0E68" w:rsidP="004D6BDB">
            <w:r>
              <w:t>249.7</w:t>
            </w:r>
          </w:p>
        </w:tc>
      </w:tr>
      <w:tr w:rsidR="003F0E68" w:rsidTr="004D6BDB">
        <w:tc>
          <w:tcPr>
            <w:tcW w:w="1242" w:type="dxa"/>
          </w:tcPr>
          <w:p w:rsidR="003F0E68" w:rsidRDefault="003F0E68" w:rsidP="004D6BDB">
            <w:r>
              <w:t>500</w:t>
            </w:r>
          </w:p>
        </w:tc>
        <w:tc>
          <w:tcPr>
            <w:tcW w:w="2127" w:type="dxa"/>
          </w:tcPr>
          <w:p w:rsidR="003F0E68" w:rsidRDefault="003F0E68" w:rsidP="004D6BDB">
            <w:r>
              <w:t>260.2</w:t>
            </w:r>
          </w:p>
        </w:tc>
      </w:tr>
      <w:tr w:rsidR="003F0E68" w:rsidTr="004D6BDB">
        <w:tc>
          <w:tcPr>
            <w:tcW w:w="1242" w:type="dxa"/>
          </w:tcPr>
          <w:p w:rsidR="003F0E68" w:rsidRDefault="003F0E68" w:rsidP="004D6BDB">
            <w:r>
              <w:t>750</w:t>
            </w:r>
          </w:p>
        </w:tc>
        <w:tc>
          <w:tcPr>
            <w:tcW w:w="2127" w:type="dxa"/>
          </w:tcPr>
          <w:p w:rsidR="003F0E68" w:rsidRDefault="003F0E68" w:rsidP="004D6BDB">
            <w:r>
              <w:t>376.8</w:t>
            </w:r>
          </w:p>
        </w:tc>
      </w:tr>
      <w:tr w:rsidR="003F0E68" w:rsidTr="004D6BDB">
        <w:tc>
          <w:tcPr>
            <w:tcW w:w="1242" w:type="dxa"/>
          </w:tcPr>
          <w:p w:rsidR="003F0E68" w:rsidRDefault="003F0E68" w:rsidP="004D6BDB">
            <w:r>
              <w:t>750</w:t>
            </w:r>
          </w:p>
        </w:tc>
        <w:tc>
          <w:tcPr>
            <w:tcW w:w="2127" w:type="dxa"/>
          </w:tcPr>
          <w:p w:rsidR="003F0E68" w:rsidRDefault="00033F81" w:rsidP="004D6BDB">
            <w:r>
              <w:t>388.9</w:t>
            </w:r>
          </w:p>
        </w:tc>
      </w:tr>
      <w:tr w:rsidR="003F0E68" w:rsidTr="004D6BDB">
        <w:tc>
          <w:tcPr>
            <w:tcW w:w="1242" w:type="dxa"/>
          </w:tcPr>
          <w:p w:rsidR="003F0E68" w:rsidRDefault="003F0E68" w:rsidP="004D6BDB">
            <w:r>
              <w:t>750</w:t>
            </w:r>
          </w:p>
        </w:tc>
        <w:tc>
          <w:tcPr>
            <w:tcW w:w="2127" w:type="dxa"/>
          </w:tcPr>
          <w:p w:rsidR="003F0E68" w:rsidRDefault="00033F81" w:rsidP="004D6BDB">
            <w:r>
              <w:t>373.7</w:t>
            </w:r>
          </w:p>
        </w:tc>
      </w:tr>
      <w:tr w:rsidR="003F0E68" w:rsidTr="004D6BDB">
        <w:tc>
          <w:tcPr>
            <w:tcW w:w="1242" w:type="dxa"/>
          </w:tcPr>
          <w:p w:rsidR="003F0E68" w:rsidRDefault="003F0E68" w:rsidP="004D6BDB">
            <w:r>
              <w:t>750</w:t>
            </w:r>
          </w:p>
        </w:tc>
        <w:tc>
          <w:tcPr>
            <w:tcW w:w="2127" w:type="dxa"/>
          </w:tcPr>
          <w:p w:rsidR="003F0E68" w:rsidRDefault="00033F81" w:rsidP="004D6BDB">
            <w:r>
              <w:t>371.1</w:t>
            </w:r>
          </w:p>
        </w:tc>
      </w:tr>
      <w:tr w:rsidR="003F0E68" w:rsidTr="004D6BDB">
        <w:tc>
          <w:tcPr>
            <w:tcW w:w="1242" w:type="dxa"/>
          </w:tcPr>
          <w:p w:rsidR="003F0E68" w:rsidRDefault="003F0E68" w:rsidP="004D6BDB">
            <w:r>
              <w:t>1000</w:t>
            </w:r>
          </w:p>
        </w:tc>
        <w:tc>
          <w:tcPr>
            <w:tcW w:w="2127" w:type="dxa"/>
          </w:tcPr>
          <w:p w:rsidR="003F0E68" w:rsidRDefault="00033F81" w:rsidP="004D6BDB">
            <w:r>
              <w:t>514.8</w:t>
            </w:r>
          </w:p>
        </w:tc>
      </w:tr>
      <w:tr w:rsidR="003F0E68" w:rsidTr="004D6BDB">
        <w:tc>
          <w:tcPr>
            <w:tcW w:w="1242" w:type="dxa"/>
          </w:tcPr>
          <w:p w:rsidR="003F0E68" w:rsidRDefault="003F0E68" w:rsidP="004D6BDB">
            <w:r>
              <w:t>1000</w:t>
            </w:r>
          </w:p>
        </w:tc>
        <w:tc>
          <w:tcPr>
            <w:tcW w:w="2127" w:type="dxa"/>
          </w:tcPr>
          <w:p w:rsidR="003F0E68" w:rsidRDefault="00033F81" w:rsidP="004D6BDB">
            <w:r>
              <w:t>501.9</w:t>
            </w:r>
          </w:p>
        </w:tc>
      </w:tr>
      <w:tr w:rsidR="003F0E68" w:rsidTr="004D6BDB">
        <w:tc>
          <w:tcPr>
            <w:tcW w:w="1242" w:type="dxa"/>
          </w:tcPr>
          <w:p w:rsidR="003F0E68" w:rsidRDefault="003F0E68" w:rsidP="004D6BDB">
            <w:r>
              <w:t>1000</w:t>
            </w:r>
          </w:p>
        </w:tc>
        <w:tc>
          <w:tcPr>
            <w:tcW w:w="2127" w:type="dxa"/>
          </w:tcPr>
          <w:p w:rsidR="003F0E68" w:rsidRDefault="00033F81" w:rsidP="004D6BDB">
            <w:r>
              <w:t>497.0</w:t>
            </w:r>
          </w:p>
        </w:tc>
      </w:tr>
      <w:tr w:rsidR="003F0E68" w:rsidTr="004D6BDB">
        <w:tc>
          <w:tcPr>
            <w:tcW w:w="1242" w:type="dxa"/>
          </w:tcPr>
          <w:p w:rsidR="003F0E68" w:rsidRDefault="003F0E68" w:rsidP="004D6BDB">
            <w:r>
              <w:t>1000</w:t>
            </w:r>
          </w:p>
        </w:tc>
        <w:tc>
          <w:tcPr>
            <w:tcW w:w="2127" w:type="dxa"/>
          </w:tcPr>
          <w:p w:rsidR="003F0E68" w:rsidRDefault="00033F81" w:rsidP="004D6BDB">
            <w:r>
              <w:t>493.2</w:t>
            </w:r>
          </w:p>
        </w:tc>
      </w:tr>
    </w:tbl>
    <w:p w:rsidR="003F0E68" w:rsidRDefault="003F0E68" w:rsidP="00294451">
      <w:r>
        <w:t xml:space="preserve">    </w:t>
      </w:r>
    </w:p>
    <w:p w:rsidR="004318D9" w:rsidRDefault="003F0E68" w:rsidP="00294451">
      <w:r>
        <w:br w:type="textWrapping" w:clear="all"/>
      </w:r>
    </w:p>
    <w:p w:rsidR="00033F81" w:rsidRPr="00033F81" w:rsidRDefault="00033F81" w:rsidP="00294451">
      <w:r>
        <w:rPr>
          <w:b/>
        </w:rPr>
        <w:t xml:space="preserve">Commentary: </w:t>
      </w:r>
      <w:r>
        <w:t>Again, the results confirm the theory, the averages for a given set of data being consistently close to n/2, where n is the length of the list. The largest deviations were seen in the smaller list sizes, with the discrepancy from the prediction being up to 20% each way for n=100 and only 3% for n=1000. This is presumably a result of a smaller list being more prone to being skewed towards higher or lower keys, while a larger set will be more evenly distributed; artefacts of the random generation rather than the search function itself.</w:t>
      </w:r>
    </w:p>
    <w:p w:rsidR="004D6BDB" w:rsidRDefault="004D6BDB" w:rsidP="00294451"/>
    <w:p w:rsidR="00AE1EAA" w:rsidRDefault="00AE1EAA" w:rsidP="00294451"/>
    <w:p w:rsidR="00AE1EAA" w:rsidRDefault="00AE1EAA" w:rsidP="00294451"/>
    <w:p w:rsidR="00294451" w:rsidRPr="004D6BDB" w:rsidRDefault="004D6BDB" w:rsidP="00294451">
      <w:pPr>
        <w:rPr>
          <w:b/>
          <w:sz w:val="26"/>
        </w:rPr>
      </w:pPr>
      <w:r>
        <w:rPr>
          <w:b/>
          <w:sz w:val="26"/>
        </w:rPr>
        <w:lastRenderedPageBreak/>
        <w:t xml:space="preserve">Part </w:t>
      </w:r>
      <w:r w:rsidR="00294451" w:rsidRPr="004D6BDB">
        <w:rPr>
          <w:b/>
          <w:sz w:val="26"/>
        </w:rPr>
        <w:t>B</w:t>
      </w:r>
      <w:r w:rsidRPr="004D6BDB">
        <w:rPr>
          <w:b/>
          <w:sz w:val="26"/>
        </w:rPr>
        <w:t>: Skiplist</w:t>
      </w:r>
    </w:p>
    <w:p w:rsidR="00294451" w:rsidRPr="004D6BDB" w:rsidRDefault="004D6BDB" w:rsidP="004D6BDB">
      <w:pPr>
        <w:rPr>
          <w:b/>
        </w:rPr>
      </w:pPr>
      <w:r w:rsidRPr="004D6BDB">
        <w:rPr>
          <w:b/>
        </w:rPr>
        <w:t>A.</w:t>
      </w:r>
      <w:r>
        <w:rPr>
          <w:b/>
        </w:rPr>
        <w:t xml:space="preserve"> </w:t>
      </w:r>
      <w:r w:rsidR="00294451" w:rsidRPr="004D6BDB">
        <w:rPr>
          <w:b/>
        </w:rPr>
        <w:t>Commentary</w:t>
      </w:r>
      <w:r w:rsidRPr="004D6BDB">
        <w:rPr>
          <w:b/>
        </w:rPr>
        <w:t xml:space="preserve"> and Assumptions</w:t>
      </w:r>
      <w:r w:rsidR="00294451" w:rsidRPr="004D6BDB">
        <w:rPr>
          <w:b/>
        </w:rPr>
        <w:t>:</w:t>
      </w:r>
    </w:p>
    <w:p w:rsidR="00294451" w:rsidRDefault="00294451" w:rsidP="00294451">
      <w:r>
        <w:t xml:space="preserve">I initially considered creating a distinct </w:t>
      </w:r>
      <w:proofErr w:type="spellStart"/>
      <w:r>
        <w:t>list_t</w:t>
      </w:r>
      <w:proofErr w:type="spellEnd"/>
      <w:r>
        <w:t xml:space="preserve"> type for the head of the list.</w:t>
      </w:r>
      <w:r w:rsidR="004D6BDB">
        <w:t xml:space="preserve"> </w:t>
      </w:r>
      <w:r>
        <w:t xml:space="preserve">This would be effectively identical to the </w:t>
      </w:r>
      <w:proofErr w:type="spellStart"/>
      <w:r>
        <w:t>node_t</w:t>
      </w:r>
      <w:proofErr w:type="spellEnd"/>
      <w:r>
        <w:t xml:space="preserve"> type, but without the key or value fields. I discarded th</w:t>
      </w:r>
      <w:r w:rsidR="005B0A9D">
        <w:t>is because in searching the list it is convenient to initialise the temporary node at the list head</w:t>
      </w:r>
      <w:r>
        <w:t xml:space="preserve">. </w:t>
      </w:r>
      <w:r w:rsidR="0083602B">
        <w:t>T</w:t>
      </w:r>
      <w:r w:rsidR="004D6BDB">
        <w:t xml:space="preserve">he increased simplicity of implementation </w:t>
      </w:r>
      <w:r>
        <w:t>has no huge cost; if the nodes took a large amount of memory, or a vast number of lists were needed, an</w:t>
      </w:r>
      <w:r w:rsidR="004D6BDB">
        <w:t xml:space="preserve">other approach would be needed. </w:t>
      </w:r>
      <w:r>
        <w:t xml:space="preserve">Notably, even though the list </w:t>
      </w:r>
      <w:r w:rsidR="005B0A9D">
        <w:t>head 'node' has a key of 0</w:t>
      </w:r>
      <w:r>
        <w:t xml:space="preserve">, this does not prevent the program from handling negative keys, since the list head's key is never checked in insertion or searching. </w:t>
      </w:r>
    </w:p>
    <w:p w:rsidR="00D724B3" w:rsidRDefault="0083602B" w:rsidP="00294451">
      <w:r>
        <w:t xml:space="preserve">Also of note, in a new node with </w:t>
      </w:r>
      <w:r w:rsidRPr="0083602B">
        <w:rPr>
          <w:i/>
        </w:rPr>
        <w:t>n</w:t>
      </w:r>
      <w:r>
        <w:t xml:space="preserve"> levels</w:t>
      </w:r>
      <w:r w:rsidR="00D724B3">
        <w:t>, rather than allocating an array of</w:t>
      </w:r>
      <w:r>
        <w:t xml:space="preserve"> </w:t>
      </w:r>
      <w:r w:rsidRPr="0083602B">
        <w:rPr>
          <w:i/>
        </w:rPr>
        <w:t>n</w:t>
      </w:r>
      <w:r>
        <w:t xml:space="preserve"> pointers to forward nodes</w:t>
      </w:r>
      <w:r w:rsidR="00D724B3">
        <w:t xml:space="preserve">, I allocate the maximum number of levels to all nodes, initialising them all </w:t>
      </w:r>
      <w:proofErr w:type="gramStart"/>
      <w:r w:rsidR="00D724B3">
        <w:t>to</w:t>
      </w:r>
      <w:proofErr w:type="gramEnd"/>
      <w:r w:rsidR="00D724B3">
        <w:t xml:space="preserve"> NULL</w:t>
      </w:r>
      <w:r>
        <w:t xml:space="preserve">, with only the first </w:t>
      </w:r>
      <w:r>
        <w:rPr>
          <w:i/>
        </w:rPr>
        <w:t>n</w:t>
      </w:r>
      <w:r>
        <w:t xml:space="preserve"> of these pointers being used.</w:t>
      </w:r>
      <w:r w:rsidR="00D724B3">
        <w:t xml:space="preserve"> This doesn’t affect the structure of the</w:t>
      </w:r>
      <w:r>
        <w:t xml:space="preserve"> list, but</w:t>
      </w:r>
      <w:r w:rsidR="00D724B3">
        <w:t xml:space="preserve"> was done because otherwise, the list generation loop would</w:t>
      </w:r>
      <w:r>
        <w:t xml:space="preserve"> occasionally (less than 10% of the times the program was run for input size 10000, much less often for smaller inputs)</w:t>
      </w:r>
      <w:r w:rsidR="00D724B3">
        <w:t xml:space="preserve"> lead to a segmentation fault. I believe the reason for this is that somehow a node would get linked at a higher level than it ought to have and then crash when its next node on that level was queried. (With more time I would have tried to pin down a more elegant solutio</w:t>
      </w:r>
      <w:r w:rsidR="005029F7">
        <w:t xml:space="preserve">n, but this seems to be </w:t>
      </w:r>
      <w:proofErr w:type="gramStart"/>
      <w:r w:rsidR="005029F7">
        <w:t>working</w:t>
      </w:r>
      <w:r w:rsidR="00D724B3">
        <w:t xml:space="preserve"> </w:t>
      </w:r>
      <w:r w:rsidR="005029F7">
        <w:t>)</w:t>
      </w:r>
      <w:proofErr w:type="gramEnd"/>
      <w:r>
        <w:t>.</w:t>
      </w:r>
      <w:r w:rsidR="005029F7">
        <w:rPr>
          <w:b/>
        </w:rPr>
        <w:t xml:space="preserve"> IM</w:t>
      </w:r>
      <w:r w:rsidR="00D724B3" w:rsidRPr="005029F7">
        <w:rPr>
          <w:b/>
        </w:rPr>
        <w:t>PORTANTLY, given the rarity of this error, I cannot actually be sure that I have actually correctly identified the cause or the solution, and haven’</w:t>
      </w:r>
      <w:r w:rsidR="005029F7" w:rsidRPr="005029F7">
        <w:rPr>
          <w:b/>
        </w:rPr>
        <w:t xml:space="preserve">t simply </w:t>
      </w:r>
      <w:r>
        <w:rPr>
          <w:b/>
        </w:rPr>
        <w:t>failed to encounter the issue</w:t>
      </w:r>
      <w:r w:rsidR="005029F7" w:rsidRPr="005029F7">
        <w:rPr>
          <w:b/>
        </w:rPr>
        <w:t xml:space="preserve"> i</w:t>
      </w:r>
      <w:r>
        <w:rPr>
          <w:b/>
        </w:rPr>
        <w:t>n testing since implementing this</w:t>
      </w:r>
      <w:r w:rsidR="005029F7" w:rsidRPr="005029F7">
        <w:rPr>
          <w:b/>
        </w:rPr>
        <w:t xml:space="preserve"> solution. Because of this if when the program is run, it returns a segmentation fault, this is probably a one off error, and the program will likely run as intended if run again.</w:t>
      </w:r>
      <w:r w:rsidR="005029F7">
        <w:t xml:space="preserve"> </w:t>
      </w:r>
    </w:p>
    <w:p w:rsidR="004D6BDB" w:rsidRDefault="005B0A9D" w:rsidP="00294451">
      <w:r>
        <w:t xml:space="preserve">Treatment of counters </w:t>
      </w:r>
      <w:r w:rsidR="00294451">
        <w:t>is essentially the same as for part A.</w:t>
      </w:r>
      <w:r>
        <w:t xml:space="preserve"> </w:t>
      </w:r>
    </w:p>
    <w:p w:rsidR="005B0A9D" w:rsidRDefault="005B0A9D" w:rsidP="00294451">
      <w:r>
        <w:t xml:space="preserve">The order of insertion for duplicate keys is the same; new keys go after all equal keys already in the list. Searching will return the first node found; the first node with a given key on the highest level. </w:t>
      </w:r>
    </w:p>
    <w:p w:rsidR="00294451" w:rsidRDefault="00294451" w:rsidP="00294451">
      <w:r>
        <w:t xml:space="preserve">The RNG is seeded using the system time, using </w:t>
      </w:r>
      <w:proofErr w:type="spellStart"/>
      <w:r>
        <w:t>time.h</w:t>
      </w:r>
      <w:proofErr w:type="spellEnd"/>
      <w:r>
        <w:t>, effective guaranteeing a new seed for each time the program is run (provided it isn't run twice in one second).</w:t>
      </w:r>
    </w:p>
    <w:p w:rsidR="00294451" w:rsidRDefault="0083602B" w:rsidP="00294451">
      <w:r>
        <w:t xml:space="preserve">The parameters for the </w:t>
      </w:r>
      <w:proofErr w:type="spellStart"/>
      <w:r>
        <w:t>skiplist</w:t>
      </w:r>
      <w:proofErr w:type="spellEnd"/>
      <w:r>
        <w:t xml:space="preserve"> are set in </w:t>
      </w:r>
      <w:proofErr w:type="spellStart"/>
      <w:r>
        <w:t>skiplist.h</w:t>
      </w:r>
      <w:proofErr w:type="spellEnd"/>
      <w:r>
        <w:t xml:space="preserve"> and are set to max levels = 10 and p=0.5 by default.</w:t>
      </w:r>
    </w:p>
    <w:p w:rsidR="00294451" w:rsidRDefault="004D6BDB" w:rsidP="00294451">
      <w:pPr>
        <w:rPr>
          <w:b/>
        </w:rPr>
      </w:pPr>
      <w:r>
        <w:rPr>
          <w:b/>
        </w:rPr>
        <w:t>B. Inserting n items:</w:t>
      </w:r>
    </w:p>
    <w:p w:rsidR="004D6BDB" w:rsidRDefault="004D6BDB" w:rsidP="00294451">
      <w:r>
        <w:rPr>
          <w:b/>
        </w:rPr>
        <w:t>Theory:</w:t>
      </w:r>
      <w:r>
        <w:t xml:space="preserve"> The </w:t>
      </w:r>
      <w:proofErr w:type="spellStart"/>
      <w:r>
        <w:t>skiplist</w:t>
      </w:r>
      <w:proofErr w:type="spellEnd"/>
      <w:r>
        <w:t xml:space="preserve"> allows for the point of insertion to be found much faster than for the linked list; the average case for one inser</w:t>
      </w:r>
      <w:r w:rsidR="001738B6">
        <w:t xml:space="preserve">tion will be in </w:t>
      </w:r>
      <w:proofErr w:type="gramStart"/>
      <w:r w:rsidR="001738B6">
        <w:t>O(</w:t>
      </w:r>
      <w:proofErr w:type="gramEnd"/>
      <w:r w:rsidR="001738B6">
        <w:t>log(n)).</w:t>
      </w:r>
      <w:r>
        <w:t xml:space="preserve"> The worst case requires that all nodes are on the same level, in which case the </w:t>
      </w:r>
      <w:r w:rsidR="00524457">
        <w:t xml:space="preserve">list devolves to a linked list, but this is statistically improbable. </w:t>
      </w:r>
    </w:p>
    <w:p w:rsidR="00524457" w:rsidRDefault="00524457" w:rsidP="00294451">
      <w:r>
        <w:t>Assuming the list is e</w:t>
      </w:r>
      <w:r w:rsidR="00463A38">
        <w:t xml:space="preserve">xhibiting logarithmic behaviour </w:t>
      </w:r>
      <w:r>
        <w:t>the best case scenario for inserting n items remains reverse sorted data, in which</w:t>
      </w:r>
      <w:r w:rsidR="00463A38">
        <w:t xml:space="preserve"> operates in </w:t>
      </w:r>
      <w:proofErr w:type="gramStart"/>
      <w:r w:rsidR="00463A38">
        <w:t>O(</w:t>
      </w:r>
      <w:proofErr w:type="gramEnd"/>
      <w:r w:rsidR="00463A38">
        <w:t xml:space="preserve">n), each node only needing </w:t>
      </w:r>
      <w:r w:rsidR="00F14799">
        <w:t>a constant number of comparisons</w:t>
      </w:r>
      <w:r w:rsidR="00463A38">
        <w:t>.</w:t>
      </w:r>
      <w:r>
        <w:t xml:space="preserve"> </w:t>
      </w:r>
      <w:r w:rsidR="00F14799">
        <w:t xml:space="preserve">Otherwise, inserting n items will be in </w:t>
      </w:r>
      <w:proofErr w:type="gramStart"/>
      <w:r w:rsidR="00F14799">
        <w:t>O(</w:t>
      </w:r>
      <w:proofErr w:type="spellStart"/>
      <w:proofErr w:type="gramEnd"/>
      <w:r w:rsidR="00F14799">
        <w:t>nlog</w:t>
      </w:r>
      <w:proofErr w:type="spellEnd"/>
      <w:r w:rsidR="00F14799">
        <w:t>(n)), even if it is sorted.</w:t>
      </w:r>
    </w:p>
    <w:p w:rsidR="00F14799" w:rsidRDefault="000003AB" w:rsidP="00294451">
      <w:r>
        <w:rPr>
          <w:b/>
        </w:rPr>
        <w:t xml:space="preserve">Method: </w:t>
      </w:r>
      <w:r w:rsidR="00463A38">
        <w:t>Like for the linked list, generate and test datasets of various sizes. This time, sorted and reve</w:t>
      </w:r>
      <w:r w:rsidR="00460FF7">
        <w:t>rse sorted data is recorded separately</w:t>
      </w:r>
      <w:r w:rsidR="00463A38">
        <w:t>.</w:t>
      </w:r>
      <w:r w:rsidR="009726B7">
        <w:t xml:space="preserve"> For sorted data, p = 0.5, max levels = 10. For randomised</w:t>
      </w:r>
      <w:r w:rsidR="00F14799">
        <w:t xml:space="preserve"> data, p is varied and recorded.</w:t>
      </w:r>
    </w:p>
    <w:p w:rsidR="00463A38" w:rsidRDefault="00463A38" w:rsidP="00294451">
      <w:pPr>
        <w:rPr>
          <w:b/>
        </w:rPr>
      </w:pPr>
      <w:r>
        <w:rPr>
          <w:b/>
        </w:rPr>
        <w:lastRenderedPageBreak/>
        <w:t>Results:</w:t>
      </w:r>
    </w:p>
    <w:tbl>
      <w:tblPr>
        <w:tblStyle w:val="TableGrid"/>
        <w:tblW w:w="0" w:type="auto"/>
        <w:tblLook w:val="04A0" w:firstRow="1" w:lastRow="0" w:firstColumn="1" w:lastColumn="0" w:noHBand="0" w:noVBand="1"/>
      </w:tblPr>
      <w:tblGrid>
        <w:gridCol w:w="3080"/>
        <w:gridCol w:w="3081"/>
        <w:gridCol w:w="3081"/>
      </w:tblGrid>
      <w:tr w:rsidR="00463A38" w:rsidTr="00F24D5A">
        <w:tc>
          <w:tcPr>
            <w:tcW w:w="9242" w:type="dxa"/>
            <w:gridSpan w:val="3"/>
          </w:tcPr>
          <w:p w:rsidR="00463A38" w:rsidRPr="00463A38" w:rsidRDefault="00463A38" w:rsidP="00463A38">
            <w:pPr>
              <w:jc w:val="center"/>
              <w:rPr>
                <w:b/>
              </w:rPr>
            </w:pPr>
            <w:r w:rsidRPr="00463A38">
              <w:rPr>
                <w:b/>
              </w:rPr>
              <w:t>Sorted Data</w:t>
            </w:r>
          </w:p>
        </w:tc>
      </w:tr>
      <w:tr w:rsidR="00463A38" w:rsidTr="00463A38">
        <w:tc>
          <w:tcPr>
            <w:tcW w:w="3080" w:type="dxa"/>
          </w:tcPr>
          <w:p w:rsidR="00463A38" w:rsidRPr="00463A38" w:rsidRDefault="00463A38" w:rsidP="00294451">
            <w:pPr>
              <w:rPr>
                <w:b/>
              </w:rPr>
            </w:pPr>
            <w:r w:rsidRPr="00463A38">
              <w:rPr>
                <w:b/>
              </w:rPr>
              <w:t>Input size (n)</w:t>
            </w:r>
          </w:p>
        </w:tc>
        <w:tc>
          <w:tcPr>
            <w:tcW w:w="3081" w:type="dxa"/>
          </w:tcPr>
          <w:p w:rsidR="00463A38" w:rsidRPr="00463A38" w:rsidRDefault="00463A38" w:rsidP="00294451">
            <w:pPr>
              <w:rPr>
                <w:b/>
              </w:rPr>
            </w:pPr>
            <w:r w:rsidRPr="00463A38">
              <w:rPr>
                <w:b/>
              </w:rPr>
              <w:t>Sorting</w:t>
            </w:r>
          </w:p>
        </w:tc>
        <w:tc>
          <w:tcPr>
            <w:tcW w:w="3081" w:type="dxa"/>
          </w:tcPr>
          <w:p w:rsidR="00463A38" w:rsidRPr="00463A38" w:rsidRDefault="00463A38" w:rsidP="00294451">
            <w:pPr>
              <w:rPr>
                <w:b/>
              </w:rPr>
            </w:pPr>
            <w:r w:rsidRPr="00463A38">
              <w:rPr>
                <w:b/>
              </w:rPr>
              <w:t>Number of comparisons</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100</w:t>
            </w:r>
          </w:p>
        </w:tc>
        <w:tc>
          <w:tcPr>
            <w:tcW w:w="3081" w:type="dxa"/>
            <w:vAlign w:val="center"/>
          </w:tcPr>
          <w:p w:rsidR="00F14799" w:rsidRDefault="00F14799">
            <w:pPr>
              <w:rPr>
                <w:rFonts w:ascii="Calibri" w:hAnsi="Calibri"/>
                <w:color w:val="000000"/>
              </w:rPr>
            </w:pPr>
            <w:r>
              <w:rPr>
                <w:rFonts w:ascii="Calibri" w:hAnsi="Calibri"/>
                <w:color w:val="000000"/>
              </w:rPr>
              <w:t>Forward</w:t>
            </w:r>
          </w:p>
        </w:tc>
        <w:tc>
          <w:tcPr>
            <w:tcW w:w="3081" w:type="dxa"/>
            <w:vAlign w:val="center"/>
          </w:tcPr>
          <w:p w:rsidR="00F14799" w:rsidRDefault="00F14799">
            <w:pPr>
              <w:jc w:val="right"/>
              <w:rPr>
                <w:rFonts w:ascii="Calibri" w:hAnsi="Calibri"/>
                <w:color w:val="000000"/>
              </w:rPr>
            </w:pPr>
            <w:r>
              <w:rPr>
                <w:rFonts w:ascii="Calibri" w:hAnsi="Calibri"/>
                <w:color w:val="000000"/>
              </w:rPr>
              <w:t>2510</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250</w:t>
            </w:r>
          </w:p>
        </w:tc>
        <w:tc>
          <w:tcPr>
            <w:tcW w:w="3081" w:type="dxa"/>
            <w:vAlign w:val="center"/>
          </w:tcPr>
          <w:p w:rsidR="00F14799" w:rsidRDefault="00F14799">
            <w:pPr>
              <w:rPr>
                <w:rFonts w:ascii="Calibri" w:hAnsi="Calibri"/>
                <w:color w:val="000000"/>
              </w:rPr>
            </w:pPr>
            <w:r>
              <w:rPr>
                <w:rFonts w:ascii="Calibri" w:hAnsi="Calibri"/>
                <w:color w:val="000000"/>
              </w:rPr>
              <w:t>Forward</w:t>
            </w:r>
          </w:p>
        </w:tc>
        <w:tc>
          <w:tcPr>
            <w:tcW w:w="3081" w:type="dxa"/>
            <w:vAlign w:val="center"/>
          </w:tcPr>
          <w:p w:rsidR="00F14799" w:rsidRDefault="00F14799">
            <w:pPr>
              <w:jc w:val="right"/>
              <w:rPr>
                <w:rFonts w:ascii="Calibri" w:hAnsi="Calibri"/>
                <w:color w:val="000000"/>
              </w:rPr>
            </w:pPr>
            <w:r>
              <w:rPr>
                <w:rFonts w:ascii="Calibri" w:hAnsi="Calibri"/>
                <w:color w:val="000000"/>
              </w:rPr>
              <w:t>6915</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500</w:t>
            </w:r>
          </w:p>
        </w:tc>
        <w:tc>
          <w:tcPr>
            <w:tcW w:w="3081" w:type="dxa"/>
            <w:vAlign w:val="center"/>
          </w:tcPr>
          <w:p w:rsidR="00F14799" w:rsidRDefault="00F14799">
            <w:pPr>
              <w:rPr>
                <w:rFonts w:ascii="Calibri" w:hAnsi="Calibri"/>
                <w:color w:val="000000"/>
              </w:rPr>
            </w:pPr>
            <w:r>
              <w:rPr>
                <w:rFonts w:ascii="Calibri" w:hAnsi="Calibri"/>
                <w:color w:val="000000"/>
              </w:rPr>
              <w:t>Forward</w:t>
            </w:r>
          </w:p>
        </w:tc>
        <w:tc>
          <w:tcPr>
            <w:tcW w:w="3081" w:type="dxa"/>
            <w:vAlign w:val="center"/>
          </w:tcPr>
          <w:p w:rsidR="00F14799" w:rsidRDefault="00F14799">
            <w:pPr>
              <w:jc w:val="right"/>
              <w:rPr>
                <w:rFonts w:ascii="Calibri" w:hAnsi="Calibri"/>
                <w:color w:val="000000"/>
              </w:rPr>
            </w:pPr>
            <w:r>
              <w:rPr>
                <w:rFonts w:ascii="Calibri" w:hAnsi="Calibri"/>
                <w:color w:val="000000"/>
              </w:rPr>
              <w:t>13904</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750</w:t>
            </w:r>
          </w:p>
        </w:tc>
        <w:tc>
          <w:tcPr>
            <w:tcW w:w="3081" w:type="dxa"/>
            <w:vAlign w:val="center"/>
          </w:tcPr>
          <w:p w:rsidR="00F14799" w:rsidRDefault="00F14799">
            <w:pPr>
              <w:rPr>
                <w:rFonts w:ascii="Calibri" w:hAnsi="Calibri"/>
                <w:color w:val="000000"/>
              </w:rPr>
            </w:pPr>
            <w:r>
              <w:rPr>
                <w:rFonts w:ascii="Calibri" w:hAnsi="Calibri"/>
                <w:color w:val="000000"/>
              </w:rPr>
              <w:t>Forward</w:t>
            </w:r>
          </w:p>
        </w:tc>
        <w:tc>
          <w:tcPr>
            <w:tcW w:w="3081" w:type="dxa"/>
            <w:vAlign w:val="center"/>
          </w:tcPr>
          <w:p w:rsidR="00F14799" w:rsidRDefault="00F14799">
            <w:pPr>
              <w:jc w:val="right"/>
              <w:rPr>
                <w:rFonts w:ascii="Calibri" w:hAnsi="Calibri"/>
                <w:color w:val="000000"/>
              </w:rPr>
            </w:pPr>
            <w:r>
              <w:rPr>
                <w:rFonts w:ascii="Calibri" w:hAnsi="Calibri"/>
                <w:color w:val="000000"/>
              </w:rPr>
              <w:t>21461</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1000</w:t>
            </w:r>
          </w:p>
        </w:tc>
        <w:tc>
          <w:tcPr>
            <w:tcW w:w="3081" w:type="dxa"/>
            <w:vAlign w:val="center"/>
          </w:tcPr>
          <w:p w:rsidR="00F14799" w:rsidRDefault="00F14799">
            <w:pPr>
              <w:rPr>
                <w:rFonts w:ascii="Calibri" w:hAnsi="Calibri"/>
                <w:color w:val="000000"/>
              </w:rPr>
            </w:pPr>
            <w:r>
              <w:rPr>
                <w:rFonts w:ascii="Calibri" w:hAnsi="Calibri"/>
                <w:color w:val="000000"/>
              </w:rPr>
              <w:t>Forward</w:t>
            </w:r>
          </w:p>
        </w:tc>
        <w:tc>
          <w:tcPr>
            <w:tcW w:w="3081" w:type="dxa"/>
            <w:vAlign w:val="center"/>
          </w:tcPr>
          <w:p w:rsidR="00F14799" w:rsidRDefault="00F14799">
            <w:pPr>
              <w:jc w:val="right"/>
              <w:rPr>
                <w:rFonts w:ascii="Calibri" w:hAnsi="Calibri"/>
                <w:color w:val="000000"/>
              </w:rPr>
            </w:pPr>
            <w:r>
              <w:rPr>
                <w:rFonts w:ascii="Calibri" w:hAnsi="Calibri"/>
                <w:color w:val="000000"/>
              </w:rPr>
              <w:t>29330</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100</w:t>
            </w:r>
          </w:p>
        </w:tc>
        <w:tc>
          <w:tcPr>
            <w:tcW w:w="3081" w:type="dxa"/>
            <w:vAlign w:val="center"/>
          </w:tcPr>
          <w:p w:rsidR="00F14799" w:rsidRDefault="00F14799">
            <w:pPr>
              <w:rPr>
                <w:rFonts w:ascii="Calibri" w:hAnsi="Calibri"/>
                <w:color w:val="000000"/>
              </w:rPr>
            </w:pPr>
            <w:r>
              <w:rPr>
                <w:rFonts w:ascii="Calibri" w:hAnsi="Calibri"/>
                <w:color w:val="000000"/>
              </w:rPr>
              <w:t>Reverse</w:t>
            </w:r>
          </w:p>
        </w:tc>
        <w:tc>
          <w:tcPr>
            <w:tcW w:w="3081" w:type="dxa"/>
            <w:vAlign w:val="center"/>
          </w:tcPr>
          <w:p w:rsidR="00F14799" w:rsidRDefault="00F14799">
            <w:pPr>
              <w:jc w:val="right"/>
              <w:rPr>
                <w:rFonts w:ascii="Calibri" w:hAnsi="Calibri"/>
                <w:color w:val="000000"/>
              </w:rPr>
            </w:pPr>
            <w:r>
              <w:rPr>
                <w:rFonts w:ascii="Calibri" w:hAnsi="Calibri"/>
                <w:color w:val="000000"/>
              </w:rPr>
              <w:t>2100</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250</w:t>
            </w:r>
          </w:p>
        </w:tc>
        <w:tc>
          <w:tcPr>
            <w:tcW w:w="3081" w:type="dxa"/>
            <w:vAlign w:val="center"/>
          </w:tcPr>
          <w:p w:rsidR="00F14799" w:rsidRDefault="00F14799">
            <w:pPr>
              <w:rPr>
                <w:rFonts w:ascii="Calibri" w:hAnsi="Calibri"/>
                <w:color w:val="000000"/>
              </w:rPr>
            </w:pPr>
            <w:r>
              <w:rPr>
                <w:rFonts w:ascii="Calibri" w:hAnsi="Calibri"/>
                <w:color w:val="000000"/>
              </w:rPr>
              <w:t>Reverse</w:t>
            </w:r>
          </w:p>
        </w:tc>
        <w:tc>
          <w:tcPr>
            <w:tcW w:w="3081" w:type="dxa"/>
            <w:vAlign w:val="center"/>
          </w:tcPr>
          <w:p w:rsidR="00F14799" w:rsidRDefault="00F14799">
            <w:pPr>
              <w:jc w:val="right"/>
              <w:rPr>
                <w:rFonts w:ascii="Calibri" w:hAnsi="Calibri"/>
                <w:color w:val="000000"/>
              </w:rPr>
            </w:pPr>
            <w:r>
              <w:rPr>
                <w:rFonts w:ascii="Calibri" w:hAnsi="Calibri"/>
                <w:color w:val="000000"/>
              </w:rPr>
              <w:t>5250</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500</w:t>
            </w:r>
          </w:p>
        </w:tc>
        <w:tc>
          <w:tcPr>
            <w:tcW w:w="3081" w:type="dxa"/>
            <w:vAlign w:val="center"/>
          </w:tcPr>
          <w:p w:rsidR="00F14799" w:rsidRDefault="00F14799">
            <w:pPr>
              <w:rPr>
                <w:rFonts w:ascii="Calibri" w:hAnsi="Calibri"/>
                <w:color w:val="000000"/>
              </w:rPr>
            </w:pPr>
            <w:r>
              <w:rPr>
                <w:rFonts w:ascii="Calibri" w:hAnsi="Calibri"/>
                <w:color w:val="000000"/>
              </w:rPr>
              <w:t>Reverse</w:t>
            </w:r>
          </w:p>
        </w:tc>
        <w:tc>
          <w:tcPr>
            <w:tcW w:w="3081" w:type="dxa"/>
            <w:vAlign w:val="center"/>
          </w:tcPr>
          <w:p w:rsidR="00F14799" w:rsidRDefault="00F14799">
            <w:pPr>
              <w:jc w:val="right"/>
              <w:rPr>
                <w:rFonts w:ascii="Calibri" w:hAnsi="Calibri"/>
                <w:color w:val="000000"/>
              </w:rPr>
            </w:pPr>
            <w:r>
              <w:rPr>
                <w:rFonts w:ascii="Calibri" w:hAnsi="Calibri"/>
                <w:color w:val="000000"/>
              </w:rPr>
              <w:t>10500</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750</w:t>
            </w:r>
          </w:p>
        </w:tc>
        <w:tc>
          <w:tcPr>
            <w:tcW w:w="3081" w:type="dxa"/>
            <w:vAlign w:val="center"/>
          </w:tcPr>
          <w:p w:rsidR="00F14799" w:rsidRDefault="00F14799">
            <w:pPr>
              <w:rPr>
                <w:rFonts w:ascii="Calibri" w:hAnsi="Calibri"/>
                <w:color w:val="000000"/>
              </w:rPr>
            </w:pPr>
            <w:r>
              <w:rPr>
                <w:rFonts w:ascii="Calibri" w:hAnsi="Calibri"/>
                <w:color w:val="000000"/>
              </w:rPr>
              <w:t>Reverse</w:t>
            </w:r>
          </w:p>
        </w:tc>
        <w:tc>
          <w:tcPr>
            <w:tcW w:w="3081" w:type="dxa"/>
            <w:vAlign w:val="center"/>
          </w:tcPr>
          <w:p w:rsidR="00F14799" w:rsidRDefault="00F14799">
            <w:pPr>
              <w:jc w:val="right"/>
              <w:rPr>
                <w:rFonts w:ascii="Calibri" w:hAnsi="Calibri"/>
                <w:color w:val="000000"/>
              </w:rPr>
            </w:pPr>
            <w:r>
              <w:rPr>
                <w:rFonts w:ascii="Calibri" w:hAnsi="Calibri"/>
                <w:color w:val="000000"/>
              </w:rPr>
              <w:t>15750</w:t>
            </w:r>
          </w:p>
        </w:tc>
      </w:tr>
      <w:tr w:rsidR="00F14799" w:rsidTr="00BC15CD">
        <w:tc>
          <w:tcPr>
            <w:tcW w:w="3080" w:type="dxa"/>
            <w:vAlign w:val="center"/>
          </w:tcPr>
          <w:p w:rsidR="00F14799" w:rsidRDefault="00F14799">
            <w:pPr>
              <w:jc w:val="right"/>
              <w:rPr>
                <w:rFonts w:ascii="Calibri" w:hAnsi="Calibri"/>
                <w:color w:val="000000"/>
              </w:rPr>
            </w:pPr>
            <w:r>
              <w:rPr>
                <w:rFonts w:ascii="Calibri" w:hAnsi="Calibri"/>
                <w:color w:val="000000"/>
              </w:rPr>
              <w:t>1000</w:t>
            </w:r>
          </w:p>
        </w:tc>
        <w:tc>
          <w:tcPr>
            <w:tcW w:w="3081" w:type="dxa"/>
            <w:vAlign w:val="center"/>
          </w:tcPr>
          <w:p w:rsidR="00F14799" w:rsidRDefault="00F14799">
            <w:pPr>
              <w:rPr>
                <w:rFonts w:ascii="Calibri" w:hAnsi="Calibri"/>
                <w:color w:val="000000"/>
              </w:rPr>
            </w:pPr>
            <w:r>
              <w:rPr>
                <w:rFonts w:ascii="Calibri" w:hAnsi="Calibri"/>
                <w:color w:val="000000"/>
              </w:rPr>
              <w:t>Reverse</w:t>
            </w:r>
          </w:p>
        </w:tc>
        <w:tc>
          <w:tcPr>
            <w:tcW w:w="3081" w:type="dxa"/>
            <w:vAlign w:val="center"/>
          </w:tcPr>
          <w:p w:rsidR="00F14799" w:rsidRDefault="00F14799">
            <w:pPr>
              <w:jc w:val="right"/>
              <w:rPr>
                <w:rFonts w:ascii="Calibri" w:hAnsi="Calibri"/>
                <w:color w:val="000000"/>
              </w:rPr>
            </w:pPr>
            <w:r>
              <w:rPr>
                <w:rFonts w:ascii="Calibri" w:hAnsi="Calibri"/>
                <w:color w:val="000000"/>
              </w:rPr>
              <w:t>21000</w:t>
            </w:r>
          </w:p>
        </w:tc>
      </w:tr>
    </w:tbl>
    <w:p w:rsidR="00463A38" w:rsidRDefault="00463A38" w:rsidP="00294451"/>
    <w:tbl>
      <w:tblPr>
        <w:tblStyle w:val="TableGrid"/>
        <w:tblW w:w="0" w:type="auto"/>
        <w:tblLook w:val="04A0" w:firstRow="1" w:lastRow="0" w:firstColumn="1" w:lastColumn="0" w:noHBand="0" w:noVBand="1"/>
      </w:tblPr>
      <w:tblGrid>
        <w:gridCol w:w="3080"/>
        <w:gridCol w:w="3081"/>
        <w:gridCol w:w="3081"/>
      </w:tblGrid>
      <w:tr w:rsidR="00AE1EAA" w:rsidTr="00243595">
        <w:tc>
          <w:tcPr>
            <w:tcW w:w="9242" w:type="dxa"/>
            <w:gridSpan w:val="3"/>
          </w:tcPr>
          <w:p w:rsidR="00AE1EAA" w:rsidRPr="00AE1EAA" w:rsidRDefault="00AE1EAA" w:rsidP="00AE1EAA">
            <w:pPr>
              <w:jc w:val="center"/>
              <w:rPr>
                <w:b/>
              </w:rPr>
            </w:pPr>
            <w:r>
              <w:rPr>
                <w:b/>
              </w:rPr>
              <w:t>Random Data</w:t>
            </w:r>
          </w:p>
        </w:tc>
      </w:tr>
      <w:tr w:rsidR="00AE1EAA" w:rsidTr="00AE1EAA">
        <w:tc>
          <w:tcPr>
            <w:tcW w:w="3080" w:type="dxa"/>
          </w:tcPr>
          <w:p w:rsidR="00AE1EAA" w:rsidRPr="00AE1EAA" w:rsidRDefault="00AE1EAA" w:rsidP="00294451">
            <w:pPr>
              <w:rPr>
                <w:b/>
              </w:rPr>
            </w:pPr>
            <w:r>
              <w:rPr>
                <w:b/>
              </w:rPr>
              <w:t>Input size (n)</w:t>
            </w:r>
          </w:p>
        </w:tc>
        <w:tc>
          <w:tcPr>
            <w:tcW w:w="3081" w:type="dxa"/>
          </w:tcPr>
          <w:p w:rsidR="00AE1EAA" w:rsidRPr="00AE1EAA" w:rsidRDefault="00046DF7" w:rsidP="00294451">
            <w:pPr>
              <w:rPr>
                <w:b/>
              </w:rPr>
            </w:pPr>
            <w:r>
              <w:rPr>
                <w:b/>
              </w:rPr>
              <w:t>New level p</w:t>
            </w:r>
            <w:r w:rsidR="00AE1EAA">
              <w:rPr>
                <w:b/>
              </w:rPr>
              <w:t>robability (p)</w:t>
            </w:r>
          </w:p>
        </w:tc>
        <w:tc>
          <w:tcPr>
            <w:tcW w:w="3081" w:type="dxa"/>
          </w:tcPr>
          <w:p w:rsidR="00AE1EAA" w:rsidRPr="00AE1EAA" w:rsidRDefault="00046DF7" w:rsidP="00294451">
            <w:pPr>
              <w:rPr>
                <w:b/>
              </w:rPr>
            </w:pPr>
            <w:r>
              <w:rPr>
                <w:b/>
              </w:rPr>
              <w:t>Number of c</w:t>
            </w:r>
            <w:r w:rsidR="00AE1EAA">
              <w:rPr>
                <w:b/>
              </w:rPr>
              <w:t>omparisons</w:t>
            </w:r>
          </w:p>
        </w:tc>
      </w:tr>
      <w:tr w:rsidR="00521084" w:rsidTr="00AE1EAA">
        <w:tc>
          <w:tcPr>
            <w:tcW w:w="3080" w:type="dxa"/>
          </w:tcPr>
          <w:p w:rsidR="00521084" w:rsidRDefault="00521084" w:rsidP="00294451">
            <w:r>
              <w:t>100</w:t>
            </w:r>
          </w:p>
        </w:tc>
        <w:tc>
          <w:tcPr>
            <w:tcW w:w="3081" w:type="dxa"/>
            <w:vMerge w:val="restart"/>
          </w:tcPr>
          <w:p w:rsidR="00521084" w:rsidRDefault="00521084" w:rsidP="00294451">
            <w:r>
              <w:t>0.5</w:t>
            </w:r>
          </w:p>
          <w:p w:rsidR="00521084" w:rsidRDefault="00521084" w:rsidP="00294451"/>
        </w:tc>
        <w:tc>
          <w:tcPr>
            <w:tcW w:w="3081" w:type="dxa"/>
          </w:tcPr>
          <w:p w:rsidR="00521084" w:rsidRDefault="00E01FC4" w:rsidP="00294451">
            <w:r>
              <w:t>2511</w:t>
            </w:r>
          </w:p>
        </w:tc>
      </w:tr>
      <w:tr w:rsidR="00521084" w:rsidTr="00AE1EAA">
        <w:tc>
          <w:tcPr>
            <w:tcW w:w="3080" w:type="dxa"/>
          </w:tcPr>
          <w:p w:rsidR="00521084" w:rsidRDefault="00521084" w:rsidP="00294451">
            <w:r>
              <w:t>250</w:t>
            </w:r>
          </w:p>
        </w:tc>
        <w:tc>
          <w:tcPr>
            <w:tcW w:w="3081" w:type="dxa"/>
            <w:vMerge/>
          </w:tcPr>
          <w:p w:rsidR="00521084" w:rsidRDefault="00521084" w:rsidP="00294451"/>
        </w:tc>
        <w:tc>
          <w:tcPr>
            <w:tcW w:w="3081" w:type="dxa"/>
          </w:tcPr>
          <w:p w:rsidR="00521084" w:rsidRDefault="00E01FC4" w:rsidP="00294451">
            <w:r>
              <w:t>6508</w:t>
            </w:r>
          </w:p>
        </w:tc>
      </w:tr>
      <w:tr w:rsidR="00521084" w:rsidTr="00AE1EAA">
        <w:tc>
          <w:tcPr>
            <w:tcW w:w="3080" w:type="dxa"/>
          </w:tcPr>
          <w:p w:rsidR="00521084" w:rsidRDefault="00521084" w:rsidP="00294451">
            <w:r>
              <w:t>500</w:t>
            </w:r>
          </w:p>
        </w:tc>
        <w:tc>
          <w:tcPr>
            <w:tcW w:w="3081" w:type="dxa"/>
            <w:vMerge/>
          </w:tcPr>
          <w:p w:rsidR="00521084" w:rsidRDefault="00521084" w:rsidP="00294451"/>
        </w:tc>
        <w:tc>
          <w:tcPr>
            <w:tcW w:w="3081" w:type="dxa"/>
          </w:tcPr>
          <w:p w:rsidR="00521084" w:rsidRDefault="00E01FC4" w:rsidP="00294451">
            <w:r>
              <w:t>13670</w:t>
            </w:r>
          </w:p>
        </w:tc>
      </w:tr>
      <w:tr w:rsidR="00521084" w:rsidTr="00AE1EAA">
        <w:tc>
          <w:tcPr>
            <w:tcW w:w="3080" w:type="dxa"/>
          </w:tcPr>
          <w:p w:rsidR="00521084" w:rsidRDefault="00521084" w:rsidP="00294451">
            <w:r>
              <w:t>750</w:t>
            </w:r>
          </w:p>
        </w:tc>
        <w:tc>
          <w:tcPr>
            <w:tcW w:w="3081" w:type="dxa"/>
            <w:vMerge/>
          </w:tcPr>
          <w:p w:rsidR="00521084" w:rsidRDefault="00521084" w:rsidP="00294451"/>
        </w:tc>
        <w:tc>
          <w:tcPr>
            <w:tcW w:w="3081" w:type="dxa"/>
          </w:tcPr>
          <w:p w:rsidR="00521084" w:rsidRDefault="00E01FC4" w:rsidP="00294451">
            <w:r>
              <w:t>21588</w:t>
            </w:r>
          </w:p>
        </w:tc>
      </w:tr>
      <w:tr w:rsidR="00521084" w:rsidTr="00AE1EAA">
        <w:tc>
          <w:tcPr>
            <w:tcW w:w="3080" w:type="dxa"/>
          </w:tcPr>
          <w:p w:rsidR="00521084" w:rsidRDefault="00521084" w:rsidP="00294451">
            <w:r>
              <w:t>1000</w:t>
            </w:r>
          </w:p>
        </w:tc>
        <w:tc>
          <w:tcPr>
            <w:tcW w:w="3081" w:type="dxa"/>
            <w:vMerge/>
          </w:tcPr>
          <w:p w:rsidR="00521084" w:rsidRDefault="00521084" w:rsidP="00294451"/>
        </w:tc>
        <w:tc>
          <w:tcPr>
            <w:tcW w:w="3081" w:type="dxa"/>
          </w:tcPr>
          <w:p w:rsidR="00521084" w:rsidRDefault="00E01FC4" w:rsidP="00294451">
            <w:r>
              <w:t>28058</w:t>
            </w:r>
          </w:p>
        </w:tc>
      </w:tr>
      <w:tr w:rsidR="00521084" w:rsidTr="00AE1EAA">
        <w:tc>
          <w:tcPr>
            <w:tcW w:w="3080" w:type="dxa"/>
          </w:tcPr>
          <w:p w:rsidR="00521084" w:rsidRDefault="00521084" w:rsidP="000F744F">
            <w:r>
              <w:t>100</w:t>
            </w:r>
          </w:p>
        </w:tc>
        <w:tc>
          <w:tcPr>
            <w:tcW w:w="3081" w:type="dxa"/>
            <w:vMerge w:val="restart"/>
          </w:tcPr>
          <w:p w:rsidR="00521084" w:rsidRDefault="00521084" w:rsidP="00294451">
            <w:r>
              <w:t>0.25</w:t>
            </w:r>
          </w:p>
        </w:tc>
        <w:tc>
          <w:tcPr>
            <w:tcW w:w="3081" w:type="dxa"/>
          </w:tcPr>
          <w:p w:rsidR="00521084" w:rsidRDefault="004E2569" w:rsidP="00294451">
            <w:r>
              <w:t>2564</w:t>
            </w:r>
          </w:p>
        </w:tc>
      </w:tr>
      <w:tr w:rsidR="00521084" w:rsidTr="00AE1EAA">
        <w:tc>
          <w:tcPr>
            <w:tcW w:w="3080" w:type="dxa"/>
          </w:tcPr>
          <w:p w:rsidR="00521084" w:rsidRDefault="00521084" w:rsidP="000F744F">
            <w:r>
              <w:t>250</w:t>
            </w:r>
          </w:p>
        </w:tc>
        <w:tc>
          <w:tcPr>
            <w:tcW w:w="3081" w:type="dxa"/>
            <w:vMerge/>
          </w:tcPr>
          <w:p w:rsidR="00521084" w:rsidRDefault="00521084" w:rsidP="00294451"/>
        </w:tc>
        <w:tc>
          <w:tcPr>
            <w:tcW w:w="3081" w:type="dxa"/>
          </w:tcPr>
          <w:p w:rsidR="00521084" w:rsidRDefault="004E2569" w:rsidP="00294451">
            <w:r>
              <w:t>7213</w:t>
            </w:r>
          </w:p>
        </w:tc>
      </w:tr>
      <w:tr w:rsidR="00521084" w:rsidTr="00AE1EAA">
        <w:tc>
          <w:tcPr>
            <w:tcW w:w="3080" w:type="dxa"/>
          </w:tcPr>
          <w:p w:rsidR="00521084" w:rsidRDefault="00521084" w:rsidP="000F744F">
            <w:r>
              <w:t>500</w:t>
            </w:r>
          </w:p>
        </w:tc>
        <w:tc>
          <w:tcPr>
            <w:tcW w:w="3081" w:type="dxa"/>
            <w:vMerge/>
          </w:tcPr>
          <w:p w:rsidR="00521084" w:rsidRDefault="00521084" w:rsidP="00294451"/>
        </w:tc>
        <w:tc>
          <w:tcPr>
            <w:tcW w:w="3081" w:type="dxa"/>
          </w:tcPr>
          <w:p w:rsidR="00521084" w:rsidRDefault="004E2569" w:rsidP="00294451">
            <w:r>
              <w:t>14551</w:t>
            </w:r>
          </w:p>
        </w:tc>
      </w:tr>
      <w:tr w:rsidR="00521084" w:rsidTr="00AE1EAA">
        <w:tc>
          <w:tcPr>
            <w:tcW w:w="3080" w:type="dxa"/>
          </w:tcPr>
          <w:p w:rsidR="00521084" w:rsidRDefault="00521084" w:rsidP="000F744F">
            <w:r>
              <w:t>750</w:t>
            </w:r>
          </w:p>
        </w:tc>
        <w:tc>
          <w:tcPr>
            <w:tcW w:w="3081" w:type="dxa"/>
            <w:vMerge/>
          </w:tcPr>
          <w:p w:rsidR="00521084" w:rsidRDefault="00521084" w:rsidP="00294451"/>
        </w:tc>
        <w:tc>
          <w:tcPr>
            <w:tcW w:w="3081" w:type="dxa"/>
          </w:tcPr>
          <w:p w:rsidR="00521084" w:rsidRDefault="004E2569" w:rsidP="00294451">
            <w:r>
              <w:t>22844</w:t>
            </w:r>
          </w:p>
        </w:tc>
      </w:tr>
      <w:tr w:rsidR="00521084" w:rsidTr="00AE1EAA">
        <w:tc>
          <w:tcPr>
            <w:tcW w:w="3080" w:type="dxa"/>
          </w:tcPr>
          <w:p w:rsidR="00521084" w:rsidRDefault="00521084" w:rsidP="000F744F">
            <w:r>
              <w:t>1000</w:t>
            </w:r>
          </w:p>
        </w:tc>
        <w:tc>
          <w:tcPr>
            <w:tcW w:w="3081" w:type="dxa"/>
            <w:vMerge/>
          </w:tcPr>
          <w:p w:rsidR="00521084" w:rsidRDefault="00521084" w:rsidP="00294451"/>
        </w:tc>
        <w:tc>
          <w:tcPr>
            <w:tcW w:w="3081" w:type="dxa"/>
          </w:tcPr>
          <w:p w:rsidR="004E2569" w:rsidRDefault="004E2569" w:rsidP="00294451">
            <w:r>
              <w:t>31974</w:t>
            </w:r>
          </w:p>
        </w:tc>
      </w:tr>
      <w:tr w:rsidR="00521084" w:rsidTr="00AE1EAA">
        <w:tc>
          <w:tcPr>
            <w:tcW w:w="3080" w:type="dxa"/>
          </w:tcPr>
          <w:p w:rsidR="00521084" w:rsidRDefault="00521084" w:rsidP="000F744F">
            <w:r>
              <w:t>100</w:t>
            </w:r>
          </w:p>
        </w:tc>
        <w:tc>
          <w:tcPr>
            <w:tcW w:w="3081" w:type="dxa"/>
            <w:vMerge w:val="restart"/>
          </w:tcPr>
          <w:p w:rsidR="00521084" w:rsidRDefault="00521084" w:rsidP="00294451">
            <w:r>
              <w:t>0.1</w:t>
            </w:r>
          </w:p>
        </w:tc>
        <w:tc>
          <w:tcPr>
            <w:tcW w:w="3081" w:type="dxa"/>
          </w:tcPr>
          <w:p w:rsidR="00521084" w:rsidRDefault="0049426B" w:rsidP="00294451">
            <w:r>
              <w:t>2891</w:t>
            </w:r>
          </w:p>
        </w:tc>
      </w:tr>
      <w:tr w:rsidR="00521084" w:rsidTr="00AE1EAA">
        <w:tc>
          <w:tcPr>
            <w:tcW w:w="3080" w:type="dxa"/>
          </w:tcPr>
          <w:p w:rsidR="00521084" w:rsidRDefault="00521084" w:rsidP="000F744F">
            <w:r>
              <w:t>250</w:t>
            </w:r>
          </w:p>
        </w:tc>
        <w:tc>
          <w:tcPr>
            <w:tcW w:w="3081" w:type="dxa"/>
            <w:vMerge/>
          </w:tcPr>
          <w:p w:rsidR="00521084" w:rsidRDefault="00521084" w:rsidP="00294451"/>
        </w:tc>
        <w:tc>
          <w:tcPr>
            <w:tcW w:w="3081" w:type="dxa"/>
          </w:tcPr>
          <w:p w:rsidR="00521084" w:rsidRDefault="0049426B" w:rsidP="00294451">
            <w:r>
              <w:t>7895</w:t>
            </w:r>
          </w:p>
        </w:tc>
      </w:tr>
      <w:tr w:rsidR="00521084" w:rsidTr="00AE1EAA">
        <w:tc>
          <w:tcPr>
            <w:tcW w:w="3080" w:type="dxa"/>
          </w:tcPr>
          <w:p w:rsidR="00521084" w:rsidRDefault="00521084" w:rsidP="000F744F">
            <w:r>
              <w:t>500</w:t>
            </w:r>
          </w:p>
        </w:tc>
        <w:tc>
          <w:tcPr>
            <w:tcW w:w="3081" w:type="dxa"/>
            <w:vMerge/>
          </w:tcPr>
          <w:p w:rsidR="00521084" w:rsidRDefault="00521084" w:rsidP="00294451"/>
        </w:tc>
        <w:tc>
          <w:tcPr>
            <w:tcW w:w="3081" w:type="dxa"/>
          </w:tcPr>
          <w:p w:rsidR="00521084" w:rsidRDefault="0049426B" w:rsidP="00294451">
            <w:r>
              <w:t>18893</w:t>
            </w:r>
          </w:p>
        </w:tc>
      </w:tr>
      <w:tr w:rsidR="00521084" w:rsidTr="00AE1EAA">
        <w:tc>
          <w:tcPr>
            <w:tcW w:w="3080" w:type="dxa"/>
          </w:tcPr>
          <w:p w:rsidR="00521084" w:rsidRDefault="00521084" w:rsidP="000F744F">
            <w:r>
              <w:t>750</w:t>
            </w:r>
          </w:p>
        </w:tc>
        <w:tc>
          <w:tcPr>
            <w:tcW w:w="3081" w:type="dxa"/>
            <w:vMerge/>
          </w:tcPr>
          <w:p w:rsidR="00521084" w:rsidRDefault="00521084" w:rsidP="00294451"/>
        </w:tc>
        <w:tc>
          <w:tcPr>
            <w:tcW w:w="3081" w:type="dxa"/>
          </w:tcPr>
          <w:p w:rsidR="00521084" w:rsidRDefault="0049426B" w:rsidP="00294451">
            <w:r>
              <w:t>29717</w:t>
            </w:r>
          </w:p>
        </w:tc>
      </w:tr>
      <w:tr w:rsidR="00521084" w:rsidTr="00AE1EAA">
        <w:tc>
          <w:tcPr>
            <w:tcW w:w="3080" w:type="dxa"/>
          </w:tcPr>
          <w:p w:rsidR="00521084" w:rsidRDefault="00521084" w:rsidP="000F744F">
            <w:r>
              <w:t>1000</w:t>
            </w:r>
          </w:p>
        </w:tc>
        <w:tc>
          <w:tcPr>
            <w:tcW w:w="3081" w:type="dxa"/>
            <w:vMerge/>
          </w:tcPr>
          <w:p w:rsidR="00521084" w:rsidRDefault="00521084" w:rsidP="00294451"/>
        </w:tc>
        <w:tc>
          <w:tcPr>
            <w:tcW w:w="3081" w:type="dxa"/>
          </w:tcPr>
          <w:p w:rsidR="00521084" w:rsidRDefault="0049426B" w:rsidP="00294451">
            <w:r>
              <w:t>40629</w:t>
            </w:r>
          </w:p>
        </w:tc>
      </w:tr>
    </w:tbl>
    <w:p w:rsidR="00521084" w:rsidRDefault="00521084" w:rsidP="00294451"/>
    <w:p w:rsidR="00F14799" w:rsidRDefault="00F14799" w:rsidP="00294451"/>
    <w:p w:rsidR="00F14799" w:rsidRPr="00463A38" w:rsidRDefault="00F14799" w:rsidP="00294451"/>
    <w:p w:rsidR="004D6BDB" w:rsidRPr="004D6BDB" w:rsidRDefault="004D6BDB" w:rsidP="00294451">
      <w:pPr>
        <w:rPr>
          <w:b/>
        </w:rPr>
      </w:pPr>
      <w:r>
        <w:rPr>
          <w:b/>
        </w:rPr>
        <w:t>C. Searching:</w:t>
      </w:r>
    </w:p>
    <w:p w:rsidR="00F14799" w:rsidRDefault="00046DF7" w:rsidP="00294451">
      <w:r>
        <w:rPr>
          <w:b/>
        </w:rPr>
        <w:t>Theory:</w:t>
      </w:r>
      <w:r w:rsidR="00294451">
        <w:t xml:space="preserve"> The </w:t>
      </w:r>
      <w:proofErr w:type="spellStart"/>
      <w:r w:rsidR="00294451">
        <w:t>skiplist</w:t>
      </w:r>
      <w:proofErr w:type="spellEnd"/>
      <w:r w:rsidR="00294451">
        <w:t xml:space="preserve"> will, on average perform far better than the linked list. The average case, with probability of a node gaining a level p, each level will have n</w:t>
      </w:r>
      <w:r w:rsidR="00F14799">
        <w:t>*</w:t>
      </w:r>
      <w:proofErr w:type="spellStart"/>
      <w:r w:rsidR="00F14799">
        <w:t>p^level</w:t>
      </w:r>
      <w:proofErr w:type="spellEnd"/>
      <w:r w:rsidR="00F14799">
        <w:t xml:space="preserve"> nodes on it. Therefore, there will be approximately </w:t>
      </w:r>
      <w:proofErr w:type="gramStart"/>
      <w:r w:rsidR="00F14799">
        <w:t>log(</w:t>
      </w:r>
      <w:proofErr w:type="gramEnd"/>
      <w:r w:rsidR="00F14799">
        <w:t>n) levels, so the search will be in O(log(n)).</w:t>
      </w:r>
    </w:p>
    <w:p w:rsidR="00046DF7" w:rsidRDefault="00046DF7" w:rsidP="00294451">
      <w:r>
        <w:rPr>
          <w:b/>
        </w:rPr>
        <w:t xml:space="preserve">Method: </w:t>
      </w:r>
      <w:r>
        <w:t xml:space="preserve">The same generate-and-test method used for the linked list was applied here. Once again, various values of p and n were tested. </w:t>
      </w:r>
      <w:r w:rsidR="002E61E1">
        <w:t xml:space="preserve">Finally, a much larger dataset, n=10000, was generated and </w:t>
      </w:r>
      <w:r w:rsidR="00826149">
        <w:t>tested for various values of p, in order to draw out the effect of changing p, since it was not clear on the smaller datasets.</w:t>
      </w:r>
    </w:p>
    <w:p w:rsidR="00046DF7" w:rsidRDefault="00046DF7" w:rsidP="00294451">
      <w:pPr>
        <w:rPr>
          <w:b/>
        </w:rPr>
      </w:pPr>
      <w:r>
        <w:rPr>
          <w:b/>
        </w:rPr>
        <w:lastRenderedPageBreak/>
        <w:t>Results:</w:t>
      </w:r>
    </w:p>
    <w:tbl>
      <w:tblPr>
        <w:tblStyle w:val="TableGrid"/>
        <w:tblW w:w="0" w:type="auto"/>
        <w:tblLook w:val="04A0" w:firstRow="1" w:lastRow="0" w:firstColumn="1" w:lastColumn="0" w:noHBand="0" w:noVBand="1"/>
      </w:tblPr>
      <w:tblGrid>
        <w:gridCol w:w="3080"/>
        <w:gridCol w:w="3081"/>
        <w:gridCol w:w="3081"/>
      </w:tblGrid>
      <w:tr w:rsidR="00046DF7" w:rsidTr="00046DF7">
        <w:tc>
          <w:tcPr>
            <w:tcW w:w="3080" w:type="dxa"/>
          </w:tcPr>
          <w:p w:rsidR="00046DF7" w:rsidRPr="00046DF7" w:rsidRDefault="00046DF7" w:rsidP="00294451">
            <w:pPr>
              <w:rPr>
                <w:b/>
              </w:rPr>
            </w:pPr>
            <w:r>
              <w:rPr>
                <w:b/>
              </w:rPr>
              <w:t>Input size (n)</w:t>
            </w:r>
          </w:p>
        </w:tc>
        <w:tc>
          <w:tcPr>
            <w:tcW w:w="3081" w:type="dxa"/>
          </w:tcPr>
          <w:p w:rsidR="00046DF7" w:rsidRPr="00046DF7" w:rsidRDefault="00046DF7" w:rsidP="00294451">
            <w:pPr>
              <w:rPr>
                <w:b/>
              </w:rPr>
            </w:pPr>
            <w:r>
              <w:rPr>
                <w:b/>
              </w:rPr>
              <w:t>New level probability (p)</w:t>
            </w:r>
          </w:p>
        </w:tc>
        <w:tc>
          <w:tcPr>
            <w:tcW w:w="3081" w:type="dxa"/>
          </w:tcPr>
          <w:p w:rsidR="00046DF7" w:rsidRPr="00046DF7" w:rsidRDefault="00046DF7" w:rsidP="00294451">
            <w:pPr>
              <w:rPr>
                <w:b/>
              </w:rPr>
            </w:pPr>
            <w:r>
              <w:rPr>
                <w:b/>
              </w:rPr>
              <w:t>Average number of comparisons</w:t>
            </w:r>
          </w:p>
        </w:tc>
      </w:tr>
      <w:tr w:rsidR="00521084" w:rsidTr="00046DF7">
        <w:tc>
          <w:tcPr>
            <w:tcW w:w="3080" w:type="dxa"/>
          </w:tcPr>
          <w:p w:rsidR="00521084" w:rsidRDefault="00521084" w:rsidP="00294451">
            <w:r>
              <w:t>100</w:t>
            </w:r>
          </w:p>
        </w:tc>
        <w:tc>
          <w:tcPr>
            <w:tcW w:w="3081" w:type="dxa"/>
            <w:vMerge w:val="restart"/>
          </w:tcPr>
          <w:p w:rsidR="00521084" w:rsidRDefault="00521084" w:rsidP="00294451">
            <w:r>
              <w:t>0.5</w:t>
            </w:r>
          </w:p>
          <w:p w:rsidR="00521084" w:rsidRDefault="00521084" w:rsidP="00294451"/>
        </w:tc>
        <w:tc>
          <w:tcPr>
            <w:tcW w:w="3081" w:type="dxa"/>
          </w:tcPr>
          <w:p w:rsidR="00521084" w:rsidRDefault="00CE77F6" w:rsidP="00294451">
            <w:r>
              <w:t>25</w:t>
            </w:r>
          </w:p>
        </w:tc>
      </w:tr>
      <w:tr w:rsidR="00521084" w:rsidTr="00046DF7">
        <w:tc>
          <w:tcPr>
            <w:tcW w:w="3080" w:type="dxa"/>
          </w:tcPr>
          <w:p w:rsidR="00521084" w:rsidRDefault="00521084" w:rsidP="00294451">
            <w:r>
              <w:t>250</w:t>
            </w:r>
          </w:p>
        </w:tc>
        <w:tc>
          <w:tcPr>
            <w:tcW w:w="3081" w:type="dxa"/>
            <w:vMerge/>
          </w:tcPr>
          <w:p w:rsidR="00521084" w:rsidRDefault="00521084" w:rsidP="00294451"/>
        </w:tc>
        <w:tc>
          <w:tcPr>
            <w:tcW w:w="3081" w:type="dxa"/>
          </w:tcPr>
          <w:p w:rsidR="00521084" w:rsidRDefault="00664B46" w:rsidP="00CE77F6">
            <w:r>
              <w:t>2</w:t>
            </w:r>
            <w:r w:rsidR="00CE77F6">
              <w:t>7</w:t>
            </w:r>
          </w:p>
        </w:tc>
      </w:tr>
      <w:tr w:rsidR="00521084" w:rsidTr="00046DF7">
        <w:tc>
          <w:tcPr>
            <w:tcW w:w="3080" w:type="dxa"/>
          </w:tcPr>
          <w:p w:rsidR="00521084" w:rsidRDefault="00521084" w:rsidP="00294451">
            <w:r>
              <w:t>500</w:t>
            </w:r>
          </w:p>
        </w:tc>
        <w:tc>
          <w:tcPr>
            <w:tcW w:w="3081" w:type="dxa"/>
            <w:vMerge/>
          </w:tcPr>
          <w:p w:rsidR="00521084" w:rsidRDefault="00521084" w:rsidP="00294451"/>
        </w:tc>
        <w:tc>
          <w:tcPr>
            <w:tcW w:w="3081" w:type="dxa"/>
          </w:tcPr>
          <w:p w:rsidR="00521084" w:rsidRDefault="00CE77F6" w:rsidP="00CE77F6">
            <w:r>
              <w:t>28</w:t>
            </w:r>
          </w:p>
        </w:tc>
      </w:tr>
      <w:tr w:rsidR="00521084" w:rsidTr="00046DF7">
        <w:tc>
          <w:tcPr>
            <w:tcW w:w="3080" w:type="dxa"/>
          </w:tcPr>
          <w:p w:rsidR="00521084" w:rsidRDefault="00521084" w:rsidP="00294451">
            <w:r>
              <w:t>750</w:t>
            </w:r>
          </w:p>
        </w:tc>
        <w:tc>
          <w:tcPr>
            <w:tcW w:w="3081" w:type="dxa"/>
            <w:vMerge/>
          </w:tcPr>
          <w:p w:rsidR="00521084" w:rsidRDefault="00521084" w:rsidP="00294451"/>
        </w:tc>
        <w:tc>
          <w:tcPr>
            <w:tcW w:w="3081" w:type="dxa"/>
          </w:tcPr>
          <w:p w:rsidR="00521084" w:rsidRDefault="00664B46" w:rsidP="00CE77F6">
            <w:r>
              <w:t>2</w:t>
            </w:r>
            <w:r w:rsidR="00CE77F6">
              <w:t>8</w:t>
            </w:r>
          </w:p>
        </w:tc>
      </w:tr>
      <w:tr w:rsidR="00521084" w:rsidTr="00046DF7">
        <w:tc>
          <w:tcPr>
            <w:tcW w:w="3080" w:type="dxa"/>
          </w:tcPr>
          <w:p w:rsidR="00521084" w:rsidRDefault="00521084" w:rsidP="00294451">
            <w:r>
              <w:t>1000</w:t>
            </w:r>
          </w:p>
        </w:tc>
        <w:tc>
          <w:tcPr>
            <w:tcW w:w="3081" w:type="dxa"/>
            <w:vMerge/>
          </w:tcPr>
          <w:p w:rsidR="00521084" w:rsidRDefault="00521084" w:rsidP="00294451"/>
        </w:tc>
        <w:tc>
          <w:tcPr>
            <w:tcW w:w="3081" w:type="dxa"/>
          </w:tcPr>
          <w:p w:rsidR="00521084" w:rsidRDefault="00CE77F6" w:rsidP="00CE77F6">
            <w:r>
              <w:t>29</w:t>
            </w:r>
          </w:p>
        </w:tc>
      </w:tr>
      <w:tr w:rsidR="00521084" w:rsidTr="00046DF7">
        <w:tc>
          <w:tcPr>
            <w:tcW w:w="3080" w:type="dxa"/>
          </w:tcPr>
          <w:p w:rsidR="00521084" w:rsidRDefault="00521084" w:rsidP="00294451">
            <w:r>
              <w:t>100</w:t>
            </w:r>
          </w:p>
        </w:tc>
        <w:tc>
          <w:tcPr>
            <w:tcW w:w="3081" w:type="dxa"/>
            <w:vMerge w:val="restart"/>
          </w:tcPr>
          <w:p w:rsidR="00521084" w:rsidRDefault="00521084" w:rsidP="00294451">
            <w:r>
              <w:t>0.25</w:t>
            </w:r>
          </w:p>
        </w:tc>
        <w:tc>
          <w:tcPr>
            <w:tcW w:w="3081" w:type="dxa"/>
          </w:tcPr>
          <w:p w:rsidR="00521084" w:rsidRDefault="00CE77F6" w:rsidP="00294451">
            <w:r>
              <w:t>30</w:t>
            </w:r>
          </w:p>
        </w:tc>
      </w:tr>
      <w:tr w:rsidR="00521084" w:rsidTr="00046DF7">
        <w:tc>
          <w:tcPr>
            <w:tcW w:w="3080" w:type="dxa"/>
          </w:tcPr>
          <w:p w:rsidR="00521084" w:rsidRDefault="00521084" w:rsidP="00294451">
            <w:r>
              <w:t>250</w:t>
            </w:r>
          </w:p>
        </w:tc>
        <w:tc>
          <w:tcPr>
            <w:tcW w:w="3081" w:type="dxa"/>
            <w:vMerge/>
          </w:tcPr>
          <w:p w:rsidR="00521084" w:rsidRDefault="00521084" w:rsidP="00294451"/>
        </w:tc>
        <w:tc>
          <w:tcPr>
            <w:tcW w:w="3081" w:type="dxa"/>
          </w:tcPr>
          <w:p w:rsidR="00521084" w:rsidRDefault="00CE77F6" w:rsidP="00294451">
            <w:r>
              <w:t>27</w:t>
            </w:r>
          </w:p>
        </w:tc>
      </w:tr>
      <w:tr w:rsidR="00521084" w:rsidTr="00046DF7">
        <w:tc>
          <w:tcPr>
            <w:tcW w:w="3080" w:type="dxa"/>
          </w:tcPr>
          <w:p w:rsidR="00521084" w:rsidRDefault="00521084" w:rsidP="00294451">
            <w:r>
              <w:t>500</w:t>
            </w:r>
          </w:p>
        </w:tc>
        <w:tc>
          <w:tcPr>
            <w:tcW w:w="3081" w:type="dxa"/>
            <w:vMerge/>
          </w:tcPr>
          <w:p w:rsidR="00521084" w:rsidRDefault="00521084" w:rsidP="00294451"/>
        </w:tc>
        <w:tc>
          <w:tcPr>
            <w:tcW w:w="3081" w:type="dxa"/>
          </w:tcPr>
          <w:p w:rsidR="00521084" w:rsidRDefault="00CE77F6" w:rsidP="00294451">
            <w:r>
              <w:t>30</w:t>
            </w:r>
          </w:p>
        </w:tc>
      </w:tr>
      <w:tr w:rsidR="00521084" w:rsidTr="00046DF7">
        <w:tc>
          <w:tcPr>
            <w:tcW w:w="3080" w:type="dxa"/>
          </w:tcPr>
          <w:p w:rsidR="00521084" w:rsidRDefault="00521084" w:rsidP="00294451">
            <w:r>
              <w:t>750</w:t>
            </w:r>
          </w:p>
        </w:tc>
        <w:tc>
          <w:tcPr>
            <w:tcW w:w="3081" w:type="dxa"/>
            <w:vMerge/>
          </w:tcPr>
          <w:p w:rsidR="00521084" w:rsidRDefault="00521084" w:rsidP="00294451"/>
        </w:tc>
        <w:tc>
          <w:tcPr>
            <w:tcW w:w="3081" w:type="dxa"/>
          </w:tcPr>
          <w:p w:rsidR="00521084" w:rsidRDefault="00CE77F6" w:rsidP="00294451">
            <w:r>
              <w:t>32</w:t>
            </w:r>
          </w:p>
        </w:tc>
      </w:tr>
      <w:tr w:rsidR="00521084" w:rsidTr="00046DF7">
        <w:tc>
          <w:tcPr>
            <w:tcW w:w="3080" w:type="dxa"/>
          </w:tcPr>
          <w:p w:rsidR="00521084" w:rsidRDefault="00521084" w:rsidP="00294451">
            <w:r>
              <w:t>1000</w:t>
            </w:r>
          </w:p>
        </w:tc>
        <w:tc>
          <w:tcPr>
            <w:tcW w:w="3081" w:type="dxa"/>
            <w:vMerge/>
          </w:tcPr>
          <w:p w:rsidR="00521084" w:rsidRDefault="00521084" w:rsidP="00294451"/>
        </w:tc>
        <w:tc>
          <w:tcPr>
            <w:tcW w:w="3081" w:type="dxa"/>
          </w:tcPr>
          <w:p w:rsidR="00521084" w:rsidRDefault="00664B46" w:rsidP="00CE77F6">
            <w:r>
              <w:t>3</w:t>
            </w:r>
            <w:r w:rsidR="00CE77F6">
              <w:t>2</w:t>
            </w:r>
          </w:p>
        </w:tc>
      </w:tr>
      <w:tr w:rsidR="00521084" w:rsidTr="00046DF7">
        <w:tc>
          <w:tcPr>
            <w:tcW w:w="3080" w:type="dxa"/>
          </w:tcPr>
          <w:p w:rsidR="00521084" w:rsidRDefault="00521084" w:rsidP="00294451">
            <w:r>
              <w:t>100</w:t>
            </w:r>
          </w:p>
        </w:tc>
        <w:tc>
          <w:tcPr>
            <w:tcW w:w="3081" w:type="dxa"/>
            <w:vMerge w:val="restart"/>
          </w:tcPr>
          <w:p w:rsidR="00521084" w:rsidRDefault="00521084" w:rsidP="00294451">
            <w:r>
              <w:t>0.1</w:t>
            </w:r>
          </w:p>
        </w:tc>
        <w:tc>
          <w:tcPr>
            <w:tcW w:w="3081" w:type="dxa"/>
          </w:tcPr>
          <w:p w:rsidR="00521084" w:rsidRDefault="00664B46" w:rsidP="00CE77F6">
            <w:r>
              <w:t>3</w:t>
            </w:r>
            <w:r w:rsidR="00CE77F6">
              <w:t>1</w:t>
            </w:r>
          </w:p>
        </w:tc>
      </w:tr>
      <w:tr w:rsidR="00521084" w:rsidTr="00046DF7">
        <w:tc>
          <w:tcPr>
            <w:tcW w:w="3080" w:type="dxa"/>
          </w:tcPr>
          <w:p w:rsidR="00521084" w:rsidRDefault="00521084" w:rsidP="00294451">
            <w:r>
              <w:t>250</w:t>
            </w:r>
          </w:p>
        </w:tc>
        <w:tc>
          <w:tcPr>
            <w:tcW w:w="3081" w:type="dxa"/>
            <w:vMerge/>
          </w:tcPr>
          <w:p w:rsidR="00521084" w:rsidRDefault="00521084" w:rsidP="00294451"/>
        </w:tc>
        <w:tc>
          <w:tcPr>
            <w:tcW w:w="3081" w:type="dxa"/>
          </w:tcPr>
          <w:p w:rsidR="00521084" w:rsidRDefault="009D1975" w:rsidP="00294451">
            <w:r>
              <w:t>33</w:t>
            </w:r>
          </w:p>
        </w:tc>
      </w:tr>
      <w:tr w:rsidR="00521084" w:rsidTr="00046DF7">
        <w:tc>
          <w:tcPr>
            <w:tcW w:w="3080" w:type="dxa"/>
          </w:tcPr>
          <w:p w:rsidR="00521084" w:rsidRDefault="00521084" w:rsidP="00294451">
            <w:r>
              <w:t>500</w:t>
            </w:r>
          </w:p>
        </w:tc>
        <w:tc>
          <w:tcPr>
            <w:tcW w:w="3081" w:type="dxa"/>
            <w:vMerge/>
          </w:tcPr>
          <w:p w:rsidR="00521084" w:rsidRDefault="00521084" w:rsidP="00294451"/>
        </w:tc>
        <w:tc>
          <w:tcPr>
            <w:tcW w:w="3081" w:type="dxa"/>
          </w:tcPr>
          <w:p w:rsidR="00521084" w:rsidRDefault="00CE77F6" w:rsidP="00294451">
            <w:r>
              <w:t>40</w:t>
            </w:r>
          </w:p>
        </w:tc>
      </w:tr>
      <w:tr w:rsidR="00521084" w:rsidTr="00046DF7">
        <w:tc>
          <w:tcPr>
            <w:tcW w:w="3080" w:type="dxa"/>
          </w:tcPr>
          <w:p w:rsidR="00521084" w:rsidRDefault="00521084" w:rsidP="00294451">
            <w:r>
              <w:t>750</w:t>
            </w:r>
          </w:p>
        </w:tc>
        <w:tc>
          <w:tcPr>
            <w:tcW w:w="3081" w:type="dxa"/>
            <w:vMerge/>
          </w:tcPr>
          <w:p w:rsidR="00521084" w:rsidRDefault="00521084" w:rsidP="00294451"/>
        </w:tc>
        <w:tc>
          <w:tcPr>
            <w:tcW w:w="3081" w:type="dxa"/>
          </w:tcPr>
          <w:p w:rsidR="00521084" w:rsidRDefault="00CE77F6" w:rsidP="00294451">
            <w:r>
              <w:t>44</w:t>
            </w:r>
          </w:p>
        </w:tc>
      </w:tr>
      <w:tr w:rsidR="00521084" w:rsidTr="00046DF7">
        <w:tc>
          <w:tcPr>
            <w:tcW w:w="3080" w:type="dxa"/>
          </w:tcPr>
          <w:p w:rsidR="00521084" w:rsidRDefault="00521084" w:rsidP="00294451">
            <w:r>
              <w:t>1000</w:t>
            </w:r>
          </w:p>
        </w:tc>
        <w:tc>
          <w:tcPr>
            <w:tcW w:w="3081" w:type="dxa"/>
            <w:vMerge/>
          </w:tcPr>
          <w:p w:rsidR="00521084" w:rsidRDefault="00521084" w:rsidP="00294451"/>
        </w:tc>
        <w:tc>
          <w:tcPr>
            <w:tcW w:w="3081" w:type="dxa"/>
          </w:tcPr>
          <w:p w:rsidR="006049FF" w:rsidRDefault="00CE77F6" w:rsidP="00294451">
            <w:r>
              <w:t>48</w:t>
            </w:r>
          </w:p>
        </w:tc>
      </w:tr>
    </w:tbl>
    <w:p w:rsidR="00046DF7" w:rsidRDefault="00046DF7" w:rsidP="00294451"/>
    <w:tbl>
      <w:tblPr>
        <w:tblStyle w:val="TableGrid"/>
        <w:tblW w:w="0" w:type="auto"/>
        <w:tblLook w:val="04A0" w:firstRow="1" w:lastRow="0" w:firstColumn="1" w:lastColumn="0" w:noHBand="0" w:noVBand="1"/>
      </w:tblPr>
      <w:tblGrid>
        <w:gridCol w:w="3080"/>
        <w:gridCol w:w="3081"/>
        <w:gridCol w:w="3081"/>
      </w:tblGrid>
      <w:tr w:rsidR="006049FF" w:rsidTr="006806EC">
        <w:tc>
          <w:tcPr>
            <w:tcW w:w="9242" w:type="dxa"/>
            <w:gridSpan w:val="3"/>
          </w:tcPr>
          <w:p w:rsidR="006049FF" w:rsidRPr="006049FF" w:rsidRDefault="006049FF" w:rsidP="006049FF">
            <w:pPr>
              <w:jc w:val="center"/>
              <w:rPr>
                <w:b/>
              </w:rPr>
            </w:pPr>
            <w:r>
              <w:rPr>
                <w:b/>
              </w:rPr>
              <w:t>N = 10000</w:t>
            </w:r>
          </w:p>
        </w:tc>
      </w:tr>
      <w:tr w:rsidR="006049FF" w:rsidTr="006049FF">
        <w:tc>
          <w:tcPr>
            <w:tcW w:w="3080" w:type="dxa"/>
          </w:tcPr>
          <w:p w:rsidR="006049FF" w:rsidRPr="006049FF" w:rsidRDefault="006049FF" w:rsidP="00294451">
            <w:pPr>
              <w:rPr>
                <w:b/>
              </w:rPr>
            </w:pPr>
            <w:r>
              <w:rPr>
                <w:b/>
              </w:rPr>
              <w:t>New level probability (p)</w:t>
            </w:r>
          </w:p>
        </w:tc>
        <w:tc>
          <w:tcPr>
            <w:tcW w:w="3081" w:type="dxa"/>
          </w:tcPr>
          <w:p w:rsidR="006049FF" w:rsidRDefault="006049FF" w:rsidP="00294451">
            <w:pPr>
              <w:rPr>
                <w:b/>
              </w:rPr>
            </w:pPr>
            <w:r>
              <w:rPr>
                <w:b/>
              </w:rPr>
              <w:t>Insertion Comparisons</w:t>
            </w:r>
          </w:p>
        </w:tc>
        <w:tc>
          <w:tcPr>
            <w:tcW w:w="3081" w:type="dxa"/>
          </w:tcPr>
          <w:p w:rsidR="006049FF" w:rsidRDefault="006049FF" w:rsidP="00294451">
            <w:pPr>
              <w:rPr>
                <w:b/>
              </w:rPr>
            </w:pPr>
            <w:r>
              <w:rPr>
                <w:b/>
              </w:rPr>
              <w:t>Avg. search comparisons</w:t>
            </w:r>
          </w:p>
        </w:tc>
      </w:tr>
      <w:tr w:rsidR="006049FF" w:rsidTr="006049FF">
        <w:tc>
          <w:tcPr>
            <w:tcW w:w="3080" w:type="dxa"/>
          </w:tcPr>
          <w:p w:rsidR="006049FF" w:rsidRPr="002E61E1" w:rsidRDefault="006049FF" w:rsidP="00294451">
            <w:r w:rsidRPr="002E61E1">
              <w:t>0.5</w:t>
            </w:r>
          </w:p>
        </w:tc>
        <w:tc>
          <w:tcPr>
            <w:tcW w:w="3081" w:type="dxa"/>
          </w:tcPr>
          <w:p w:rsidR="006049FF" w:rsidRPr="002E61E1" w:rsidRDefault="0049426B" w:rsidP="00294451">
            <w:r>
              <w:t>361752</w:t>
            </w:r>
          </w:p>
        </w:tc>
        <w:tc>
          <w:tcPr>
            <w:tcW w:w="3081" w:type="dxa"/>
          </w:tcPr>
          <w:p w:rsidR="006049FF" w:rsidRPr="002E61E1" w:rsidRDefault="00CE77F6" w:rsidP="00294451">
            <w:r>
              <w:t>31</w:t>
            </w:r>
          </w:p>
        </w:tc>
      </w:tr>
      <w:tr w:rsidR="006049FF" w:rsidTr="006049FF">
        <w:tc>
          <w:tcPr>
            <w:tcW w:w="3080" w:type="dxa"/>
          </w:tcPr>
          <w:p w:rsidR="006049FF" w:rsidRPr="002E61E1" w:rsidRDefault="006049FF" w:rsidP="00294451">
            <w:r w:rsidRPr="002E61E1">
              <w:t>0.25</w:t>
            </w:r>
          </w:p>
        </w:tc>
        <w:tc>
          <w:tcPr>
            <w:tcW w:w="3081" w:type="dxa"/>
          </w:tcPr>
          <w:p w:rsidR="006049FF" w:rsidRPr="002E61E1" w:rsidRDefault="0049426B" w:rsidP="00294451">
            <w:r>
              <w:t>372663</w:t>
            </w:r>
          </w:p>
        </w:tc>
        <w:tc>
          <w:tcPr>
            <w:tcW w:w="3081" w:type="dxa"/>
          </w:tcPr>
          <w:p w:rsidR="006049FF" w:rsidRPr="002E61E1" w:rsidRDefault="00664B46" w:rsidP="00CE77F6">
            <w:r>
              <w:t>34</w:t>
            </w:r>
          </w:p>
        </w:tc>
      </w:tr>
      <w:tr w:rsidR="006049FF" w:rsidTr="006049FF">
        <w:tc>
          <w:tcPr>
            <w:tcW w:w="3080" w:type="dxa"/>
          </w:tcPr>
          <w:p w:rsidR="006049FF" w:rsidRPr="002E61E1" w:rsidRDefault="006049FF" w:rsidP="00294451">
            <w:r w:rsidRPr="002E61E1">
              <w:t>0.1</w:t>
            </w:r>
          </w:p>
        </w:tc>
        <w:tc>
          <w:tcPr>
            <w:tcW w:w="3081" w:type="dxa"/>
          </w:tcPr>
          <w:p w:rsidR="006049FF" w:rsidRPr="002E61E1" w:rsidRDefault="0049426B" w:rsidP="00294451">
            <w:r>
              <w:t>436995</w:t>
            </w:r>
          </w:p>
        </w:tc>
        <w:tc>
          <w:tcPr>
            <w:tcW w:w="3081" w:type="dxa"/>
          </w:tcPr>
          <w:p w:rsidR="006049FF" w:rsidRPr="002E61E1" w:rsidRDefault="00664B46" w:rsidP="00CE77F6">
            <w:r>
              <w:t>47</w:t>
            </w:r>
          </w:p>
        </w:tc>
      </w:tr>
      <w:tr w:rsidR="006049FF" w:rsidTr="006049FF">
        <w:tc>
          <w:tcPr>
            <w:tcW w:w="3080" w:type="dxa"/>
          </w:tcPr>
          <w:p w:rsidR="006049FF" w:rsidRPr="002E61E1" w:rsidRDefault="006049FF" w:rsidP="00294451">
            <w:r w:rsidRPr="002E61E1">
              <w:t>0.05</w:t>
            </w:r>
          </w:p>
        </w:tc>
        <w:tc>
          <w:tcPr>
            <w:tcW w:w="3081" w:type="dxa"/>
          </w:tcPr>
          <w:p w:rsidR="006049FF" w:rsidRPr="002E61E1" w:rsidRDefault="0049426B" w:rsidP="00294451">
            <w:r>
              <w:t>593237</w:t>
            </w:r>
          </w:p>
        </w:tc>
        <w:tc>
          <w:tcPr>
            <w:tcW w:w="3081" w:type="dxa"/>
          </w:tcPr>
          <w:p w:rsidR="006049FF" w:rsidRPr="002E61E1" w:rsidRDefault="00664B46" w:rsidP="00CE77F6">
            <w:r>
              <w:t>60</w:t>
            </w:r>
          </w:p>
        </w:tc>
      </w:tr>
    </w:tbl>
    <w:p w:rsidR="006049FF" w:rsidRDefault="006049FF" w:rsidP="00294451">
      <w:pPr>
        <w:rPr>
          <w:b/>
        </w:rPr>
      </w:pPr>
    </w:p>
    <w:p w:rsidR="00387786" w:rsidRDefault="00387786" w:rsidP="00294451">
      <w:pPr>
        <w:rPr>
          <w:b/>
        </w:rPr>
      </w:pPr>
    </w:p>
    <w:p w:rsidR="00387786" w:rsidRPr="006049FF" w:rsidRDefault="00387786" w:rsidP="00294451">
      <w:pPr>
        <w:rPr>
          <w:b/>
        </w:rPr>
      </w:pPr>
    </w:p>
    <w:p w:rsidR="00826149" w:rsidRDefault="006049FF" w:rsidP="00294451">
      <w:pPr>
        <w:rPr>
          <w:b/>
        </w:rPr>
      </w:pPr>
      <w:r>
        <w:rPr>
          <w:b/>
        </w:rPr>
        <w:t xml:space="preserve">Conclusions: </w:t>
      </w:r>
      <w:r w:rsidR="00826149">
        <w:rPr>
          <w:b/>
        </w:rPr>
        <w:t xml:space="preserve"> </w:t>
      </w:r>
    </w:p>
    <w:p w:rsidR="0049426B" w:rsidRPr="0049426B" w:rsidRDefault="0049426B" w:rsidP="00294451">
      <w:r>
        <w:rPr>
          <w:b/>
        </w:rPr>
        <w:t xml:space="preserve">General: </w:t>
      </w:r>
      <w:r>
        <w:t>Since only one data point is recorded for each input size, the variance of the results cannot be ascertained. In generating the data multiple files of the same size were each tested multiple times, to ensure that the data recorded was representative of the average case, but only one was recorded, for brevity’s sake. The variance of results is of much less importance than the average computational complexity.</w:t>
      </w:r>
    </w:p>
    <w:p w:rsidR="005B30DD" w:rsidRDefault="00826149" w:rsidP="00294451">
      <w:r>
        <w:rPr>
          <w:b/>
        </w:rPr>
        <w:t>Insertion:</w:t>
      </w:r>
      <w:r w:rsidR="005B30DD">
        <w:rPr>
          <w:b/>
        </w:rPr>
        <w:t xml:space="preserve"> </w:t>
      </w:r>
      <w:r w:rsidR="005B30DD">
        <w:t xml:space="preserve">Reverse sorted data took exactly 21n comparisons for all data sizes. </w:t>
      </w:r>
      <w:r w:rsidR="004E2569">
        <w:t xml:space="preserve">This is because for each insertion, the outer loop guard is tested 11 times; ten to iterate through the ten levels of the list, and an eleventh to exit, while the inner loop guard is tested once for each of the 10iterations. Notably, this is the only time in which the </w:t>
      </w:r>
      <w:proofErr w:type="spellStart"/>
      <w:r w:rsidR="004E2569">
        <w:t>skiplist</w:t>
      </w:r>
      <w:proofErr w:type="spellEnd"/>
      <w:r w:rsidR="004E2569">
        <w:t xml:space="preserve"> is less efficient in insertion than the linked list, the linked list taking only 1n iterations. They are still both in </w:t>
      </w:r>
      <w:proofErr w:type="gramStart"/>
      <w:r w:rsidR="004E2569">
        <w:t>O(</w:t>
      </w:r>
      <w:proofErr w:type="gramEnd"/>
      <w:r w:rsidR="004E2569">
        <w:t>n), and as the best case, the inefficiency is statistically and computationally insignificant.</w:t>
      </w:r>
      <w:r w:rsidR="005B30DD">
        <w:t xml:space="preserve">  </w:t>
      </w:r>
      <w:r>
        <w:rPr>
          <w:b/>
        </w:rPr>
        <w:t xml:space="preserve"> </w:t>
      </w:r>
    </w:p>
    <w:p w:rsidR="003C34C1" w:rsidRDefault="003C34C1" w:rsidP="00294451">
      <w:r>
        <w:t>Forward sorted data took</w:t>
      </w:r>
      <w:r w:rsidR="004E2569">
        <w:t>, as expected, approximately the same amount of computation as randomly arranged data.</w:t>
      </w:r>
    </w:p>
    <w:p w:rsidR="003C34C1" w:rsidRDefault="003C34C1" w:rsidP="00294451">
      <w:r>
        <w:lastRenderedPageBreak/>
        <w:t>Randomly sorted data performed consistently better than the equivalent linked list on insertion</w:t>
      </w:r>
      <w:r w:rsidR="00AB66B3">
        <w:t xml:space="preserve">. The graph below shows the data collected for p=0.5, against a plot of </w:t>
      </w:r>
      <w:proofErr w:type="gramStart"/>
      <w:r w:rsidR="00AB66B3">
        <w:t>3nlog(</w:t>
      </w:r>
      <w:proofErr w:type="gramEnd"/>
      <w:r w:rsidR="00AB66B3">
        <w:t xml:space="preserve">n). The data fits the </w:t>
      </w:r>
      <w:proofErr w:type="spellStart"/>
      <w:r w:rsidR="00AB66B3">
        <w:t>trendline</w:t>
      </w:r>
      <w:proofErr w:type="spellEnd"/>
      <w:r w:rsidR="00AB66B3">
        <w:t xml:space="preserve"> closely, confirming that the insertion behaviour is in </w:t>
      </w:r>
      <w:proofErr w:type="gramStart"/>
      <w:r w:rsidR="00AB66B3">
        <w:t>O(</w:t>
      </w:r>
      <w:proofErr w:type="spellStart"/>
      <w:proofErr w:type="gramEnd"/>
      <w:r w:rsidR="00AB66B3">
        <w:t>nlog</w:t>
      </w:r>
      <w:proofErr w:type="spellEnd"/>
      <w:r w:rsidR="00AB66B3">
        <w:t xml:space="preserve">(n)). </w:t>
      </w:r>
    </w:p>
    <w:p w:rsidR="0049426B" w:rsidRDefault="0049426B" w:rsidP="0049426B">
      <w:pPr>
        <w:keepNext/>
        <w:jc w:val="center"/>
      </w:pPr>
      <w:r>
        <w:rPr>
          <w:noProof/>
          <w:lang w:eastAsia="en-AU"/>
        </w:rPr>
        <w:drawing>
          <wp:inline distT="0" distB="0" distL="0" distR="0" wp14:anchorId="7FC173EC" wp14:editId="3B892337">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9426B" w:rsidRDefault="0049426B" w:rsidP="0049426B">
      <w:pPr>
        <w:pStyle w:val="Caption"/>
        <w:jc w:val="center"/>
      </w:pPr>
      <w:r>
        <w:fldChar w:fldCharType="begin"/>
      </w:r>
      <w:r>
        <w:instrText xml:space="preserve"> SEQ Figure \* ARABIC </w:instrText>
      </w:r>
      <w:r>
        <w:fldChar w:fldCharType="separate"/>
      </w:r>
      <w:r w:rsidR="00787DE5">
        <w:rPr>
          <w:noProof/>
        </w:rPr>
        <w:t>1</w:t>
      </w:r>
      <w:r>
        <w:fldChar w:fldCharType="end"/>
      </w:r>
      <w:r>
        <w:t xml:space="preserve">. Plot of random insertion, </w:t>
      </w:r>
      <w:proofErr w:type="spellStart"/>
      <w:r>
        <w:t>comparions</w:t>
      </w:r>
      <w:proofErr w:type="spellEnd"/>
      <w:r>
        <w:t xml:space="preserve"> </w:t>
      </w:r>
      <w:proofErr w:type="spellStart"/>
      <w:r>
        <w:t>vs</w:t>
      </w:r>
      <w:proofErr w:type="spellEnd"/>
      <w:r>
        <w:t xml:space="preserve"> insertions</w:t>
      </w:r>
    </w:p>
    <w:p w:rsidR="00387786" w:rsidRPr="009D1975" w:rsidRDefault="00AB66B3" w:rsidP="00294451">
      <w:r>
        <w:t xml:space="preserve">Build complexity grew with smaller p, as seen best with the n=10000 dataset. This is due to the fact that for smaller p, fewer nodes get raised to a higher level and hence more time must be spent searching through on lower levels for the correct insertion point. This effect is reasonably small, virtually invisible in the smaller datasets, and does not change the </w:t>
      </w:r>
      <w:proofErr w:type="gramStart"/>
      <w:r>
        <w:t>O(</w:t>
      </w:r>
      <w:proofErr w:type="spellStart"/>
      <w:proofErr w:type="gramEnd"/>
      <w:r>
        <w:t>nlog</w:t>
      </w:r>
      <w:proofErr w:type="spellEnd"/>
      <w:r>
        <w:t xml:space="preserve">(n)) behaviour. It does however imply that a larger value of </w:t>
      </w:r>
      <w:r w:rsidR="009D1975">
        <w:t>p</w:t>
      </w:r>
      <w:r>
        <w:t xml:space="preserve"> is usually better in terms of overall efficiency.</w:t>
      </w:r>
    </w:p>
    <w:p w:rsidR="00387786" w:rsidRDefault="00662EAA" w:rsidP="00294451">
      <w:r>
        <w:rPr>
          <w:b/>
        </w:rPr>
        <w:t xml:space="preserve">Search: </w:t>
      </w:r>
      <w:r>
        <w:t>Search behaviour was somewhat surprising, as across the standard datasets tested (100, 250, 500, 750 and 1000)</w:t>
      </w:r>
      <w:proofErr w:type="gramStart"/>
      <w:r w:rsidR="009D1975">
        <w:t>,</w:t>
      </w:r>
      <w:proofErr w:type="gramEnd"/>
      <w:r>
        <w:t xml:space="preserve"> there was no meaningful difference between the number o</w:t>
      </w:r>
      <w:r w:rsidR="00881DCE">
        <w:t>f comparisons needed to search. At small values of p, the larger datasets started to take consistently more comparisons, but t</w:t>
      </w:r>
      <w:r w:rsidR="009D1975">
        <w:t>he results remained very close</w:t>
      </w:r>
      <w:r w:rsidR="009D1975">
        <w:t xml:space="preserve">. The most reasonable explanation for this seems to be that since the behaviour of the </w:t>
      </w:r>
      <w:proofErr w:type="spellStart"/>
      <w:r w:rsidR="009D1975">
        <w:t>skiplist</w:t>
      </w:r>
      <w:proofErr w:type="spellEnd"/>
      <w:r w:rsidR="009D1975">
        <w:t xml:space="preserve"> is approximately logarithmic, for the sample sizes used, the exact logarithmic results predicted are so close (as the logarithm function grows so slowly), that the difference between, say, the result for n=100 and n=500 will be hidden by the randomised elements in both generating the list and the keys to search.</w:t>
      </w:r>
      <w:r w:rsidR="009D1975">
        <w:t xml:space="preserve"> In the linked list, searching the 100 entry list and the 1000 entry list increased the complexity tenfold. For the </w:t>
      </w:r>
      <w:proofErr w:type="spellStart"/>
      <w:r w:rsidR="009D1975">
        <w:t>skiplist</w:t>
      </w:r>
      <w:proofErr w:type="spellEnd"/>
      <w:r w:rsidR="009D1975">
        <w:t>, the difference is a mere few comparisons.</w:t>
      </w:r>
      <w:bookmarkStart w:id="0" w:name="_GoBack"/>
      <w:bookmarkEnd w:id="0"/>
    </w:p>
    <w:p w:rsidR="009D1975" w:rsidRDefault="00881DCE" w:rsidP="00387786">
      <w:pPr>
        <w:ind w:firstLine="720"/>
      </w:pPr>
      <w:r>
        <w:t>For the n=10000 dataset the results were more clear cut, with the number of comparisons needed growing very c</w:t>
      </w:r>
      <w:r w:rsidR="00067FD8">
        <w:t>learly for smaller values of p</w:t>
      </w:r>
      <w:r w:rsidR="009D1975">
        <w:t>, again indicating that a larger p is preferable for efficiency.</w:t>
      </w:r>
    </w:p>
    <w:p w:rsidR="00887236" w:rsidRPr="00662EAA" w:rsidRDefault="009D1975" w:rsidP="00387786">
      <w:pPr>
        <w:ind w:firstLine="720"/>
      </w:pPr>
      <w:r>
        <w:t>Overall</w:t>
      </w:r>
      <w:r w:rsidR="00067FD8">
        <w:t xml:space="preserve">, it is abundantly clear that searching the </w:t>
      </w:r>
      <w:proofErr w:type="spellStart"/>
      <w:r w:rsidR="00067FD8">
        <w:t>skiplist</w:t>
      </w:r>
      <w:proofErr w:type="spellEnd"/>
      <w:r w:rsidR="00067FD8">
        <w:t xml:space="preserve"> is far more efficient</w:t>
      </w:r>
      <w:r>
        <w:t xml:space="preserve"> than searching the linked list, due to the logarithmic time the search takes on average.</w:t>
      </w:r>
    </w:p>
    <w:p w:rsidR="00662EAA" w:rsidRPr="00826149" w:rsidRDefault="00662EAA" w:rsidP="00294451"/>
    <w:p w:rsidR="002E61E1" w:rsidRPr="006049FF" w:rsidRDefault="002E61E1" w:rsidP="00294451"/>
    <w:sectPr w:rsidR="002E61E1" w:rsidRPr="0060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E44E01"/>
    <w:multiLevelType w:val="hybridMultilevel"/>
    <w:tmpl w:val="288AA50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51"/>
    <w:rsid w:val="000003AB"/>
    <w:rsid w:val="00032AE0"/>
    <w:rsid w:val="00033F81"/>
    <w:rsid w:val="000445D8"/>
    <w:rsid w:val="00044942"/>
    <w:rsid w:val="00046DF7"/>
    <w:rsid w:val="00051B70"/>
    <w:rsid w:val="00067FD8"/>
    <w:rsid w:val="00071240"/>
    <w:rsid w:val="000850C9"/>
    <w:rsid w:val="000A3775"/>
    <w:rsid w:val="000B4434"/>
    <w:rsid w:val="000C69EE"/>
    <w:rsid w:val="000E0987"/>
    <w:rsid w:val="000E4046"/>
    <w:rsid w:val="000F1313"/>
    <w:rsid w:val="000F15C2"/>
    <w:rsid w:val="000F55DD"/>
    <w:rsid w:val="00101F6A"/>
    <w:rsid w:val="00112C04"/>
    <w:rsid w:val="00114BF3"/>
    <w:rsid w:val="00135E93"/>
    <w:rsid w:val="00136DBD"/>
    <w:rsid w:val="0014466F"/>
    <w:rsid w:val="00156FEC"/>
    <w:rsid w:val="0016391D"/>
    <w:rsid w:val="0016652C"/>
    <w:rsid w:val="001738B6"/>
    <w:rsid w:val="001763CE"/>
    <w:rsid w:val="00180487"/>
    <w:rsid w:val="00192A39"/>
    <w:rsid w:val="001A1278"/>
    <w:rsid w:val="001A1A3B"/>
    <w:rsid w:val="001A5B08"/>
    <w:rsid w:val="001A65DF"/>
    <w:rsid w:val="001C3E42"/>
    <w:rsid w:val="001C758E"/>
    <w:rsid w:val="001E4968"/>
    <w:rsid w:val="001F0792"/>
    <w:rsid w:val="00222348"/>
    <w:rsid w:val="00222F43"/>
    <w:rsid w:val="00227A4D"/>
    <w:rsid w:val="00235CBC"/>
    <w:rsid w:val="002577A4"/>
    <w:rsid w:val="0026205D"/>
    <w:rsid w:val="002629E1"/>
    <w:rsid w:val="00262D7E"/>
    <w:rsid w:val="00264BF9"/>
    <w:rsid w:val="002655AE"/>
    <w:rsid w:val="002655D8"/>
    <w:rsid w:val="00275475"/>
    <w:rsid w:val="0028457B"/>
    <w:rsid w:val="00284A34"/>
    <w:rsid w:val="00294451"/>
    <w:rsid w:val="002B4B83"/>
    <w:rsid w:val="002C2F09"/>
    <w:rsid w:val="002E0F07"/>
    <w:rsid w:val="002E61E1"/>
    <w:rsid w:val="002E6F5B"/>
    <w:rsid w:val="002F0129"/>
    <w:rsid w:val="003010B5"/>
    <w:rsid w:val="00305F93"/>
    <w:rsid w:val="003108A0"/>
    <w:rsid w:val="0032108D"/>
    <w:rsid w:val="00332A82"/>
    <w:rsid w:val="0033524E"/>
    <w:rsid w:val="00345CA9"/>
    <w:rsid w:val="00346B3F"/>
    <w:rsid w:val="0035293B"/>
    <w:rsid w:val="00352BE2"/>
    <w:rsid w:val="00356F71"/>
    <w:rsid w:val="00367284"/>
    <w:rsid w:val="00375A2C"/>
    <w:rsid w:val="003840AE"/>
    <w:rsid w:val="00385AE3"/>
    <w:rsid w:val="00387786"/>
    <w:rsid w:val="003900CB"/>
    <w:rsid w:val="003A4D1D"/>
    <w:rsid w:val="003A60C5"/>
    <w:rsid w:val="003B1D3C"/>
    <w:rsid w:val="003B690B"/>
    <w:rsid w:val="003C03B7"/>
    <w:rsid w:val="003C2C81"/>
    <w:rsid w:val="003C34C1"/>
    <w:rsid w:val="003F0E68"/>
    <w:rsid w:val="003F147A"/>
    <w:rsid w:val="003F69EE"/>
    <w:rsid w:val="003F7EAD"/>
    <w:rsid w:val="00420C99"/>
    <w:rsid w:val="00422464"/>
    <w:rsid w:val="00430C83"/>
    <w:rsid w:val="004318D9"/>
    <w:rsid w:val="004363EB"/>
    <w:rsid w:val="00460FF7"/>
    <w:rsid w:val="00462A74"/>
    <w:rsid w:val="00463A38"/>
    <w:rsid w:val="004802DC"/>
    <w:rsid w:val="00483A50"/>
    <w:rsid w:val="004844CD"/>
    <w:rsid w:val="0049426B"/>
    <w:rsid w:val="004B299D"/>
    <w:rsid w:val="004D068E"/>
    <w:rsid w:val="004D2ECB"/>
    <w:rsid w:val="004D6BDB"/>
    <w:rsid w:val="004E2569"/>
    <w:rsid w:val="004F0B2C"/>
    <w:rsid w:val="0050101F"/>
    <w:rsid w:val="005029F7"/>
    <w:rsid w:val="00505763"/>
    <w:rsid w:val="0050577B"/>
    <w:rsid w:val="00513CE4"/>
    <w:rsid w:val="00514C12"/>
    <w:rsid w:val="00516182"/>
    <w:rsid w:val="00521084"/>
    <w:rsid w:val="00524457"/>
    <w:rsid w:val="00525D11"/>
    <w:rsid w:val="00530D6B"/>
    <w:rsid w:val="005338DD"/>
    <w:rsid w:val="00575351"/>
    <w:rsid w:val="00583B78"/>
    <w:rsid w:val="00584128"/>
    <w:rsid w:val="005863A1"/>
    <w:rsid w:val="0058730A"/>
    <w:rsid w:val="00593A59"/>
    <w:rsid w:val="005A072A"/>
    <w:rsid w:val="005A2B95"/>
    <w:rsid w:val="005A61C1"/>
    <w:rsid w:val="005B0A9D"/>
    <w:rsid w:val="005B30DD"/>
    <w:rsid w:val="005B3A1F"/>
    <w:rsid w:val="005B657B"/>
    <w:rsid w:val="005B76FA"/>
    <w:rsid w:val="005C3EA0"/>
    <w:rsid w:val="005C43F2"/>
    <w:rsid w:val="005D6F05"/>
    <w:rsid w:val="005D7BF2"/>
    <w:rsid w:val="005E3E78"/>
    <w:rsid w:val="005E5EC2"/>
    <w:rsid w:val="005E638F"/>
    <w:rsid w:val="005F5EE1"/>
    <w:rsid w:val="006025FF"/>
    <w:rsid w:val="006049FF"/>
    <w:rsid w:val="00621F19"/>
    <w:rsid w:val="00623BE4"/>
    <w:rsid w:val="006246E7"/>
    <w:rsid w:val="0063749F"/>
    <w:rsid w:val="00645B9D"/>
    <w:rsid w:val="00653A0C"/>
    <w:rsid w:val="00662EAA"/>
    <w:rsid w:val="00664B46"/>
    <w:rsid w:val="00673835"/>
    <w:rsid w:val="00680179"/>
    <w:rsid w:val="006C787B"/>
    <w:rsid w:val="006D0611"/>
    <w:rsid w:val="006F3AC7"/>
    <w:rsid w:val="006F4D27"/>
    <w:rsid w:val="00723C06"/>
    <w:rsid w:val="00730313"/>
    <w:rsid w:val="0073576C"/>
    <w:rsid w:val="00737148"/>
    <w:rsid w:val="007423BD"/>
    <w:rsid w:val="00775059"/>
    <w:rsid w:val="00787DE5"/>
    <w:rsid w:val="00790C84"/>
    <w:rsid w:val="007977D6"/>
    <w:rsid w:val="007A7884"/>
    <w:rsid w:val="007C2E74"/>
    <w:rsid w:val="007E0BA5"/>
    <w:rsid w:val="007E2E68"/>
    <w:rsid w:val="007E7C2D"/>
    <w:rsid w:val="007F0B3A"/>
    <w:rsid w:val="007F14C2"/>
    <w:rsid w:val="007F33AF"/>
    <w:rsid w:val="008106DC"/>
    <w:rsid w:val="00826149"/>
    <w:rsid w:val="008269B1"/>
    <w:rsid w:val="0082716F"/>
    <w:rsid w:val="00833473"/>
    <w:rsid w:val="0083602B"/>
    <w:rsid w:val="00851884"/>
    <w:rsid w:val="00852E5A"/>
    <w:rsid w:val="00855ADB"/>
    <w:rsid w:val="008650CB"/>
    <w:rsid w:val="00865AB8"/>
    <w:rsid w:val="00865D29"/>
    <w:rsid w:val="008661EC"/>
    <w:rsid w:val="00877AB0"/>
    <w:rsid w:val="0088141B"/>
    <w:rsid w:val="00881DCE"/>
    <w:rsid w:val="00882344"/>
    <w:rsid w:val="00887236"/>
    <w:rsid w:val="0089090F"/>
    <w:rsid w:val="008A0EEE"/>
    <w:rsid w:val="008A44C2"/>
    <w:rsid w:val="008A6C4C"/>
    <w:rsid w:val="008B3F76"/>
    <w:rsid w:val="008B7886"/>
    <w:rsid w:val="008E3E24"/>
    <w:rsid w:val="008F431B"/>
    <w:rsid w:val="009100B7"/>
    <w:rsid w:val="00920183"/>
    <w:rsid w:val="00926F4E"/>
    <w:rsid w:val="00942E15"/>
    <w:rsid w:val="00960779"/>
    <w:rsid w:val="009726B7"/>
    <w:rsid w:val="00996811"/>
    <w:rsid w:val="009A1812"/>
    <w:rsid w:val="009D1975"/>
    <w:rsid w:val="009D440C"/>
    <w:rsid w:val="009F42DF"/>
    <w:rsid w:val="009F6554"/>
    <w:rsid w:val="009F7270"/>
    <w:rsid w:val="00A020BF"/>
    <w:rsid w:val="00A171EA"/>
    <w:rsid w:val="00A205D6"/>
    <w:rsid w:val="00A46435"/>
    <w:rsid w:val="00A56754"/>
    <w:rsid w:val="00A912F5"/>
    <w:rsid w:val="00A91EED"/>
    <w:rsid w:val="00A92355"/>
    <w:rsid w:val="00A95468"/>
    <w:rsid w:val="00AA33EB"/>
    <w:rsid w:val="00AB66B3"/>
    <w:rsid w:val="00AC111E"/>
    <w:rsid w:val="00AD11C6"/>
    <w:rsid w:val="00AD6E7F"/>
    <w:rsid w:val="00AD723D"/>
    <w:rsid w:val="00AE1EAA"/>
    <w:rsid w:val="00AE7106"/>
    <w:rsid w:val="00AF1314"/>
    <w:rsid w:val="00AF6D64"/>
    <w:rsid w:val="00B02AD3"/>
    <w:rsid w:val="00B14923"/>
    <w:rsid w:val="00B32895"/>
    <w:rsid w:val="00B36691"/>
    <w:rsid w:val="00B500E2"/>
    <w:rsid w:val="00B525A4"/>
    <w:rsid w:val="00B71686"/>
    <w:rsid w:val="00B80EF6"/>
    <w:rsid w:val="00B82B85"/>
    <w:rsid w:val="00B82EE5"/>
    <w:rsid w:val="00B862FC"/>
    <w:rsid w:val="00BB024A"/>
    <w:rsid w:val="00BC462D"/>
    <w:rsid w:val="00BD0A27"/>
    <w:rsid w:val="00BD1935"/>
    <w:rsid w:val="00BF2616"/>
    <w:rsid w:val="00BF34CB"/>
    <w:rsid w:val="00BF4A8F"/>
    <w:rsid w:val="00BF779C"/>
    <w:rsid w:val="00C03763"/>
    <w:rsid w:val="00C13F78"/>
    <w:rsid w:val="00C15CA1"/>
    <w:rsid w:val="00C21CCD"/>
    <w:rsid w:val="00C24CD8"/>
    <w:rsid w:val="00C46F7E"/>
    <w:rsid w:val="00C5623D"/>
    <w:rsid w:val="00C61505"/>
    <w:rsid w:val="00C65DED"/>
    <w:rsid w:val="00C806CD"/>
    <w:rsid w:val="00C946FA"/>
    <w:rsid w:val="00C94853"/>
    <w:rsid w:val="00CA44C2"/>
    <w:rsid w:val="00CA52ED"/>
    <w:rsid w:val="00CA562F"/>
    <w:rsid w:val="00CA5904"/>
    <w:rsid w:val="00CC04AD"/>
    <w:rsid w:val="00CC0B16"/>
    <w:rsid w:val="00CC2D61"/>
    <w:rsid w:val="00CC6699"/>
    <w:rsid w:val="00CE25A5"/>
    <w:rsid w:val="00CE77F6"/>
    <w:rsid w:val="00D158F3"/>
    <w:rsid w:val="00D20634"/>
    <w:rsid w:val="00D32AB3"/>
    <w:rsid w:val="00D35909"/>
    <w:rsid w:val="00D41B64"/>
    <w:rsid w:val="00D43556"/>
    <w:rsid w:val="00D453CC"/>
    <w:rsid w:val="00D51124"/>
    <w:rsid w:val="00D5297C"/>
    <w:rsid w:val="00D53E67"/>
    <w:rsid w:val="00D575CB"/>
    <w:rsid w:val="00D678B6"/>
    <w:rsid w:val="00D724B3"/>
    <w:rsid w:val="00D75A61"/>
    <w:rsid w:val="00D771B7"/>
    <w:rsid w:val="00D853C4"/>
    <w:rsid w:val="00DA22C3"/>
    <w:rsid w:val="00DA78CC"/>
    <w:rsid w:val="00DC1739"/>
    <w:rsid w:val="00DC6D2D"/>
    <w:rsid w:val="00E01FC4"/>
    <w:rsid w:val="00E10077"/>
    <w:rsid w:val="00E11022"/>
    <w:rsid w:val="00E21824"/>
    <w:rsid w:val="00E33435"/>
    <w:rsid w:val="00E370CF"/>
    <w:rsid w:val="00E46347"/>
    <w:rsid w:val="00E63A31"/>
    <w:rsid w:val="00E652A3"/>
    <w:rsid w:val="00E760E0"/>
    <w:rsid w:val="00E90983"/>
    <w:rsid w:val="00E95D9D"/>
    <w:rsid w:val="00E97A48"/>
    <w:rsid w:val="00EA09D1"/>
    <w:rsid w:val="00EB14EB"/>
    <w:rsid w:val="00EE774D"/>
    <w:rsid w:val="00EF6F24"/>
    <w:rsid w:val="00EF7BFF"/>
    <w:rsid w:val="00F14799"/>
    <w:rsid w:val="00F21DBC"/>
    <w:rsid w:val="00F35B85"/>
    <w:rsid w:val="00F40B60"/>
    <w:rsid w:val="00F47654"/>
    <w:rsid w:val="00F64E5A"/>
    <w:rsid w:val="00F665E1"/>
    <w:rsid w:val="00F86EA1"/>
    <w:rsid w:val="00FA0513"/>
    <w:rsid w:val="00FA34C9"/>
    <w:rsid w:val="00FA46AF"/>
    <w:rsid w:val="00FA7AA1"/>
    <w:rsid w:val="00FB04FC"/>
    <w:rsid w:val="00FC14C9"/>
    <w:rsid w:val="00FD027B"/>
    <w:rsid w:val="00FD1576"/>
    <w:rsid w:val="00FE18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6BDB"/>
    <w:pPr>
      <w:ind w:left="720"/>
      <w:contextualSpacing/>
    </w:pPr>
  </w:style>
  <w:style w:type="paragraph" w:styleId="BalloonText">
    <w:name w:val="Balloon Text"/>
    <w:basedOn w:val="Normal"/>
    <w:link w:val="BalloonTextChar"/>
    <w:uiPriority w:val="99"/>
    <w:semiHidden/>
    <w:unhideWhenUsed/>
    <w:rsid w:val="00494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26B"/>
    <w:rPr>
      <w:rFonts w:ascii="Tahoma" w:hAnsi="Tahoma" w:cs="Tahoma"/>
      <w:sz w:val="16"/>
      <w:szCs w:val="16"/>
    </w:rPr>
  </w:style>
  <w:style w:type="paragraph" w:styleId="Caption">
    <w:name w:val="caption"/>
    <w:basedOn w:val="Normal"/>
    <w:next w:val="Normal"/>
    <w:uiPriority w:val="35"/>
    <w:unhideWhenUsed/>
    <w:qFormat/>
    <w:rsid w:val="0049426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6BDB"/>
    <w:pPr>
      <w:ind w:left="720"/>
      <w:contextualSpacing/>
    </w:pPr>
  </w:style>
  <w:style w:type="paragraph" w:styleId="BalloonText">
    <w:name w:val="Balloon Text"/>
    <w:basedOn w:val="Normal"/>
    <w:link w:val="BalloonTextChar"/>
    <w:uiPriority w:val="99"/>
    <w:semiHidden/>
    <w:unhideWhenUsed/>
    <w:rsid w:val="00494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26B"/>
    <w:rPr>
      <w:rFonts w:ascii="Tahoma" w:hAnsi="Tahoma" w:cs="Tahoma"/>
      <w:sz w:val="16"/>
      <w:szCs w:val="16"/>
    </w:rPr>
  </w:style>
  <w:style w:type="paragraph" w:styleId="Caption">
    <w:name w:val="caption"/>
    <w:basedOn w:val="Normal"/>
    <w:next w:val="Normal"/>
    <w:uiPriority w:val="35"/>
    <w:unhideWhenUsed/>
    <w:qFormat/>
    <w:rsid w:val="0049426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28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Sheet1!$A$1:$A$5</c:f>
              <c:numCache>
                <c:formatCode>General</c:formatCode>
                <c:ptCount val="5"/>
                <c:pt idx="0">
                  <c:v>100</c:v>
                </c:pt>
                <c:pt idx="1">
                  <c:v>250</c:v>
                </c:pt>
                <c:pt idx="2">
                  <c:v>500</c:v>
                </c:pt>
                <c:pt idx="3">
                  <c:v>750</c:v>
                </c:pt>
                <c:pt idx="4">
                  <c:v>1000</c:v>
                </c:pt>
              </c:numCache>
            </c:numRef>
          </c:xVal>
          <c:yVal>
            <c:numRef>
              <c:f>Sheet1!$B$1:$B$5</c:f>
              <c:numCache>
                <c:formatCode>General</c:formatCode>
                <c:ptCount val="5"/>
                <c:pt idx="0">
                  <c:v>2511</c:v>
                </c:pt>
                <c:pt idx="1">
                  <c:v>6508</c:v>
                </c:pt>
                <c:pt idx="2">
                  <c:v>13670</c:v>
                </c:pt>
                <c:pt idx="3">
                  <c:v>21588</c:v>
                </c:pt>
                <c:pt idx="4">
                  <c:v>28058</c:v>
                </c:pt>
              </c:numCache>
            </c:numRef>
          </c:yVal>
          <c:smooth val="0"/>
        </c:ser>
        <c:ser>
          <c:idx val="1"/>
          <c:order val="1"/>
          <c:tx>
            <c:v>3nlog(n)</c:v>
          </c:tx>
          <c:spPr>
            <a:ln w="28575">
              <a:noFill/>
            </a:ln>
          </c:spPr>
          <c:marker>
            <c:symbol val="none"/>
          </c:marker>
          <c:trendline>
            <c:trendlineType val="power"/>
            <c:dispRSqr val="0"/>
            <c:dispEq val="0"/>
          </c:trendline>
          <c:xVal>
            <c:numRef>
              <c:f>Sheet1!$D$1:$D$20</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Sheet1!$E$1:$E$20</c:f>
              <c:numCache>
                <c:formatCode>General</c:formatCode>
                <c:ptCount val="20"/>
                <c:pt idx="0">
                  <c:v>846.57842846620861</c:v>
                </c:pt>
                <c:pt idx="1">
                  <c:v>1993.1568569324177</c:v>
                </c:pt>
                <c:pt idx="2">
                  <c:v>3252.968410723146</c:v>
                </c:pt>
                <c:pt idx="3">
                  <c:v>4586.3137138648344</c:v>
                </c:pt>
                <c:pt idx="4">
                  <c:v>5974.338213496565</c:v>
                </c:pt>
                <c:pt idx="5">
                  <c:v>7405.9368214462929</c:v>
                </c:pt>
                <c:pt idx="6">
                  <c:v>8873.7716674239455</c:v>
                </c:pt>
                <c:pt idx="7">
                  <c:v>10372.627427729671</c:v>
                </c:pt>
                <c:pt idx="8">
                  <c:v>11898.604608143001</c:v>
                </c:pt>
                <c:pt idx="9">
                  <c:v>13448.67642699313</c:v>
                </c:pt>
                <c:pt idx="10">
                  <c:v>15020.424883879836</c:v>
                </c:pt>
                <c:pt idx="11">
                  <c:v>16611.873642892588</c:v>
                </c:pt>
                <c:pt idx="12">
                  <c:v>18221.377020435844</c:v>
                </c:pt>
                <c:pt idx="13">
                  <c:v>19847.543334847891</c:v>
                </c:pt>
                <c:pt idx="14">
                  <c:v>21489.180267112297</c:v>
                </c:pt>
                <c:pt idx="15">
                  <c:v>23145.254855459341</c:v>
                </c:pt>
                <c:pt idx="16">
                  <c:v>24814.863529113914</c:v>
                </c:pt>
                <c:pt idx="17">
                  <c:v>26497.209216286003</c:v>
                </c:pt>
                <c:pt idx="18">
                  <c:v>28191.583554172186</c:v>
                </c:pt>
                <c:pt idx="19">
                  <c:v>29897.35285398626</c:v>
                </c:pt>
              </c:numCache>
            </c:numRef>
          </c:yVal>
          <c:smooth val="0"/>
        </c:ser>
        <c:dLbls>
          <c:showLegendKey val="0"/>
          <c:showVal val="0"/>
          <c:showCatName val="0"/>
          <c:showSerName val="0"/>
          <c:showPercent val="0"/>
          <c:showBubbleSize val="0"/>
        </c:dLbls>
        <c:axId val="108010496"/>
        <c:axId val="121608064"/>
      </c:scatterChart>
      <c:valAx>
        <c:axId val="108010496"/>
        <c:scaling>
          <c:orientation val="minMax"/>
        </c:scaling>
        <c:delete val="0"/>
        <c:axPos val="b"/>
        <c:numFmt formatCode="General" sourceLinked="1"/>
        <c:majorTickMark val="out"/>
        <c:minorTickMark val="none"/>
        <c:tickLblPos val="nextTo"/>
        <c:crossAx val="121608064"/>
        <c:crosses val="autoZero"/>
        <c:crossBetween val="midCat"/>
      </c:valAx>
      <c:valAx>
        <c:axId val="121608064"/>
        <c:scaling>
          <c:orientation val="minMax"/>
        </c:scaling>
        <c:delete val="0"/>
        <c:axPos val="l"/>
        <c:majorGridlines/>
        <c:numFmt formatCode="General" sourceLinked="1"/>
        <c:majorTickMark val="out"/>
        <c:minorTickMark val="none"/>
        <c:tickLblPos val="nextTo"/>
        <c:crossAx val="10801049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JackNorton</dc:creator>
  <cp:lastModifiedBy>JackNorton</cp:lastModifiedBy>
  <cp:revision>24</cp:revision>
  <cp:lastPrinted>2013-09-02T10:40:00Z</cp:lastPrinted>
  <dcterms:created xsi:type="dcterms:W3CDTF">2013-08-31T05:18:00Z</dcterms:created>
  <dcterms:modified xsi:type="dcterms:W3CDTF">2013-09-02T10:41:00Z</dcterms:modified>
</cp:coreProperties>
</file>