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D6003" w14:textId="77777777" w:rsidR="004F669E" w:rsidRPr="004F669E" w:rsidRDefault="004F669E" w:rsidP="004F669E">
      <w:pPr>
        <w:spacing w:before="540" w:after="75" w:line="320" w:lineRule="atLeast"/>
        <w:textAlignment w:val="baseline"/>
        <w:outlineLvl w:val="1"/>
        <w:rPr>
          <w:rFonts w:ascii="inherit" w:eastAsia="Times New Roman" w:hAnsi="inherit" w:cs="Helvetica"/>
          <w:b/>
          <w:bCs/>
          <w:color w:val="2E3D49"/>
          <w:sz w:val="30"/>
          <w:szCs w:val="30"/>
        </w:rPr>
      </w:pPr>
      <w:r w:rsidRPr="004F669E">
        <w:rPr>
          <w:rFonts w:ascii="inherit" w:eastAsia="Times New Roman" w:hAnsi="inherit" w:cs="Helvetica"/>
          <w:b/>
          <w:bCs/>
          <w:color w:val="2E3D49"/>
          <w:sz w:val="30"/>
          <w:szCs w:val="30"/>
        </w:rPr>
        <w:t>Polishing Plots</w:t>
      </w:r>
    </w:p>
    <w:p w14:paraId="4FE93C5D"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Thus far in the course, the code you've seen has been fairly bare-bones, just enough to get your plots created. In order to convey your findings to others quickly and efficiently, you'll need to put work into polishing your plots. There are many dimensions to consider when putting together a polished plot.</w:t>
      </w:r>
    </w:p>
    <w:p w14:paraId="41BD9D7E" w14:textId="77777777" w:rsidR="004F669E" w:rsidRPr="004F669E" w:rsidRDefault="004F669E" w:rsidP="004F669E">
      <w:pPr>
        <w:spacing w:after="75" w:line="320" w:lineRule="atLeast"/>
        <w:textAlignment w:val="baseline"/>
        <w:outlineLvl w:val="4"/>
        <w:rPr>
          <w:rFonts w:ascii="inherit" w:eastAsia="Times New Roman" w:hAnsi="inherit" w:cs="Helvetica"/>
          <w:b/>
          <w:bCs/>
          <w:color w:val="4F4F4F"/>
          <w:sz w:val="21"/>
          <w:szCs w:val="21"/>
        </w:rPr>
      </w:pPr>
      <w:r w:rsidRPr="004F669E">
        <w:rPr>
          <w:rFonts w:ascii="inherit" w:eastAsia="Times New Roman" w:hAnsi="inherit" w:cs="Helvetica"/>
          <w:b/>
          <w:bCs/>
          <w:color w:val="4F4F4F"/>
          <w:sz w:val="21"/>
          <w:szCs w:val="21"/>
        </w:rPr>
        <w:t>Choose an appropriate plot</w:t>
      </w:r>
    </w:p>
    <w:p w14:paraId="224FBF38"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Your choice of plot will depend on the number of variables that you have and their types: nominal, ordinal, discrete numeric, or continuous. Choice of plot also depends on the specific relationship that you want to convey. For example, whether you choose a violin plot, box plot, or adapted bar chart depends on how much data you have and whether distributions are significant or important. You'll be more likely to use a violin plot if you have a lot of data and the distributions are meaningful, and more inclined to use a box plot or bar chart if you have less data, or the distributions are less reliable.</w:t>
      </w:r>
    </w:p>
    <w:p w14:paraId="68679604" w14:textId="77777777" w:rsidR="004F669E" w:rsidRPr="004F669E" w:rsidRDefault="004F669E" w:rsidP="004F669E">
      <w:pPr>
        <w:spacing w:after="75" w:line="320" w:lineRule="atLeast"/>
        <w:textAlignment w:val="baseline"/>
        <w:outlineLvl w:val="4"/>
        <w:rPr>
          <w:rFonts w:ascii="inherit" w:eastAsia="Times New Roman" w:hAnsi="inherit" w:cs="Helvetica"/>
          <w:b/>
          <w:bCs/>
          <w:color w:val="4F4F4F"/>
          <w:sz w:val="21"/>
          <w:szCs w:val="21"/>
        </w:rPr>
      </w:pPr>
      <w:r w:rsidRPr="004F669E">
        <w:rPr>
          <w:rFonts w:ascii="inherit" w:eastAsia="Times New Roman" w:hAnsi="inherit" w:cs="Helvetica"/>
          <w:b/>
          <w:bCs/>
          <w:color w:val="4F4F4F"/>
          <w:sz w:val="21"/>
          <w:szCs w:val="21"/>
        </w:rPr>
        <w:t>Choose appropriate encodings</w:t>
      </w:r>
    </w:p>
    <w:p w14:paraId="68F30D03"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Your variables should impact not just the type of plot that is chosen, but also the variable encodings. For example, if you have three numeric variables, you shouldn't just assign x-position, y-position, and color encodings randomly. In many cases, the two variables that are most important should take the positional encodings; if one represents an outcome or dependent variable, then it should be plotted on the y-axis. In other cases, it makes sense to plot the dependent measure with color, as though you are taking a top-down view of the plane defined by the two independent measures plotted on the axes.</w:t>
      </w:r>
    </w:p>
    <w:p w14:paraId="4F472C11" w14:textId="77777777" w:rsidR="004F669E" w:rsidRPr="004F669E" w:rsidRDefault="004F669E" w:rsidP="004F669E">
      <w:pPr>
        <w:spacing w:after="75" w:line="320" w:lineRule="atLeast"/>
        <w:textAlignment w:val="baseline"/>
        <w:outlineLvl w:val="4"/>
        <w:rPr>
          <w:rFonts w:ascii="inherit" w:eastAsia="Times New Roman" w:hAnsi="inherit" w:cs="Helvetica"/>
          <w:b/>
          <w:bCs/>
          <w:color w:val="4F4F4F"/>
          <w:sz w:val="21"/>
          <w:szCs w:val="21"/>
        </w:rPr>
      </w:pPr>
      <w:r w:rsidRPr="004F669E">
        <w:rPr>
          <w:rFonts w:ascii="inherit" w:eastAsia="Times New Roman" w:hAnsi="inherit" w:cs="Helvetica"/>
          <w:b/>
          <w:bCs/>
          <w:color w:val="4F4F4F"/>
          <w:sz w:val="21"/>
          <w:szCs w:val="21"/>
        </w:rPr>
        <w:t>Pay attention to design integrity</w:t>
      </w:r>
    </w:p>
    <w:p w14:paraId="78726B4E"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When setting up your plotting parameters, remember the design principles from earlier in the course.</w:t>
      </w:r>
    </w:p>
    <w:p w14:paraId="588B7516"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Make sure that you minimize chart junk and maximize the data-ink ratio, as far as it maintains good interpretability of the data. When deciding whether or not to add non-positional encodings, make sure that they are meaningful. For example, using color in a frequency bar chart may not be necessary on its own, but will be useful if those colors are used again later in the same presentation, matched with their original groups. By the same token, avoid using the same color scheme for different variables to minimize the chance of reader confusion.</w:t>
      </w:r>
    </w:p>
    <w:p w14:paraId="7917C09A"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You should also ensure that your plot avoids lie factors as much as possible. If you have a bar chart or histogram, it is best to anchor them to a 0 baseline. If you're employing a scale transformation, signal this clearly in the title, axis labels, and tick marks.</w:t>
      </w:r>
    </w:p>
    <w:p w14:paraId="1F44DE91" w14:textId="77777777" w:rsidR="004F669E" w:rsidRPr="004F669E" w:rsidRDefault="004F669E" w:rsidP="004F669E">
      <w:pPr>
        <w:spacing w:after="75" w:line="320" w:lineRule="atLeast"/>
        <w:textAlignment w:val="baseline"/>
        <w:outlineLvl w:val="4"/>
        <w:rPr>
          <w:rFonts w:ascii="inherit" w:eastAsia="Times New Roman" w:hAnsi="inherit" w:cs="Helvetica"/>
          <w:b/>
          <w:bCs/>
          <w:color w:val="4F4F4F"/>
          <w:sz w:val="21"/>
          <w:szCs w:val="21"/>
        </w:rPr>
      </w:pPr>
      <w:r w:rsidRPr="004F669E">
        <w:rPr>
          <w:rFonts w:ascii="inherit" w:eastAsia="Times New Roman" w:hAnsi="inherit" w:cs="Helvetica"/>
          <w:b/>
          <w:bCs/>
          <w:color w:val="4F4F4F"/>
          <w:sz w:val="21"/>
          <w:szCs w:val="21"/>
        </w:rPr>
        <w:t>Label axes and choose appropriate tick marks</w:t>
      </w:r>
    </w:p>
    <w:p w14:paraId="301B15A7"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For your positional axes, make sure you include axis labels. This is less important in exploration when you have the code available and have an extended flow to your work, but when you're conveying only the key pieces to others, it's crucial. When you add an axis label, make sure you also provide the units of measurement, if applicable (e.g., stating "Height (cm)" rather than just "Height").</w:t>
      </w:r>
    </w:p>
    <w:p w14:paraId="1A1A6B42"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As for tick marks, you should include at least three tick marks on each axis. This is especially important for data that has been transformed: you want enough tick marks so that the scale of the data can be communicated there. If your values are very large or very small numbers, consider using abbreviations to relabel the ticks (e.g., use "250K" instead of "250000").</w:t>
      </w:r>
    </w:p>
    <w:p w14:paraId="02917050" w14:textId="77777777" w:rsidR="004F669E" w:rsidRPr="004F669E" w:rsidRDefault="004F669E" w:rsidP="004F669E">
      <w:pPr>
        <w:spacing w:after="75" w:line="320" w:lineRule="atLeast"/>
        <w:textAlignment w:val="baseline"/>
        <w:outlineLvl w:val="4"/>
        <w:rPr>
          <w:rFonts w:ascii="inherit" w:eastAsia="Times New Roman" w:hAnsi="inherit" w:cs="Helvetica"/>
          <w:b/>
          <w:bCs/>
          <w:color w:val="4F4F4F"/>
          <w:sz w:val="21"/>
          <w:szCs w:val="21"/>
        </w:rPr>
      </w:pPr>
      <w:r w:rsidRPr="004F669E">
        <w:rPr>
          <w:rFonts w:ascii="inherit" w:eastAsia="Times New Roman" w:hAnsi="inherit" w:cs="Helvetica"/>
          <w:b/>
          <w:bCs/>
          <w:color w:val="4F4F4F"/>
          <w:sz w:val="21"/>
          <w:szCs w:val="21"/>
        </w:rPr>
        <w:t>Provide legends for non-positional variables</w:t>
      </w:r>
    </w:p>
    <w:p w14:paraId="208E5C6B"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lastRenderedPageBreak/>
        <w:t>Make sure that you add a legend for variables not depicted on the axes of your plot. For color encoding, you can add a color bar to the side of the plot. The most important new thing here is that you provide a descriptive label to your legend or color bar, just as you would the axes of your plot.</w:t>
      </w:r>
    </w:p>
    <w:p w14:paraId="107C46EC" w14:textId="77777777" w:rsidR="004F669E" w:rsidRPr="004F669E" w:rsidRDefault="004F669E" w:rsidP="004F669E">
      <w:pPr>
        <w:spacing w:after="75" w:line="320" w:lineRule="atLeast"/>
        <w:textAlignment w:val="baseline"/>
        <w:outlineLvl w:val="4"/>
        <w:rPr>
          <w:rFonts w:ascii="inherit" w:eastAsia="Times New Roman" w:hAnsi="inherit" w:cs="Helvetica"/>
          <w:b/>
          <w:bCs/>
          <w:color w:val="4F4F4F"/>
          <w:sz w:val="21"/>
          <w:szCs w:val="21"/>
        </w:rPr>
      </w:pPr>
      <w:r w:rsidRPr="004F669E">
        <w:rPr>
          <w:rFonts w:ascii="inherit" w:eastAsia="Times New Roman" w:hAnsi="inherit" w:cs="Helvetica"/>
          <w:b/>
          <w:bCs/>
          <w:color w:val="4F4F4F"/>
          <w:sz w:val="21"/>
          <w:szCs w:val="21"/>
        </w:rPr>
        <w:t>Title your plot and include descriptive comments</w:t>
      </w:r>
    </w:p>
    <w:p w14:paraId="0AB9923F"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Finally, make sure that you provide a descriptive title to your plot. If this is a key plot that presents important findings to others, aim to create a title that draws attention to those main points, rather than just state what variables are plotted.</w:t>
      </w:r>
    </w:p>
    <w:p w14:paraId="0C2C2B72" w14:textId="77777777" w:rsidR="004F669E" w:rsidRPr="004F669E" w:rsidRDefault="004F669E" w:rsidP="004F669E">
      <w:pPr>
        <w:spacing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Also, realize that while a visualization might be the core mechanism by which you convey findings, it need not stand alone. Comments in the text below or surrounding the plot can provide valuable context to help the reader understand your message, or reinforce the main points that they should have gotten.</w:t>
      </w:r>
    </w:p>
    <w:p w14:paraId="158B5C81" w14:textId="77777777" w:rsidR="004F669E" w:rsidRPr="004F669E" w:rsidRDefault="004F669E" w:rsidP="004F669E">
      <w:pPr>
        <w:spacing w:before="540" w:after="75" w:line="320" w:lineRule="atLeast"/>
        <w:textAlignment w:val="baseline"/>
        <w:outlineLvl w:val="1"/>
        <w:rPr>
          <w:rFonts w:ascii="inherit" w:eastAsia="Times New Roman" w:hAnsi="inherit" w:cs="Helvetica"/>
          <w:b/>
          <w:bCs/>
          <w:color w:val="2E3D49"/>
          <w:sz w:val="30"/>
          <w:szCs w:val="30"/>
        </w:rPr>
      </w:pPr>
      <w:r w:rsidRPr="004F669E">
        <w:rPr>
          <w:rFonts w:ascii="inherit" w:eastAsia="Times New Roman" w:hAnsi="inherit" w:cs="Helvetica"/>
          <w:b/>
          <w:bCs/>
          <w:color w:val="2E3D49"/>
          <w:sz w:val="30"/>
          <w:szCs w:val="30"/>
        </w:rPr>
        <w:t>Using Matplotlib to Polish Plots</w:t>
      </w:r>
    </w:p>
    <w:p w14:paraId="1E687B29" w14:textId="77777777" w:rsidR="004F669E" w:rsidRPr="004F669E" w:rsidRDefault="004F669E" w:rsidP="004F669E">
      <w:pPr>
        <w:spacing w:after="225"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 xml:space="preserve">Back in the univariate plots lesson, you were introduced to the general way that visualizations are structured in matplotlib and seaborn: each visualization is based off a single Figure, which contains one or more Axes, and each Axes houses </w:t>
      </w:r>
      <w:proofErr w:type="gramStart"/>
      <w:r w:rsidRPr="004F669E">
        <w:rPr>
          <w:rFonts w:ascii="inherit" w:eastAsia="Times New Roman" w:hAnsi="inherit" w:cs="Helvetica"/>
          <w:color w:val="4F4F4F"/>
          <w:sz w:val="23"/>
          <w:szCs w:val="23"/>
        </w:rPr>
        <w:t>elements</w:t>
      </w:r>
      <w:proofErr w:type="gramEnd"/>
      <w:r w:rsidRPr="004F669E">
        <w:rPr>
          <w:rFonts w:ascii="inherit" w:eastAsia="Times New Roman" w:hAnsi="inherit" w:cs="Helvetica"/>
          <w:color w:val="4F4F4F"/>
          <w:sz w:val="23"/>
          <w:szCs w:val="23"/>
        </w:rPr>
        <w:t xml:space="preserve"> like points, lines, and boxes that depict the plotted data. Understanding and making use of this structure will open up your ability to polish your visualizations. Each function below is linked to its documentation page and which object type it is associated with.</w:t>
      </w:r>
    </w:p>
    <w:p w14:paraId="29499383" w14:textId="77777777" w:rsidR="004F669E" w:rsidRPr="004F669E" w:rsidRDefault="004F669E" w:rsidP="004F669E">
      <w:pPr>
        <w:numPr>
          <w:ilvl w:val="0"/>
          <w:numId w:val="1"/>
        </w:numPr>
        <w:spacing w:after="0" w:line="240" w:lineRule="auto"/>
        <w:ind w:left="0"/>
        <w:textAlignment w:val="baseline"/>
        <w:rPr>
          <w:rFonts w:ascii="inherit" w:eastAsia="Times New Roman" w:hAnsi="inherit" w:cs="Helvetica"/>
          <w:color w:val="4F4F4F"/>
          <w:sz w:val="23"/>
          <w:szCs w:val="23"/>
        </w:rPr>
      </w:pPr>
      <w:hyperlink r:id="rId5" w:tgtFrame="_blank" w:history="1">
        <w:r w:rsidRPr="004F669E">
          <w:rPr>
            <w:rFonts w:ascii="Consolas" w:eastAsia="Times New Roman" w:hAnsi="Consolas" w:cs="Courier New"/>
            <w:b/>
            <w:bCs/>
            <w:color w:val="0F2B3D"/>
            <w:bdr w:val="single" w:sz="6" w:space="0" w:color="B4B9BD" w:frame="1"/>
            <w:shd w:val="clear" w:color="auto" w:fill="F7F7F8"/>
          </w:rPr>
          <w:t>figure</w:t>
        </w:r>
      </w:hyperlink>
      <w:r w:rsidRPr="004F669E">
        <w:rPr>
          <w:rFonts w:ascii="inherit" w:eastAsia="Times New Roman" w:hAnsi="inherit" w:cs="Helvetica"/>
          <w:color w:val="4F4F4F"/>
          <w:sz w:val="23"/>
          <w:szCs w:val="23"/>
        </w:rPr>
        <w:t> (Figure): Used to create a new figure. You'll use this first to initialize the figure, most often using the "</w:t>
      </w:r>
      <w:proofErr w:type="spellStart"/>
      <w:r w:rsidRPr="004F669E">
        <w:rPr>
          <w:rFonts w:ascii="inherit" w:eastAsia="Times New Roman" w:hAnsi="inherit" w:cs="Helvetica"/>
          <w:color w:val="4F4F4F"/>
          <w:sz w:val="23"/>
          <w:szCs w:val="23"/>
        </w:rPr>
        <w:t>figsize</w:t>
      </w:r>
      <w:proofErr w:type="spellEnd"/>
      <w:r w:rsidRPr="004F669E">
        <w:rPr>
          <w:rFonts w:ascii="inherit" w:eastAsia="Times New Roman" w:hAnsi="inherit" w:cs="Helvetica"/>
          <w:color w:val="4F4F4F"/>
          <w:sz w:val="23"/>
          <w:szCs w:val="23"/>
        </w:rPr>
        <w:t>" parameter to set the figure dimensions.</w:t>
      </w:r>
    </w:p>
    <w:p w14:paraId="06ACC43D" w14:textId="77777777" w:rsidR="004F669E" w:rsidRPr="004F669E" w:rsidRDefault="004F669E" w:rsidP="004F669E">
      <w:pPr>
        <w:numPr>
          <w:ilvl w:val="0"/>
          <w:numId w:val="1"/>
        </w:numPr>
        <w:spacing w:after="0" w:line="240" w:lineRule="auto"/>
        <w:ind w:left="0"/>
        <w:textAlignment w:val="baseline"/>
        <w:rPr>
          <w:rFonts w:ascii="inherit" w:eastAsia="Times New Roman" w:hAnsi="inherit" w:cs="Helvetica"/>
          <w:color w:val="4F4F4F"/>
          <w:sz w:val="23"/>
          <w:szCs w:val="23"/>
        </w:rPr>
      </w:pPr>
      <w:hyperlink r:id="rId6" w:tgtFrame="_blank" w:history="1">
        <w:proofErr w:type="spellStart"/>
        <w:r w:rsidRPr="004F669E">
          <w:rPr>
            <w:rFonts w:ascii="Consolas" w:eastAsia="Times New Roman" w:hAnsi="Consolas" w:cs="Courier New"/>
            <w:b/>
            <w:bCs/>
            <w:color w:val="0F2B3D"/>
            <w:bdr w:val="single" w:sz="6" w:space="0" w:color="B4B9BD" w:frame="1"/>
            <w:shd w:val="clear" w:color="auto" w:fill="F7F7F8"/>
          </w:rPr>
          <w:t>xlabel</w:t>
        </w:r>
        <w:proofErr w:type="spellEnd"/>
      </w:hyperlink>
      <w:r w:rsidRPr="004F669E">
        <w:rPr>
          <w:rFonts w:ascii="inherit" w:eastAsia="Times New Roman" w:hAnsi="inherit" w:cs="Helvetica"/>
          <w:color w:val="4F4F4F"/>
          <w:sz w:val="23"/>
          <w:szCs w:val="23"/>
        </w:rPr>
        <w:t> and </w:t>
      </w:r>
      <w:proofErr w:type="spellStart"/>
      <w:r w:rsidRPr="004F669E">
        <w:rPr>
          <w:rFonts w:ascii="inherit" w:eastAsia="Times New Roman" w:hAnsi="inherit" w:cs="Helvetica"/>
          <w:color w:val="4F4F4F"/>
          <w:sz w:val="23"/>
          <w:szCs w:val="23"/>
        </w:rPr>
        <w:fldChar w:fldCharType="begin"/>
      </w:r>
      <w:r w:rsidRPr="004F669E">
        <w:rPr>
          <w:rFonts w:ascii="inherit" w:eastAsia="Times New Roman" w:hAnsi="inherit" w:cs="Helvetica"/>
          <w:color w:val="4F4F4F"/>
          <w:sz w:val="23"/>
          <w:szCs w:val="23"/>
        </w:rPr>
        <w:instrText xml:space="preserve"> HYPERLINK "https://matplotlib.org/api/_as_gen/matplotlib.pyplot.ylabel.html" \t "_blank" </w:instrText>
      </w:r>
      <w:r w:rsidRPr="004F669E">
        <w:rPr>
          <w:rFonts w:ascii="inherit" w:eastAsia="Times New Roman" w:hAnsi="inherit" w:cs="Helvetica"/>
          <w:color w:val="4F4F4F"/>
          <w:sz w:val="23"/>
          <w:szCs w:val="23"/>
        </w:rPr>
        <w:fldChar w:fldCharType="separate"/>
      </w:r>
      <w:r w:rsidRPr="004F669E">
        <w:rPr>
          <w:rFonts w:ascii="Consolas" w:eastAsia="Times New Roman" w:hAnsi="Consolas" w:cs="Courier New"/>
          <w:b/>
          <w:bCs/>
          <w:color w:val="0F2B3D"/>
          <w:bdr w:val="single" w:sz="6" w:space="0" w:color="B4B9BD" w:frame="1"/>
          <w:shd w:val="clear" w:color="auto" w:fill="F7F7F8"/>
        </w:rPr>
        <w:t>ylabel</w:t>
      </w:r>
      <w:proofErr w:type="spellEnd"/>
      <w:r w:rsidRPr="004F669E">
        <w:rPr>
          <w:rFonts w:ascii="inherit" w:eastAsia="Times New Roman" w:hAnsi="inherit" w:cs="Helvetica"/>
          <w:color w:val="4F4F4F"/>
          <w:sz w:val="23"/>
          <w:szCs w:val="23"/>
        </w:rPr>
        <w:fldChar w:fldCharType="end"/>
      </w:r>
      <w:r w:rsidRPr="004F669E">
        <w:rPr>
          <w:rFonts w:ascii="inherit" w:eastAsia="Times New Roman" w:hAnsi="inherit" w:cs="Helvetica"/>
          <w:color w:val="4F4F4F"/>
          <w:sz w:val="23"/>
          <w:szCs w:val="23"/>
        </w:rPr>
        <w:t> (Axes): Used for setting axis labels.</w:t>
      </w:r>
    </w:p>
    <w:p w14:paraId="2CF0FBC1" w14:textId="77777777" w:rsidR="004F669E" w:rsidRPr="004F669E" w:rsidRDefault="004F669E" w:rsidP="004F669E">
      <w:pPr>
        <w:numPr>
          <w:ilvl w:val="0"/>
          <w:numId w:val="1"/>
        </w:numPr>
        <w:spacing w:after="0" w:line="240" w:lineRule="auto"/>
        <w:ind w:left="0"/>
        <w:textAlignment w:val="baseline"/>
        <w:rPr>
          <w:rFonts w:ascii="inherit" w:eastAsia="Times New Roman" w:hAnsi="inherit" w:cs="Helvetica"/>
          <w:color w:val="4F4F4F"/>
          <w:sz w:val="23"/>
          <w:szCs w:val="23"/>
        </w:rPr>
      </w:pPr>
      <w:hyperlink r:id="rId7" w:tgtFrame="_blank" w:history="1">
        <w:proofErr w:type="spellStart"/>
        <w:r w:rsidRPr="004F669E">
          <w:rPr>
            <w:rFonts w:ascii="Consolas" w:eastAsia="Times New Roman" w:hAnsi="Consolas" w:cs="Courier New"/>
            <w:b/>
            <w:bCs/>
            <w:color w:val="0F2B3D"/>
            <w:bdr w:val="single" w:sz="6" w:space="0" w:color="B4B9BD" w:frame="1"/>
            <w:shd w:val="clear" w:color="auto" w:fill="F7F7F8"/>
          </w:rPr>
          <w:t>xticks</w:t>
        </w:r>
        <w:proofErr w:type="spellEnd"/>
      </w:hyperlink>
      <w:r w:rsidRPr="004F669E">
        <w:rPr>
          <w:rFonts w:ascii="inherit" w:eastAsia="Times New Roman" w:hAnsi="inherit" w:cs="Helvetica"/>
          <w:color w:val="4F4F4F"/>
          <w:sz w:val="23"/>
          <w:szCs w:val="23"/>
        </w:rPr>
        <w:t> and </w:t>
      </w:r>
      <w:proofErr w:type="spellStart"/>
      <w:r w:rsidRPr="004F669E">
        <w:rPr>
          <w:rFonts w:ascii="inherit" w:eastAsia="Times New Roman" w:hAnsi="inherit" w:cs="Helvetica"/>
          <w:color w:val="4F4F4F"/>
          <w:sz w:val="23"/>
          <w:szCs w:val="23"/>
        </w:rPr>
        <w:fldChar w:fldCharType="begin"/>
      </w:r>
      <w:r w:rsidRPr="004F669E">
        <w:rPr>
          <w:rFonts w:ascii="inherit" w:eastAsia="Times New Roman" w:hAnsi="inherit" w:cs="Helvetica"/>
          <w:color w:val="4F4F4F"/>
          <w:sz w:val="23"/>
          <w:szCs w:val="23"/>
        </w:rPr>
        <w:instrText xml:space="preserve"> HYPERLINK "https://matplotlib.org/api/_as_gen/matplotlib.pyplot.yticks.html" \t "_blank" </w:instrText>
      </w:r>
      <w:r w:rsidRPr="004F669E">
        <w:rPr>
          <w:rFonts w:ascii="inherit" w:eastAsia="Times New Roman" w:hAnsi="inherit" w:cs="Helvetica"/>
          <w:color w:val="4F4F4F"/>
          <w:sz w:val="23"/>
          <w:szCs w:val="23"/>
        </w:rPr>
        <w:fldChar w:fldCharType="separate"/>
      </w:r>
      <w:r w:rsidRPr="004F669E">
        <w:rPr>
          <w:rFonts w:ascii="Consolas" w:eastAsia="Times New Roman" w:hAnsi="Consolas" w:cs="Courier New"/>
          <w:b/>
          <w:bCs/>
          <w:color w:val="0F2B3D"/>
          <w:bdr w:val="single" w:sz="6" w:space="0" w:color="B4B9BD" w:frame="1"/>
          <w:shd w:val="clear" w:color="auto" w:fill="F7F7F8"/>
        </w:rPr>
        <w:t>yticks</w:t>
      </w:r>
      <w:proofErr w:type="spellEnd"/>
      <w:r w:rsidRPr="004F669E">
        <w:rPr>
          <w:rFonts w:ascii="inherit" w:eastAsia="Times New Roman" w:hAnsi="inherit" w:cs="Helvetica"/>
          <w:color w:val="4F4F4F"/>
          <w:sz w:val="23"/>
          <w:szCs w:val="23"/>
        </w:rPr>
        <w:fldChar w:fldCharType="end"/>
      </w:r>
      <w:r w:rsidRPr="004F669E">
        <w:rPr>
          <w:rFonts w:ascii="inherit" w:eastAsia="Times New Roman" w:hAnsi="inherit" w:cs="Helvetica"/>
          <w:color w:val="4F4F4F"/>
          <w:sz w:val="23"/>
          <w:szCs w:val="23"/>
        </w:rPr>
        <w:t> (Axes): Used for setting tick marks.</w:t>
      </w:r>
    </w:p>
    <w:p w14:paraId="33F6D94E" w14:textId="77777777" w:rsidR="004F669E" w:rsidRPr="004F669E" w:rsidRDefault="004F669E" w:rsidP="004F669E">
      <w:pPr>
        <w:numPr>
          <w:ilvl w:val="0"/>
          <w:numId w:val="2"/>
        </w:numPr>
        <w:spacing w:after="0" w:line="240" w:lineRule="auto"/>
        <w:ind w:left="0"/>
        <w:textAlignment w:val="baseline"/>
        <w:rPr>
          <w:rFonts w:ascii="inherit" w:eastAsia="Times New Roman" w:hAnsi="inherit" w:cs="Helvetica"/>
          <w:color w:val="4F4F4F"/>
          <w:sz w:val="23"/>
          <w:szCs w:val="23"/>
        </w:rPr>
      </w:pPr>
      <w:hyperlink r:id="rId8" w:tgtFrame="_blank" w:history="1">
        <w:r w:rsidRPr="004F669E">
          <w:rPr>
            <w:rFonts w:ascii="Consolas" w:eastAsia="Times New Roman" w:hAnsi="Consolas" w:cs="Courier New"/>
            <w:b/>
            <w:bCs/>
            <w:color w:val="0F2B3D"/>
            <w:bdr w:val="single" w:sz="6" w:space="0" w:color="B4B9BD" w:frame="1"/>
            <w:shd w:val="clear" w:color="auto" w:fill="F7F7F8"/>
          </w:rPr>
          <w:t>legend</w:t>
        </w:r>
      </w:hyperlink>
      <w:r w:rsidRPr="004F669E">
        <w:rPr>
          <w:rFonts w:ascii="inherit" w:eastAsia="Times New Roman" w:hAnsi="inherit" w:cs="Helvetica"/>
          <w:color w:val="4F4F4F"/>
          <w:sz w:val="23"/>
          <w:szCs w:val="23"/>
        </w:rPr>
        <w:t> (Axes): Used to create and customize a legend. One key parameter to use is "title", which allows you to label what feature is being depicted in the legend. You might also need to make use of the "loc" and "</w:t>
      </w:r>
      <w:proofErr w:type="spellStart"/>
      <w:r w:rsidRPr="004F669E">
        <w:rPr>
          <w:rFonts w:ascii="inherit" w:eastAsia="Times New Roman" w:hAnsi="inherit" w:cs="Helvetica"/>
          <w:color w:val="4F4F4F"/>
          <w:sz w:val="23"/>
          <w:szCs w:val="23"/>
        </w:rPr>
        <w:t>ncol</w:t>
      </w:r>
      <w:proofErr w:type="spellEnd"/>
      <w:r w:rsidRPr="004F669E">
        <w:rPr>
          <w:rFonts w:ascii="inherit" w:eastAsia="Times New Roman" w:hAnsi="inherit" w:cs="Helvetica"/>
          <w:color w:val="4F4F4F"/>
          <w:sz w:val="23"/>
          <w:szCs w:val="23"/>
        </w:rPr>
        <w:t>" parameters to move and shape the legend if it gets placed in an awkward location by default.</w:t>
      </w:r>
    </w:p>
    <w:p w14:paraId="1FFB5609" w14:textId="77777777" w:rsidR="004F669E" w:rsidRPr="004F669E" w:rsidRDefault="004F669E" w:rsidP="004F669E">
      <w:pPr>
        <w:numPr>
          <w:ilvl w:val="0"/>
          <w:numId w:val="2"/>
        </w:numPr>
        <w:spacing w:after="0" w:line="240" w:lineRule="auto"/>
        <w:ind w:left="0"/>
        <w:textAlignment w:val="baseline"/>
        <w:rPr>
          <w:rFonts w:ascii="inherit" w:eastAsia="Times New Roman" w:hAnsi="inherit" w:cs="Helvetica"/>
          <w:color w:val="4F4F4F"/>
          <w:sz w:val="23"/>
          <w:szCs w:val="23"/>
        </w:rPr>
      </w:pPr>
      <w:hyperlink r:id="rId9" w:tgtFrame="_blank" w:history="1">
        <w:proofErr w:type="spellStart"/>
        <w:r w:rsidRPr="004F669E">
          <w:rPr>
            <w:rFonts w:ascii="Consolas" w:eastAsia="Times New Roman" w:hAnsi="Consolas" w:cs="Courier New"/>
            <w:b/>
            <w:bCs/>
            <w:color w:val="0F2B3D"/>
            <w:bdr w:val="single" w:sz="6" w:space="0" w:color="B4B9BD" w:frame="1"/>
            <w:shd w:val="clear" w:color="auto" w:fill="F7F7F8"/>
          </w:rPr>
          <w:t>colorbar</w:t>
        </w:r>
        <w:proofErr w:type="spellEnd"/>
      </w:hyperlink>
      <w:r w:rsidRPr="004F669E">
        <w:rPr>
          <w:rFonts w:ascii="inherit" w:eastAsia="Times New Roman" w:hAnsi="inherit" w:cs="Helvetica"/>
          <w:color w:val="4F4F4F"/>
          <w:sz w:val="23"/>
          <w:szCs w:val="23"/>
        </w:rPr>
        <w:t xml:space="preserve"> (Axes): Used to add a </w:t>
      </w:r>
      <w:proofErr w:type="spellStart"/>
      <w:r w:rsidRPr="004F669E">
        <w:rPr>
          <w:rFonts w:ascii="inherit" w:eastAsia="Times New Roman" w:hAnsi="inherit" w:cs="Helvetica"/>
          <w:color w:val="4F4F4F"/>
          <w:sz w:val="23"/>
          <w:szCs w:val="23"/>
        </w:rPr>
        <w:t>colorbar</w:t>
      </w:r>
      <w:proofErr w:type="spellEnd"/>
      <w:r w:rsidRPr="004F669E">
        <w:rPr>
          <w:rFonts w:ascii="inherit" w:eastAsia="Times New Roman" w:hAnsi="inherit" w:cs="Helvetica"/>
          <w:color w:val="4F4F4F"/>
          <w:sz w:val="23"/>
          <w:szCs w:val="23"/>
        </w:rPr>
        <w:t xml:space="preserve"> to a plot. Use the "label" parameter to set the label on a </w:t>
      </w:r>
      <w:proofErr w:type="spellStart"/>
      <w:r w:rsidRPr="004F669E">
        <w:rPr>
          <w:rFonts w:ascii="inherit" w:eastAsia="Times New Roman" w:hAnsi="inherit" w:cs="Helvetica"/>
          <w:color w:val="4F4F4F"/>
          <w:sz w:val="23"/>
          <w:szCs w:val="23"/>
        </w:rPr>
        <w:t>colorbar</w:t>
      </w:r>
      <w:proofErr w:type="spellEnd"/>
      <w:r w:rsidRPr="004F669E">
        <w:rPr>
          <w:rFonts w:ascii="inherit" w:eastAsia="Times New Roman" w:hAnsi="inherit" w:cs="Helvetica"/>
          <w:color w:val="4F4F4F"/>
          <w:sz w:val="23"/>
          <w:szCs w:val="23"/>
        </w:rPr>
        <w:t>.</w:t>
      </w:r>
    </w:p>
    <w:p w14:paraId="082062CD" w14:textId="77777777" w:rsidR="004F669E" w:rsidRPr="004F669E" w:rsidRDefault="004F669E" w:rsidP="004F669E">
      <w:pPr>
        <w:numPr>
          <w:ilvl w:val="0"/>
          <w:numId w:val="3"/>
        </w:numPr>
        <w:spacing w:after="0" w:line="240" w:lineRule="auto"/>
        <w:ind w:left="0"/>
        <w:textAlignment w:val="baseline"/>
        <w:rPr>
          <w:rFonts w:ascii="inherit" w:eastAsia="Times New Roman" w:hAnsi="inherit" w:cs="Helvetica"/>
          <w:color w:val="4F4F4F"/>
          <w:sz w:val="23"/>
          <w:szCs w:val="23"/>
        </w:rPr>
      </w:pPr>
      <w:hyperlink r:id="rId10" w:tgtFrame="_blank" w:history="1">
        <w:r w:rsidRPr="004F669E">
          <w:rPr>
            <w:rFonts w:ascii="Consolas" w:eastAsia="Times New Roman" w:hAnsi="Consolas" w:cs="Courier New"/>
            <w:b/>
            <w:bCs/>
            <w:color w:val="0F2B3D"/>
            <w:bdr w:val="single" w:sz="6" w:space="0" w:color="B4B9BD" w:frame="1"/>
            <w:shd w:val="clear" w:color="auto" w:fill="F7F7F8"/>
          </w:rPr>
          <w:t>title</w:t>
        </w:r>
      </w:hyperlink>
      <w:r w:rsidRPr="004F669E">
        <w:rPr>
          <w:rFonts w:ascii="inherit" w:eastAsia="Times New Roman" w:hAnsi="inherit" w:cs="Helvetica"/>
          <w:color w:val="4F4F4F"/>
          <w:sz w:val="23"/>
          <w:szCs w:val="23"/>
        </w:rPr>
        <w:t> (Axes): Used for setting axis titles.</w:t>
      </w:r>
    </w:p>
    <w:p w14:paraId="5D7B098B" w14:textId="77777777" w:rsidR="004F669E" w:rsidRPr="004F669E" w:rsidRDefault="004F669E" w:rsidP="004F669E">
      <w:pPr>
        <w:numPr>
          <w:ilvl w:val="0"/>
          <w:numId w:val="3"/>
        </w:numPr>
        <w:spacing w:after="0" w:line="240" w:lineRule="auto"/>
        <w:ind w:left="0"/>
        <w:textAlignment w:val="baseline"/>
        <w:rPr>
          <w:rFonts w:ascii="inherit" w:eastAsia="Times New Roman" w:hAnsi="inherit" w:cs="Helvetica"/>
          <w:color w:val="4F4F4F"/>
          <w:sz w:val="23"/>
          <w:szCs w:val="23"/>
        </w:rPr>
      </w:pPr>
      <w:hyperlink r:id="rId11" w:tgtFrame="_blank" w:history="1">
        <w:proofErr w:type="spellStart"/>
        <w:r w:rsidRPr="004F669E">
          <w:rPr>
            <w:rFonts w:ascii="Consolas" w:eastAsia="Times New Roman" w:hAnsi="Consolas" w:cs="Courier New"/>
            <w:b/>
            <w:bCs/>
            <w:color w:val="0F2B3D"/>
            <w:bdr w:val="single" w:sz="6" w:space="0" w:color="B4B9BD" w:frame="1"/>
            <w:shd w:val="clear" w:color="auto" w:fill="F7F7F8"/>
          </w:rPr>
          <w:t>suptitle</w:t>
        </w:r>
        <w:proofErr w:type="spellEnd"/>
      </w:hyperlink>
      <w:r w:rsidRPr="004F669E">
        <w:rPr>
          <w:rFonts w:ascii="inherit" w:eastAsia="Times New Roman" w:hAnsi="inherit" w:cs="Helvetica"/>
          <w:color w:val="4F4F4F"/>
          <w:sz w:val="23"/>
          <w:szCs w:val="23"/>
        </w:rPr>
        <w:t> (Figure): Used for setting figure titles. The main difference between </w:t>
      </w:r>
      <w:proofErr w:type="spellStart"/>
      <w:r w:rsidRPr="004F669E">
        <w:rPr>
          <w:rFonts w:ascii="Consolas" w:eastAsia="Times New Roman" w:hAnsi="Consolas" w:cs="Courier New"/>
          <w:color w:val="0F2B3D"/>
          <w:bdr w:val="single" w:sz="6" w:space="0" w:color="B4B9BD" w:frame="1"/>
          <w:shd w:val="clear" w:color="auto" w:fill="F7F7F8"/>
        </w:rPr>
        <w:t>suptitle</w:t>
      </w:r>
      <w:proofErr w:type="spellEnd"/>
      <w:r w:rsidRPr="004F669E">
        <w:rPr>
          <w:rFonts w:ascii="inherit" w:eastAsia="Times New Roman" w:hAnsi="inherit" w:cs="Helvetica"/>
          <w:color w:val="4F4F4F"/>
          <w:sz w:val="23"/>
          <w:szCs w:val="23"/>
        </w:rPr>
        <w:t> and </w:t>
      </w:r>
      <w:r w:rsidRPr="004F669E">
        <w:rPr>
          <w:rFonts w:ascii="Consolas" w:eastAsia="Times New Roman" w:hAnsi="Consolas" w:cs="Courier New"/>
          <w:color w:val="0F2B3D"/>
          <w:bdr w:val="single" w:sz="6" w:space="0" w:color="B4B9BD" w:frame="1"/>
          <w:shd w:val="clear" w:color="auto" w:fill="F7F7F8"/>
        </w:rPr>
        <w:t>title</w:t>
      </w:r>
      <w:r w:rsidRPr="004F669E">
        <w:rPr>
          <w:rFonts w:ascii="inherit" w:eastAsia="Times New Roman" w:hAnsi="inherit" w:cs="Helvetica"/>
          <w:color w:val="4F4F4F"/>
          <w:sz w:val="23"/>
          <w:szCs w:val="23"/>
        </w:rPr>
        <w:t xml:space="preserve"> is that the former sets a title for the Figure as a whole, and the latter for only a single Axes. This is an important distinction: if you're using faceting or </w:t>
      </w:r>
      <w:proofErr w:type="spellStart"/>
      <w:r w:rsidRPr="004F669E">
        <w:rPr>
          <w:rFonts w:ascii="inherit" w:eastAsia="Times New Roman" w:hAnsi="inherit" w:cs="Helvetica"/>
          <w:color w:val="4F4F4F"/>
          <w:sz w:val="23"/>
          <w:szCs w:val="23"/>
        </w:rPr>
        <w:t>subplotting</w:t>
      </w:r>
      <w:proofErr w:type="spellEnd"/>
      <w:r w:rsidRPr="004F669E">
        <w:rPr>
          <w:rFonts w:ascii="inherit" w:eastAsia="Times New Roman" w:hAnsi="inherit" w:cs="Helvetica"/>
          <w:color w:val="4F4F4F"/>
          <w:sz w:val="23"/>
          <w:szCs w:val="23"/>
        </w:rPr>
        <w:t>, you'll want to use </w:t>
      </w:r>
      <w:proofErr w:type="spellStart"/>
      <w:r w:rsidRPr="004F669E">
        <w:rPr>
          <w:rFonts w:ascii="Consolas" w:eastAsia="Times New Roman" w:hAnsi="Consolas" w:cs="Courier New"/>
          <w:color w:val="0F2B3D"/>
          <w:bdr w:val="single" w:sz="6" w:space="0" w:color="B4B9BD" w:frame="1"/>
          <w:shd w:val="clear" w:color="auto" w:fill="F7F7F8"/>
        </w:rPr>
        <w:t>suptitle</w:t>
      </w:r>
      <w:proofErr w:type="spellEnd"/>
      <w:r w:rsidRPr="004F669E">
        <w:rPr>
          <w:rFonts w:ascii="inherit" w:eastAsia="Times New Roman" w:hAnsi="inherit" w:cs="Helvetica"/>
          <w:color w:val="4F4F4F"/>
          <w:sz w:val="23"/>
          <w:szCs w:val="23"/>
        </w:rPr>
        <w:t> to set a title for the figure as a whole.</w:t>
      </w:r>
    </w:p>
    <w:p w14:paraId="542A06BE" w14:textId="77777777" w:rsidR="004F669E" w:rsidRPr="004F669E" w:rsidRDefault="004F669E" w:rsidP="004F669E">
      <w:pPr>
        <w:spacing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All of the functions above, or parameters associated with those functions in the case of seaborn, have been used sporadically throughout the course. Below are a couple examples of these polishing functions in use.</w:t>
      </w:r>
    </w:p>
    <w:p w14:paraId="6B517A6B" w14:textId="77777777" w:rsidR="004F669E" w:rsidRPr="004F669E" w:rsidRDefault="004F669E" w:rsidP="004F669E">
      <w:pPr>
        <w:spacing w:after="0" w:line="240" w:lineRule="auto"/>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t xml:space="preserve">This example makes use of the fuel economy dataset. Since a </w:t>
      </w:r>
      <w:proofErr w:type="spellStart"/>
      <w:r w:rsidRPr="004F669E">
        <w:rPr>
          <w:rFonts w:ascii="inherit" w:eastAsia="Times New Roman" w:hAnsi="inherit" w:cs="Helvetica"/>
          <w:color w:val="4F4F4F"/>
          <w:sz w:val="23"/>
          <w:szCs w:val="23"/>
        </w:rPr>
        <w:t>colorbar</w:t>
      </w:r>
      <w:proofErr w:type="spellEnd"/>
      <w:r w:rsidRPr="004F669E">
        <w:rPr>
          <w:rFonts w:ascii="inherit" w:eastAsia="Times New Roman" w:hAnsi="inherit" w:cs="Helvetica"/>
          <w:color w:val="4F4F4F"/>
          <w:sz w:val="23"/>
          <w:szCs w:val="23"/>
        </w:rPr>
        <w:t xml:space="preserve"> is being added to the plot, </w:t>
      </w:r>
      <w:proofErr w:type="spellStart"/>
      <w:r w:rsidRPr="004F669E">
        <w:rPr>
          <w:rFonts w:ascii="Consolas" w:eastAsia="Times New Roman" w:hAnsi="Consolas" w:cs="Courier New"/>
          <w:color w:val="0F2B3D"/>
          <w:bdr w:val="single" w:sz="6" w:space="0" w:color="B4B9BD" w:frame="1"/>
          <w:shd w:val="clear" w:color="auto" w:fill="F7F7F8"/>
        </w:rPr>
        <w:t>figsize</w:t>
      </w:r>
      <w:proofErr w:type="spellEnd"/>
      <w:r w:rsidRPr="004F669E">
        <w:rPr>
          <w:rFonts w:ascii="inherit" w:eastAsia="Times New Roman" w:hAnsi="inherit" w:cs="Helvetica"/>
          <w:color w:val="4F4F4F"/>
          <w:sz w:val="23"/>
          <w:szCs w:val="23"/>
        </w:rPr>
        <w:t xml:space="preserve"> is used to make the figure a little bit wider than normal. Title, axes, and </w:t>
      </w:r>
      <w:proofErr w:type="spellStart"/>
      <w:r w:rsidRPr="004F669E">
        <w:rPr>
          <w:rFonts w:ascii="inherit" w:eastAsia="Times New Roman" w:hAnsi="inherit" w:cs="Helvetica"/>
          <w:color w:val="4F4F4F"/>
          <w:sz w:val="23"/>
          <w:szCs w:val="23"/>
        </w:rPr>
        <w:t>colorbar</w:t>
      </w:r>
      <w:proofErr w:type="spellEnd"/>
      <w:r w:rsidRPr="004F669E">
        <w:rPr>
          <w:rFonts w:ascii="inherit" w:eastAsia="Times New Roman" w:hAnsi="inherit" w:cs="Helvetica"/>
          <w:color w:val="4F4F4F"/>
          <w:sz w:val="23"/>
          <w:szCs w:val="23"/>
        </w:rPr>
        <w:t xml:space="preserve"> are all labeled. Note how the units of each feature being plotted is given in parentheses in each label.</w:t>
      </w:r>
    </w:p>
    <w:p w14:paraId="2FD23B15"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F669E">
        <w:rPr>
          <w:rFonts w:ascii="inherit" w:eastAsia="Times New Roman" w:hAnsi="inherit" w:cs="Courier New"/>
          <w:i/>
          <w:iCs/>
          <w:color w:val="999988"/>
          <w:sz w:val="20"/>
          <w:szCs w:val="20"/>
          <w:bdr w:val="none" w:sz="0" w:space="0" w:color="auto" w:frame="1"/>
          <w:shd w:val="clear" w:color="auto" w:fill="F7F7F8"/>
        </w:rPr>
        <w:t># loading in the data, sampling to reduce points plotted</w:t>
      </w:r>
    </w:p>
    <w:p w14:paraId="2F3150CC"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4F669E">
        <w:rPr>
          <w:rFonts w:ascii="Consolas" w:eastAsia="Times New Roman" w:hAnsi="Consolas" w:cs="Courier New"/>
          <w:color w:val="0F2B3D"/>
          <w:sz w:val="20"/>
          <w:szCs w:val="20"/>
          <w:bdr w:val="none" w:sz="0" w:space="0" w:color="auto" w:frame="1"/>
          <w:shd w:val="clear" w:color="auto" w:fill="F7F7F8"/>
        </w:rPr>
        <w:t>fuel_econ</w:t>
      </w:r>
      <w:proofErr w:type="spellEnd"/>
      <w:r w:rsidRPr="004F669E">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4F669E">
        <w:rPr>
          <w:rFonts w:ascii="Consolas" w:eastAsia="Times New Roman" w:hAnsi="Consolas" w:cs="Courier New"/>
          <w:color w:val="0F2B3D"/>
          <w:sz w:val="20"/>
          <w:szCs w:val="20"/>
          <w:bdr w:val="none" w:sz="0" w:space="0" w:color="auto" w:frame="1"/>
          <w:shd w:val="clear" w:color="auto" w:fill="F7F7F8"/>
        </w:rPr>
        <w:t>pd.read</w:t>
      </w:r>
      <w:proofErr w:type="gramEnd"/>
      <w:r w:rsidRPr="004F669E">
        <w:rPr>
          <w:rFonts w:ascii="Consolas" w:eastAsia="Times New Roman" w:hAnsi="Consolas" w:cs="Courier New"/>
          <w:color w:val="0F2B3D"/>
          <w:sz w:val="20"/>
          <w:szCs w:val="20"/>
          <w:bdr w:val="none" w:sz="0" w:space="0" w:color="auto" w:frame="1"/>
          <w:shd w:val="clear" w:color="auto" w:fill="F7F7F8"/>
        </w:rPr>
        <w:t>_csv</w:t>
      </w:r>
      <w:proofErr w:type="spellEnd"/>
      <w:r w:rsidRPr="004F669E">
        <w:rPr>
          <w:rFonts w:ascii="Consolas" w:eastAsia="Times New Roman" w:hAnsi="Consolas" w:cs="Courier New"/>
          <w:color w:val="0F2B3D"/>
          <w:sz w:val="20"/>
          <w:szCs w:val="20"/>
          <w:bdr w:val="none" w:sz="0" w:space="0" w:color="auto" w:frame="1"/>
          <w:shd w:val="clear" w:color="auto" w:fill="F7F7F8"/>
        </w:rPr>
        <w:t>(</w:t>
      </w:r>
      <w:r w:rsidRPr="004F669E">
        <w:rPr>
          <w:rFonts w:ascii="Consolas" w:eastAsia="Times New Roman" w:hAnsi="Consolas" w:cs="Courier New"/>
          <w:color w:val="DD1144"/>
          <w:sz w:val="20"/>
          <w:szCs w:val="20"/>
          <w:bdr w:val="none" w:sz="0" w:space="0" w:color="auto" w:frame="1"/>
          <w:shd w:val="clear" w:color="auto" w:fill="F7F7F8"/>
        </w:rPr>
        <w:t>'./data/fuel_econ.csv'</w:t>
      </w:r>
      <w:r w:rsidRPr="004F669E">
        <w:rPr>
          <w:rFonts w:ascii="Consolas" w:eastAsia="Times New Roman" w:hAnsi="Consolas" w:cs="Courier New"/>
          <w:color w:val="0F2B3D"/>
          <w:sz w:val="20"/>
          <w:szCs w:val="20"/>
          <w:bdr w:val="none" w:sz="0" w:space="0" w:color="auto" w:frame="1"/>
          <w:shd w:val="clear" w:color="auto" w:fill="F7F7F8"/>
        </w:rPr>
        <w:t>)</w:t>
      </w:r>
    </w:p>
    <w:p w14:paraId="11F5767B"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0CF1465"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F669E">
        <w:rPr>
          <w:rFonts w:ascii="Consolas" w:eastAsia="Times New Roman" w:hAnsi="Consolas" w:cs="Courier New"/>
          <w:color w:val="0F2B3D"/>
          <w:sz w:val="20"/>
          <w:szCs w:val="20"/>
          <w:bdr w:val="none" w:sz="0" w:space="0" w:color="auto" w:frame="1"/>
          <w:shd w:val="clear" w:color="auto" w:fill="F7F7F8"/>
        </w:rPr>
        <w:t>np.random</w:t>
      </w:r>
      <w:proofErr w:type="gramEnd"/>
      <w:r w:rsidRPr="004F669E">
        <w:rPr>
          <w:rFonts w:ascii="Consolas" w:eastAsia="Times New Roman" w:hAnsi="Consolas" w:cs="Courier New"/>
          <w:color w:val="0F2B3D"/>
          <w:sz w:val="20"/>
          <w:szCs w:val="20"/>
          <w:bdr w:val="none" w:sz="0" w:space="0" w:color="auto" w:frame="1"/>
          <w:shd w:val="clear" w:color="auto" w:fill="F7F7F8"/>
        </w:rPr>
        <w:t>.seed</w:t>
      </w:r>
      <w:proofErr w:type="spellEnd"/>
      <w:r w:rsidRPr="004F669E">
        <w:rPr>
          <w:rFonts w:ascii="Consolas" w:eastAsia="Times New Roman" w:hAnsi="Consolas" w:cs="Courier New"/>
          <w:color w:val="0F2B3D"/>
          <w:sz w:val="20"/>
          <w:szCs w:val="20"/>
          <w:bdr w:val="none" w:sz="0" w:space="0" w:color="auto" w:frame="1"/>
          <w:shd w:val="clear" w:color="auto" w:fill="F7F7F8"/>
        </w:rPr>
        <w:t>(</w:t>
      </w:r>
      <w:r w:rsidRPr="004F669E">
        <w:rPr>
          <w:rFonts w:ascii="Consolas" w:eastAsia="Times New Roman" w:hAnsi="Consolas" w:cs="Courier New"/>
          <w:color w:val="008080"/>
          <w:sz w:val="20"/>
          <w:szCs w:val="20"/>
          <w:bdr w:val="none" w:sz="0" w:space="0" w:color="auto" w:frame="1"/>
          <w:shd w:val="clear" w:color="auto" w:fill="F7F7F8"/>
        </w:rPr>
        <w:t>2018</w:t>
      </w:r>
      <w:r w:rsidRPr="004F669E">
        <w:rPr>
          <w:rFonts w:ascii="Consolas" w:eastAsia="Times New Roman" w:hAnsi="Consolas" w:cs="Courier New"/>
          <w:color w:val="0F2B3D"/>
          <w:sz w:val="20"/>
          <w:szCs w:val="20"/>
          <w:bdr w:val="none" w:sz="0" w:space="0" w:color="auto" w:frame="1"/>
          <w:shd w:val="clear" w:color="auto" w:fill="F7F7F8"/>
        </w:rPr>
        <w:t>)</w:t>
      </w:r>
    </w:p>
    <w:p w14:paraId="734E13A5"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F669E">
        <w:rPr>
          <w:rFonts w:ascii="Consolas" w:eastAsia="Times New Roman" w:hAnsi="Consolas" w:cs="Courier New"/>
          <w:color w:val="0F2B3D"/>
          <w:sz w:val="20"/>
          <w:szCs w:val="20"/>
          <w:bdr w:val="none" w:sz="0" w:space="0" w:color="auto" w:frame="1"/>
          <w:shd w:val="clear" w:color="auto" w:fill="F7F7F8"/>
        </w:rPr>
        <w:t xml:space="preserve">sample = </w:t>
      </w:r>
      <w:proofErr w:type="spellStart"/>
      <w:proofErr w:type="gramStart"/>
      <w:r w:rsidRPr="004F669E">
        <w:rPr>
          <w:rFonts w:ascii="Consolas" w:eastAsia="Times New Roman" w:hAnsi="Consolas" w:cs="Courier New"/>
          <w:color w:val="0F2B3D"/>
          <w:sz w:val="20"/>
          <w:szCs w:val="20"/>
          <w:bdr w:val="none" w:sz="0" w:space="0" w:color="auto" w:frame="1"/>
          <w:shd w:val="clear" w:color="auto" w:fill="F7F7F8"/>
        </w:rPr>
        <w:t>np.random</w:t>
      </w:r>
      <w:proofErr w:type="gramEnd"/>
      <w:r w:rsidRPr="004F669E">
        <w:rPr>
          <w:rFonts w:ascii="Consolas" w:eastAsia="Times New Roman" w:hAnsi="Consolas" w:cs="Courier New"/>
          <w:color w:val="0F2B3D"/>
          <w:sz w:val="20"/>
          <w:szCs w:val="20"/>
          <w:bdr w:val="none" w:sz="0" w:space="0" w:color="auto" w:frame="1"/>
          <w:shd w:val="clear" w:color="auto" w:fill="F7F7F8"/>
        </w:rPr>
        <w:t>.choice</w:t>
      </w:r>
      <w:proofErr w:type="spellEnd"/>
      <w:r w:rsidRPr="004F669E">
        <w:rPr>
          <w:rFonts w:ascii="Consolas" w:eastAsia="Times New Roman" w:hAnsi="Consolas" w:cs="Courier New"/>
          <w:color w:val="0F2B3D"/>
          <w:sz w:val="20"/>
          <w:szCs w:val="20"/>
          <w:bdr w:val="none" w:sz="0" w:space="0" w:color="auto" w:frame="1"/>
          <w:shd w:val="clear" w:color="auto" w:fill="F7F7F8"/>
        </w:rPr>
        <w:t>(</w:t>
      </w:r>
      <w:proofErr w:type="spellStart"/>
      <w:r w:rsidRPr="004F669E">
        <w:rPr>
          <w:rFonts w:ascii="Consolas" w:eastAsia="Times New Roman" w:hAnsi="Consolas" w:cs="Courier New"/>
          <w:color w:val="0F2B3D"/>
          <w:sz w:val="20"/>
          <w:szCs w:val="20"/>
          <w:bdr w:val="none" w:sz="0" w:space="0" w:color="auto" w:frame="1"/>
          <w:shd w:val="clear" w:color="auto" w:fill="F7F7F8"/>
        </w:rPr>
        <w:t>fuel_econ.shape</w:t>
      </w:r>
      <w:proofErr w:type="spellEnd"/>
      <w:r w:rsidRPr="004F669E">
        <w:rPr>
          <w:rFonts w:ascii="Consolas" w:eastAsia="Times New Roman" w:hAnsi="Consolas" w:cs="Courier New"/>
          <w:color w:val="0F2B3D"/>
          <w:sz w:val="20"/>
          <w:szCs w:val="20"/>
          <w:bdr w:val="none" w:sz="0" w:space="0" w:color="auto" w:frame="1"/>
          <w:shd w:val="clear" w:color="auto" w:fill="F7F7F8"/>
        </w:rPr>
        <w:t>[</w:t>
      </w:r>
      <w:r w:rsidRPr="004F669E">
        <w:rPr>
          <w:rFonts w:ascii="Consolas" w:eastAsia="Times New Roman" w:hAnsi="Consolas" w:cs="Courier New"/>
          <w:color w:val="008080"/>
          <w:sz w:val="20"/>
          <w:szCs w:val="20"/>
          <w:bdr w:val="none" w:sz="0" w:space="0" w:color="auto" w:frame="1"/>
          <w:shd w:val="clear" w:color="auto" w:fill="F7F7F8"/>
        </w:rPr>
        <w:t>0</w:t>
      </w:r>
      <w:r w:rsidRPr="004F669E">
        <w:rPr>
          <w:rFonts w:ascii="Consolas" w:eastAsia="Times New Roman" w:hAnsi="Consolas" w:cs="Courier New"/>
          <w:color w:val="0F2B3D"/>
          <w:sz w:val="20"/>
          <w:szCs w:val="20"/>
          <w:bdr w:val="none" w:sz="0" w:space="0" w:color="auto" w:frame="1"/>
          <w:shd w:val="clear" w:color="auto" w:fill="F7F7F8"/>
        </w:rPr>
        <w:t xml:space="preserve">], </w:t>
      </w:r>
      <w:r w:rsidRPr="004F669E">
        <w:rPr>
          <w:rFonts w:ascii="Consolas" w:eastAsia="Times New Roman" w:hAnsi="Consolas" w:cs="Courier New"/>
          <w:color w:val="008080"/>
          <w:sz w:val="20"/>
          <w:szCs w:val="20"/>
          <w:bdr w:val="none" w:sz="0" w:space="0" w:color="auto" w:frame="1"/>
          <w:shd w:val="clear" w:color="auto" w:fill="F7F7F8"/>
        </w:rPr>
        <w:t>200</w:t>
      </w:r>
      <w:r w:rsidRPr="004F669E">
        <w:rPr>
          <w:rFonts w:ascii="Consolas" w:eastAsia="Times New Roman" w:hAnsi="Consolas" w:cs="Courier New"/>
          <w:color w:val="0F2B3D"/>
          <w:sz w:val="20"/>
          <w:szCs w:val="20"/>
          <w:bdr w:val="none" w:sz="0" w:space="0" w:color="auto" w:frame="1"/>
          <w:shd w:val="clear" w:color="auto" w:fill="F7F7F8"/>
        </w:rPr>
        <w:t xml:space="preserve">, replace = </w:t>
      </w:r>
      <w:r w:rsidRPr="004F669E">
        <w:rPr>
          <w:rFonts w:ascii="inherit" w:eastAsia="Times New Roman" w:hAnsi="inherit" w:cs="Courier New"/>
          <w:b/>
          <w:bCs/>
          <w:color w:val="333333"/>
          <w:sz w:val="20"/>
          <w:szCs w:val="20"/>
          <w:bdr w:val="none" w:sz="0" w:space="0" w:color="auto" w:frame="1"/>
          <w:shd w:val="clear" w:color="auto" w:fill="F7F7F8"/>
        </w:rPr>
        <w:t>False</w:t>
      </w:r>
      <w:r w:rsidRPr="004F669E">
        <w:rPr>
          <w:rFonts w:ascii="Consolas" w:eastAsia="Times New Roman" w:hAnsi="Consolas" w:cs="Courier New"/>
          <w:color w:val="0F2B3D"/>
          <w:sz w:val="20"/>
          <w:szCs w:val="20"/>
          <w:bdr w:val="none" w:sz="0" w:space="0" w:color="auto" w:frame="1"/>
          <w:shd w:val="clear" w:color="auto" w:fill="F7F7F8"/>
        </w:rPr>
        <w:t>)</w:t>
      </w:r>
    </w:p>
    <w:p w14:paraId="1554A08C"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4F669E">
        <w:rPr>
          <w:rFonts w:ascii="Consolas" w:eastAsia="Times New Roman" w:hAnsi="Consolas" w:cs="Courier New"/>
          <w:color w:val="0F2B3D"/>
          <w:sz w:val="20"/>
          <w:szCs w:val="20"/>
          <w:bdr w:val="none" w:sz="0" w:space="0" w:color="auto" w:frame="1"/>
          <w:shd w:val="clear" w:color="auto" w:fill="F7F7F8"/>
        </w:rPr>
        <w:t>fuel_econ_subset</w:t>
      </w:r>
      <w:proofErr w:type="spellEnd"/>
      <w:r w:rsidRPr="004F669E">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4F669E">
        <w:rPr>
          <w:rFonts w:ascii="Consolas" w:eastAsia="Times New Roman" w:hAnsi="Consolas" w:cs="Courier New"/>
          <w:color w:val="0F2B3D"/>
          <w:sz w:val="20"/>
          <w:szCs w:val="20"/>
          <w:bdr w:val="none" w:sz="0" w:space="0" w:color="auto" w:frame="1"/>
          <w:shd w:val="clear" w:color="auto" w:fill="F7F7F8"/>
        </w:rPr>
        <w:t>fuel_econ.loc</w:t>
      </w:r>
      <w:proofErr w:type="spellEnd"/>
      <w:r w:rsidRPr="004F669E">
        <w:rPr>
          <w:rFonts w:ascii="Consolas" w:eastAsia="Times New Roman" w:hAnsi="Consolas" w:cs="Courier New"/>
          <w:color w:val="0F2B3D"/>
          <w:sz w:val="20"/>
          <w:szCs w:val="20"/>
          <w:bdr w:val="none" w:sz="0" w:space="0" w:color="auto" w:frame="1"/>
          <w:shd w:val="clear" w:color="auto" w:fill="F7F7F8"/>
        </w:rPr>
        <w:t>[sample]</w:t>
      </w:r>
    </w:p>
    <w:p w14:paraId="6A9FDB38"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1A9F4AC"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F669E">
        <w:rPr>
          <w:rFonts w:ascii="inherit" w:eastAsia="Times New Roman" w:hAnsi="inherit" w:cs="Courier New"/>
          <w:i/>
          <w:iCs/>
          <w:color w:val="999988"/>
          <w:sz w:val="20"/>
          <w:szCs w:val="20"/>
          <w:bdr w:val="none" w:sz="0" w:space="0" w:color="auto" w:frame="1"/>
          <w:shd w:val="clear" w:color="auto" w:fill="F7F7F8"/>
        </w:rPr>
        <w:t># plotting the data</w:t>
      </w:r>
    </w:p>
    <w:p w14:paraId="401C3197"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F669E">
        <w:rPr>
          <w:rFonts w:ascii="Consolas" w:eastAsia="Times New Roman" w:hAnsi="Consolas" w:cs="Courier New"/>
          <w:color w:val="0F2B3D"/>
          <w:sz w:val="20"/>
          <w:szCs w:val="20"/>
          <w:bdr w:val="none" w:sz="0" w:space="0" w:color="auto" w:frame="1"/>
          <w:shd w:val="clear" w:color="auto" w:fill="F7F7F8"/>
        </w:rPr>
        <w:t>plt.figure</w:t>
      </w:r>
      <w:proofErr w:type="spellEnd"/>
      <w:proofErr w:type="gramEnd"/>
      <w:r w:rsidRPr="004F669E">
        <w:rPr>
          <w:rFonts w:ascii="Consolas" w:eastAsia="Times New Roman" w:hAnsi="Consolas" w:cs="Courier New"/>
          <w:color w:val="0F2B3D"/>
          <w:sz w:val="20"/>
          <w:szCs w:val="20"/>
          <w:bdr w:val="none" w:sz="0" w:space="0" w:color="auto" w:frame="1"/>
          <w:shd w:val="clear" w:color="auto" w:fill="F7F7F8"/>
        </w:rPr>
        <w:t>(</w:t>
      </w:r>
      <w:proofErr w:type="spellStart"/>
      <w:r w:rsidRPr="004F669E">
        <w:rPr>
          <w:rFonts w:ascii="Consolas" w:eastAsia="Times New Roman" w:hAnsi="Consolas" w:cs="Courier New"/>
          <w:color w:val="0F2B3D"/>
          <w:sz w:val="20"/>
          <w:szCs w:val="20"/>
          <w:bdr w:val="none" w:sz="0" w:space="0" w:color="auto" w:frame="1"/>
          <w:shd w:val="clear" w:color="auto" w:fill="F7F7F8"/>
        </w:rPr>
        <w:t>figsize</w:t>
      </w:r>
      <w:proofErr w:type="spellEnd"/>
      <w:r w:rsidRPr="004F669E">
        <w:rPr>
          <w:rFonts w:ascii="Consolas" w:eastAsia="Times New Roman" w:hAnsi="Consolas" w:cs="Courier New"/>
          <w:color w:val="0F2B3D"/>
          <w:sz w:val="20"/>
          <w:szCs w:val="20"/>
          <w:bdr w:val="none" w:sz="0" w:space="0" w:color="auto" w:frame="1"/>
          <w:shd w:val="clear" w:color="auto" w:fill="F7F7F8"/>
        </w:rPr>
        <w:t xml:space="preserve"> = [</w:t>
      </w:r>
      <w:r w:rsidRPr="004F669E">
        <w:rPr>
          <w:rFonts w:ascii="Consolas" w:eastAsia="Times New Roman" w:hAnsi="Consolas" w:cs="Courier New"/>
          <w:color w:val="008080"/>
          <w:sz w:val="20"/>
          <w:szCs w:val="20"/>
          <w:bdr w:val="none" w:sz="0" w:space="0" w:color="auto" w:frame="1"/>
          <w:shd w:val="clear" w:color="auto" w:fill="F7F7F8"/>
        </w:rPr>
        <w:t>7</w:t>
      </w:r>
      <w:r w:rsidRPr="004F669E">
        <w:rPr>
          <w:rFonts w:ascii="Consolas" w:eastAsia="Times New Roman" w:hAnsi="Consolas" w:cs="Courier New"/>
          <w:color w:val="0F2B3D"/>
          <w:sz w:val="20"/>
          <w:szCs w:val="20"/>
          <w:bdr w:val="none" w:sz="0" w:space="0" w:color="auto" w:frame="1"/>
          <w:shd w:val="clear" w:color="auto" w:fill="F7F7F8"/>
        </w:rPr>
        <w:t>,</w:t>
      </w:r>
      <w:r w:rsidRPr="004F669E">
        <w:rPr>
          <w:rFonts w:ascii="Consolas" w:eastAsia="Times New Roman" w:hAnsi="Consolas" w:cs="Courier New"/>
          <w:color w:val="008080"/>
          <w:sz w:val="20"/>
          <w:szCs w:val="20"/>
          <w:bdr w:val="none" w:sz="0" w:space="0" w:color="auto" w:frame="1"/>
          <w:shd w:val="clear" w:color="auto" w:fill="F7F7F8"/>
        </w:rPr>
        <w:t>4</w:t>
      </w:r>
      <w:r w:rsidRPr="004F669E">
        <w:rPr>
          <w:rFonts w:ascii="Consolas" w:eastAsia="Times New Roman" w:hAnsi="Consolas" w:cs="Courier New"/>
          <w:color w:val="0F2B3D"/>
          <w:sz w:val="20"/>
          <w:szCs w:val="20"/>
          <w:bdr w:val="none" w:sz="0" w:space="0" w:color="auto" w:frame="1"/>
          <w:shd w:val="clear" w:color="auto" w:fill="F7F7F8"/>
        </w:rPr>
        <w:t>])</w:t>
      </w:r>
    </w:p>
    <w:p w14:paraId="14A75629"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F669E">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4F669E">
        <w:rPr>
          <w:rFonts w:ascii="Consolas" w:eastAsia="Times New Roman" w:hAnsi="Consolas" w:cs="Courier New"/>
          <w:color w:val="0F2B3D"/>
          <w:sz w:val="20"/>
          <w:szCs w:val="20"/>
          <w:bdr w:val="none" w:sz="0" w:space="0" w:color="auto" w:frame="1"/>
          <w:shd w:val="clear" w:color="auto" w:fill="F7F7F8"/>
        </w:rPr>
        <w:t xml:space="preserve">(data = </w:t>
      </w:r>
      <w:proofErr w:type="spellStart"/>
      <w:r w:rsidRPr="004F669E">
        <w:rPr>
          <w:rFonts w:ascii="Consolas" w:eastAsia="Times New Roman" w:hAnsi="Consolas" w:cs="Courier New"/>
          <w:color w:val="0F2B3D"/>
          <w:sz w:val="20"/>
          <w:szCs w:val="20"/>
          <w:bdr w:val="none" w:sz="0" w:space="0" w:color="auto" w:frame="1"/>
          <w:shd w:val="clear" w:color="auto" w:fill="F7F7F8"/>
        </w:rPr>
        <w:t>fuel_econ_subset</w:t>
      </w:r>
      <w:proofErr w:type="spellEnd"/>
      <w:r w:rsidRPr="004F669E">
        <w:rPr>
          <w:rFonts w:ascii="Consolas" w:eastAsia="Times New Roman" w:hAnsi="Consolas" w:cs="Courier New"/>
          <w:color w:val="0F2B3D"/>
          <w:sz w:val="20"/>
          <w:szCs w:val="20"/>
          <w:bdr w:val="none" w:sz="0" w:space="0" w:color="auto" w:frame="1"/>
          <w:shd w:val="clear" w:color="auto" w:fill="F7F7F8"/>
        </w:rPr>
        <w:t xml:space="preserve">, x = </w:t>
      </w:r>
      <w:r w:rsidRPr="004F669E">
        <w:rPr>
          <w:rFonts w:ascii="Consolas" w:eastAsia="Times New Roman" w:hAnsi="Consolas" w:cs="Courier New"/>
          <w:color w:val="DD1144"/>
          <w:sz w:val="20"/>
          <w:szCs w:val="20"/>
          <w:bdr w:val="none" w:sz="0" w:space="0" w:color="auto" w:frame="1"/>
          <w:shd w:val="clear" w:color="auto" w:fill="F7F7F8"/>
        </w:rPr>
        <w:t>'</w:t>
      </w:r>
      <w:proofErr w:type="spellStart"/>
      <w:r w:rsidRPr="004F669E">
        <w:rPr>
          <w:rFonts w:ascii="Consolas" w:eastAsia="Times New Roman" w:hAnsi="Consolas" w:cs="Courier New"/>
          <w:color w:val="DD1144"/>
          <w:sz w:val="20"/>
          <w:szCs w:val="20"/>
          <w:bdr w:val="none" w:sz="0" w:space="0" w:color="auto" w:frame="1"/>
          <w:shd w:val="clear" w:color="auto" w:fill="F7F7F8"/>
        </w:rPr>
        <w:t>displ</w:t>
      </w:r>
      <w:proofErr w:type="spellEnd"/>
      <w:r w:rsidRPr="004F669E">
        <w:rPr>
          <w:rFonts w:ascii="Consolas" w:eastAsia="Times New Roman" w:hAnsi="Consolas" w:cs="Courier New"/>
          <w:color w:val="DD1144"/>
          <w:sz w:val="20"/>
          <w:szCs w:val="20"/>
          <w:bdr w:val="none" w:sz="0" w:space="0" w:color="auto" w:frame="1"/>
          <w:shd w:val="clear" w:color="auto" w:fill="F7F7F8"/>
        </w:rPr>
        <w:t>'</w:t>
      </w:r>
      <w:r w:rsidRPr="004F669E">
        <w:rPr>
          <w:rFonts w:ascii="Consolas" w:eastAsia="Times New Roman" w:hAnsi="Consolas" w:cs="Courier New"/>
          <w:color w:val="0F2B3D"/>
          <w:sz w:val="20"/>
          <w:szCs w:val="20"/>
          <w:bdr w:val="none" w:sz="0" w:space="0" w:color="auto" w:frame="1"/>
          <w:shd w:val="clear" w:color="auto" w:fill="F7F7F8"/>
        </w:rPr>
        <w:t xml:space="preserve">, y = </w:t>
      </w:r>
      <w:r w:rsidRPr="004F669E">
        <w:rPr>
          <w:rFonts w:ascii="Consolas" w:eastAsia="Times New Roman" w:hAnsi="Consolas" w:cs="Courier New"/>
          <w:color w:val="DD1144"/>
          <w:sz w:val="20"/>
          <w:szCs w:val="20"/>
          <w:bdr w:val="none" w:sz="0" w:space="0" w:color="auto" w:frame="1"/>
          <w:shd w:val="clear" w:color="auto" w:fill="F7F7F8"/>
        </w:rPr>
        <w:t>'comb'</w:t>
      </w:r>
      <w:r w:rsidRPr="004F669E">
        <w:rPr>
          <w:rFonts w:ascii="Consolas" w:eastAsia="Times New Roman" w:hAnsi="Consolas" w:cs="Courier New"/>
          <w:color w:val="0F2B3D"/>
          <w:sz w:val="20"/>
          <w:szCs w:val="20"/>
          <w:bdr w:val="none" w:sz="0" w:space="0" w:color="auto" w:frame="1"/>
          <w:shd w:val="clear" w:color="auto" w:fill="F7F7F8"/>
        </w:rPr>
        <w:t xml:space="preserve">, c = </w:t>
      </w:r>
      <w:r w:rsidRPr="004F669E">
        <w:rPr>
          <w:rFonts w:ascii="Consolas" w:eastAsia="Times New Roman" w:hAnsi="Consolas" w:cs="Courier New"/>
          <w:color w:val="DD1144"/>
          <w:sz w:val="20"/>
          <w:szCs w:val="20"/>
          <w:bdr w:val="none" w:sz="0" w:space="0" w:color="auto" w:frame="1"/>
          <w:shd w:val="clear" w:color="auto" w:fill="F7F7F8"/>
        </w:rPr>
        <w:t>'co2'</w:t>
      </w:r>
      <w:r w:rsidRPr="004F669E">
        <w:rPr>
          <w:rFonts w:ascii="Consolas" w:eastAsia="Times New Roman" w:hAnsi="Consolas" w:cs="Courier New"/>
          <w:color w:val="0F2B3D"/>
          <w:sz w:val="20"/>
          <w:szCs w:val="20"/>
          <w:bdr w:val="none" w:sz="0" w:space="0" w:color="auto" w:frame="1"/>
          <w:shd w:val="clear" w:color="auto" w:fill="F7F7F8"/>
        </w:rPr>
        <w:t>,</w:t>
      </w:r>
    </w:p>
    <w:p w14:paraId="72A11060"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F669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4F669E">
        <w:rPr>
          <w:rFonts w:ascii="Consolas" w:eastAsia="Times New Roman" w:hAnsi="Consolas" w:cs="Courier New"/>
          <w:color w:val="0F2B3D"/>
          <w:sz w:val="20"/>
          <w:szCs w:val="20"/>
          <w:bdr w:val="none" w:sz="0" w:space="0" w:color="auto" w:frame="1"/>
          <w:shd w:val="clear" w:color="auto" w:fill="F7F7F8"/>
        </w:rPr>
        <w:t>cmap</w:t>
      </w:r>
      <w:proofErr w:type="spellEnd"/>
      <w:r w:rsidRPr="004F669E">
        <w:rPr>
          <w:rFonts w:ascii="Consolas" w:eastAsia="Times New Roman" w:hAnsi="Consolas" w:cs="Courier New"/>
          <w:color w:val="0F2B3D"/>
          <w:sz w:val="20"/>
          <w:szCs w:val="20"/>
          <w:bdr w:val="none" w:sz="0" w:space="0" w:color="auto" w:frame="1"/>
          <w:shd w:val="clear" w:color="auto" w:fill="F7F7F8"/>
        </w:rPr>
        <w:t xml:space="preserve"> = </w:t>
      </w:r>
      <w:r w:rsidRPr="004F669E">
        <w:rPr>
          <w:rFonts w:ascii="Consolas" w:eastAsia="Times New Roman" w:hAnsi="Consolas" w:cs="Courier New"/>
          <w:color w:val="DD1144"/>
          <w:sz w:val="20"/>
          <w:szCs w:val="20"/>
          <w:bdr w:val="none" w:sz="0" w:space="0" w:color="auto" w:frame="1"/>
          <w:shd w:val="clear" w:color="auto" w:fill="F7F7F8"/>
        </w:rPr>
        <w:t>'</w:t>
      </w:r>
      <w:proofErr w:type="spellStart"/>
      <w:r w:rsidRPr="004F669E">
        <w:rPr>
          <w:rFonts w:ascii="Consolas" w:eastAsia="Times New Roman" w:hAnsi="Consolas" w:cs="Courier New"/>
          <w:color w:val="DD1144"/>
          <w:sz w:val="20"/>
          <w:szCs w:val="20"/>
          <w:bdr w:val="none" w:sz="0" w:space="0" w:color="auto" w:frame="1"/>
          <w:shd w:val="clear" w:color="auto" w:fill="F7F7F8"/>
        </w:rPr>
        <w:t>viridis_r</w:t>
      </w:r>
      <w:proofErr w:type="spellEnd"/>
      <w:r w:rsidRPr="004F669E">
        <w:rPr>
          <w:rFonts w:ascii="Consolas" w:eastAsia="Times New Roman" w:hAnsi="Consolas" w:cs="Courier New"/>
          <w:color w:val="DD1144"/>
          <w:sz w:val="20"/>
          <w:szCs w:val="20"/>
          <w:bdr w:val="none" w:sz="0" w:space="0" w:color="auto" w:frame="1"/>
          <w:shd w:val="clear" w:color="auto" w:fill="F7F7F8"/>
        </w:rPr>
        <w:t>'</w:t>
      </w:r>
      <w:r w:rsidRPr="004F669E">
        <w:rPr>
          <w:rFonts w:ascii="Consolas" w:eastAsia="Times New Roman" w:hAnsi="Consolas" w:cs="Courier New"/>
          <w:color w:val="0F2B3D"/>
          <w:sz w:val="20"/>
          <w:szCs w:val="20"/>
          <w:bdr w:val="none" w:sz="0" w:space="0" w:color="auto" w:frame="1"/>
          <w:shd w:val="clear" w:color="auto" w:fill="F7F7F8"/>
        </w:rPr>
        <w:t>)</w:t>
      </w:r>
    </w:p>
    <w:p w14:paraId="27FE1688"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F669E">
        <w:rPr>
          <w:rFonts w:ascii="Consolas" w:eastAsia="Times New Roman" w:hAnsi="Consolas" w:cs="Courier New"/>
          <w:color w:val="0F2B3D"/>
          <w:sz w:val="20"/>
          <w:szCs w:val="20"/>
          <w:bdr w:val="none" w:sz="0" w:space="0" w:color="auto" w:frame="1"/>
          <w:shd w:val="clear" w:color="auto" w:fill="F7F7F8"/>
        </w:rPr>
        <w:t>plt.title</w:t>
      </w:r>
      <w:proofErr w:type="spellEnd"/>
      <w:proofErr w:type="gramEnd"/>
      <w:r w:rsidRPr="004F669E">
        <w:rPr>
          <w:rFonts w:ascii="Consolas" w:eastAsia="Times New Roman" w:hAnsi="Consolas" w:cs="Courier New"/>
          <w:color w:val="0F2B3D"/>
          <w:sz w:val="20"/>
          <w:szCs w:val="20"/>
          <w:bdr w:val="none" w:sz="0" w:space="0" w:color="auto" w:frame="1"/>
          <w:shd w:val="clear" w:color="auto" w:fill="F7F7F8"/>
        </w:rPr>
        <w:t>(</w:t>
      </w:r>
      <w:r w:rsidRPr="004F669E">
        <w:rPr>
          <w:rFonts w:ascii="Consolas" w:eastAsia="Times New Roman" w:hAnsi="Consolas" w:cs="Courier New"/>
          <w:color w:val="DD1144"/>
          <w:sz w:val="20"/>
          <w:szCs w:val="20"/>
          <w:bdr w:val="none" w:sz="0" w:space="0" w:color="auto" w:frame="1"/>
          <w:shd w:val="clear" w:color="auto" w:fill="F7F7F8"/>
        </w:rPr>
        <w:t>'Fuel Efficiency and CO2 Output by Engine Size'</w:t>
      </w:r>
      <w:r w:rsidRPr="004F669E">
        <w:rPr>
          <w:rFonts w:ascii="Consolas" w:eastAsia="Times New Roman" w:hAnsi="Consolas" w:cs="Courier New"/>
          <w:color w:val="0F2B3D"/>
          <w:sz w:val="20"/>
          <w:szCs w:val="20"/>
          <w:bdr w:val="none" w:sz="0" w:space="0" w:color="auto" w:frame="1"/>
          <w:shd w:val="clear" w:color="auto" w:fill="F7F7F8"/>
        </w:rPr>
        <w:t>)</w:t>
      </w:r>
    </w:p>
    <w:p w14:paraId="59B3295C"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F669E">
        <w:rPr>
          <w:rFonts w:ascii="Consolas" w:eastAsia="Times New Roman" w:hAnsi="Consolas" w:cs="Courier New"/>
          <w:color w:val="0F2B3D"/>
          <w:sz w:val="20"/>
          <w:szCs w:val="20"/>
          <w:bdr w:val="none" w:sz="0" w:space="0" w:color="auto" w:frame="1"/>
          <w:shd w:val="clear" w:color="auto" w:fill="F7F7F8"/>
        </w:rPr>
        <w:t>plt.xlabel</w:t>
      </w:r>
      <w:proofErr w:type="spellEnd"/>
      <w:proofErr w:type="gramEnd"/>
      <w:r w:rsidRPr="004F669E">
        <w:rPr>
          <w:rFonts w:ascii="Consolas" w:eastAsia="Times New Roman" w:hAnsi="Consolas" w:cs="Courier New"/>
          <w:color w:val="0F2B3D"/>
          <w:sz w:val="20"/>
          <w:szCs w:val="20"/>
          <w:bdr w:val="none" w:sz="0" w:space="0" w:color="auto" w:frame="1"/>
          <w:shd w:val="clear" w:color="auto" w:fill="F7F7F8"/>
        </w:rPr>
        <w:t>(</w:t>
      </w:r>
      <w:r w:rsidRPr="004F669E">
        <w:rPr>
          <w:rFonts w:ascii="Consolas" w:eastAsia="Times New Roman" w:hAnsi="Consolas" w:cs="Courier New"/>
          <w:color w:val="DD1144"/>
          <w:sz w:val="20"/>
          <w:szCs w:val="20"/>
          <w:bdr w:val="none" w:sz="0" w:space="0" w:color="auto" w:frame="1"/>
          <w:shd w:val="clear" w:color="auto" w:fill="F7F7F8"/>
        </w:rPr>
        <w:t>'Displacement (l)'</w:t>
      </w:r>
      <w:r w:rsidRPr="004F669E">
        <w:rPr>
          <w:rFonts w:ascii="Consolas" w:eastAsia="Times New Roman" w:hAnsi="Consolas" w:cs="Courier New"/>
          <w:color w:val="0F2B3D"/>
          <w:sz w:val="20"/>
          <w:szCs w:val="20"/>
          <w:bdr w:val="none" w:sz="0" w:space="0" w:color="auto" w:frame="1"/>
          <w:shd w:val="clear" w:color="auto" w:fill="F7F7F8"/>
        </w:rPr>
        <w:t>)</w:t>
      </w:r>
    </w:p>
    <w:p w14:paraId="494692FA"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F669E">
        <w:rPr>
          <w:rFonts w:ascii="Consolas" w:eastAsia="Times New Roman" w:hAnsi="Consolas" w:cs="Courier New"/>
          <w:color w:val="0F2B3D"/>
          <w:sz w:val="20"/>
          <w:szCs w:val="20"/>
          <w:bdr w:val="none" w:sz="0" w:space="0" w:color="auto" w:frame="1"/>
          <w:shd w:val="clear" w:color="auto" w:fill="F7F7F8"/>
        </w:rPr>
        <w:t>plt.ylabel</w:t>
      </w:r>
      <w:proofErr w:type="spellEnd"/>
      <w:proofErr w:type="gramEnd"/>
      <w:r w:rsidRPr="004F669E">
        <w:rPr>
          <w:rFonts w:ascii="Consolas" w:eastAsia="Times New Roman" w:hAnsi="Consolas" w:cs="Courier New"/>
          <w:color w:val="0F2B3D"/>
          <w:sz w:val="20"/>
          <w:szCs w:val="20"/>
          <w:bdr w:val="none" w:sz="0" w:space="0" w:color="auto" w:frame="1"/>
          <w:shd w:val="clear" w:color="auto" w:fill="F7F7F8"/>
        </w:rPr>
        <w:t>(</w:t>
      </w:r>
      <w:r w:rsidRPr="004F669E">
        <w:rPr>
          <w:rFonts w:ascii="Consolas" w:eastAsia="Times New Roman" w:hAnsi="Consolas" w:cs="Courier New"/>
          <w:color w:val="DD1144"/>
          <w:sz w:val="20"/>
          <w:szCs w:val="20"/>
          <w:bdr w:val="none" w:sz="0" w:space="0" w:color="auto" w:frame="1"/>
          <w:shd w:val="clear" w:color="auto" w:fill="F7F7F8"/>
        </w:rPr>
        <w:t>'Combined Fuel Eff. (mpg)'</w:t>
      </w:r>
      <w:r w:rsidRPr="004F669E">
        <w:rPr>
          <w:rFonts w:ascii="Consolas" w:eastAsia="Times New Roman" w:hAnsi="Consolas" w:cs="Courier New"/>
          <w:color w:val="0F2B3D"/>
          <w:sz w:val="20"/>
          <w:szCs w:val="20"/>
          <w:bdr w:val="none" w:sz="0" w:space="0" w:color="auto" w:frame="1"/>
          <w:shd w:val="clear" w:color="auto" w:fill="F7F7F8"/>
        </w:rPr>
        <w:t>)</w:t>
      </w:r>
    </w:p>
    <w:p w14:paraId="33815185" w14:textId="77777777" w:rsidR="004F669E" w:rsidRPr="004F669E" w:rsidRDefault="004F669E" w:rsidP="004F669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F669E">
        <w:rPr>
          <w:rFonts w:ascii="Consolas" w:eastAsia="Times New Roman" w:hAnsi="Consolas" w:cs="Courier New"/>
          <w:color w:val="0F2B3D"/>
          <w:sz w:val="20"/>
          <w:szCs w:val="20"/>
          <w:bdr w:val="none" w:sz="0" w:space="0" w:color="auto" w:frame="1"/>
          <w:shd w:val="clear" w:color="auto" w:fill="F7F7F8"/>
        </w:rPr>
        <w:lastRenderedPageBreak/>
        <w:t>plt.colorbar</w:t>
      </w:r>
      <w:proofErr w:type="spellEnd"/>
      <w:proofErr w:type="gramEnd"/>
      <w:r w:rsidRPr="004F669E">
        <w:rPr>
          <w:rFonts w:ascii="Consolas" w:eastAsia="Times New Roman" w:hAnsi="Consolas" w:cs="Courier New"/>
          <w:color w:val="0F2B3D"/>
          <w:sz w:val="20"/>
          <w:szCs w:val="20"/>
          <w:bdr w:val="none" w:sz="0" w:space="0" w:color="auto" w:frame="1"/>
          <w:shd w:val="clear" w:color="auto" w:fill="F7F7F8"/>
        </w:rPr>
        <w:t xml:space="preserve">(label = </w:t>
      </w:r>
      <w:r w:rsidRPr="004F669E">
        <w:rPr>
          <w:rFonts w:ascii="Consolas" w:eastAsia="Times New Roman" w:hAnsi="Consolas" w:cs="Courier New"/>
          <w:color w:val="DD1144"/>
          <w:sz w:val="20"/>
          <w:szCs w:val="20"/>
          <w:bdr w:val="none" w:sz="0" w:space="0" w:color="auto" w:frame="1"/>
          <w:shd w:val="clear" w:color="auto" w:fill="F7F7F8"/>
        </w:rPr>
        <w:t>'CO2 (g/mi)'</w:t>
      </w:r>
      <w:r w:rsidRPr="004F669E">
        <w:rPr>
          <w:rFonts w:ascii="Consolas" w:eastAsia="Times New Roman" w:hAnsi="Consolas" w:cs="Courier New"/>
          <w:color w:val="0F2B3D"/>
          <w:sz w:val="20"/>
          <w:szCs w:val="20"/>
          <w:bdr w:val="none" w:sz="0" w:space="0" w:color="auto" w:frame="1"/>
          <w:shd w:val="clear" w:color="auto" w:fill="F7F7F8"/>
        </w:rPr>
        <w:t>);</w:t>
      </w:r>
    </w:p>
    <w:p w14:paraId="032126D9" w14:textId="77777777" w:rsidR="004F669E" w:rsidRPr="004F669E" w:rsidRDefault="004F669E" w:rsidP="004F669E">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4F669E">
        <w:rPr>
          <w:rFonts w:ascii="inherit" w:eastAsia="Times New Roman" w:hAnsi="inherit" w:cs="Helvetica"/>
          <w:color w:val="4F4F4F"/>
          <w:sz w:val="23"/>
          <w:szCs w:val="23"/>
        </w:rPr>
        <w:fldChar w:fldCharType="begin"/>
      </w:r>
      <w:r w:rsidRPr="004F669E">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"https://classroom.udacity.com/nanodegrees/nd002-ent/parts/9c2eb5bf-2bda-4e0c-85bf-d997082a8571/modules/22d4ed2d-b711-4e1d-8fed-604f524f0595/lessons/420e3a94-23b1-48b2-bf3f-3bf12fcb0318/concepts/02447626-b230-44be-9b1c-015a012cd2f9" </w:instrText>
      </w:r>
      <w:r w:rsidRPr="004F669E">
        <w:rPr>
          <w:rFonts w:ascii="inherit" w:eastAsia="Times New Roman" w:hAnsi="inherit" w:cs="Helvetica"/>
          <w:color w:val="4F4F4F"/>
          <w:sz w:val="23"/>
          <w:szCs w:val="23"/>
        </w:rPr>
        <w:fldChar w:fldCharType="separate"/>
      </w:r>
    </w:p>
    <w:p w14:paraId="29DC09E8" w14:textId="494123A8" w:rsidR="004F669E" w:rsidRPr="004F669E" w:rsidRDefault="004F669E" w:rsidP="004F669E">
      <w:pPr>
        <w:spacing w:after="0" w:line="320" w:lineRule="atLeast"/>
        <w:jc w:val="center"/>
        <w:textAlignment w:val="baseline"/>
        <w:rPr>
          <w:rFonts w:ascii="Times New Roman" w:eastAsia="Times New Roman" w:hAnsi="Times New Roman" w:cs="Times New Roman"/>
          <w:sz w:val="24"/>
          <w:szCs w:val="24"/>
        </w:rPr>
      </w:pPr>
      <w:r w:rsidRPr="004F669E">
        <w:rPr>
          <w:rFonts w:ascii="inherit" w:eastAsia="Times New Roman" w:hAnsi="inherit" w:cs="Helvetica"/>
          <w:b/>
          <w:bCs/>
          <w:noProof/>
          <w:color w:val="2E3D49"/>
          <w:sz w:val="23"/>
          <w:szCs w:val="23"/>
          <w:bdr w:val="none" w:sz="0" w:space="0" w:color="auto" w:frame="1"/>
        </w:rPr>
        <w:drawing>
          <wp:inline distT="0" distB="0" distL="0" distR="0" wp14:anchorId="085BDA2B" wp14:editId="131289E7">
            <wp:extent cx="4805045" cy="2743200"/>
            <wp:effectExtent l="0" t="0" r="0" b="0"/>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5045" cy="2743200"/>
                    </a:xfrm>
                    <a:prstGeom prst="rect">
                      <a:avLst/>
                    </a:prstGeom>
                    <a:noFill/>
                    <a:ln>
                      <a:noFill/>
                    </a:ln>
                  </pic:spPr>
                </pic:pic>
              </a:graphicData>
            </a:graphic>
          </wp:inline>
        </w:drawing>
      </w:r>
    </w:p>
    <w:p w14:paraId="7974D02A" w14:textId="77777777" w:rsidR="004F669E" w:rsidRPr="004F669E" w:rsidRDefault="004F669E" w:rsidP="004F669E">
      <w:pPr>
        <w:spacing w:line="320" w:lineRule="atLeast"/>
        <w:textAlignment w:val="baseline"/>
        <w:rPr>
          <w:rFonts w:ascii="inherit" w:eastAsia="Times New Roman" w:hAnsi="inherit" w:cs="Helvetica"/>
          <w:color w:val="4F4F4F"/>
          <w:sz w:val="23"/>
          <w:szCs w:val="23"/>
        </w:rPr>
      </w:pPr>
      <w:r w:rsidRPr="004F669E">
        <w:rPr>
          <w:rFonts w:ascii="inherit" w:eastAsia="Times New Roman" w:hAnsi="inherit" w:cs="Helvetica"/>
          <w:color w:val="4F4F4F"/>
          <w:sz w:val="23"/>
          <w:szCs w:val="23"/>
        </w:rPr>
        <w:fldChar w:fldCharType="end"/>
      </w:r>
    </w:p>
    <w:p w14:paraId="5EBDC27F" w14:textId="77777777" w:rsidR="00696D31" w:rsidRDefault="00696D31" w:rsidP="00696D31">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 xml:space="preserve">Creating a Slide Deck with </w:t>
      </w:r>
      <w:proofErr w:type="spellStart"/>
      <w:r>
        <w:rPr>
          <w:rFonts w:ascii="inherit" w:hAnsi="inherit" w:cs="Helvetica"/>
          <w:color w:val="2E3D49"/>
          <w:sz w:val="30"/>
          <w:szCs w:val="30"/>
        </w:rPr>
        <w:t>Jupyter</w:t>
      </w:r>
      <w:proofErr w:type="spellEnd"/>
    </w:p>
    <w:p w14:paraId="30DB6AD0" w14:textId="77777777" w:rsidR="00696D31" w:rsidRDefault="00696D31" w:rsidP="00696D3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There are many ways in which you can use explanatory visualizations to convey findings to others. You might save your plots on their own, and embed them in a report or blog post. Visualizations also have a major place in presentations, as part of a slide deck. When it comes to creating slides, you might normally think of dedicated tools like </w:t>
      </w:r>
      <w:proofErr w:type="spellStart"/>
      <w:r>
        <w:rPr>
          <w:rFonts w:ascii="inherit" w:hAnsi="inherit" w:cs="Helvetica"/>
          <w:color w:val="4F4F4F"/>
          <w:sz w:val="23"/>
          <w:szCs w:val="23"/>
        </w:rPr>
        <w:t>Powerpoint</w:t>
      </w:r>
      <w:proofErr w:type="spellEnd"/>
      <w:r>
        <w:rPr>
          <w:rFonts w:ascii="inherit" w:hAnsi="inherit" w:cs="Helvetica"/>
          <w:color w:val="4F4F4F"/>
          <w:sz w:val="23"/>
          <w:szCs w:val="23"/>
        </w:rPr>
        <w:t xml:space="preserve">, Keynote, or Google Slides. What you might not be aware of is the fact that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notebooks include a tool,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"https://nbconvert.readthedocs.io/en/latest/" \t "_blank" </w:instrText>
      </w:r>
      <w:r>
        <w:rPr>
          <w:rFonts w:ascii="inherit" w:hAnsi="inherit" w:cs="Helvetica"/>
          <w:color w:val="4F4F4F"/>
          <w:sz w:val="23"/>
          <w:szCs w:val="23"/>
        </w:rPr>
        <w:fldChar w:fldCharType="separate"/>
      </w:r>
      <w:r>
        <w:rPr>
          <w:rStyle w:val="Strong"/>
          <w:rFonts w:ascii="inherit" w:hAnsi="inherit" w:cs="Helvetica"/>
          <w:color w:val="02B3E4"/>
          <w:sz w:val="23"/>
          <w:szCs w:val="23"/>
          <w:bdr w:val="none" w:sz="0" w:space="0" w:color="auto" w:frame="1"/>
        </w:rPr>
        <w:t>nbconvert</w:t>
      </w:r>
      <w:proofErr w:type="spellEnd"/>
      <w:r>
        <w:rPr>
          <w:rFonts w:ascii="inherit" w:hAnsi="inherit" w:cs="Helvetica"/>
          <w:color w:val="4F4F4F"/>
          <w:sz w:val="23"/>
          <w:szCs w:val="23"/>
        </w:rPr>
        <w:fldChar w:fldCharType="end"/>
      </w:r>
      <w:r>
        <w:rPr>
          <w:rFonts w:ascii="inherit" w:hAnsi="inherit" w:cs="Helvetica"/>
          <w:color w:val="4F4F4F"/>
          <w:sz w:val="23"/>
          <w:szCs w:val="23"/>
        </w:rPr>
        <w:t>, that can export notebooks in an HTML slides format. The video below demonstrates a walkthrough of this:</w:t>
      </w:r>
    </w:p>
    <w:p w14:paraId="6C9D7DE2" w14:textId="77777777" w:rsidR="00696D31" w:rsidRDefault="00696D31" w:rsidP="00696D31">
      <w:pPr>
        <w:shd w:val="clear" w:color="auto" w:fill="000000"/>
        <w:spacing w:line="320" w:lineRule="atLeast"/>
        <w:textAlignment w:val="baseline"/>
        <w:rPr>
          <w:rFonts w:ascii="inherit" w:hAnsi="inherit" w:cs="Helvetica"/>
          <w:color w:val="657482"/>
          <w:sz w:val="17"/>
          <w:szCs w:val="17"/>
        </w:rPr>
      </w:pPr>
      <w:r>
        <w:rPr>
          <w:rFonts w:ascii="inherit" w:hAnsi="inherit" w:cs="Helvetica"/>
          <w:color w:val="657482"/>
          <w:sz w:val="17"/>
          <w:szCs w:val="17"/>
        </w:rPr>
        <w:t>00:08 / 02:26</w:t>
      </w:r>
    </w:p>
    <w:p w14:paraId="70F33C83" w14:textId="77777777" w:rsidR="00696D31" w:rsidRDefault="00696D31" w:rsidP="00696D31">
      <w:pPr>
        <w:shd w:val="clear" w:color="auto" w:fill="000000"/>
        <w:spacing w:line="320" w:lineRule="atLeast"/>
        <w:textAlignment w:val="baseline"/>
        <w:rPr>
          <w:rFonts w:ascii="inherit" w:hAnsi="inherit" w:cs="Helvetica"/>
          <w:color w:val="4F4F4F"/>
          <w:sz w:val="23"/>
          <w:szCs w:val="23"/>
        </w:rPr>
      </w:pPr>
      <w:r>
        <w:rPr>
          <w:rFonts w:ascii="inherit" w:hAnsi="inherit" w:cs="Helvetica"/>
          <w:color w:val="4F4F4F"/>
          <w:sz w:val="23"/>
          <w:szCs w:val="23"/>
        </w:rPr>
        <w:t>1x</w:t>
      </w:r>
    </w:p>
    <w:p w14:paraId="3E655FB5" w14:textId="77777777" w:rsidR="00696D31" w:rsidRDefault="00696D31" w:rsidP="00696D31">
      <w:pPr>
        <w:shd w:val="clear" w:color="auto" w:fill="000000"/>
        <w:spacing w:line="320" w:lineRule="atLeast"/>
        <w:textAlignment w:val="baseline"/>
        <w:rPr>
          <w:rFonts w:ascii="inherit" w:hAnsi="inherit" w:cs="Helvetica"/>
          <w:color w:val="4F4F4F"/>
          <w:sz w:val="23"/>
          <w:szCs w:val="23"/>
        </w:rPr>
      </w:pPr>
      <w:r>
        <w:rPr>
          <w:rFonts w:ascii="inherit" w:hAnsi="inherit" w:cs="Helvetica"/>
          <w:color w:val="4F4F4F"/>
          <w:sz w:val="23"/>
          <w:szCs w:val="23"/>
        </w:rPr>
        <w:t>CC</w:t>
      </w:r>
    </w:p>
    <w:p w14:paraId="52156ECE" w14:textId="77777777" w:rsidR="00696D31" w:rsidRDefault="00696D31" w:rsidP="00696D3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If you're planning on creating a slide deck presentation through a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 it's a good idea to create a new notebook that is separate from your original, exploratory, work. This way, your explanatory work will be focused, and there will be fewer elements to categorize. To start, you need to categorize the type of slide element that each cell will correspond with. From the menu bar, select </w:t>
      </w:r>
      <w:r>
        <w:rPr>
          <w:rStyle w:val="Strong"/>
          <w:rFonts w:ascii="inherit" w:hAnsi="inherit" w:cs="Helvetica"/>
          <w:color w:val="4F4F4F"/>
          <w:sz w:val="23"/>
          <w:szCs w:val="23"/>
          <w:bdr w:val="none" w:sz="0" w:space="0" w:color="auto" w:frame="1"/>
        </w:rPr>
        <w:t>View &gt; Cell Toolbar &gt; Slideshow</w:t>
      </w:r>
      <w:r>
        <w:rPr>
          <w:rFonts w:ascii="inherit" w:hAnsi="inherit" w:cs="Helvetica"/>
          <w:color w:val="4F4F4F"/>
          <w:sz w:val="23"/>
          <w:szCs w:val="23"/>
        </w:rPr>
        <w:t xml:space="preserve">. You'll see a drop down appear in the upper </w:t>
      </w:r>
      <w:proofErr w:type="gramStart"/>
      <w:r>
        <w:rPr>
          <w:rFonts w:ascii="inherit" w:hAnsi="inherit" w:cs="Helvetica"/>
          <w:color w:val="4F4F4F"/>
          <w:sz w:val="23"/>
          <w:szCs w:val="23"/>
        </w:rPr>
        <w:t>right hand</w:t>
      </w:r>
      <w:proofErr w:type="gramEnd"/>
      <w:r>
        <w:rPr>
          <w:rFonts w:ascii="inherit" w:hAnsi="inherit" w:cs="Helvetica"/>
          <w:color w:val="4F4F4F"/>
          <w:sz w:val="23"/>
          <w:szCs w:val="23"/>
        </w:rPr>
        <w:t xml:space="preserve"> corner of each cell, from which you can assign slide element types.</w:t>
      </w:r>
    </w:p>
    <w:p w14:paraId="1B48BCB0" w14:textId="77777777" w:rsidR="00696D31" w:rsidRDefault="00696D31" w:rsidP="00696D31">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"https://classroom.udacity.com/nanodegrees/nd002-ent/parts/9c2eb5bf-2bda-4e0c-85bf-d997082a8571/modules/22d4ed2d-b711-4e1d-8fed-604f524f0595/lessons/420e3a94-23b1-48b2-bf3f-3bf12fcb0318/concepts/b31d4ac0-5e36-440d-aab2-4621c47f91e2" </w:instrText>
      </w:r>
      <w:r>
        <w:rPr>
          <w:rFonts w:ascii="inherit" w:hAnsi="inherit" w:cs="Helvetica"/>
          <w:color w:val="4F4F4F"/>
          <w:sz w:val="23"/>
          <w:szCs w:val="23"/>
        </w:rPr>
        <w:fldChar w:fldCharType="separate"/>
      </w:r>
    </w:p>
    <w:p w14:paraId="507B7C56" w14:textId="0F23BEA8" w:rsidR="00696D31" w:rsidRDefault="00696D31" w:rsidP="00696D31">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201B9F5F" wp14:editId="089D21BB">
            <wp:extent cx="6858000" cy="2578100"/>
            <wp:effectExtent l="0" t="0" r="0" b="0"/>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578100"/>
                    </a:xfrm>
                    <a:prstGeom prst="rect">
                      <a:avLst/>
                    </a:prstGeom>
                    <a:noFill/>
                    <a:ln>
                      <a:noFill/>
                    </a:ln>
                  </pic:spPr>
                </pic:pic>
              </a:graphicData>
            </a:graphic>
          </wp:inline>
        </w:drawing>
      </w:r>
    </w:p>
    <w:p w14:paraId="2C5DC543" w14:textId="77777777" w:rsidR="00696D31" w:rsidRDefault="00696D31" w:rsidP="00696D31">
      <w:pPr>
        <w:pStyle w:val="NormalWeb"/>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Go to View &gt; Cell Toolbar &gt; Slideshow (left) to make the slide type dropdown show up on each cell (right).</w:t>
      </w:r>
    </w:p>
    <w:p w14:paraId="246562E6" w14:textId="77777777" w:rsidR="00696D31" w:rsidRDefault="00696D31" w:rsidP="00696D31">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608FD6F0" w14:textId="77777777" w:rsidR="00696D31" w:rsidRDefault="00696D31" w:rsidP="00696D3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cells that you want readers to see, you'll choose the Slide, Sub-Slide, or Fragment types. Slides will form the main flow of the presentation, while sub-slides are children of slides in the main flow. Fragments are attached to preceding slides or sub-slides, and allow for gradual reveals of information on the same slide. It's a little hard to describe this abstractly through text: you can see an example of Slides, Sub-Slides, and Fragments at work through the example presentation found on the </w:t>
      </w:r>
      <w:hyperlink r:id="rId16" w:tgtFrame="_blank" w:history="1">
        <w:r>
          <w:rPr>
            <w:rStyle w:val="Hyperlink"/>
            <w:rFonts w:ascii="inherit" w:hAnsi="inherit" w:cs="Helvetica"/>
            <w:b/>
            <w:bCs/>
            <w:color w:val="02B3E4"/>
            <w:sz w:val="23"/>
            <w:szCs w:val="23"/>
            <w:u w:val="none"/>
            <w:bdr w:val="none" w:sz="0" w:space="0" w:color="auto" w:frame="1"/>
          </w:rPr>
          <w:t>reveal.js</w:t>
        </w:r>
      </w:hyperlink>
      <w:r>
        <w:rPr>
          <w:rFonts w:ascii="inherit" w:hAnsi="inherit" w:cs="Helvetica"/>
          <w:color w:val="4F4F4F"/>
          <w:sz w:val="23"/>
          <w:szCs w:val="23"/>
        </w:rPr>
        <w:t xml:space="preserve"> homepage (the library that is behind the </w:t>
      </w:r>
      <w:proofErr w:type="spellStart"/>
      <w:r>
        <w:rPr>
          <w:rFonts w:ascii="inherit" w:hAnsi="inherit" w:cs="Helvetica"/>
          <w:color w:val="4F4F4F"/>
          <w:sz w:val="23"/>
          <w:szCs w:val="23"/>
        </w:rPr>
        <w:t>nbconvert</w:t>
      </w:r>
      <w:proofErr w:type="spellEnd"/>
      <w:r>
        <w:rPr>
          <w:rFonts w:ascii="inherit" w:hAnsi="inherit" w:cs="Helvetica"/>
          <w:color w:val="4F4F4F"/>
          <w:sz w:val="23"/>
          <w:szCs w:val="23"/>
        </w:rPr>
        <w:t xml:space="preserve"> slide functionality).</w:t>
      </w:r>
    </w:p>
    <w:p w14:paraId="093596AC" w14:textId="77777777" w:rsidR="00696D31" w:rsidRDefault="00696D31" w:rsidP="00696D31">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Cells that you don't want users to see should be in the Skip or Notes types. Skip-type cells will never show up in a slide flow, while Notes cells can only be seen by the presenter in a speaker notes window.</w:t>
      </w:r>
    </w:p>
    <w:p w14:paraId="67E20405" w14:textId="77777777" w:rsidR="00696D31" w:rsidRDefault="00696D31" w:rsidP="00696D3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In addition to setting slide types, make sure that all of your code cells have been run and produce the output that you want to show. </w:t>
      </w:r>
      <w:proofErr w:type="spellStart"/>
      <w:r>
        <w:rPr>
          <w:rFonts w:ascii="inherit" w:hAnsi="inherit" w:cs="Helvetica"/>
          <w:color w:val="4F4F4F"/>
          <w:sz w:val="23"/>
          <w:szCs w:val="23"/>
        </w:rPr>
        <w:t>nbconvert</w:t>
      </w:r>
      <w:proofErr w:type="spellEnd"/>
      <w:r>
        <w:rPr>
          <w:rFonts w:ascii="inherit" w:hAnsi="inherit" w:cs="Helvetica"/>
          <w:color w:val="4F4F4F"/>
          <w:sz w:val="23"/>
          <w:szCs w:val="23"/>
        </w:rPr>
        <w:t xml:space="preserve"> will only export elements of the notebook as-is, and won't run the notebook cells as is. It is recommended that you use the </w:t>
      </w:r>
      <w:r>
        <w:rPr>
          <w:rStyle w:val="Strong"/>
          <w:rFonts w:ascii="inherit" w:hAnsi="inherit" w:cs="Helvetica"/>
          <w:color w:val="4F4F4F"/>
          <w:sz w:val="23"/>
          <w:szCs w:val="23"/>
          <w:bdr w:val="none" w:sz="0" w:space="0" w:color="auto" w:frame="1"/>
        </w:rPr>
        <w:t>Kernel &gt; Restart &amp; Run All</w:t>
      </w:r>
      <w:r>
        <w:rPr>
          <w:rFonts w:ascii="inherit" w:hAnsi="inherit" w:cs="Helvetica"/>
          <w:color w:val="4F4F4F"/>
          <w:sz w:val="23"/>
          <w:szCs w:val="23"/>
        </w:rPr>
        <w:t> menu option to do a clean run-through of all of your cells as a final preparatory action.</w:t>
      </w:r>
    </w:p>
    <w:p w14:paraId="64C13537" w14:textId="77777777" w:rsidR="00696D31" w:rsidRDefault="00696D31" w:rsidP="00696D31">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Once your notebook has been prepared, save it and shut down your notebook server. On the command line, you can render the notebook as slides using the following expression as a base.</w:t>
      </w:r>
    </w:p>
    <w:p w14:paraId="6323736B" w14:textId="77777777" w:rsidR="00696D31" w:rsidRDefault="00696D31" w:rsidP="00696D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jupyter</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nbconvert</w:t>
      </w:r>
      <w:proofErr w:type="spellEnd"/>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presentation.ipynb</w:t>
      </w:r>
      <w:proofErr w:type="spellEnd"/>
      <w:proofErr w:type="gramEnd"/>
      <w:r>
        <w:rPr>
          <w:rStyle w:val="HTMLCode"/>
          <w:rFonts w:ascii="Consolas" w:hAnsi="Consolas"/>
          <w:color w:val="0F2B3D"/>
          <w:bdr w:val="none" w:sz="0" w:space="0" w:color="auto" w:frame="1"/>
          <w:shd w:val="clear" w:color="auto" w:fill="F7F7F8"/>
        </w:rPr>
        <w:t xml:space="preserve"> --to slides</w:t>
      </w:r>
    </w:p>
    <w:p w14:paraId="620FB40C" w14:textId="77777777" w:rsidR="00696D31" w:rsidRDefault="00696D31" w:rsidP="00696D31">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However, it's likely that you'll want to add additional options to the </w:t>
      </w:r>
      <w:proofErr w:type="spellStart"/>
      <w:r>
        <w:rPr>
          <w:rFonts w:ascii="inherit" w:hAnsi="inherit" w:cs="Helvetica"/>
          <w:color w:val="4F4F4F"/>
          <w:sz w:val="23"/>
          <w:szCs w:val="23"/>
        </w:rPr>
        <w:t>nbconvert</w:t>
      </w:r>
      <w:proofErr w:type="spellEnd"/>
      <w:r>
        <w:rPr>
          <w:rFonts w:ascii="inherit" w:hAnsi="inherit" w:cs="Helvetica"/>
          <w:color w:val="4F4F4F"/>
          <w:sz w:val="23"/>
          <w:szCs w:val="23"/>
        </w:rPr>
        <w:t xml:space="preserve"> call to make the slides look cleaner and to make serving them easier.</w:t>
      </w:r>
    </w:p>
    <w:p w14:paraId="0F7B2AF2" w14:textId="77777777" w:rsidR="00696D31" w:rsidRDefault="00696D31" w:rsidP="00696D3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By default, code cell inputs and outputs are both rendered in the slides. More likely than not, you'll want to hide the code in your presentation so that all attention can be put on the visualizations and text. To do this, you can specify a template file using the </w:t>
      </w:r>
      <w:r>
        <w:rPr>
          <w:rStyle w:val="HTMLCode"/>
          <w:rFonts w:ascii="Consolas" w:hAnsi="Consolas"/>
          <w:color w:val="0F2B3D"/>
          <w:sz w:val="22"/>
          <w:szCs w:val="22"/>
          <w:bdr w:val="single" w:sz="6" w:space="0" w:color="B4B9BD" w:frame="1"/>
          <w:shd w:val="clear" w:color="auto" w:fill="F7F7F8"/>
        </w:rPr>
        <w:t>--template</w:t>
      </w:r>
      <w:r>
        <w:rPr>
          <w:rFonts w:ascii="inherit" w:hAnsi="inherit" w:cs="Helvetica"/>
          <w:color w:val="4F4F4F"/>
          <w:sz w:val="23"/>
          <w:szCs w:val="23"/>
        </w:rPr>
        <w:t> option. On </w:t>
      </w:r>
      <w:hyperlink r:id="rId17" w:tgtFrame="_blank" w:history="1">
        <w:r>
          <w:rPr>
            <w:rStyle w:val="Hyperlink"/>
            <w:rFonts w:ascii="inherit" w:hAnsi="inherit" w:cs="Helvetica"/>
            <w:b/>
            <w:bCs/>
            <w:color w:val="02B3E4"/>
            <w:sz w:val="23"/>
            <w:szCs w:val="23"/>
            <w:u w:val="none"/>
            <w:bdr w:val="none" w:sz="0" w:space="0" w:color="auto" w:frame="1"/>
          </w:rPr>
          <w:t>this page</w:t>
        </w:r>
      </w:hyperlink>
      <w:r>
        <w:rPr>
          <w:rFonts w:ascii="inherit" w:hAnsi="inherit" w:cs="Helvetica"/>
          <w:color w:val="4F4F4F"/>
          <w:sz w:val="23"/>
          <w:szCs w:val="23"/>
        </w:rPr>
        <w:t>, you can find template code (</w:t>
      </w:r>
      <w:proofErr w:type="spellStart"/>
      <w:r>
        <w:rPr>
          <w:rStyle w:val="HTMLCode"/>
          <w:rFonts w:ascii="Consolas" w:hAnsi="Consolas"/>
          <w:color w:val="0F2B3D"/>
          <w:sz w:val="22"/>
          <w:szCs w:val="22"/>
          <w:bdr w:val="single" w:sz="6" w:space="0" w:color="B4B9BD" w:frame="1"/>
          <w:shd w:val="clear" w:color="auto" w:fill="F7F7F8"/>
        </w:rPr>
        <w:t>output_toggle.tpl</w:t>
      </w:r>
      <w:proofErr w:type="spellEnd"/>
      <w:r>
        <w:rPr>
          <w:rFonts w:ascii="inherit" w:hAnsi="inherit" w:cs="Helvetica"/>
          <w:color w:val="4F4F4F"/>
          <w:sz w:val="23"/>
          <w:szCs w:val="23"/>
        </w:rPr>
        <w:t xml:space="preserve">) that will hide code cells from </w:t>
      </w:r>
      <w:proofErr w:type="spellStart"/>
      <w:r>
        <w:rPr>
          <w:rFonts w:ascii="inherit" w:hAnsi="inherit" w:cs="Helvetica"/>
          <w:color w:val="4F4F4F"/>
          <w:sz w:val="23"/>
          <w:szCs w:val="23"/>
        </w:rPr>
        <w:t>nbconvert</w:t>
      </w:r>
      <w:proofErr w:type="spellEnd"/>
      <w:r>
        <w:rPr>
          <w:rFonts w:ascii="inherit" w:hAnsi="inherit" w:cs="Helvetica"/>
          <w:color w:val="4F4F4F"/>
          <w:sz w:val="23"/>
          <w:szCs w:val="23"/>
        </w:rPr>
        <w:t>. The template file is also available at </w:t>
      </w:r>
      <w:hyperlink r:id="rId18" w:tgtFrame="_blank" w:history="1">
        <w:r>
          <w:rPr>
            <w:rStyle w:val="Hyperlink"/>
            <w:rFonts w:ascii="inherit" w:hAnsi="inherit" w:cs="Helvetica"/>
            <w:b/>
            <w:bCs/>
            <w:color w:val="02B3E4"/>
            <w:sz w:val="23"/>
            <w:szCs w:val="23"/>
            <w:u w:val="none"/>
            <w:bdr w:val="none" w:sz="0" w:space="0" w:color="auto" w:frame="1"/>
          </w:rPr>
          <w:t>this link</w:t>
        </w:r>
      </w:hyperlink>
      <w:r>
        <w:rPr>
          <w:rFonts w:ascii="inherit" w:hAnsi="inherit" w:cs="Helvetica"/>
          <w:color w:val="4F4F4F"/>
          <w:sz w:val="23"/>
          <w:szCs w:val="23"/>
        </w:rPr>
        <w:t> and in the Resources at the bottom of this page.</w:t>
      </w:r>
    </w:p>
    <w:p w14:paraId="032B3FB0" w14:textId="77777777" w:rsidR="00696D31" w:rsidRDefault="00696D31" w:rsidP="00696D31">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Additionally, running the base expression will not automatically open up the slide deck for viewing. In order to serve the slides, you would need to install a local copy of reveal.js (</w:t>
      </w:r>
      <w:hyperlink r:id="rId19" w:anchor="installation" w:tgtFrame="_blank" w:history="1">
        <w:r>
          <w:rPr>
            <w:rStyle w:val="Hyperlink"/>
            <w:rFonts w:ascii="inherit" w:hAnsi="inherit" w:cs="Helvetica"/>
            <w:b/>
            <w:bCs/>
            <w:color w:val="02B3E4"/>
            <w:sz w:val="23"/>
            <w:szCs w:val="23"/>
            <w:u w:val="none"/>
            <w:bdr w:val="none" w:sz="0" w:space="0" w:color="auto" w:frame="1"/>
          </w:rPr>
          <w:t>Installation documentation</w:t>
        </w:r>
      </w:hyperlink>
      <w:r>
        <w:rPr>
          <w:rFonts w:ascii="inherit" w:hAnsi="inherit" w:cs="Helvetica"/>
          <w:color w:val="4F4F4F"/>
          <w:sz w:val="23"/>
          <w:szCs w:val="23"/>
        </w:rPr>
        <w:t>), make sure that your HTML slides point to the library correctly (using the </w:t>
      </w:r>
      <w:r>
        <w:rPr>
          <w:rStyle w:val="HTMLCode"/>
          <w:rFonts w:ascii="Consolas" w:hAnsi="Consolas"/>
          <w:color w:val="0F2B3D"/>
          <w:sz w:val="22"/>
          <w:szCs w:val="22"/>
          <w:bdr w:val="single" w:sz="6" w:space="0" w:color="B4B9BD" w:frame="1"/>
          <w:shd w:val="clear" w:color="auto" w:fill="F7F7F8"/>
        </w:rPr>
        <w:t>--reveal-prefix</w:t>
      </w:r>
      <w:r>
        <w:rPr>
          <w:rFonts w:ascii="inherit" w:hAnsi="inherit" w:cs="Helvetica"/>
          <w:color w:val="4F4F4F"/>
          <w:sz w:val="23"/>
          <w:szCs w:val="23"/>
        </w:rPr>
        <w:t> option), and then start a local http server (e.g., via </w:t>
      </w:r>
      <w:r>
        <w:rPr>
          <w:rStyle w:val="HTMLCode"/>
          <w:rFonts w:ascii="Consolas" w:hAnsi="Consolas"/>
          <w:color w:val="0F2B3D"/>
          <w:sz w:val="22"/>
          <w:szCs w:val="22"/>
          <w:bdr w:val="single" w:sz="6" w:space="0" w:color="B4B9BD" w:frame="1"/>
          <w:shd w:val="clear" w:color="auto" w:fill="F7F7F8"/>
        </w:rPr>
        <w:t xml:space="preserve">python -m </w:t>
      </w:r>
      <w:proofErr w:type="spellStart"/>
      <w:r>
        <w:rPr>
          <w:rStyle w:val="HTMLCode"/>
          <w:rFonts w:ascii="Consolas" w:hAnsi="Consolas"/>
          <w:color w:val="0F2B3D"/>
          <w:sz w:val="22"/>
          <w:szCs w:val="22"/>
          <w:bdr w:val="single" w:sz="6" w:space="0" w:color="B4B9BD" w:frame="1"/>
          <w:shd w:val="clear" w:color="auto" w:fill="F7F7F8"/>
        </w:rPr>
        <w:t>http.server</w:t>
      </w:r>
      <w:proofErr w:type="spellEnd"/>
      <w:r>
        <w:rPr>
          <w:rFonts w:ascii="inherit" w:hAnsi="inherit" w:cs="Helvetica"/>
          <w:color w:val="4F4F4F"/>
          <w:sz w:val="23"/>
          <w:szCs w:val="23"/>
        </w:rPr>
        <w:t>). Alternatively, you can add the </w:t>
      </w:r>
      <w:r>
        <w:rPr>
          <w:rStyle w:val="HTMLCode"/>
          <w:rFonts w:ascii="Consolas" w:hAnsi="Consolas"/>
          <w:color w:val="0F2B3D"/>
          <w:sz w:val="22"/>
          <w:szCs w:val="22"/>
          <w:bdr w:val="single" w:sz="6" w:space="0" w:color="B4B9BD" w:frame="1"/>
          <w:shd w:val="clear" w:color="auto" w:fill="F7F7F8"/>
        </w:rPr>
        <w:t>--post serve</w:t>
      </w:r>
      <w:r>
        <w:rPr>
          <w:rFonts w:ascii="inherit" w:hAnsi="inherit" w:cs="Helvetica"/>
          <w:color w:val="4F4F4F"/>
          <w:sz w:val="23"/>
          <w:szCs w:val="23"/>
        </w:rPr>
        <w:t> option to your expression to make use of a public, online version of </w:t>
      </w:r>
      <w:r>
        <w:rPr>
          <w:rStyle w:val="HTMLCode"/>
          <w:rFonts w:ascii="Consolas" w:hAnsi="Consolas"/>
          <w:color w:val="0F2B3D"/>
          <w:sz w:val="22"/>
          <w:szCs w:val="22"/>
          <w:bdr w:val="single" w:sz="6" w:space="0" w:color="B4B9BD" w:frame="1"/>
          <w:shd w:val="clear" w:color="auto" w:fill="F7F7F8"/>
        </w:rPr>
        <w:t>reveal.js</w:t>
      </w:r>
      <w:r>
        <w:rPr>
          <w:rFonts w:ascii="inherit" w:hAnsi="inherit" w:cs="Helvetica"/>
          <w:color w:val="4F4F4F"/>
          <w:sz w:val="23"/>
          <w:szCs w:val="23"/>
        </w:rPr>
        <w:t>, start up a server, and immediately open a tab in your web browser with the slide deck ready to navigate.</w:t>
      </w:r>
    </w:p>
    <w:p w14:paraId="2D36F823" w14:textId="77777777" w:rsidR="00696D31" w:rsidRDefault="00696D31" w:rsidP="00696D31">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If you're at home with HTML, </w:t>
      </w:r>
      <w:proofErr w:type="spellStart"/>
      <w:r>
        <w:rPr>
          <w:rFonts w:ascii="inherit" w:hAnsi="inherit" w:cs="Helvetica"/>
          <w:color w:val="4F4F4F"/>
          <w:sz w:val="23"/>
          <w:szCs w:val="23"/>
        </w:rPr>
        <w:t>css</w:t>
      </w:r>
      <w:proofErr w:type="spellEnd"/>
      <w:r>
        <w:rPr>
          <w:rFonts w:ascii="inherit" w:hAnsi="inherit" w:cs="Helvetica"/>
          <w:color w:val="4F4F4F"/>
          <w:sz w:val="23"/>
          <w:szCs w:val="23"/>
        </w:rPr>
        <w:t>, and web engine templating, then you have a lot of potential room for customizing your slide deck work. Otherwise, you can just use an expression like the following to get a basic slide deck up and running.</w:t>
      </w:r>
    </w:p>
    <w:p w14:paraId="30DA2F35" w14:textId="77777777" w:rsidR="00696D31" w:rsidRDefault="00696D31" w:rsidP="00696D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lastRenderedPageBreak/>
        <w:t>jupyter</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nbconvert</w:t>
      </w:r>
      <w:proofErr w:type="spellEnd"/>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presentation.ipynb</w:t>
      </w:r>
      <w:proofErr w:type="spellEnd"/>
      <w:proofErr w:type="gramEnd"/>
      <w:r>
        <w:rPr>
          <w:rStyle w:val="HTMLCode"/>
          <w:rFonts w:ascii="Consolas" w:hAnsi="Consolas"/>
          <w:color w:val="0F2B3D"/>
          <w:bdr w:val="none" w:sz="0" w:space="0" w:color="auto" w:frame="1"/>
          <w:shd w:val="clear" w:color="auto" w:fill="F7F7F8"/>
        </w:rPr>
        <w:t xml:space="preserve"> --to slides --template output-</w:t>
      </w:r>
      <w:proofErr w:type="spellStart"/>
      <w:r>
        <w:rPr>
          <w:rStyle w:val="HTMLCode"/>
          <w:rFonts w:ascii="Consolas" w:hAnsi="Consolas"/>
          <w:color w:val="0F2B3D"/>
          <w:bdr w:val="none" w:sz="0" w:space="0" w:color="auto" w:frame="1"/>
          <w:shd w:val="clear" w:color="auto" w:fill="F7F7F8"/>
        </w:rPr>
        <w:t>toggle.tpl</w:t>
      </w:r>
      <w:proofErr w:type="spellEnd"/>
    </w:p>
    <w:p w14:paraId="3D51E297" w14:textId="77777777" w:rsidR="00696D31" w:rsidRDefault="00696D31" w:rsidP="00696D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--post serve</w:t>
      </w:r>
    </w:p>
    <w:p w14:paraId="096E88A2" w14:textId="77777777" w:rsidR="00696D31" w:rsidRDefault="00696D31" w:rsidP="00696D31">
      <w:pPr>
        <w:pStyle w:val="Heading4"/>
        <w:spacing w:before="0" w:line="320" w:lineRule="atLeast"/>
        <w:textAlignment w:val="baseline"/>
        <w:rPr>
          <w:rFonts w:ascii="inherit" w:hAnsi="inherit" w:cs="Helvetica"/>
          <w:color w:val="2E3D49"/>
          <w:sz w:val="24"/>
          <w:szCs w:val="24"/>
        </w:rPr>
      </w:pPr>
      <w:r>
        <w:rPr>
          <w:rFonts w:ascii="inherit" w:hAnsi="inherit" w:cs="Helvetica"/>
          <w:b/>
          <w:bCs/>
          <w:color w:val="2E3D49"/>
        </w:rPr>
        <w:t>Supporting Materials</w:t>
      </w:r>
    </w:p>
    <w:p w14:paraId="707C7728" w14:textId="77777777" w:rsidR="00696D31" w:rsidRDefault="00696D31" w:rsidP="00696D31">
      <w:pPr>
        <w:spacing w:line="320" w:lineRule="atLeast"/>
        <w:textAlignment w:val="baseline"/>
        <w:rPr>
          <w:rFonts w:ascii="inherit" w:hAnsi="inherit" w:cs="Helvetica"/>
          <w:b/>
          <w:bCs/>
          <w:color w:val="4F4F4F"/>
          <w:sz w:val="21"/>
          <w:szCs w:val="21"/>
        </w:rPr>
      </w:pPr>
      <w:hyperlink r:id="rId20" w:tgtFrame="_blank" w:history="1">
        <w:r>
          <w:rPr>
            <w:rStyle w:val="Hyperlink"/>
            <w:rFonts w:ascii="inherit" w:hAnsi="inherit" w:cs="Helvetica"/>
            <w:b/>
            <w:bCs/>
            <w:color w:val="02B3E4"/>
            <w:sz w:val="21"/>
            <w:szCs w:val="21"/>
            <w:u w:val="none"/>
            <w:bdr w:val="none" w:sz="0" w:space="0" w:color="auto" w:frame="1"/>
          </w:rPr>
          <w:t> </w:t>
        </w:r>
        <w:proofErr w:type="spellStart"/>
        <w:r>
          <w:rPr>
            <w:rStyle w:val="Hyperlink"/>
            <w:rFonts w:ascii="inherit" w:hAnsi="inherit" w:cs="Helvetica"/>
            <w:b/>
            <w:bCs/>
            <w:color w:val="02B3E4"/>
            <w:sz w:val="21"/>
            <w:szCs w:val="21"/>
            <w:u w:val="none"/>
            <w:bdr w:val="none" w:sz="0" w:space="0" w:color="auto" w:frame="1"/>
          </w:rPr>
          <w:t>output_toggle.tpl</w:t>
        </w:r>
        <w:proofErr w:type="spellEnd"/>
      </w:hyperlink>
    </w:p>
    <w:p w14:paraId="01389DF6" w14:textId="1E22CA4A" w:rsidR="00FB7AC6" w:rsidRDefault="00D43596"/>
    <w:p w14:paraId="005FA10D" w14:textId="77777777" w:rsidR="00D43596" w:rsidRPr="00D43596" w:rsidRDefault="00D43596" w:rsidP="00D43596">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D43596">
        <w:rPr>
          <w:rFonts w:ascii="Helvetica" w:eastAsia="Times New Roman" w:hAnsi="Helvetica" w:cs="Helvetica"/>
          <w:b/>
          <w:bCs/>
          <w:color w:val="2E3D49"/>
          <w:sz w:val="30"/>
          <w:szCs w:val="30"/>
        </w:rPr>
        <w:t>Getting and Using Feedback</w:t>
      </w:r>
    </w:p>
    <w:p w14:paraId="6FB20F0A" w14:textId="77777777" w:rsidR="00D43596" w:rsidRPr="00D43596" w:rsidRDefault="00D43596" w:rsidP="00D43596">
      <w:pPr>
        <w:shd w:val="clear" w:color="auto" w:fill="FFFFFF"/>
        <w:spacing w:after="225" w:line="240" w:lineRule="auto"/>
        <w:textAlignment w:val="baseline"/>
        <w:rPr>
          <w:rFonts w:ascii="Helvetica" w:eastAsia="Times New Roman" w:hAnsi="Helvetica" w:cs="Helvetica"/>
          <w:color w:val="4F4F4F"/>
          <w:sz w:val="24"/>
          <w:szCs w:val="24"/>
        </w:rPr>
      </w:pPr>
      <w:r w:rsidRPr="00D43596">
        <w:rPr>
          <w:rFonts w:ascii="Helvetica" w:eastAsia="Times New Roman" w:hAnsi="Helvetica" w:cs="Helvetica"/>
          <w:color w:val="4F4F4F"/>
          <w:sz w:val="24"/>
          <w:szCs w:val="24"/>
        </w:rPr>
        <w:t>When putting together a report or presentation to communicate results to others, it never hurts to get outside eyes on your work to make sure that your findings are conveyed clearly. Asking colleagues, friends, or family to provide feedback can be a good step to making sure that the story that you wish to tell hits its mark.</w:t>
      </w:r>
    </w:p>
    <w:p w14:paraId="1CF7EFFE" w14:textId="77777777" w:rsidR="00D43596" w:rsidRPr="00D43596" w:rsidRDefault="00D43596" w:rsidP="00D43596">
      <w:pPr>
        <w:shd w:val="clear" w:color="auto" w:fill="FFFFFF"/>
        <w:spacing w:after="225" w:line="240" w:lineRule="auto"/>
        <w:textAlignment w:val="baseline"/>
        <w:rPr>
          <w:rFonts w:ascii="Helvetica" w:eastAsia="Times New Roman" w:hAnsi="Helvetica" w:cs="Helvetica"/>
          <w:color w:val="4F4F4F"/>
          <w:sz w:val="24"/>
          <w:szCs w:val="24"/>
        </w:rPr>
      </w:pPr>
      <w:r w:rsidRPr="00D43596">
        <w:rPr>
          <w:rFonts w:ascii="Helvetica" w:eastAsia="Times New Roman" w:hAnsi="Helvetica" w:cs="Helvetica"/>
          <w:color w:val="4F4F4F"/>
          <w:sz w:val="24"/>
          <w:szCs w:val="24"/>
        </w:rPr>
        <w:t>When you present your work to the reader, let them go through the work for themselves first. Then, follow up with them to check whether or not their conclusions match what you were hoping to convey. The following questions might be good starters; be sure to follow up or come up with your own questions:</w:t>
      </w:r>
    </w:p>
    <w:p w14:paraId="6EBEA0C9" w14:textId="77777777" w:rsidR="00D43596" w:rsidRPr="00D43596" w:rsidRDefault="00D43596" w:rsidP="00D43596">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D43596">
        <w:rPr>
          <w:rFonts w:ascii="inherit" w:eastAsia="Times New Roman" w:hAnsi="inherit" w:cs="Helvetica"/>
          <w:color w:val="4F4F4F"/>
          <w:sz w:val="24"/>
          <w:szCs w:val="24"/>
        </w:rPr>
        <w:t>What do you notice about each visualization?</w:t>
      </w:r>
    </w:p>
    <w:p w14:paraId="222B4418" w14:textId="77777777" w:rsidR="00D43596" w:rsidRPr="00D43596" w:rsidRDefault="00D43596" w:rsidP="00D43596">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D43596">
        <w:rPr>
          <w:rFonts w:ascii="inherit" w:eastAsia="Times New Roman" w:hAnsi="inherit" w:cs="Helvetica"/>
          <w:color w:val="4F4F4F"/>
          <w:sz w:val="24"/>
          <w:szCs w:val="24"/>
        </w:rPr>
        <w:t>What questions do you have about the data?</w:t>
      </w:r>
    </w:p>
    <w:p w14:paraId="70E016F8" w14:textId="77777777" w:rsidR="00D43596" w:rsidRPr="00D43596" w:rsidRDefault="00D43596" w:rsidP="00D43596">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D43596">
        <w:rPr>
          <w:rFonts w:ascii="inherit" w:eastAsia="Times New Roman" w:hAnsi="inherit" w:cs="Helvetica"/>
          <w:color w:val="4F4F4F"/>
          <w:sz w:val="24"/>
          <w:szCs w:val="24"/>
        </w:rPr>
        <w:t>What relationships do you notice?</w:t>
      </w:r>
    </w:p>
    <w:p w14:paraId="5FDE2885" w14:textId="77777777" w:rsidR="00D43596" w:rsidRPr="00D43596" w:rsidRDefault="00D43596" w:rsidP="00D43596">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D43596">
        <w:rPr>
          <w:rFonts w:ascii="inherit" w:eastAsia="Times New Roman" w:hAnsi="inherit" w:cs="Helvetica"/>
          <w:color w:val="4F4F4F"/>
          <w:sz w:val="24"/>
          <w:szCs w:val="24"/>
        </w:rPr>
        <w:t>What do you think is the main takeaway from the report / presentation?</w:t>
      </w:r>
    </w:p>
    <w:p w14:paraId="68C55D0A" w14:textId="77777777" w:rsidR="00D43596" w:rsidRPr="00D43596" w:rsidRDefault="00D43596" w:rsidP="00D43596">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D43596">
        <w:rPr>
          <w:rFonts w:ascii="inherit" w:eastAsia="Times New Roman" w:hAnsi="inherit" w:cs="Helvetica"/>
          <w:color w:val="4F4F4F"/>
          <w:sz w:val="24"/>
          <w:szCs w:val="24"/>
        </w:rPr>
        <w:t>Is there anything that you don’t understand from the plots?</w:t>
      </w:r>
    </w:p>
    <w:p w14:paraId="768F49F5" w14:textId="77777777" w:rsidR="00D43596" w:rsidRPr="00D43596" w:rsidRDefault="00D43596" w:rsidP="00D43596">
      <w:pPr>
        <w:shd w:val="clear" w:color="auto" w:fill="FFFFFF"/>
        <w:spacing w:after="0" w:line="240" w:lineRule="auto"/>
        <w:textAlignment w:val="baseline"/>
        <w:rPr>
          <w:rFonts w:ascii="Helvetica" w:eastAsia="Times New Roman" w:hAnsi="Helvetica" w:cs="Helvetica"/>
          <w:color w:val="4F4F4F"/>
          <w:sz w:val="24"/>
          <w:szCs w:val="24"/>
        </w:rPr>
      </w:pPr>
      <w:r w:rsidRPr="00D43596">
        <w:rPr>
          <w:rFonts w:ascii="Helvetica" w:eastAsia="Times New Roman" w:hAnsi="Helvetica" w:cs="Helvetica"/>
          <w:color w:val="4F4F4F"/>
          <w:sz w:val="24"/>
          <w:szCs w:val="24"/>
        </w:rPr>
        <w:t>Use the feedback that you get from your reader to iterate on and improve on your designs. The alternative perspective that they have may reveal things that you didn't consider or points that require further clarification.</w:t>
      </w:r>
    </w:p>
    <w:p w14:paraId="37B749F5" w14:textId="72152979" w:rsidR="00696D31" w:rsidRDefault="00696D31"/>
    <w:p w14:paraId="30E4EF55" w14:textId="77777777" w:rsidR="00D43596" w:rsidRDefault="00D43596">
      <w:bookmarkStart w:id="0" w:name="_GoBack"/>
      <w:bookmarkEnd w:id="0"/>
    </w:p>
    <w:p w14:paraId="5BAFAFEB" w14:textId="77777777" w:rsidR="00696D31" w:rsidRDefault="00696D31"/>
    <w:sectPr w:rsidR="00696D31" w:rsidSect="004F66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F3D86"/>
    <w:multiLevelType w:val="multilevel"/>
    <w:tmpl w:val="E4F2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1C707D"/>
    <w:multiLevelType w:val="multilevel"/>
    <w:tmpl w:val="6D84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D03768"/>
    <w:multiLevelType w:val="multilevel"/>
    <w:tmpl w:val="A120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126B2B"/>
    <w:multiLevelType w:val="multilevel"/>
    <w:tmpl w:val="3D8E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EYlNjIzMLM2MTEyUdpeDU4uLM/DyQAsNaAHnrO/MsAAAA"/>
  </w:docVars>
  <w:rsids>
    <w:rsidRoot w:val="000F3935"/>
    <w:rsid w:val="000F3935"/>
    <w:rsid w:val="004F669E"/>
    <w:rsid w:val="005B0D4E"/>
    <w:rsid w:val="00696D31"/>
    <w:rsid w:val="008D33CD"/>
    <w:rsid w:val="00D43596"/>
    <w:rsid w:val="00F32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DD97"/>
  <w15:chartTrackingRefBased/>
  <w15:docId w15:val="{A125B524-9A2D-43DE-8EA8-4CDAB3B0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F6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96D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F669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69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F669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F66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669E"/>
    <w:rPr>
      <w:color w:val="0000FF"/>
      <w:u w:val="single"/>
    </w:rPr>
  </w:style>
  <w:style w:type="character" w:styleId="HTMLCode">
    <w:name w:val="HTML Code"/>
    <w:basedOn w:val="DefaultParagraphFont"/>
    <w:uiPriority w:val="99"/>
    <w:semiHidden/>
    <w:unhideWhenUsed/>
    <w:rsid w:val="004F66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69E"/>
    <w:rPr>
      <w:rFonts w:ascii="Courier New" w:eastAsia="Times New Roman" w:hAnsi="Courier New" w:cs="Courier New"/>
      <w:sz w:val="20"/>
      <w:szCs w:val="20"/>
    </w:rPr>
  </w:style>
  <w:style w:type="character" w:customStyle="1" w:styleId="hljs-comment">
    <w:name w:val="hljs-comment"/>
    <w:basedOn w:val="DefaultParagraphFont"/>
    <w:rsid w:val="004F669E"/>
  </w:style>
  <w:style w:type="character" w:customStyle="1" w:styleId="hljs-string">
    <w:name w:val="hljs-string"/>
    <w:basedOn w:val="DefaultParagraphFont"/>
    <w:rsid w:val="004F669E"/>
  </w:style>
  <w:style w:type="character" w:customStyle="1" w:styleId="hljs-number">
    <w:name w:val="hljs-number"/>
    <w:basedOn w:val="DefaultParagraphFont"/>
    <w:rsid w:val="004F669E"/>
  </w:style>
  <w:style w:type="character" w:customStyle="1" w:styleId="hljs-keyword">
    <w:name w:val="hljs-keyword"/>
    <w:basedOn w:val="DefaultParagraphFont"/>
    <w:rsid w:val="004F669E"/>
  </w:style>
  <w:style w:type="character" w:customStyle="1" w:styleId="Heading4Char">
    <w:name w:val="Heading 4 Char"/>
    <w:basedOn w:val="DefaultParagraphFont"/>
    <w:link w:val="Heading4"/>
    <w:uiPriority w:val="9"/>
    <w:semiHidden/>
    <w:rsid w:val="00696D3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96D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92796">
      <w:bodyDiv w:val="1"/>
      <w:marLeft w:val="0"/>
      <w:marRight w:val="0"/>
      <w:marTop w:val="0"/>
      <w:marBottom w:val="0"/>
      <w:divBdr>
        <w:top w:val="none" w:sz="0" w:space="0" w:color="auto"/>
        <w:left w:val="none" w:sz="0" w:space="0" w:color="auto"/>
        <w:bottom w:val="none" w:sz="0" w:space="0" w:color="auto"/>
        <w:right w:val="none" w:sz="0" w:space="0" w:color="auto"/>
      </w:divBdr>
    </w:div>
    <w:div w:id="844132844">
      <w:bodyDiv w:val="1"/>
      <w:marLeft w:val="0"/>
      <w:marRight w:val="0"/>
      <w:marTop w:val="0"/>
      <w:marBottom w:val="0"/>
      <w:divBdr>
        <w:top w:val="none" w:sz="0" w:space="0" w:color="auto"/>
        <w:left w:val="none" w:sz="0" w:space="0" w:color="auto"/>
        <w:bottom w:val="none" w:sz="0" w:space="0" w:color="auto"/>
        <w:right w:val="none" w:sz="0" w:space="0" w:color="auto"/>
      </w:divBdr>
      <w:divsChild>
        <w:div w:id="806170500">
          <w:marLeft w:val="0"/>
          <w:marRight w:val="0"/>
          <w:marTop w:val="375"/>
          <w:marBottom w:val="375"/>
          <w:divBdr>
            <w:top w:val="none" w:sz="0" w:space="0" w:color="auto"/>
            <w:left w:val="none" w:sz="0" w:space="0" w:color="auto"/>
            <w:bottom w:val="none" w:sz="0" w:space="0" w:color="auto"/>
            <w:right w:val="none" w:sz="0" w:space="0" w:color="auto"/>
          </w:divBdr>
          <w:divsChild>
            <w:div w:id="1459566423">
              <w:marLeft w:val="0"/>
              <w:marRight w:val="0"/>
              <w:marTop w:val="0"/>
              <w:marBottom w:val="0"/>
              <w:divBdr>
                <w:top w:val="none" w:sz="0" w:space="0" w:color="auto"/>
                <w:left w:val="none" w:sz="0" w:space="0" w:color="auto"/>
                <w:bottom w:val="none" w:sz="0" w:space="0" w:color="auto"/>
                <w:right w:val="none" w:sz="0" w:space="0" w:color="auto"/>
              </w:divBdr>
              <w:divsChild>
                <w:div w:id="1641881074">
                  <w:marLeft w:val="0"/>
                  <w:marRight w:val="0"/>
                  <w:marTop w:val="0"/>
                  <w:marBottom w:val="0"/>
                  <w:divBdr>
                    <w:top w:val="none" w:sz="0" w:space="0" w:color="auto"/>
                    <w:left w:val="none" w:sz="0" w:space="0" w:color="auto"/>
                    <w:bottom w:val="none" w:sz="0" w:space="0" w:color="auto"/>
                    <w:right w:val="none" w:sz="0" w:space="0" w:color="auto"/>
                  </w:divBdr>
                  <w:divsChild>
                    <w:div w:id="5748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9636">
          <w:marLeft w:val="0"/>
          <w:marRight w:val="0"/>
          <w:marTop w:val="375"/>
          <w:marBottom w:val="375"/>
          <w:divBdr>
            <w:top w:val="none" w:sz="0" w:space="0" w:color="auto"/>
            <w:left w:val="none" w:sz="0" w:space="0" w:color="auto"/>
            <w:bottom w:val="none" w:sz="0" w:space="0" w:color="auto"/>
            <w:right w:val="none" w:sz="0" w:space="0" w:color="auto"/>
          </w:divBdr>
          <w:divsChild>
            <w:div w:id="1679237013">
              <w:marLeft w:val="0"/>
              <w:marRight w:val="0"/>
              <w:marTop w:val="0"/>
              <w:marBottom w:val="0"/>
              <w:divBdr>
                <w:top w:val="none" w:sz="0" w:space="0" w:color="auto"/>
                <w:left w:val="none" w:sz="0" w:space="0" w:color="auto"/>
                <w:bottom w:val="none" w:sz="0" w:space="0" w:color="auto"/>
                <w:right w:val="none" w:sz="0" w:space="0" w:color="auto"/>
              </w:divBdr>
              <w:divsChild>
                <w:div w:id="1164933434">
                  <w:marLeft w:val="0"/>
                  <w:marRight w:val="0"/>
                  <w:marTop w:val="0"/>
                  <w:marBottom w:val="0"/>
                  <w:divBdr>
                    <w:top w:val="none" w:sz="0" w:space="0" w:color="auto"/>
                    <w:left w:val="none" w:sz="0" w:space="0" w:color="auto"/>
                    <w:bottom w:val="none" w:sz="0" w:space="0" w:color="auto"/>
                    <w:right w:val="none" w:sz="0" w:space="0" w:color="auto"/>
                  </w:divBdr>
                  <w:divsChild>
                    <w:div w:id="1658802137">
                      <w:marLeft w:val="0"/>
                      <w:marRight w:val="0"/>
                      <w:marTop w:val="100"/>
                      <w:marBottom w:val="100"/>
                      <w:divBdr>
                        <w:top w:val="none" w:sz="0" w:space="0" w:color="auto"/>
                        <w:left w:val="none" w:sz="0" w:space="0" w:color="auto"/>
                        <w:bottom w:val="none" w:sz="0" w:space="0" w:color="auto"/>
                        <w:right w:val="none" w:sz="0" w:space="0" w:color="auto"/>
                      </w:divBdr>
                      <w:divsChild>
                        <w:div w:id="100995192">
                          <w:marLeft w:val="0"/>
                          <w:marRight w:val="0"/>
                          <w:marTop w:val="0"/>
                          <w:marBottom w:val="0"/>
                          <w:divBdr>
                            <w:top w:val="none" w:sz="0" w:space="0" w:color="auto"/>
                            <w:left w:val="none" w:sz="0" w:space="0" w:color="auto"/>
                            <w:bottom w:val="none" w:sz="0" w:space="0" w:color="auto"/>
                            <w:right w:val="none" w:sz="0" w:space="0" w:color="auto"/>
                          </w:divBdr>
                          <w:divsChild>
                            <w:div w:id="11617088">
                              <w:marLeft w:val="0"/>
                              <w:marRight w:val="0"/>
                              <w:marTop w:val="0"/>
                              <w:marBottom w:val="0"/>
                              <w:divBdr>
                                <w:top w:val="none" w:sz="0" w:space="0" w:color="auto"/>
                                <w:left w:val="none" w:sz="0" w:space="0" w:color="auto"/>
                                <w:bottom w:val="none" w:sz="0" w:space="0" w:color="auto"/>
                                <w:right w:val="none" w:sz="0" w:space="0" w:color="auto"/>
                              </w:divBdr>
                              <w:divsChild>
                                <w:div w:id="826097822">
                                  <w:marLeft w:val="0"/>
                                  <w:marRight w:val="0"/>
                                  <w:marTop w:val="0"/>
                                  <w:marBottom w:val="0"/>
                                  <w:divBdr>
                                    <w:top w:val="none" w:sz="0" w:space="0" w:color="auto"/>
                                    <w:left w:val="none" w:sz="0" w:space="0" w:color="auto"/>
                                    <w:bottom w:val="none" w:sz="0" w:space="0" w:color="auto"/>
                                    <w:right w:val="none" w:sz="0" w:space="0" w:color="auto"/>
                                  </w:divBdr>
                                  <w:divsChild>
                                    <w:div w:id="1970277718">
                                      <w:marLeft w:val="0"/>
                                      <w:marRight w:val="0"/>
                                      <w:marTop w:val="0"/>
                                      <w:marBottom w:val="0"/>
                                      <w:divBdr>
                                        <w:top w:val="none" w:sz="0" w:space="0" w:color="auto"/>
                                        <w:left w:val="none" w:sz="0" w:space="0" w:color="auto"/>
                                        <w:bottom w:val="none" w:sz="0" w:space="0" w:color="auto"/>
                                        <w:right w:val="none" w:sz="0" w:space="0" w:color="auto"/>
                                      </w:divBdr>
                                      <w:divsChild>
                                        <w:div w:id="306396971">
                                          <w:marLeft w:val="0"/>
                                          <w:marRight w:val="0"/>
                                          <w:marTop w:val="0"/>
                                          <w:marBottom w:val="0"/>
                                          <w:divBdr>
                                            <w:top w:val="none" w:sz="0" w:space="0" w:color="auto"/>
                                            <w:left w:val="none" w:sz="0" w:space="0" w:color="auto"/>
                                            <w:bottom w:val="none" w:sz="0" w:space="0" w:color="auto"/>
                                            <w:right w:val="none" w:sz="0" w:space="0" w:color="auto"/>
                                          </w:divBdr>
                                          <w:divsChild>
                                            <w:div w:id="1978145668">
                                              <w:marLeft w:val="0"/>
                                              <w:marRight w:val="0"/>
                                              <w:marTop w:val="0"/>
                                              <w:marBottom w:val="0"/>
                                              <w:divBdr>
                                                <w:top w:val="none" w:sz="0" w:space="0" w:color="auto"/>
                                                <w:left w:val="none" w:sz="0" w:space="0" w:color="auto"/>
                                                <w:bottom w:val="none" w:sz="0" w:space="0" w:color="auto"/>
                                                <w:right w:val="none" w:sz="0" w:space="0" w:color="auto"/>
                                              </w:divBdr>
                                            </w:div>
                                            <w:div w:id="501119616">
                                              <w:marLeft w:val="0"/>
                                              <w:marRight w:val="-75"/>
                                              <w:marTop w:val="0"/>
                                              <w:marBottom w:val="0"/>
                                              <w:divBdr>
                                                <w:top w:val="none" w:sz="0" w:space="0" w:color="auto"/>
                                                <w:left w:val="none" w:sz="0" w:space="0" w:color="auto"/>
                                                <w:bottom w:val="none" w:sz="0" w:space="0" w:color="auto"/>
                                                <w:right w:val="none" w:sz="0" w:space="0" w:color="auto"/>
                                              </w:divBdr>
                                            </w:div>
                                            <w:div w:id="6667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17354">
          <w:marLeft w:val="0"/>
          <w:marRight w:val="0"/>
          <w:marTop w:val="375"/>
          <w:marBottom w:val="375"/>
          <w:divBdr>
            <w:top w:val="none" w:sz="0" w:space="0" w:color="auto"/>
            <w:left w:val="none" w:sz="0" w:space="0" w:color="auto"/>
            <w:bottom w:val="none" w:sz="0" w:space="0" w:color="auto"/>
            <w:right w:val="none" w:sz="0" w:space="0" w:color="auto"/>
          </w:divBdr>
          <w:divsChild>
            <w:div w:id="1969628636">
              <w:marLeft w:val="0"/>
              <w:marRight w:val="0"/>
              <w:marTop w:val="0"/>
              <w:marBottom w:val="0"/>
              <w:divBdr>
                <w:top w:val="none" w:sz="0" w:space="0" w:color="auto"/>
                <w:left w:val="none" w:sz="0" w:space="0" w:color="auto"/>
                <w:bottom w:val="none" w:sz="0" w:space="0" w:color="auto"/>
                <w:right w:val="none" w:sz="0" w:space="0" w:color="auto"/>
              </w:divBdr>
              <w:divsChild>
                <w:div w:id="1833595561">
                  <w:marLeft w:val="0"/>
                  <w:marRight w:val="0"/>
                  <w:marTop w:val="0"/>
                  <w:marBottom w:val="0"/>
                  <w:divBdr>
                    <w:top w:val="none" w:sz="0" w:space="0" w:color="auto"/>
                    <w:left w:val="none" w:sz="0" w:space="0" w:color="auto"/>
                    <w:bottom w:val="none" w:sz="0" w:space="0" w:color="auto"/>
                    <w:right w:val="none" w:sz="0" w:space="0" w:color="auto"/>
                  </w:divBdr>
                  <w:divsChild>
                    <w:div w:id="2422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1911">
          <w:marLeft w:val="0"/>
          <w:marRight w:val="0"/>
          <w:marTop w:val="375"/>
          <w:marBottom w:val="375"/>
          <w:divBdr>
            <w:top w:val="none" w:sz="0" w:space="0" w:color="auto"/>
            <w:left w:val="none" w:sz="0" w:space="0" w:color="auto"/>
            <w:bottom w:val="none" w:sz="0" w:space="0" w:color="auto"/>
            <w:right w:val="none" w:sz="0" w:space="0" w:color="auto"/>
          </w:divBdr>
          <w:divsChild>
            <w:div w:id="1281454845">
              <w:marLeft w:val="0"/>
              <w:marRight w:val="0"/>
              <w:marTop w:val="0"/>
              <w:marBottom w:val="0"/>
              <w:divBdr>
                <w:top w:val="none" w:sz="0" w:space="0" w:color="auto"/>
                <w:left w:val="none" w:sz="0" w:space="0" w:color="auto"/>
                <w:bottom w:val="none" w:sz="0" w:space="0" w:color="auto"/>
                <w:right w:val="none" w:sz="0" w:space="0" w:color="auto"/>
              </w:divBdr>
              <w:divsChild>
                <w:div w:id="94861352">
                  <w:marLeft w:val="0"/>
                  <w:marRight w:val="0"/>
                  <w:marTop w:val="0"/>
                  <w:marBottom w:val="0"/>
                  <w:divBdr>
                    <w:top w:val="none" w:sz="0" w:space="0" w:color="auto"/>
                    <w:left w:val="none" w:sz="0" w:space="0" w:color="auto"/>
                    <w:bottom w:val="none" w:sz="0" w:space="0" w:color="auto"/>
                    <w:right w:val="none" w:sz="0" w:space="0" w:color="auto"/>
                  </w:divBdr>
                  <w:divsChild>
                    <w:div w:id="36244936">
                      <w:marLeft w:val="0"/>
                      <w:marRight w:val="0"/>
                      <w:marTop w:val="0"/>
                      <w:marBottom w:val="0"/>
                      <w:divBdr>
                        <w:top w:val="none" w:sz="0" w:space="0" w:color="auto"/>
                        <w:left w:val="none" w:sz="0" w:space="0" w:color="auto"/>
                        <w:bottom w:val="none" w:sz="0" w:space="0" w:color="auto"/>
                        <w:right w:val="none" w:sz="0" w:space="0" w:color="auto"/>
                      </w:divBdr>
                    </w:div>
                    <w:div w:id="820584861">
                      <w:marLeft w:val="0"/>
                      <w:marRight w:val="0"/>
                      <w:marTop w:val="75"/>
                      <w:marBottom w:val="0"/>
                      <w:divBdr>
                        <w:top w:val="none" w:sz="0" w:space="0" w:color="auto"/>
                        <w:left w:val="none" w:sz="0" w:space="0" w:color="auto"/>
                        <w:bottom w:val="none" w:sz="0" w:space="0" w:color="auto"/>
                        <w:right w:val="none" w:sz="0" w:space="0" w:color="auto"/>
                      </w:divBdr>
                      <w:divsChild>
                        <w:div w:id="4306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12912">
          <w:marLeft w:val="0"/>
          <w:marRight w:val="0"/>
          <w:marTop w:val="375"/>
          <w:marBottom w:val="375"/>
          <w:divBdr>
            <w:top w:val="none" w:sz="0" w:space="0" w:color="auto"/>
            <w:left w:val="none" w:sz="0" w:space="0" w:color="auto"/>
            <w:bottom w:val="none" w:sz="0" w:space="0" w:color="auto"/>
            <w:right w:val="none" w:sz="0" w:space="0" w:color="auto"/>
          </w:divBdr>
          <w:divsChild>
            <w:div w:id="496960109">
              <w:marLeft w:val="0"/>
              <w:marRight w:val="0"/>
              <w:marTop w:val="0"/>
              <w:marBottom w:val="0"/>
              <w:divBdr>
                <w:top w:val="none" w:sz="0" w:space="0" w:color="auto"/>
                <w:left w:val="none" w:sz="0" w:space="0" w:color="auto"/>
                <w:bottom w:val="none" w:sz="0" w:space="0" w:color="auto"/>
                <w:right w:val="none" w:sz="0" w:space="0" w:color="auto"/>
              </w:divBdr>
              <w:divsChild>
                <w:div w:id="2082865303">
                  <w:marLeft w:val="0"/>
                  <w:marRight w:val="0"/>
                  <w:marTop w:val="0"/>
                  <w:marBottom w:val="0"/>
                  <w:divBdr>
                    <w:top w:val="none" w:sz="0" w:space="0" w:color="auto"/>
                    <w:left w:val="none" w:sz="0" w:space="0" w:color="auto"/>
                    <w:bottom w:val="none" w:sz="0" w:space="0" w:color="auto"/>
                    <w:right w:val="none" w:sz="0" w:space="0" w:color="auto"/>
                  </w:divBdr>
                  <w:divsChild>
                    <w:div w:id="19390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00451">
          <w:marLeft w:val="0"/>
          <w:marRight w:val="0"/>
          <w:marTop w:val="0"/>
          <w:marBottom w:val="450"/>
          <w:divBdr>
            <w:top w:val="none" w:sz="0" w:space="0" w:color="auto"/>
            <w:left w:val="none" w:sz="0" w:space="0" w:color="auto"/>
            <w:bottom w:val="none" w:sz="0" w:space="0" w:color="auto"/>
            <w:right w:val="none" w:sz="0" w:space="0" w:color="auto"/>
          </w:divBdr>
          <w:divsChild>
            <w:div w:id="577059650">
              <w:marLeft w:val="0"/>
              <w:marRight w:val="0"/>
              <w:marTop w:val="0"/>
              <w:marBottom w:val="0"/>
              <w:divBdr>
                <w:top w:val="none" w:sz="0" w:space="0" w:color="auto"/>
                <w:left w:val="none" w:sz="0" w:space="0" w:color="auto"/>
                <w:bottom w:val="none" w:sz="0" w:space="0" w:color="auto"/>
                <w:right w:val="none" w:sz="0" w:space="0" w:color="auto"/>
              </w:divBdr>
              <w:divsChild>
                <w:div w:id="1690912964">
                  <w:marLeft w:val="0"/>
                  <w:marRight w:val="0"/>
                  <w:marTop w:val="0"/>
                  <w:marBottom w:val="0"/>
                  <w:divBdr>
                    <w:top w:val="none" w:sz="0" w:space="0" w:color="auto"/>
                    <w:left w:val="none" w:sz="0" w:space="0" w:color="auto"/>
                    <w:bottom w:val="none" w:sz="0" w:space="0" w:color="auto"/>
                    <w:right w:val="none" w:sz="0" w:space="0" w:color="auto"/>
                  </w:divBdr>
                  <w:divsChild>
                    <w:div w:id="1836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1453">
      <w:bodyDiv w:val="1"/>
      <w:marLeft w:val="0"/>
      <w:marRight w:val="0"/>
      <w:marTop w:val="0"/>
      <w:marBottom w:val="0"/>
      <w:divBdr>
        <w:top w:val="none" w:sz="0" w:space="0" w:color="auto"/>
        <w:left w:val="none" w:sz="0" w:space="0" w:color="auto"/>
        <w:bottom w:val="none" w:sz="0" w:space="0" w:color="auto"/>
        <w:right w:val="none" w:sz="0" w:space="0" w:color="auto"/>
      </w:divBdr>
      <w:divsChild>
        <w:div w:id="1459956096">
          <w:marLeft w:val="0"/>
          <w:marRight w:val="0"/>
          <w:marTop w:val="375"/>
          <w:marBottom w:val="375"/>
          <w:divBdr>
            <w:top w:val="none" w:sz="0" w:space="0" w:color="auto"/>
            <w:left w:val="none" w:sz="0" w:space="0" w:color="auto"/>
            <w:bottom w:val="none" w:sz="0" w:space="0" w:color="auto"/>
            <w:right w:val="none" w:sz="0" w:space="0" w:color="auto"/>
          </w:divBdr>
          <w:divsChild>
            <w:div w:id="544832536">
              <w:marLeft w:val="0"/>
              <w:marRight w:val="0"/>
              <w:marTop w:val="0"/>
              <w:marBottom w:val="0"/>
              <w:divBdr>
                <w:top w:val="none" w:sz="0" w:space="0" w:color="auto"/>
                <w:left w:val="none" w:sz="0" w:space="0" w:color="auto"/>
                <w:bottom w:val="none" w:sz="0" w:space="0" w:color="auto"/>
                <w:right w:val="none" w:sz="0" w:space="0" w:color="auto"/>
              </w:divBdr>
              <w:divsChild>
                <w:div w:id="1782188754">
                  <w:marLeft w:val="0"/>
                  <w:marRight w:val="0"/>
                  <w:marTop w:val="0"/>
                  <w:marBottom w:val="0"/>
                  <w:divBdr>
                    <w:top w:val="none" w:sz="0" w:space="0" w:color="auto"/>
                    <w:left w:val="none" w:sz="0" w:space="0" w:color="auto"/>
                    <w:bottom w:val="none" w:sz="0" w:space="0" w:color="auto"/>
                    <w:right w:val="none" w:sz="0" w:space="0" w:color="auto"/>
                  </w:divBdr>
                  <w:divsChild>
                    <w:div w:id="5571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18436">
          <w:marLeft w:val="0"/>
          <w:marRight w:val="0"/>
          <w:marTop w:val="375"/>
          <w:marBottom w:val="375"/>
          <w:divBdr>
            <w:top w:val="none" w:sz="0" w:space="0" w:color="auto"/>
            <w:left w:val="none" w:sz="0" w:space="0" w:color="auto"/>
            <w:bottom w:val="none" w:sz="0" w:space="0" w:color="auto"/>
            <w:right w:val="none" w:sz="0" w:space="0" w:color="auto"/>
          </w:divBdr>
          <w:divsChild>
            <w:div w:id="2132161232">
              <w:marLeft w:val="0"/>
              <w:marRight w:val="0"/>
              <w:marTop w:val="0"/>
              <w:marBottom w:val="0"/>
              <w:divBdr>
                <w:top w:val="none" w:sz="0" w:space="0" w:color="auto"/>
                <w:left w:val="none" w:sz="0" w:space="0" w:color="auto"/>
                <w:bottom w:val="none" w:sz="0" w:space="0" w:color="auto"/>
                <w:right w:val="none" w:sz="0" w:space="0" w:color="auto"/>
              </w:divBdr>
              <w:divsChild>
                <w:div w:id="1586260622">
                  <w:marLeft w:val="0"/>
                  <w:marRight w:val="0"/>
                  <w:marTop w:val="0"/>
                  <w:marBottom w:val="0"/>
                  <w:divBdr>
                    <w:top w:val="none" w:sz="0" w:space="0" w:color="auto"/>
                    <w:left w:val="none" w:sz="0" w:space="0" w:color="auto"/>
                    <w:bottom w:val="none" w:sz="0" w:space="0" w:color="auto"/>
                    <w:right w:val="none" w:sz="0" w:space="0" w:color="auto"/>
                  </w:divBdr>
                  <w:divsChild>
                    <w:div w:id="3055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9753">
          <w:marLeft w:val="0"/>
          <w:marRight w:val="0"/>
          <w:marTop w:val="375"/>
          <w:marBottom w:val="375"/>
          <w:divBdr>
            <w:top w:val="none" w:sz="0" w:space="0" w:color="auto"/>
            <w:left w:val="none" w:sz="0" w:space="0" w:color="auto"/>
            <w:bottom w:val="none" w:sz="0" w:space="0" w:color="auto"/>
            <w:right w:val="none" w:sz="0" w:space="0" w:color="auto"/>
          </w:divBdr>
          <w:divsChild>
            <w:div w:id="22823542">
              <w:marLeft w:val="0"/>
              <w:marRight w:val="0"/>
              <w:marTop w:val="0"/>
              <w:marBottom w:val="0"/>
              <w:divBdr>
                <w:top w:val="none" w:sz="0" w:space="0" w:color="auto"/>
                <w:left w:val="none" w:sz="0" w:space="0" w:color="auto"/>
                <w:bottom w:val="none" w:sz="0" w:space="0" w:color="auto"/>
                <w:right w:val="none" w:sz="0" w:space="0" w:color="auto"/>
              </w:divBdr>
              <w:divsChild>
                <w:div w:id="338197723">
                  <w:marLeft w:val="0"/>
                  <w:marRight w:val="0"/>
                  <w:marTop w:val="0"/>
                  <w:marBottom w:val="0"/>
                  <w:divBdr>
                    <w:top w:val="none" w:sz="0" w:space="0" w:color="auto"/>
                    <w:left w:val="none" w:sz="0" w:space="0" w:color="auto"/>
                    <w:bottom w:val="none" w:sz="0" w:space="0" w:color="auto"/>
                    <w:right w:val="none" w:sz="0" w:space="0" w:color="auto"/>
                  </w:divBdr>
                  <w:divsChild>
                    <w:div w:id="7419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80018">
          <w:marLeft w:val="0"/>
          <w:marRight w:val="0"/>
          <w:marTop w:val="375"/>
          <w:marBottom w:val="375"/>
          <w:divBdr>
            <w:top w:val="none" w:sz="0" w:space="0" w:color="auto"/>
            <w:left w:val="none" w:sz="0" w:space="0" w:color="auto"/>
            <w:bottom w:val="none" w:sz="0" w:space="0" w:color="auto"/>
            <w:right w:val="none" w:sz="0" w:space="0" w:color="auto"/>
          </w:divBdr>
          <w:divsChild>
            <w:div w:id="1793479557">
              <w:marLeft w:val="0"/>
              <w:marRight w:val="0"/>
              <w:marTop w:val="0"/>
              <w:marBottom w:val="0"/>
              <w:divBdr>
                <w:top w:val="none" w:sz="0" w:space="0" w:color="auto"/>
                <w:left w:val="none" w:sz="0" w:space="0" w:color="auto"/>
                <w:bottom w:val="none" w:sz="0" w:space="0" w:color="auto"/>
                <w:right w:val="none" w:sz="0" w:space="0" w:color="auto"/>
              </w:divBdr>
              <w:divsChild>
                <w:div w:id="1949310284">
                  <w:marLeft w:val="0"/>
                  <w:marRight w:val="0"/>
                  <w:marTop w:val="0"/>
                  <w:marBottom w:val="0"/>
                  <w:divBdr>
                    <w:top w:val="none" w:sz="0" w:space="0" w:color="auto"/>
                    <w:left w:val="none" w:sz="0" w:space="0" w:color="auto"/>
                    <w:bottom w:val="none" w:sz="0" w:space="0" w:color="auto"/>
                    <w:right w:val="none" w:sz="0" w:space="0" w:color="auto"/>
                  </w:divBdr>
                  <w:divsChild>
                    <w:div w:id="1353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api/_as_gen/matplotlib.pyplot.legend.html" TargetMode="External"/><Relationship Id="rId13" Type="http://schemas.openxmlformats.org/officeDocument/2006/relationships/image" Target="media/image1.png"/><Relationship Id="rId18" Type="http://schemas.openxmlformats.org/officeDocument/2006/relationships/hyperlink" Target="https://s3.amazonaws.com/video.udacity-data.com/topher/2018/March/5abe98f3_output-toggle/output-toggle.tp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tplotlib.org/api/_as_gen/matplotlib.pyplot.xticks.html" TargetMode="External"/><Relationship Id="rId12" Type="http://schemas.openxmlformats.org/officeDocument/2006/relationships/hyperlink" Target="https://classroom.udacity.com/nanodegrees/nd002-ent/parts/9c2eb5bf-2bda-4e0c-85bf-d997082a8571/modules/22d4ed2d-b711-4e1d-8fed-604f524f0595/lessons/420e3a94-23b1-48b2-bf3f-3bf12fcb0318/concepts/02447626-b230-44be-9b1c-015a012cd2f9" TargetMode="External"/><Relationship Id="rId17" Type="http://schemas.openxmlformats.org/officeDocument/2006/relationships/hyperlink" Target="http://www.damian.oquanta.info/posts/hide-the-input-cells-from-your-ipython-slides.html" TargetMode="External"/><Relationship Id="rId2" Type="http://schemas.openxmlformats.org/officeDocument/2006/relationships/styles" Target="styles.xml"/><Relationship Id="rId16" Type="http://schemas.openxmlformats.org/officeDocument/2006/relationships/hyperlink" Target="https://revealjs.com/" TargetMode="External"/><Relationship Id="rId20" Type="http://schemas.openxmlformats.org/officeDocument/2006/relationships/hyperlink" Target="https://s3.amazonaws.com/video.udacity-data.com/topher/2018/March/5abe98f3_output-toggle/output-toggle.tpl" TargetMode="External"/><Relationship Id="rId1" Type="http://schemas.openxmlformats.org/officeDocument/2006/relationships/numbering" Target="numbering.xml"/><Relationship Id="rId6" Type="http://schemas.openxmlformats.org/officeDocument/2006/relationships/hyperlink" Target="https://matplotlib.org/api/_as_gen/matplotlib.pyplot.xlabel.html" TargetMode="External"/><Relationship Id="rId11" Type="http://schemas.openxmlformats.org/officeDocument/2006/relationships/hyperlink" Target="https://matplotlib.org/api/_as_gen/matplotlib.pyplot.suptitle.html" TargetMode="External"/><Relationship Id="rId5" Type="http://schemas.openxmlformats.org/officeDocument/2006/relationships/hyperlink" Target="https://matplotlib.org/api/_as_gen/matplotlib.pyplot.figure.html" TargetMode="External"/><Relationship Id="rId15" Type="http://schemas.openxmlformats.org/officeDocument/2006/relationships/image" Target="media/image2.png"/><Relationship Id="rId10" Type="http://schemas.openxmlformats.org/officeDocument/2006/relationships/hyperlink" Target="https://matplotlib.org/api/_as_gen/matplotlib.pyplot.title.html" TargetMode="External"/><Relationship Id="rId19" Type="http://schemas.openxmlformats.org/officeDocument/2006/relationships/hyperlink" Target="https://github.com/hakimel/reveal.js" TargetMode="External"/><Relationship Id="rId4" Type="http://schemas.openxmlformats.org/officeDocument/2006/relationships/webSettings" Target="webSettings.xml"/><Relationship Id="rId9" Type="http://schemas.openxmlformats.org/officeDocument/2006/relationships/hyperlink" Target="https://matplotlib.org/api/_as_gen/matplotlib.pyplot.colorbar.html" TargetMode="External"/><Relationship Id="rId14" Type="http://schemas.openxmlformats.org/officeDocument/2006/relationships/hyperlink" Target="https://classroom.udacity.com/nanodegrees/nd002-ent/parts/9c2eb5bf-2bda-4e0c-85bf-d997082a8571/modules/22d4ed2d-b711-4e1d-8fed-604f524f0595/lessons/420e3a94-23b1-48b2-bf3f-3bf12fcb0318/concepts/b31d4ac0-5e36-440d-aab2-4621c47f91e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AlAshmony</dc:creator>
  <cp:keywords/>
  <dc:description/>
  <cp:lastModifiedBy>Ahmad AlAshmony</cp:lastModifiedBy>
  <cp:revision>4</cp:revision>
  <dcterms:created xsi:type="dcterms:W3CDTF">2019-09-28T05:17:00Z</dcterms:created>
  <dcterms:modified xsi:type="dcterms:W3CDTF">2019-09-28T05:33:00Z</dcterms:modified>
</cp:coreProperties>
</file>