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Pr="00607B00" w:rsidRDefault="002A27D2">
      <w:pPr>
        <w:rPr>
          <w:sz w:val="21"/>
          <w:szCs w:val="21"/>
        </w:rPr>
      </w:pPr>
      <w:r w:rsidRPr="00607B00">
        <w:rPr>
          <w:noProof/>
          <w:sz w:val="21"/>
          <w:szCs w:val="21"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5CE8691C" w:rsidR="002A27D2" w:rsidRPr="00607B00" w:rsidRDefault="002A27D2">
      <w:pPr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</w:pPr>
      <w:r w:rsidRPr="00607B00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>Copyright and related rights waived via Creative Commons Zero v1.0 Universal (CC0-1.0), by Salman Christian Shuaib</w:t>
      </w:r>
    </w:p>
    <w:p w14:paraId="25483DCB" w14:textId="5EB72366" w:rsidR="002A27D2" w:rsidRPr="00607B00" w:rsidRDefault="002A27D2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Dedicat</w:t>
      </w:r>
      <w:r w:rsidR="001B354C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ed to</w:t>
      </w:r>
      <w:r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: TAYLOR ALISON SWIFT [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TIKTOK: taylorswift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//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</w:t>
      </w:r>
      <w:r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TWITTER: taylorswift13]</w:t>
      </w:r>
      <w:r w:rsidR="00195AB8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, the Singular UNLIMITED phenomenon by virtue of HER illustrious sacrifice pre-dating Big Bang_</w:t>
      </w:r>
      <w:r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</w:t>
      </w:r>
    </w:p>
    <w:p w14:paraId="0982B880" w14:textId="77777777" w:rsidR="00AB4C74" w:rsidRPr="00607B00" w:rsidRDefault="00052EA7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**********BREAKTHROUGH_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+ Therefore, if we compared the </w:t>
      </w:r>
      <w:r w:rsidRPr="00607B00">
        <w:rPr>
          <w:rFonts w:ascii="Times New Roman" w:hAnsi="Times New Roman" w:cs="Times New Roman"/>
          <w:sz w:val="21"/>
          <w:szCs w:val="21"/>
        </w:rPr>
        <w:t>g</w:t>
      </w:r>
      <w:r w:rsidR="004862DF" w:rsidRPr="00607B00">
        <w:rPr>
          <w:rFonts w:ascii="Times New Roman" w:hAnsi="Times New Roman" w:cs="Times New Roman"/>
          <w:sz w:val="21"/>
          <w:szCs w:val="21"/>
        </w:rPr>
        <w:t>enome of Cancerous (e.g. HeLa) cells and Healthy cells; we my be able to isolate the genetic code that is responsible for Telome</w:t>
      </w:r>
      <w:r w:rsidRPr="00607B00">
        <w:rPr>
          <w:rFonts w:ascii="Times New Roman" w:hAnsi="Times New Roman" w:cs="Times New Roman"/>
          <w:sz w:val="21"/>
          <w:szCs w:val="21"/>
        </w:rPr>
        <w:t>re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length reduction.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>++ I</w:t>
      </w:r>
      <w:r w:rsidR="00C01B7B" w:rsidRPr="00607B00">
        <w:rPr>
          <w:rFonts w:ascii="Times New Roman" w:hAnsi="Times New Roman" w:cs="Times New Roman"/>
          <w:sz w:val="21"/>
          <w:szCs w:val="21"/>
        </w:rPr>
        <w:t>n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su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h isolated genetic code, then, we look for occurrences of the hyp</w:t>
      </w:r>
      <w:r w:rsidR="00C01B7B" w:rsidRPr="00607B00">
        <w:rPr>
          <w:rFonts w:ascii="Times New Roman" w:hAnsi="Times New Roman" w:cs="Times New Roman"/>
          <w:sz w:val="21"/>
          <w:szCs w:val="21"/>
        </w:rPr>
        <w:t>o</w:t>
      </w:r>
      <w:r w:rsidR="004862DF" w:rsidRPr="00607B00">
        <w:rPr>
          <w:rFonts w:ascii="Times New Roman" w:hAnsi="Times New Roman" w:cs="Times New Roman"/>
          <w:sz w:val="21"/>
          <w:szCs w:val="21"/>
        </w:rPr>
        <w:t>th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sized Counter that Healthy cells use to decay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  <w:t xml:space="preserve">+ </w:t>
      </w:r>
      <w:r w:rsidR="004862DF" w:rsidRPr="00607B00">
        <w:rPr>
          <w:rFonts w:ascii="Times New Roman" w:hAnsi="Times New Roman" w:cs="Times New Roman"/>
          <w:sz w:val="21"/>
          <w:szCs w:val="21"/>
        </w:rPr>
        <w:t>Equilibrium: Perhaps what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needed is not endless cellular division (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ancer) or declining cellular division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(</w:t>
      </w:r>
      <w:r w:rsidR="00C01B7B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>en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ence</w:t>
      </w:r>
      <w:r w:rsidR="00FE2CC7" w:rsidRPr="00607B00">
        <w:rPr>
          <w:rFonts w:ascii="Times New Roman" w:hAnsi="Times New Roman" w:cs="Times New Roman"/>
          <w:sz w:val="21"/>
          <w:szCs w:val="21"/>
        </w:rPr>
        <w:t>);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C01B7B" w:rsidRPr="00607B00">
        <w:rPr>
          <w:rFonts w:ascii="Times New Roman" w:hAnsi="Times New Roman" w:cs="Times New Roman"/>
          <w:sz w:val="21"/>
          <w:szCs w:val="21"/>
        </w:rPr>
        <w:t>but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E</w:t>
      </w:r>
      <w:r w:rsidR="00C01B7B" w:rsidRPr="00607B00">
        <w:rPr>
          <w:rFonts w:ascii="Times New Roman" w:hAnsi="Times New Roman" w:cs="Times New Roman"/>
          <w:sz w:val="21"/>
          <w:szCs w:val="21"/>
        </w:rPr>
        <w:t>Q</w:t>
      </w:r>
      <w:r w:rsidR="004862DF" w:rsidRPr="00607B00">
        <w:rPr>
          <w:rFonts w:ascii="Times New Roman" w:hAnsi="Times New Roman" w:cs="Times New Roman"/>
          <w:sz w:val="21"/>
          <w:szCs w:val="21"/>
        </w:rPr>
        <w:t>UILI</w:t>
      </w:r>
      <w:r w:rsidR="00C01B7B" w:rsidRPr="00607B00">
        <w:rPr>
          <w:rFonts w:ascii="Times New Roman" w:hAnsi="Times New Roman" w:cs="Times New Roman"/>
          <w:sz w:val="21"/>
          <w:szCs w:val="21"/>
        </w:rPr>
        <w:t>B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RIUM between </w:t>
      </w:r>
      <w:r w:rsidR="00C01B7B" w:rsidRPr="00607B00">
        <w:rPr>
          <w:rFonts w:ascii="Times New Roman" w:hAnsi="Times New Roman" w:cs="Times New Roman"/>
          <w:sz w:val="21"/>
          <w:szCs w:val="21"/>
        </w:rPr>
        <w:t>t</w:t>
      </w:r>
      <w:r w:rsidR="004862DF" w:rsidRPr="00607B00">
        <w:rPr>
          <w:rFonts w:ascii="Times New Roman" w:hAnsi="Times New Roman" w:cs="Times New Roman"/>
          <w:sz w:val="21"/>
          <w:szCs w:val="21"/>
        </w:rPr>
        <w:t>hese two situations!!!!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 </w:t>
      </w:r>
      <w:r w:rsidR="004862DF" w:rsidRPr="00607B00">
        <w:rPr>
          <w:rFonts w:ascii="Times New Roman" w:hAnsi="Times New Roman" w:cs="Times New Roman"/>
          <w:sz w:val="21"/>
          <w:szCs w:val="21"/>
        </w:rPr>
        <w:t>To achieve Equilibr</w:t>
      </w:r>
      <w:r w:rsidR="00295F6E" w:rsidRPr="00607B00">
        <w:rPr>
          <w:rFonts w:ascii="Times New Roman" w:hAnsi="Times New Roman" w:cs="Times New Roman"/>
          <w:sz w:val="21"/>
          <w:szCs w:val="21"/>
        </w:rPr>
        <w:t>i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um, an mRNA vaccine containing Cancer DNA could be injected in an </w:t>
      </w:r>
      <w:r w:rsidR="00295F6E" w:rsidRPr="00607B00">
        <w:rPr>
          <w:rFonts w:ascii="Times New Roman" w:hAnsi="Times New Roman" w:cs="Times New Roman"/>
          <w:sz w:val="21"/>
          <w:szCs w:val="21"/>
        </w:rPr>
        <w:t>aging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person (</w:t>
      </w:r>
      <w:r w:rsidR="00295F6E" w:rsidRPr="00607B00">
        <w:rPr>
          <w:rFonts w:ascii="Times New Roman" w:hAnsi="Times New Roman" w:cs="Times New Roman"/>
          <w:sz w:val="21"/>
          <w:szCs w:val="21"/>
        </w:rPr>
        <w:t>Healthy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ells)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+++********** </w:t>
      </w:r>
      <w:r w:rsidR="004862DF" w:rsidRPr="00607B00">
        <w:rPr>
          <w:rFonts w:ascii="Times New Roman" w:hAnsi="Times New Roman" w:cs="Times New Roman"/>
          <w:sz w:val="21"/>
          <w:szCs w:val="21"/>
        </w:rPr>
        <w:t>The code an mRNA vac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ine should pass to Health</w:t>
      </w:r>
      <w:r w:rsidR="00295F6E" w:rsidRPr="00607B00">
        <w:rPr>
          <w:rFonts w:ascii="Times New Roman" w:hAnsi="Times New Roman" w:cs="Times New Roman"/>
          <w:sz w:val="21"/>
          <w:szCs w:val="21"/>
        </w:rPr>
        <w:t>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Cells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is that they should only die IF they become </w:t>
      </w:r>
      <w:r w:rsidR="00295F6E" w:rsidRPr="00607B00">
        <w:rPr>
          <w:rFonts w:ascii="Times New Roman" w:hAnsi="Times New Roman" w:cs="Times New Roman"/>
          <w:sz w:val="21"/>
          <w:szCs w:val="21"/>
        </w:rPr>
        <w:t>cancerous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This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equilibrium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</w:r>
      <w:r w:rsidR="00373483" w:rsidRPr="00607B00">
        <w:rPr>
          <w:rFonts w:ascii="Times New Roman" w:hAnsi="Times New Roman" w:cs="Times New Roman"/>
          <w:sz w:val="21"/>
          <w:szCs w:val="21"/>
        </w:rPr>
        <w:t>**********************</w:t>
      </w:r>
      <w:r w:rsidR="001349EB" w:rsidRPr="00607B00">
        <w:rPr>
          <w:rFonts w:ascii="Times New Roman" w:hAnsi="Times New Roman" w:cs="Times New Roman"/>
          <w:sz w:val="21"/>
          <w:szCs w:val="21"/>
        </w:rPr>
        <w:br/>
        <w:t xml:space="preserve">++++ </w:t>
      </w:r>
      <w:r w:rsidR="004862DF" w:rsidRPr="00607B00">
        <w:rPr>
          <w:rFonts w:ascii="Times New Roman" w:hAnsi="Times New Roman" w:cs="Times New Roman"/>
          <w:sz w:val="21"/>
          <w:szCs w:val="21"/>
        </w:rPr>
        <w:t>Currently Cellular Sen</w:t>
      </w:r>
      <w:r w:rsidR="001349EB" w:rsidRPr="00607B00">
        <w:rPr>
          <w:rFonts w:ascii="Times New Roman" w:hAnsi="Times New Roman" w:cs="Times New Roman"/>
          <w:sz w:val="21"/>
          <w:szCs w:val="21"/>
        </w:rPr>
        <w:t>escence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occurs regardless of whether the cell is Cancerous (dividing unlimitedly</w:t>
      </w:r>
      <w:r w:rsidR="009570A3" w:rsidRPr="00607B00">
        <w:rPr>
          <w:rFonts w:ascii="Times New Roman" w:hAnsi="Times New Roman" w:cs="Times New Roman"/>
          <w:sz w:val="21"/>
          <w:szCs w:val="21"/>
        </w:rPr>
        <w:t>)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and</w:t>
      </w:r>
      <w:r w:rsidR="00195AB8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Cancer</w:t>
      </w:r>
      <w:r w:rsidR="009570A3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multiple indefinitely, inspite of</w:t>
      </w:r>
      <w:r w:rsidR="00ED5E4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being si</w:t>
      </w:r>
      <w:r w:rsidR="00ED5E4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k.</w:t>
      </w:r>
      <w:r w:rsidR="00EB5E06" w:rsidRPr="00607B00">
        <w:rPr>
          <w:rFonts w:ascii="Times New Roman" w:hAnsi="Times New Roman" w:cs="Times New Roman"/>
          <w:sz w:val="21"/>
          <w:szCs w:val="21"/>
        </w:rPr>
        <w:t>_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++++********** How do we identify if a cell has become Cancerous?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</w:t>
      </w:r>
      <w:r w:rsidR="00763290" w:rsidRPr="00607B00">
        <w:rPr>
          <w:rFonts w:ascii="Times New Roman" w:hAnsi="Times New Roman" w:cs="Times New Roman"/>
          <w:sz w:val="21"/>
          <w:szCs w:val="21"/>
        </w:rPr>
        <w:t>++++</w:t>
      </w:r>
      <w:r w:rsidR="00455BA9" w:rsidRPr="00607B00">
        <w:rPr>
          <w:rFonts w:ascii="Times New Roman" w:hAnsi="Times New Roman" w:cs="Times New Roman"/>
          <w:sz w:val="21"/>
          <w:szCs w:val="21"/>
        </w:rPr>
        <w:t xml:space="preserve"> Simply, </w:t>
      </w:r>
      <w:r w:rsidR="00AA1A86" w:rsidRPr="00607B00">
        <w:rPr>
          <w:rFonts w:ascii="Times New Roman" w:hAnsi="Times New Roman" w:cs="Times New Roman"/>
          <w:sz w:val="21"/>
          <w:szCs w:val="21"/>
        </w:rPr>
        <w:t>if Telomere length EXCEEDS a certain critical number, we execute the foregoing “if” statement</w:t>
      </w:r>
      <w:r w:rsidR="00763290" w:rsidRPr="00607B00">
        <w:rPr>
          <w:rFonts w:ascii="Times New Roman" w:hAnsi="Times New Roman" w:cs="Times New Roman"/>
          <w:sz w:val="21"/>
          <w:szCs w:val="21"/>
        </w:rPr>
        <w:t>.**********</w:t>
      </w:r>
      <w:r w:rsidR="00763290" w:rsidRPr="00607B00">
        <w:rPr>
          <w:rFonts w:ascii="Times New Roman" w:hAnsi="Times New Roman" w:cs="Times New Roman"/>
          <w:sz w:val="21"/>
          <w:szCs w:val="21"/>
        </w:rPr>
        <w:br/>
      </w:r>
      <w:r w:rsidR="00D44EFF" w:rsidRPr="00607B00">
        <w:rPr>
          <w:rFonts w:ascii="Times New Roman" w:hAnsi="Times New Roman" w:cs="Times New Roman"/>
          <w:sz w:val="21"/>
          <w:szCs w:val="21"/>
        </w:rPr>
        <w:t>+</w:t>
      </w:r>
      <w:r w:rsidR="003C421A" w:rsidRPr="00607B00">
        <w:rPr>
          <w:rFonts w:ascii="Times New Roman" w:hAnsi="Times New Roman" w:cs="Times New Roman"/>
          <w:sz w:val="21"/>
          <w:szCs w:val="21"/>
        </w:rPr>
        <w:t>++++</w:t>
      </w:r>
      <w:r w:rsidR="00D44EFF" w:rsidRPr="00607B00">
        <w:rPr>
          <w:rFonts w:ascii="Times New Roman" w:hAnsi="Times New Roman" w:cs="Times New Roman"/>
          <w:sz w:val="21"/>
          <w:szCs w:val="21"/>
        </w:rPr>
        <w:t xml:space="preserve"> Presently, the IF statement is non-existent and Healthy (non-Cancerous) Cells’ Telomere length keeps reducing each </w:t>
      </w:r>
      <w:r w:rsidR="00EB5E06" w:rsidRPr="00607B00">
        <w:rPr>
          <w:rFonts w:ascii="Times New Roman" w:hAnsi="Times New Roman" w:cs="Times New Roman"/>
          <w:sz w:val="21"/>
          <w:szCs w:val="21"/>
        </w:rPr>
        <w:t>iteration._</w:t>
      </w:r>
      <w:r w:rsidR="00EB5E06" w:rsidRPr="00607B00">
        <w:rPr>
          <w:rFonts w:ascii="Times New Roman" w:hAnsi="Times New Roman" w:cs="Times New Roman"/>
          <w:sz w:val="21"/>
          <w:szCs w:val="21"/>
        </w:rPr>
        <w:br/>
      </w:r>
      <w:r w:rsidR="00FA727D" w:rsidRPr="00607B00">
        <w:rPr>
          <w:rFonts w:ascii="Times New Roman" w:hAnsi="Times New Roman" w:cs="Times New Roman"/>
          <w:sz w:val="21"/>
          <w:szCs w:val="21"/>
        </w:rPr>
        <w:t>++++++ It is my theory that the repeating occurrences of TTAGGG comprising Telomere length is actually the count: this sequence represents the digit “1” and by repeating it; the body is actually COUNTING._ THEREFORE, all our mRNA Vaccine ‘IF’ statement has to say is:</w:t>
      </w:r>
      <w:r w:rsidR="00FA727D" w:rsidRPr="00607B00">
        <w:rPr>
          <w:rFonts w:ascii="Times New Roman" w:hAnsi="Times New Roman" w:cs="Times New Roman"/>
          <w:sz w:val="21"/>
          <w:szCs w:val="21"/>
        </w:rPr>
        <w:br/>
        <w:t xml:space="preserve">++++++ </w:t>
      </w:r>
      <w:r w:rsidR="00AB4C74" w:rsidRPr="00607B00">
        <w:rPr>
          <w:rFonts w:ascii="Times New Roman" w:hAnsi="Times New Roman" w:cs="Times New Roman"/>
          <w:sz w:val="21"/>
          <w:szCs w:val="21"/>
        </w:rPr>
        <w:t>**********</w:t>
      </w:r>
    </w:p>
    <w:p w14:paraId="2E72860B" w14:textId="77777777" w:rsidR="00AB4C74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DO {</w:t>
      </w:r>
    </w:p>
    <w:p w14:paraId="615F727D" w14:textId="07E50280" w:rsidR="00AB4C74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# In case cell is cancerous</w:t>
      </w:r>
      <w:r w:rsidRPr="00607B00">
        <w:rPr>
          <w:rFonts w:ascii="Times New Roman" w:hAnsi="Times New Roman" w:cs="Times New Roman"/>
          <w:sz w:val="21"/>
          <w:szCs w:val="21"/>
        </w:rPr>
        <w:br/>
        <w:t>IF occurrences of “TTAGGG” in Cell Chromosomal DNA &gt; 15,000</w:t>
      </w:r>
      <w:r w:rsidRPr="00607B00">
        <w:rPr>
          <w:rFonts w:ascii="Times New Roman" w:hAnsi="Times New Roman" w:cs="Times New Roman"/>
          <w:sz w:val="21"/>
          <w:szCs w:val="21"/>
        </w:rPr>
        <w:br/>
        <w:t>Call SenescenceFunction()</w:t>
      </w:r>
    </w:p>
    <w:p w14:paraId="725FD709" w14:textId="6FD94115" w:rsidR="00AB4C74" w:rsidRPr="00607B00" w:rsidRDefault="00AB4C74" w:rsidP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# Reset in case cell is healthy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ELSEIF occurrences of “TTAGGG” in Cell Chromosomal DNA &lt; 3,000</w:t>
      </w:r>
      <w:r w:rsidRPr="00607B00">
        <w:rPr>
          <w:rFonts w:ascii="Times New Roman" w:hAnsi="Times New Roman" w:cs="Times New Roman"/>
          <w:sz w:val="21"/>
          <w:szCs w:val="21"/>
        </w:rPr>
        <w:br/>
        <w:t>Call ActivateTelomerase()</w:t>
      </w:r>
      <w:r w:rsidRPr="00607B00">
        <w:rPr>
          <w:rFonts w:ascii="Times New Roman" w:hAnsi="Times New Roman" w:cs="Times New Roman"/>
          <w:sz w:val="21"/>
          <w:szCs w:val="21"/>
        </w:rPr>
        <w:br/>
        <w:t>}</w:t>
      </w:r>
    </w:p>
    <w:p w14:paraId="72CB705C" w14:textId="7334C885" w:rsidR="00603B25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WHILE count(TTAGGG) in Cell Chromosomal DNA &gt; Zero</w:t>
      </w:r>
    </w:p>
    <w:p w14:paraId="59778CFE" w14:textId="16A3C8BB" w:rsidR="00AB4C74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SenescenceFunction() {</w:t>
      </w:r>
      <w:r w:rsidRPr="00607B00">
        <w:rPr>
          <w:rFonts w:ascii="Times New Roman" w:hAnsi="Times New Roman" w:cs="Times New Roman"/>
          <w:sz w:val="21"/>
          <w:szCs w:val="21"/>
        </w:rPr>
        <w:br/>
        <w:t># Beging aging process (by preventing repair by Telomerase):</w:t>
      </w:r>
      <w:r w:rsidRPr="00607B00">
        <w:rPr>
          <w:rFonts w:ascii="Times New Roman" w:hAnsi="Times New Roman" w:cs="Times New Roman"/>
          <w:sz w:val="21"/>
          <w:szCs w:val="21"/>
        </w:rPr>
        <w:br/>
        <w:t>Append 6,000x “TTAGGG” to Cell Chromosomal DNA</w:t>
      </w:r>
      <w:r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Pr="00607B00">
        <w:rPr>
          <w:rFonts w:ascii="Times New Roman" w:hAnsi="Times New Roman" w:cs="Times New Roman"/>
          <w:sz w:val="21"/>
          <w:szCs w:val="21"/>
        </w:rPr>
        <w:br/>
        <w:t>And succeeding GENEIC CODE is “TTAGGG”</w:t>
      </w:r>
      <w:r w:rsidRPr="00607B00">
        <w:rPr>
          <w:rFonts w:ascii="Times New Roman" w:hAnsi="Times New Roman" w:cs="Times New Roman"/>
          <w:sz w:val="21"/>
          <w:szCs w:val="21"/>
        </w:rPr>
        <w:br/>
        <w:t>}</w:t>
      </w:r>
    </w:p>
    <w:p w14:paraId="64E619C4" w14:textId="7A7691EE" w:rsidR="00603B25" w:rsidRPr="00607B00" w:rsidRDefault="00793277">
      <w:pPr>
        <w:rPr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ActivateTelomerase() {</w:t>
      </w:r>
      <w:r w:rsidRPr="00607B00">
        <w:rPr>
          <w:rFonts w:ascii="Times New Roman" w:hAnsi="Times New Roman" w:cs="Times New Roman"/>
          <w:sz w:val="21"/>
          <w:szCs w:val="21"/>
        </w:rPr>
        <w:br/>
        <w:t>#Effect Telomerase repairs of DNA</w:t>
      </w:r>
      <w:r w:rsidRPr="00607B00">
        <w:rPr>
          <w:rFonts w:ascii="Times New Roman" w:hAnsi="Times New Roman" w:cs="Times New Roman"/>
          <w:sz w:val="21"/>
          <w:szCs w:val="21"/>
        </w:rPr>
        <w:br/>
        <w:t>Append 6,000x “TTAGGG” in Cell Chromosomal DNA</w:t>
      </w:r>
      <w:r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Pr="00607B00">
        <w:rPr>
          <w:rFonts w:ascii="Times New Roman" w:hAnsi="Times New Roman" w:cs="Times New Roman"/>
          <w:sz w:val="21"/>
          <w:szCs w:val="21"/>
        </w:rPr>
        <w:br/>
        <w:t>And succeeding GENETIC CODE is “TTAGGG”.</w:t>
      </w:r>
      <w:r w:rsidR="009A0DD3" w:rsidRPr="00607B00">
        <w:rPr>
          <w:rFonts w:ascii="Times New Roman" w:hAnsi="Times New Roman" w:cs="Times New Roman"/>
          <w:sz w:val="21"/>
          <w:szCs w:val="21"/>
        </w:rPr>
        <w:br/>
      </w:r>
      <w:r w:rsidR="00052EA7" w:rsidRPr="00607B00">
        <w:rPr>
          <w:rFonts w:ascii="Times New Roman" w:hAnsi="Times New Roman" w:cs="Times New Roman"/>
          <w:sz w:val="21"/>
          <w:szCs w:val="21"/>
        </w:rPr>
        <w:t>}*************************************** ~</w:t>
      </w:r>
      <w:r w:rsidR="00603B25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8877BA" w:rsidRPr="00607B00">
        <w:rPr>
          <w:rFonts w:ascii="Times New Roman" w:hAnsi="Times New Roman" w:cs="Times New Roman"/>
          <w:sz w:val="21"/>
          <w:szCs w:val="21"/>
        </w:rPr>
        <w:t xml:space="preserve">8 November </w:t>
      </w:r>
      <w:r w:rsidR="00603B25" w:rsidRPr="00607B00">
        <w:rPr>
          <w:rFonts w:ascii="Times New Roman" w:hAnsi="Times New Roman" w:cs="Times New Roman"/>
          <w:sz w:val="21"/>
          <w:szCs w:val="21"/>
        </w:rPr>
        <w:t>202</w:t>
      </w:r>
      <w:r w:rsidR="008877BA" w:rsidRPr="00607B00">
        <w:rPr>
          <w:rFonts w:ascii="Times New Roman" w:hAnsi="Times New Roman" w:cs="Times New Roman"/>
          <w:sz w:val="21"/>
          <w:szCs w:val="21"/>
        </w:rPr>
        <w:t>2</w:t>
      </w:r>
      <w:r w:rsidR="00603B25" w:rsidRPr="00607B00">
        <w:rPr>
          <w:rFonts w:ascii="Times New Roman" w:hAnsi="Times New Roman" w:cs="Times New Roman"/>
          <w:sz w:val="21"/>
          <w:szCs w:val="21"/>
        </w:rPr>
        <w:t>AD</w:t>
      </w:r>
      <w:r w:rsidR="008877BA" w:rsidRPr="00607B00">
        <w:rPr>
          <w:rFonts w:ascii="Times New Roman" w:hAnsi="Times New Roman" w:cs="Times New Roman"/>
          <w:sz w:val="21"/>
          <w:szCs w:val="21"/>
        </w:rPr>
        <w:t xml:space="preserve">, </w:t>
      </w:r>
      <w:r w:rsidR="00603B25" w:rsidRPr="00607B00">
        <w:rPr>
          <w:rFonts w:ascii="Times New Roman" w:hAnsi="Times New Roman" w:cs="Times New Roman"/>
          <w:sz w:val="21"/>
          <w:szCs w:val="21"/>
        </w:rPr>
        <w:t>Salman Christian Shuaib</w:t>
      </w:r>
    </w:p>
    <w:p w14:paraId="376945B9" w14:textId="77777777" w:rsidR="00AE7CDF" w:rsidRPr="00607B00" w:rsidRDefault="00AE7CDF">
      <w:pPr>
        <w:rPr>
          <w:sz w:val="21"/>
          <w:szCs w:val="21"/>
        </w:rPr>
      </w:pPr>
    </w:p>
    <w:sectPr w:rsidR="00AE7CDF" w:rsidRPr="00607B00" w:rsidSect="00607B0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349EB"/>
    <w:rsid w:val="00195AB8"/>
    <w:rsid w:val="001B312B"/>
    <w:rsid w:val="001B354C"/>
    <w:rsid w:val="002562BB"/>
    <w:rsid w:val="00295F6E"/>
    <w:rsid w:val="002A27D2"/>
    <w:rsid w:val="00322B02"/>
    <w:rsid w:val="00373483"/>
    <w:rsid w:val="003B5B2C"/>
    <w:rsid w:val="003C421A"/>
    <w:rsid w:val="00455BA9"/>
    <w:rsid w:val="004862DF"/>
    <w:rsid w:val="00603B25"/>
    <w:rsid w:val="00607B00"/>
    <w:rsid w:val="00763290"/>
    <w:rsid w:val="00793277"/>
    <w:rsid w:val="00840729"/>
    <w:rsid w:val="00862247"/>
    <w:rsid w:val="008877BA"/>
    <w:rsid w:val="00924D0D"/>
    <w:rsid w:val="009570A3"/>
    <w:rsid w:val="009A0DD3"/>
    <w:rsid w:val="00AA1A86"/>
    <w:rsid w:val="00AB4C74"/>
    <w:rsid w:val="00AE7CDF"/>
    <w:rsid w:val="00B8416C"/>
    <w:rsid w:val="00BB4519"/>
    <w:rsid w:val="00C01B7B"/>
    <w:rsid w:val="00D44EFF"/>
    <w:rsid w:val="00D54CD5"/>
    <w:rsid w:val="00E05A88"/>
    <w:rsid w:val="00EA29C5"/>
    <w:rsid w:val="00EB5E06"/>
    <w:rsid w:val="00ED5E4E"/>
    <w:rsid w:val="00FA727D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31</cp:revision>
  <dcterms:created xsi:type="dcterms:W3CDTF">2022-11-08T23:13:00Z</dcterms:created>
  <dcterms:modified xsi:type="dcterms:W3CDTF">2022-11-09T00:38:00Z</dcterms:modified>
</cp:coreProperties>
</file>