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2FEBB" w14:textId="2154B2C6" w:rsidR="00274B71" w:rsidRPr="00274B71" w:rsidRDefault="00274B71" w:rsidP="00274B71">
      <w:pPr>
        <w:pStyle w:val="Heading1"/>
      </w:pPr>
      <w:r w:rsidRPr="00274B71">
        <w:rPr>
          <w:rFonts w:hint="eastAsia"/>
        </w:rPr>
        <w:t>正文</w:t>
      </w:r>
      <w:r w:rsidRPr="00274B71">
        <w:rPr>
          <w:rFonts w:hint="eastAsia"/>
        </w:rPr>
        <w:t xml:space="preserve"> </w:t>
      </w:r>
      <w:r w:rsidRPr="00274B71">
        <w:t>1</w:t>
      </w:r>
    </w:p>
    <w:p w14:paraId="34B8DCB0" w14:textId="28C872C5" w:rsidR="001976F5" w:rsidRDefault="001976F5" w:rsidP="001976F5">
      <w:pPr>
        <w:spacing w:line="360" w:lineRule="auto"/>
        <w:ind w:firstLineChars="200" w:firstLine="480"/>
        <w:rPr>
          <w:sz w:val="24"/>
          <w:szCs w:val="24"/>
        </w:rPr>
      </w:pPr>
      <w:r>
        <w:t>用户的登录注册使用ajax实现前后端的数据交互，具体登录注册流程如 图 1 所示[1]。</w:t>
      </w:r>
    </w:p>
    <w:p w14:paraId="32F71119" w14:textId="20CCB031" w:rsidR="001976F5" w:rsidRDefault="001976F5" w:rsidP="001976F5">
      <w:pPr>
        <w:spacing w:line="360" w:lineRule="auto"/>
        <w:ind w:firstLineChars="200" w:firstLine="480"/>
        <w:rPr>
          <w:sz w:val="24"/>
          <w:szCs w:val="24"/>
        </w:rPr>
      </w:pPr>
      <w:r>
        <w:t>，注册时用户必要信息需要在前端做数据格式的检测（非空、是否合法），用户密码在发送之前需要做加密处理12342[2]，数据发送到后台后，后台再做一次数据检测防止用户恶意注入非法信息。数据格式检测通过后[3]，后台先匹配数据库检查学校名称是否合法，用户手机号是否重复等[4]，如果通过检测，那么就会在数据库的用户表中添加该新用户。</w:t>
      </w:r>
    </w:p>
    <w:p w14:paraId="4B57B8A9" w14:textId="4A479BA8" w:rsidR="001976F5" w:rsidRDefault="001976F5" w:rsidP="001976F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登录时同样会在前台做用户名非空检测和密码加密传输，保证用户隐私的安全性。</w:t>
      </w:r>
    </w:p>
    <w:p w14:paraId="6DEA483E" w14:textId="4FE26E61" w:rsidR="00192C1C" w:rsidRDefault="00192C1C" w:rsidP="001976F5">
      <w:pPr>
        <w:spacing w:line="360" w:lineRule="auto"/>
        <w:ind w:firstLineChars="200" w:firstLine="480"/>
        <w:rPr>
          <w:sz w:val="24"/>
          <w:szCs w:val="24"/>
        </w:rPr>
      </w:pPr>
    </w:p>
    <w:p w14:paraId="7C28D51F" w14:textId="74F3B5DC" w:rsidR="00192C1C" w:rsidRPr="00274B71" w:rsidRDefault="00192C1C" w:rsidP="00192C1C">
      <w:pPr>
        <w:pStyle w:val="Heading1"/>
      </w:pPr>
      <w:r w:rsidRPr="00274B71">
        <w:rPr>
          <w:rFonts w:hint="eastAsia"/>
        </w:rPr>
        <w:t>正文</w:t>
      </w:r>
      <w:r w:rsidRPr="00274B71">
        <w:rPr>
          <w:rFonts w:hint="eastAsia"/>
        </w:rPr>
        <w:t xml:space="preserve"> </w:t>
      </w:r>
      <w:r>
        <w:t>2</w:t>
      </w:r>
    </w:p>
    <w:p w14:paraId="0D7A6800" w14:textId="3992E610" w:rsidR="00A11AFC" w:rsidRPr="00A11AFC" w:rsidRDefault="00A11AFC" w:rsidP="00A11AFC">
      <w:pPr>
        <w:spacing w:line="360" w:lineRule="auto"/>
        <w:ind w:firstLineChars="200" w:firstLine="480"/>
        <w:rPr>
          <w:sz w:val="24"/>
          <w:szCs w:val="24"/>
        </w:rPr>
      </w:pPr>
      <w:r>
        <w:t>本人完全了解鲁东大学关于收集、保存、使用毕业论文（设计）的规定[5]。</w:t>
      </w:r>
    </w:p>
    <w:p w14:paraId="2BF47928" w14:textId="603BE9AB" w:rsidR="00A11AFC" w:rsidRPr="00A11AFC" w:rsidRDefault="00A11AFC" w:rsidP="00A11AFC">
      <w:pPr>
        <w:spacing w:line="360" w:lineRule="auto"/>
        <w:ind w:firstLineChars="200" w:firstLine="480"/>
        <w:rPr>
          <w:sz w:val="24"/>
          <w:szCs w:val="24"/>
        </w:rPr>
      </w:pPr>
      <w:r>
        <w:t>本人愿意按照学校要求提交论文（设计）的印刷本和电子版，同意学校保存论文（设计）的印刷本和电子版，或采用影印、数字化或其它复制手段保存论文（设计）；同意学校在不以营利为目的的前提下[6]，建立目录检索与阅览服务系统，公布论文（设计）的部分或全部内容，允许他人依法合理使用。</w:t>
      </w:r>
    </w:p>
    <w:p w14:paraId="5CD8AD00" w14:textId="4C3CC8D2" w:rsidR="00A11AFC" w:rsidRPr="00A11AFC" w:rsidRDefault="00A11AFC" w:rsidP="00A11AFC">
      <w:pPr>
        <w:spacing w:line="360" w:lineRule="auto"/>
        <w:ind w:firstLineChars="200" w:firstLine="480"/>
        <w:rPr>
          <w:sz w:val="24"/>
          <w:szCs w:val="24"/>
        </w:rPr>
      </w:pPr>
      <w:r w:rsidRPr="00A11AFC">
        <w:rPr>
          <w:sz w:val="24"/>
          <w:szCs w:val="24"/>
        </w:rPr>
        <w:t>（保密论文在解密后遵守此规定）</w:t>
      </w:r>
    </w:p>
    <w:p w14:paraId="3CB162D2" w14:textId="77777777" w:rsidR="00192C1C" w:rsidRDefault="00192C1C" w:rsidP="001976F5">
      <w:pPr>
        <w:spacing w:line="360" w:lineRule="auto"/>
        <w:ind w:firstLineChars="200" w:firstLine="480"/>
        <w:rPr>
          <w:sz w:val="24"/>
          <w:szCs w:val="24"/>
        </w:rPr>
      </w:pPr>
    </w:p>
    <w:p w14:paraId="7CE75347" w14:textId="49E44B96" w:rsidR="00152F95" w:rsidRDefault="00152F95"/>
    <w:p w14:paraId="56348625" w14:textId="380B2351" w:rsidR="001976F5" w:rsidRDefault="001976F5"/>
    <w:p w14:paraId="1E56A728" w14:textId="7D575D01" w:rsidR="001976F5" w:rsidRDefault="001976F5"/>
    <w:p w14:paraId="1B97E767" w14:textId="2D950D98" w:rsidR="001976F5" w:rsidRDefault="001976F5"/>
    <w:p w14:paraId="4A375C61" w14:textId="48DFDF1D" w:rsidR="001976F5" w:rsidRDefault="001976F5"/>
    <w:p w14:paraId="4F7F2843" w14:textId="5C386C2D" w:rsidR="001976F5" w:rsidRDefault="001976F5"/>
    <w:p w14:paraId="7B9AF261" w14:textId="025172FF" w:rsidR="001976F5" w:rsidRDefault="001976F5"/>
    <w:p w14:paraId="09B54894" w14:textId="0AAE0221" w:rsidR="001976F5" w:rsidRDefault="001976F5"/>
    <w:p w14:paraId="50946479" w14:textId="67DF6540" w:rsidR="001976F5" w:rsidRDefault="001976F5"/>
    <w:p w14:paraId="003C45C2" w14:textId="234CE078" w:rsidR="001976F5" w:rsidRDefault="001976F5"/>
    <w:p w14:paraId="574C2FE3" w14:textId="20D60CF4" w:rsidR="001976F5" w:rsidRDefault="001976F5"/>
    <w:p w14:paraId="13A63AC6" w14:textId="2803E44C" w:rsidR="001976F5" w:rsidRDefault="001976F5" w:rsidP="001976F5">
      <w:pPr>
        <w:keepNext/>
        <w:spacing w:beforeLines="100" w:before="240" w:afterLines="50" w:after="120"/>
        <w:jc w:val="left"/>
        <w:outlineLvl w:val="0"/>
        <w:rPr>
          <w:rFonts w:eastAsia="黑体"/>
          <w:sz w:val="32"/>
          <w:szCs w:val="32"/>
        </w:rPr>
      </w:pPr>
      <w:r w:rsidRPr="00077BDD">
        <w:rPr>
          <w:rFonts w:eastAsia="黑体"/>
          <w:sz w:val="32"/>
          <w:szCs w:val="32"/>
        </w:rPr>
        <w:t>参考文献</w:t>
      </w:r>
    </w:p>
    <w:p w14:paraId="40F8E11E" w14:textId="2F4E6C18" w:rsidR="00250CEB" w:rsidRPr="004119EB" w:rsidRDefault="00250CEB" w:rsidP="00250CEB">
      <w:pPr>
        <w:spacing w:line="360" w:lineRule="auto"/>
        <w:ind w:left="114"/>
        <w:jc w:val="left"/>
        <w:rPr>
          <w:rFonts w:eastAsia="楷体_GB2312"/>
          <w:color w:val="000000"/>
          <w:sz w:val="24"/>
          <w:szCs w:val="24"/>
          <w:shd w:val="clear" w:color="auto" w:fill="FFFFFF"/>
        </w:rPr>
      </w:pPr>
      <w:r>
        <w:t>[1] Vadim Tkacbenko. 高性能MySQL[M]. 电子工业出版社,2013.</w:t>
      </w:r>
    </w:p>
    <w:p w14:paraId="26E1124B" w14:textId="4D79F8FE" w:rsidR="00250CEB" w:rsidRPr="004119EB" w:rsidRDefault="00250CEB" w:rsidP="00250CEB">
      <w:pPr>
        <w:spacing w:line="360" w:lineRule="auto"/>
        <w:ind w:left="114"/>
        <w:jc w:val="left"/>
        <w:rPr>
          <w:rFonts w:eastAsia="楷体_GB2312"/>
          <w:color w:val="000000"/>
          <w:sz w:val="24"/>
          <w:szCs w:val="24"/>
          <w:shd w:val="clear" w:color="auto" w:fill="FFFFFF"/>
        </w:rPr>
      </w:pPr>
      <w:r>
        <w:t>[2] Craig Walls. spring实战(第四版)[M]. 北京: 人民邮电出版社,2018.</w:t>
      </w:r>
    </w:p>
    <w:p w14:paraId="23878B48" w14:textId="57F51CD1" w:rsidR="00250CEB" w:rsidRPr="004119EB" w:rsidRDefault="00250CEB" w:rsidP="00250CEB">
      <w:pPr>
        <w:spacing w:line="360" w:lineRule="auto"/>
        <w:ind w:left="114"/>
        <w:jc w:val="left"/>
        <w:rPr>
          <w:rFonts w:eastAsia="楷体_GB2312"/>
          <w:color w:val="000000"/>
          <w:sz w:val="24"/>
          <w:szCs w:val="24"/>
          <w:shd w:val="clear" w:color="auto" w:fill="FFFFFF"/>
        </w:rPr>
      </w:pPr>
      <w:r>
        <w:t xml:space="preserve">[3] 萨师煊,王珊.数据库系统概论[M].高等教育出版社,2000. </w:t>
      </w:r>
    </w:p>
    <w:p w14:paraId="50F7ABE3" w14:textId="46F465B2" w:rsidR="00250CEB" w:rsidRPr="004119EB" w:rsidRDefault="00250CEB" w:rsidP="00250CEB">
      <w:pPr>
        <w:spacing w:line="360" w:lineRule="auto"/>
        <w:ind w:left="114"/>
        <w:jc w:val="left"/>
        <w:rPr>
          <w:rFonts w:eastAsia="楷体_GB2312"/>
          <w:color w:val="000000"/>
          <w:sz w:val="24"/>
          <w:szCs w:val="24"/>
          <w:shd w:val="clear" w:color="auto" w:fill="FFFFFF"/>
        </w:rPr>
      </w:pPr>
      <w:r>
        <w:t>[4] 葛萌,黄素萍,欧阳宏基. 基于Spring MVC框架的Java Web应用[J]. 计算机与现代化,2018.</w:t>
      </w:r>
    </w:p>
    <w:bookmarkEnd w:id="4"/>
    <w:p w14:paraId="678C4B6D" w14:textId="647A7D8A" w:rsidR="001976F5" w:rsidRPr="004119EB" w:rsidRDefault="00250CEB" w:rsidP="00250CEB">
      <w:pPr>
        <w:spacing w:line="360" w:lineRule="auto"/>
        <w:ind w:left="114"/>
        <w:jc w:val="left"/>
        <w:rPr>
          <w:rFonts w:eastAsia="楷体_GB2312"/>
          <w:color w:val="000000"/>
          <w:sz w:val="24"/>
          <w:szCs w:val="24"/>
          <w:shd w:val="clear" w:color="auto" w:fill="FFFFFF"/>
        </w:rPr>
      </w:pPr>
      <w:r>
        <w:t>[5] Joshua Bloch. Effect Java[M]. 机械工业出版社,2019.</w:t>
      </w:r>
    </w:p>
    <w:p w14:paraId="0C3691E2" w14:textId="76F8E934" w:rsidR="001976F5" w:rsidRPr="004119EB" w:rsidRDefault="00250CEB" w:rsidP="00250CEB">
      <w:pPr>
        <w:spacing w:line="360" w:lineRule="auto"/>
        <w:ind w:left="114"/>
        <w:jc w:val="left"/>
        <w:rPr>
          <w:rFonts w:eastAsia="楷体_GB2312"/>
          <w:color w:val="000000"/>
          <w:sz w:val="24"/>
          <w:szCs w:val="24"/>
          <w:shd w:val="clear" w:color="auto" w:fill="FFFFFF"/>
        </w:rPr>
      </w:pPr>
      <w:r>
        <w:t>[6] 周志明. 深入理解Java虚拟机[M]. 北京: 机械工业出版社,2018.</w:t>
      </w:r>
    </w:p>
    <w:bookmarkEnd w:id="7"/>
    <w:p w14:paraId="24873331" w14:textId="142A7113" w:rsidR="001976F5" w:rsidRPr="007A3804" w:rsidRDefault="00250CEB" w:rsidP="00250CEB">
      <w:pPr>
        <w:spacing w:line="360" w:lineRule="auto"/>
        <w:ind w:left="114"/>
        <w:jc w:val="left"/>
        <w:rPr>
          <w:rFonts w:eastAsia="楷体_GB2312"/>
          <w:color w:val="000000"/>
          <w:sz w:val="24"/>
          <w:szCs w:val="24"/>
          <w:shd w:val="clear" w:color="auto" w:fill="FFFFFF"/>
        </w:rPr>
      </w:pPr>
      <w:r/>
    </w:p>
    <w:bookmarkEnd w:id="6"/>
    <w:p w14:paraId="69EEF162" w14:textId="4A2F13AA" w:rsidR="001976F5" w:rsidRPr="00AA39FD" w:rsidRDefault="001976F5" w:rsidP="00250CEB">
      <w:pPr>
        <w:spacing w:line="360" w:lineRule="auto"/>
        <w:jc w:val="left"/>
        <w:rPr>
          <w:rFonts w:eastAsia="楷体_GB2312"/>
          <w:color w:val="000000"/>
          <w:sz w:val="24"/>
          <w:szCs w:val="24"/>
          <w:shd w:val="clear" w:color="auto" w:fill="FFFFFF"/>
        </w:rPr>
      </w:pPr>
    </w:p>
    <w:sectPr w:rsidR="001976F5" w:rsidRPr="00AA3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C9FC5" w14:textId="77777777" w:rsidR="00296A35" w:rsidRDefault="00296A35" w:rsidP="001976F5">
      <w:r>
        <w:separator/>
      </w:r>
    </w:p>
  </w:endnote>
  <w:endnote w:type="continuationSeparator" w:id="0">
    <w:p w14:paraId="7CA6ECF6" w14:textId="77777777" w:rsidR="00296A35" w:rsidRDefault="00296A35" w:rsidP="0019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E0AFC" w14:textId="77777777" w:rsidR="00296A35" w:rsidRDefault="00296A35" w:rsidP="001976F5">
      <w:r>
        <w:separator/>
      </w:r>
    </w:p>
  </w:footnote>
  <w:footnote w:type="continuationSeparator" w:id="0">
    <w:p w14:paraId="6CF9DE8D" w14:textId="77777777" w:rsidR="00296A35" w:rsidRDefault="00296A35" w:rsidP="00197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12D48"/>
    <w:multiLevelType w:val="hybridMultilevel"/>
    <w:tmpl w:val="A5A08354"/>
    <w:lvl w:ilvl="0" w:tplc="912A623C">
      <w:start w:val="1"/>
      <w:numFmt w:val="decimal"/>
      <w:lvlText w:val="[%1]"/>
      <w:lvlJc w:val="left"/>
      <w:pPr>
        <w:ind w:left="63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4C"/>
    <w:rsid w:val="0008726A"/>
    <w:rsid w:val="000C4275"/>
    <w:rsid w:val="000F1815"/>
    <w:rsid w:val="00131523"/>
    <w:rsid w:val="00152F95"/>
    <w:rsid w:val="001854A4"/>
    <w:rsid w:val="00192C1C"/>
    <w:rsid w:val="001976F5"/>
    <w:rsid w:val="00217103"/>
    <w:rsid w:val="00250CEB"/>
    <w:rsid w:val="00274B71"/>
    <w:rsid w:val="00296A35"/>
    <w:rsid w:val="00362F56"/>
    <w:rsid w:val="003B0BFE"/>
    <w:rsid w:val="0043631C"/>
    <w:rsid w:val="00485D7F"/>
    <w:rsid w:val="0049277D"/>
    <w:rsid w:val="005115CA"/>
    <w:rsid w:val="005B03C2"/>
    <w:rsid w:val="00622A9B"/>
    <w:rsid w:val="006A058D"/>
    <w:rsid w:val="006D6574"/>
    <w:rsid w:val="006F1C24"/>
    <w:rsid w:val="006F3AD2"/>
    <w:rsid w:val="00723A4C"/>
    <w:rsid w:val="00797F8A"/>
    <w:rsid w:val="009236DC"/>
    <w:rsid w:val="00A02662"/>
    <w:rsid w:val="00A11AFC"/>
    <w:rsid w:val="00AA39FD"/>
    <w:rsid w:val="00B03B80"/>
    <w:rsid w:val="00B338EA"/>
    <w:rsid w:val="00B7214B"/>
    <w:rsid w:val="00B767EC"/>
    <w:rsid w:val="00D62765"/>
    <w:rsid w:val="00D712CE"/>
    <w:rsid w:val="00D72705"/>
    <w:rsid w:val="00D741B0"/>
    <w:rsid w:val="00E42F49"/>
    <w:rsid w:val="00EA4F0C"/>
    <w:rsid w:val="00ED2867"/>
    <w:rsid w:val="00FD03A8"/>
    <w:rsid w:val="00FD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6B040"/>
  <w15:chartTrackingRefBased/>
  <w15:docId w15:val="{D0FC3774-BDDD-48A3-8A04-53CC6CC3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6F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6F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6F5"/>
  </w:style>
  <w:style w:type="paragraph" w:styleId="Footer">
    <w:name w:val="footer"/>
    <w:basedOn w:val="Normal"/>
    <w:link w:val="FooterChar"/>
    <w:uiPriority w:val="99"/>
    <w:unhideWhenUsed/>
    <w:rsid w:val="001976F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6F5"/>
  </w:style>
  <w:style w:type="character" w:customStyle="1" w:styleId="Heading1Char">
    <w:name w:val="Heading 1 Char"/>
    <w:basedOn w:val="DefaultParagraphFont"/>
    <w:link w:val="Heading1"/>
    <w:uiPriority w:val="9"/>
    <w:rsid w:val="00274B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Alaskyed</dc:creator>
  <cp:keywords/>
  <dc:description/>
  <cp:lastModifiedBy>Ala Alaskyed</cp:lastModifiedBy>
  <cp:revision>30</cp:revision>
  <dcterms:created xsi:type="dcterms:W3CDTF">2021-01-03T10:25:00Z</dcterms:created>
  <dcterms:modified xsi:type="dcterms:W3CDTF">2021-01-03T14:45:00Z</dcterms:modified>
</cp:coreProperties>
</file>