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1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02C3" w14:paraId="1E6839EF" w14:textId="77777777" w:rsidTr="003702C3">
        <w:trPr>
          <w:trHeight w:val="2690"/>
        </w:trPr>
        <w:tc>
          <w:tcPr>
            <w:tcW w:w="1870" w:type="dxa"/>
          </w:tcPr>
          <w:p w14:paraId="6F915928" w14:textId="77777777" w:rsidR="003702C3" w:rsidRDefault="003702C3" w:rsidP="003702C3"/>
        </w:tc>
        <w:tc>
          <w:tcPr>
            <w:tcW w:w="1870" w:type="dxa"/>
          </w:tcPr>
          <w:p w14:paraId="36165648" w14:textId="68EBC70D" w:rsidR="003702C3" w:rsidRDefault="003702C3" w:rsidP="003702C3">
            <w:r w:rsidRPr="003702C3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8FE7F0D" wp14:editId="1F3D86BE">
                  <wp:simplePos x="0" y="0"/>
                  <wp:positionH relativeFrom="column">
                    <wp:posOffset>-35396</wp:posOffset>
                  </wp:positionH>
                  <wp:positionV relativeFrom="paragraph">
                    <wp:posOffset>343292</wp:posOffset>
                  </wp:positionV>
                  <wp:extent cx="1151922" cy="821933"/>
                  <wp:effectExtent l="0" t="0" r="3810" b="3810"/>
                  <wp:wrapNone/>
                  <wp:docPr id="1" name="Picture 1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922" cy="82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Sentinel - 2</w:t>
            </w:r>
          </w:p>
        </w:tc>
        <w:tc>
          <w:tcPr>
            <w:tcW w:w="1870" w:type="dxa"/>
          </w:tcPr>
          <w:p w14:paraId="11F8E0A6" w14:textId="5D5357F8" w:rsidR="003702C3" w:rsidRDefault="003702C3" w:rsidP="003702C3">
            <w:r w:rsidRPr="003702C3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29FC2114" wp14:editId="428AF2D5">
                  <wp:simplePos x="0" y="0"/>
                  <wp:positionH relativeFrom="column">
                    <wp:posOffset>115670</wp:posOffset>
                  </wp:positionH>
                  <wp:positionV relativeFrom="paragraph">
                    <wp:posOffset>713062</wp:posOffset>
                  </wp:positionV>
                  <wp:extent cx="842481" cy="457106"/>
                  <wp:effectExtent l="0" t="0" r="0" b="635"/>
                  <wp:wrapNone/>
                  <wp:docPr id="3" name="Picture 3" descr="지오포커스 Planet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지오포커스 Planet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481" cy="457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PlanetScope</w:t>
            </w:r>
          </w:p>
        </w:tc>
        <w:tc>
          <w:tcPr>
            <w:tcW w:w="1870" w:type="dxa"/>
          </w:tcPr>
          <w:p w14:paraId="13CF07A4" w14:textId="43C8B6CD" w:rsidR="003702C3" w:rsidRDefault="003702C3" w:rsidP="003702C3">
            <w:r w:rsidRPr="003702C3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80B285E" wp14:editId="7BD213B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533992</wp:posOffset>
                  </wp:positionV>
                  <wp:extent cx="1081539" cy="729465"/>
                  <wp:effectExtent l="0" t="0" r="0" b="0"/>
                  <wp:wrapNone/>
                  <wp:docPr id="4" name="Picture 4" descr="A black and red game controll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black and red game controller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539" cy="72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Drone with Parrot Sequoia </w:t>
            </w:r>
          </w:p>
        </w:tc>
        <w:tc>
          <w:tcPr>
            <w:tcW w:w="1870" w:type="dxa"/>
          </w:tcPr>
          <w:p w14:paraId="0864CF0F" w14:textId="6EF16C6C" w:rsidR="003702C3" w:rsidRDefault="003702C3" w:rsidP="003702C3">
            <w:r w:rsidRPr="003702C3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1D7737D" wp14:editId="64028E8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537809</wp:posOffset>
                  </wp:positionV>
                  <wp:extent cx="914407" cy="914407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7" cy="914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Arable Mark ground sensor</w:t>
            </w:r>
          </w:p>
        </w:tc>
      </w:tr>
      <w:tr w:rsidR="003702C3" w14:paraId="3194B5A2" w14:textId="77777777" w:rsidTr="003702C3">
        <w:trPr>
          <w:trHeight w:val="1727"/>
        </w:trPr>
        <w:tc>
          <w:tcPr>
            <w:tcW w:w="1870" w:type="dxa"/>
          </w:tcPr>
          <w:p w14:paraId="1F83443E" w14:textId="57208A01" w:rsidR="003702C3" w:rsidRDefault="003702C3" w:rsidP="003702C3">
            <w:r w:rsidRPr="003702C3">
              <w:rPr>
                <w:b/>
                <w:bCs/>
              </w:rPr>
              <w:t>Spatial resolution</w:t>
            </w:r>
            <w:r>
              <w:t xml:space="preserve"> (for visible and NIR)</w:t>
            </w:r>
          </w:p>
        </w:tc>
        <w:tc>
          <w:tcPr>
            <w:tcW w:w="1870" w:type="dxa"/>
          </w:tcPr>
          <w:p w14:paraId="09DDBDC4" w14:textId="744F0238" w:rsidR="003702C3" w:rsidRDefault="003702C3" w:rsidP="003702C3">
            <w:r>
              <w:t>10 m</w:t>
            </w:r>
          </w:p>
        </w:tc>
        <w:tc>
          <w:tcPr>
            <w:tcW w:w="1870" w:type="dxa"/>
          </w:tcPr>
          <w:p w14:paraId="1AC5C75F" w14:textId="1DEBDECA" w:rsidR="003702C3" w:rsidRDefault="003702C3" w:rsidP="003702C3">
            <w:r>
              <w:t>3-4</w:t>
            </w:r>
            <w:r w:rsidR="006117E7">
              <w:t xml:space="preserve"> m</w:t>
            </w:r>
          </w:p>
        </w:tc>
        <w:tc>
          <w:tcPr>
            <w:tcW w:w="1870" w:type="dxa"/>
          </w:tcPr>
          <w:p w14:paraId="307E3FB6" w14:textId="51CF9972" w:rsidR="003702C3" w:rsidRDefault="003702C3" w:rsidP="003702C3">
            <w:r>
              <w:t>10 cm</w:t>
            </w:r>
          </w:p>
        </w:tc>
        <w:tc>
          <w:tcPr>
            <w:tcW w:w="1870" w:type="dxa"/>
          </w:tcPr>
          <w:p w14:paraId="765EE56E" w14:textId="65B258A2" w:rsidR="003702C3" w:rsidRDefault="003702C3" w:rsidP="003702C3">
            <w:r>
              <w:t>10 m (diameter around sensor)</w:t>
            </w:r>
          </w:p>
        </w:tc>
      </w:tr>
      <w:tr w:rsidR="003702C3" w14:paraId="1304E2CE" w14:textId="77777777" w:rsidTr="003702C3">
        <w:trPr>
          <w:trHeight w:val="1565"/>
        </w:trPr>
        <w:tc>
          <w:tcPr>
            <w:tcW w:w="1870" w:type="dxa"/>
          </w:tcPr>
          <w:p w14:paraId="3108C751" w14:textId="718A7A86" w:rsidR="003702C3" w:rsidRDefault="003702C3" w:rsidP="003702C3">
            <w:r w:rsidRPr="003702C3">
              <w:rPr>
                <w:b/>
                <w:bCs/>
              </w:rPr>
              <w:t>Spatial extent</w:t>
            </w:r>
            <w:r>
              <w:t xml:space="preserve"> (how large an area does this sensor cover)</w:t>
            </w:r>
          </w:p>
        </w:tc>
        <w:tc>
          <w:tcPr>
            <w:tcW w:w="1870" w:type="dxa"/>
          </w:tcPr>
          <w:p w14:paraId="38D3427F" w14:textId="0A97ABFC" w:rsidR="003702C3" w:rsidRDefault="002E0F52" w:rsidP="003702C3">
            <w:r>
              <w:t>Global</w:t>
            </w:r>
          </w:p>
        </w:tc>
        <w:tc>
          <w:tcPr>
            <w:tcW w:w="1870" w:type="dxa"/>
          </w:tcPr>
          <w:p w14:paraId="1BAAD456" w14:textId="6CBF1B53" w:rsidR="003702C3" w:rsidRDefault="002E0F52" w:rsidP="003702C3">
            <w:r>
              <w:t>Global</w:t>
            </w:r>
          </w:p>
        </w:tc>
        <w:tc>
          <w:tcPr>
            <w:tcW w:w="1870" w:type="dxa"/>
          </w:tcPr>
          <w:p w14:paraId="03A0A4B0" w14:textId="04CE4577" w:rsidR="003702C3" w:rsidRDefault="002E0F52" w:rsidP="003702C3">
            <w:r>
              <w:t>Up to 20 ha (area flown by drone)</w:t>
            </w:r>
          </w:p>
        </w:tc>
        <w:tc>
          <w:tcPr>
            <w:tcW w:w="1870" w:type="dxa"/>
          </w:tcPr>
          <w:p w14:paraId="44DAA551" w14:textId="044307BC" w:rsidR="003702C3" w:rsidRDefault="002E0F52" w:rsidP="003702C3">
            <w:r>
              <w:t>10 meter diameter (around each sensor)</w:t>
            </w:r>
          </w:p>
        </w:tc>
      </w:tr>
      <w:tr w:rsidR="003702C3" w14:paraId="72D2B554" w14:textId="77777777" w:rsidTr="003702C3">
        <w:trPr>
          <w:trHeight w:val="1097"/>
        </w:trPr>
        <w:tc>
          <w:tcPr>
            <w:tcW w:w="1870" w:type="dxa"/>
          </w:tcPr>
          <w:p w14:paraId="3D7DAC2A" w14:textId="43EDF2A9" w:rsidR="003702C3" w:rsidRDefault="003702C3" w:rsidP="003702C3">
            <w:r w:rsidRPr="003702C3">
              <w:rPr>
                <w:b/>
                <w:bCs/>
              </w:rPr>
              <w:t>Temporal resolution</w:t>
            </w:r>
            <w:r>
              <w:t xml:space="preserve"> (revisit time)</w:t>
            </w:r>
          </w:p>
        </w:tc>
        <w:tc>
          <w:tcPr>
            <w:tcW w:w="1870" w:type="dxa"/>
          </w:tcPr>
          <w:p w14:paraId="19428AFF" w14:textId="67743353" w:rsidR="003702C3" w:rsidRDefault="006117E7" w:rsidP="003702C3">
            <w:r>
              <w:t>Every 5 days or so</w:t>
            </w:r>
          </w:p>
        </w:tc>
        <w:tc>
          <w:tcPr>
            <w:tcW w:w="1870" w:type="dxa"/>
          </w:tcPr>
          <w:p w14:paraId="28DB13E8" w14:textId="7D4E449B" w:rsidR="003702C3" w:rsidRDefault="006117E7" w:rsidP="003702C3">
            <w:r>
              <w:t>Near-daily (depends on cloud cover, depend on latitude)</w:t>
            </w:r>
          </w:p>
        </w:tc>
        <w:tc>
          <w:tcPr>
            <w:tcW w:w="1870" w:type="dxa"/>
          </w:tcPr>
          <w:p w14:paraId="779778C1" w14:textId="3057EB7A" w:rsidR="003702C3" w:rsidRDefault="006117E7" w:rsidP="003702C3">
            <w:r>
              <w:t xml:space="preserve">As often as you fly the drones </w:t>
            </w:r>
          </w:p>
        </w:tc>
        <w:tc>
          <w:tcPr>
            <w:tcW w:w="1870" w:type="dxa"/>
          </w:tcPr>
          <w:p w14:paraId="09007D47" w14:textId="4EB9ED79" w:rsidR="003702C3" w:rsidRDefault="006117E7" w:rsidP="003702C3">
            <w:r>
              <w:t>Daily, hourly</w:t>
            </w:r>
          </w:p>
        </w:tc>
      </w:tr>
      <w:tr w:rsidR="003702C3" w14:paraId="29301C37" w14:textId="77777777" w:rsidTr="003702C3">
        <w:trPr>
          <w:trHeight w:val="1376"/>
        </w:trPr>
        <w:tc>
          <w:tcPr>
            <w:tcW w:w="1870" w:type="dxa"/>
          </w:tcPr>
          <w:p w14:paraId="18833B9F" w14:textId="1AECE64B" w:rsidR="003702C3" w:rsidRDefault="003702C3" w:rsidP="003702C3">
            <w:r w:rsidRPr="003702C3">
              <w:rPr>
                <w:b/>
                <w:bCs/>
              </w:rPr>
              <w:t>Temporal extent</w:t>
            </w:r>
            <w:r>
              <w:t xml:space="preserve"> (length of record in time)</w:t>
            </w:r>
          </w:p>
        </w:tc>
        <w:tc>
          <w:tcPr>
            <w:tcW w:w="1870" w:type="dxa"/>
          </w:tcPr>
          <w:p w14:paraId="7D931002" w14:textId="218F3790" w:rsidR="003702C3" w:rsidRDefault="002E0F52" w:rsidP="003702C3">
            <w:r>
              <w:t>2015 – present</w:t>
            </w:r>
          </w:p>
        </w:tc>
        <w:tc>
          <w:tcPr>
            <w:tcW w:w="1870" w:type="dxa"/>
          </w:tcPr>
          <w:p w14:paraId="0DDA2759" w14:textId="1BD323BB" w:rsidR="003702C3" w:rsidRDefault="002E0F52" w:rsidP="003702C3">
            <w:r>
              <w:t>2016 – present</w:t>
            </w:r>
          </w:p>
        </w:tc>
        <w:tc>
          <w:tcPr>
            <w:tcW w:w="1870" w:type="dxa"/>
          </w:tcPr>
          <w:p w14:paraId="0524364F" w14:textId="00BE77C7" w:rsidR="003702C3" w:rsidRDefault="002E0F52" w:rsidP="003702C3">
            <w:r>
              <w:t>As often as you fly the drone</w:t>
            </w:r>
          </w:p>
        </w:tc>
        <w:tc>
          <w:tcPr>
            <w:tcW w:w="1870" w:type="dxa"/>
          </w:tcPr>
          <w:p w14:paraId="59443849" w14:textId="08313FC5" w:rsidR="003702C3" w:rsidRDefault="002E0F52" w:rsidP="003702C3">
            <w:r>
              <w:t>As long as sensors are installed</w:t>
            </w:r>
          </w:p>
        </w:tc>
      </w:tr>
      <w:tr w:rsidR="003702C3" w14:paraId="0A979691" w14:textId="77777777" w:rsidTr="003702C3">
        <w:tc>
          <w:tcPr>
            <w:tcW w:w="1870" w:type="dxa"/>
          </w:tcPr>
          <w:p w14:paraId="35B73FB3" w14:textId="45A0D77F" w:rsidR="003702C3" w:rsidRDefault="003702C3" w:rsidP="003702C3">
            <w:r>
              <w:t># of sensors in network</w:t>
            </w:r>
          </w:p>
        </w:tc>
        <w:tc>
          <w:tcPr>
            <w:tcW w:w="1870" w:type="dxa"/>
          </w:tcPr>
          <w:p w14:paraId="52138813" w14:textId="769B2C25" w:rsidR="003702C3" w:rsidRDefault="002E0F52" w:rsidP="003702C3">
            <w:r>
              <w:t>2</w:t>
            </w:r>
          </w:p>
        </w:tc>
        <w:tc>
          <w:tcPr>
            <w:tcW w:w="1870" w:type="dxa"/>
          </w:tcPr>
          <w:p w14:paraId="525816C5" w14:textId="14A1EA61" w:rsidR="003702C3" w:rsidRDefault="002E0F52" w:rsidP="003702C3">
            <w:r>
              <w:t>120+ (increasing)</w:t>
            </w:r>
          </w:p>
        </w:tc>
        <w:tc>
          <w:tcPr>
            <w:tcW w:w="1870" w:type="dxa"/>
          </w:tcPr>
          <w:p w14:paraId="186E638D" w14:textId="64682661" w:rsidR="003702C3" w:rsidRDefault="002E0F52" w:rsidP="003702C3">
            <w:r>
              <w:t>1</w:t>
            </w:r>
          </w:p>
        </w:tc>
        <w:tc>
          <w:tcPr>
            <w:tcW w:w="1870" w:type="dxa"/>
          </w:tcPr>
          <w:p w14:paraId="5DEDE5D9" w14:textId="7FF86081" w:rsidR="003702C3" w:rsidRDefault="002E0F52" w:rsidP="003702C3">
            <w:r>
              <w:t># of installed sensors</w:t>
            </w:r>
          </w:p>
        </w:tc>
      </w:tr>
      <w:tr w:rsidR="003702C3" w14:paraId="4C792E74" w14:textId="77777777" w:rsidTr="003702C3">
        <w:tc>
          <w:tcPr>
            <w:tcW w:w="1870" w:type="dxa"/>
          </w:tcPr>
          <w:p w14:paraId="7477FF41" w14:textId="47CB1AAD" w:rsidR="003702C3" w:rsidRDefault="003702C3" w:rsidP="003702C3">
            <w:r>
              <w:t xml:space="preserve">Cost </w:t>
            </w:r>
          </w:p>
        </w:tc>
        <w:tc>
          <w:tcPr>
            <w:tcW w:w="1870" w:type="dxa"/>
          </w:tcPr>
          <w:p w14:paraId="3A8864DD" w14:textId="73455EE8" w:rsidR="003702C3" w:rsidRDefault="002E0F52" w:rsidP="003702C3">
            <w:r>
              <w:t>Free through Google Earth Engine</w:t>
            </w:r>
          </w:p>
        </w:tc>
        <w:tc>
          <w:tcPr>
            <w:tcW w:w="1870" w:type="dxa"/>
          </w:tcPr>
          <w:p w14:paraId="1D923CB1" w14:textId="0509D1A0" w:rsidR="003702C3" w:rsidRDefault="002E0F52" w:rsidP="003702C3">
            <w:r>
              <w:t>$0.012 / ha (</w:t>
            </w:r>
            <w:hyperlink r:id="rId8" w:history="1">
              <w:r w:rsidRPr="002E0F52">
                <w:rPr>
                  <w:rStyle w:val="Hyperlink"/>
                </w:rPr>
                <w:t>see here</w:t>
              </w:r>
            </w:hyperlink>
            <w:r>
              <w:t>)</w:t>
            </w:r>
          </w:p>
        </w:tc>
        <w:tc>
          <w:tcPr>
            <w:tcW w:w="1870" w:type="dxa"/>
          </w:tcPr>
          <w:p w14:paraId="0E2F13F1" w14:textId="6BE815E0" w:rsidR="003702C3" w:rsidRDefault="002E0F52" w:rsidP="003702C3">
            <w:r>
              <w:t>Cost of drone + sensor + flight costs</w:t>
            </w:r>
          </w:p>
        </w:tc>
        <w:tc>
          <w:tcPr>
            <w:tcW w:w="1870" w:type="dxa"/>
          </w:tcPr>
          <w:p w14:paraId="3F1CBC86" w14:textId="2B78F128" w:rsidR="003702C3" w:rsidRDefault="002E0F52" w:rsidP="003702C3">
            <w:r>
              <w:t xml:space="preserve"> ($1595 + $699 per year) * number of sensors</w:t>
            </w:r>
          </w:p>
        </w:tc>
      </w:tr>
    </w:tbl>
    <w:p w14:paraId="6977B0D5" w14:textId="068BD049" w:rsidR="0014339D" w:rsidRPr="003702C3" w:rsidRDefault="003702C3">
      <w:pPr>
        <w:rPr>
          <w:b/>
          <w:bCs/>
        </w:rPr>
      </w:pPr>
      <w:r w:rsidRPr="003702C3">
        <w:rPr>
          <w:b/>
          <w:bCs/>
        </w:rPr>
        <w:t>Multispectral Sensor comparison</w:t>
      </w:r>
    </w:p>
    <w:p w14:paraId="4D4A47C5" w14:textId="35B03BCA" w:rsidR="003702C3" w:rsidRDefault="003702C3"/>
    <w:p w14:paraId="44F28B73" w14:textId="4E4157CC" w:rsidR="003702C3" w:rsidRDefault="003702C3"/>
    <w:p w14:paraId="549FFEAC" w14:textId="7AAC0C17" w:rsidR="003702C3" w:rsidRDefault="003702C3"/>
    <w:p w14:paraId="47F43994" w14:textId="37C20AAE" w:rsidR="003702C3" w:rsidRDefault="003702C3"/>
    <w:p w14:paraId="775BC3B9" w14:textId="77777777" w:rsidR="003702C3" w:rsidRDefault="003702C3"/>
    <w:sectPr w:rsidR="003702C3" w:rsidSect="0066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C3"/>
    <w:rsid w:val="00082B46"/>
    <w:rsid w:val="00127AF1"/>
    <w:rsid w:val="002E0F52"/>
    <w:rsid w:val="003702C3"/>
    <w:rsid w:val="00452253"/>
    <w:rsid w:val="004A45B3"/>
    <w:rsid w:val="004E0043"/>
    <w:rsid w:val="006117E7"/>
    <w:rsid w:val="00665230"/>
    <w:rsid w:val="006C3CEB"/>
    <w:rsid w:val="00845548"/>
    <w:rsid w:val="00977149"/>
    <w:rsid w:val="00B70A26"/>
    <w:rsid w:val="00D9263F"/>
    <w:rsid w:val="00E129CA"/>
    <w:rsid w:val="00F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1E72"/>
  <w14:defaultImageDpi w14:val="32767"/>
  <w15:chartTrackingRefBased/>
  <w15:docId w15:val="{450ACD4A-7048-5F43-87D8-AE042D68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0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0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26417596_Benchmark_of_Satellites_Image_Services_for_Precision_Agricultural_us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Cecil, Michael</dc:creator>
  <cp:keywords/>
  <dc:description/>
  <cp:lastModifiedBy>Cecil, Michael</cp:lastModifiedBy>
  <cp:revision>2</cp:revision>
  <dcterms:created xsi:type="dcterms:W3CDTF">2021-03-02T18:46:00Z</dcterms:created>
  <dcterms:modified xsi:type="dcterms:W3CDTF">2021-03-02T18:46:00Z</dcterms:modified>
</cp:coreProperties>
</file>