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Linux commands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Manage authorization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lab on managing authorization to include screenshots of your commands as entered in the Bash shell.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Linux commands, consider the following: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the lab instructions on the right of the screen in your screenshots.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commands, highlight your command in gray and use a monospaced font, such as in this example with another command: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grep OS updates.txt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483Kl/activity-manage-authoriz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