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tl w:val="0"/>
        </w:rPr>
        <w:t>Guia del curso Laravel + Angular</w:t>
      </w:r>
    </w:p>
    <w:p>
      <w:pPr>
        <w:pStyle w:val="2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Composer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Composer es el manejador de dependencias para PHP. Una dependencia puede ser tanto un framework (como Laravel o Symfony) así como paquetes o componentes, por ejemplo para la generación de reportes en Excel o PDF, aceptar pagos con tarjetas de crédito y mucho más.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Instalación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Requiere PHP 5.3.2+ para funcionar.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MacOSX y Linux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Fuente </w:t>
      </w:r>
      <w:r>
        <w:fldChar w:fldCharType="begin"/>
      </w:r>
      <w:r>
        <w:instrText xml:space="preserve"> HYPERLINK "https://getcomposer.org/download/"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https://getcomposer.org/download/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- Opción 1: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Escribir o copiar y pegar en el terminal: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"copy('https://getcomposer.org/installer', 'composer-setup.php');"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"if (hash_file('sha384', 'composer-setup.php') === '8a6138e2a05a8c28539c9f0fb361159823655d7ad2deecb371b04a83966c61223adc522b0189079e3e9e277cd72b8897') { echo 'Installer verified'; } else { echo 'Installer corrupt'; unlink('composer-setup.php'); } echo PHP_EOL;"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composer-setup.php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"unlink('composer-setup.php');"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- Opción 2: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Descargar la version estable </w:t>
      </w:r>
      <w:r>
        <w:fldChar w:fldCharType="begin"/>
      </w:r>
      <w:r>
        <w:instrText xml:space="preserve"> HYPERLINK "https://getcomposer.org/composer-stable.phar"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https://getcomposer.org/composer-stable.phar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Configuración Global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Abrir el terminal y situarse en el directorio donde se descargó el archivo composer.phar, ya sea descargado con la opción 1 o 2.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Mover a un directorio global del Sistema operativo OSX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mv composer.phar /usr/local/bin/composer</w:t>
      </w:r>
    </w:p>
    <w:p>
      <w:pPr>
        <w:tabs>
          <w:tab w:val="left" w:pos="51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Si el comando anterior falla por permisos intenta usando “</w:t>
      </w:r>
      <w:r>
        <w:rPr>
          <w:rFonts w:ascii="Calibri" w:hAnsi="Calibri" w:eastAsia="Calibri" w:cs="Calibri"/>
          <w:b/>
          <w:rtl w:val="0"/>
        </w:rPr>
        <w:t>sudo</w:t>
      </w:r>
      <w:r>
        <w:rPr>
          <w:rFonts w:ascii="Calibri" w:hAnsi="Calibri" w:eastAsia="Calibri" w:cs="Calibri"/>
          <w:rtl w:val="0"/>
        </w:rPr>
        <w:t>” antes de “</w:t>
      </w:r>
      <w:r>
        <w:rPr>
          <w:rFonts w:ascii="Calibri" w:hAnsi="Calibri" w:eastAsia="Calibri" w:cs="Calibri"/>
          <w:b/>
          <w:rtl w:val="0"/>
        </w:rPr>
        <w:t>mv</w:t>
      </w:r>
      <w:r>
        <w:rPr>
          <w:rFonts w:ascii="Calibri" w:hAnsi="Calibri" w:eastAsia="Calibri" w:cs="Calibri"/>
          <w:rtl w:val="0"/>
        </w:rPr>
        <w:t>”.</w:t>
      </w:r>
    </w:p>
    <w:p>
      <w:pPr>
        <w:tabs>
          <w:tab w:val="left" w:pos="51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Ingresar al directorio bin donde se movió el composer.phar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cd /usr/local/bin/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Dar permisos de ejecución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chmod +x composer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Ejecutar el comando composer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composer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y deberia salir la versión instalada, las opciones y comandos disponibles</w:t>
      </w: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4727575" cy="391223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 preferRelativeResize="0"/>
                  </pic:nvPicPr>
                  <pic:blipFill>
                    <a:blip r:embed="rId4"/>
                    <a:srcRect l="6209" t="4749" r="6178" b="9720"/>
                    <a:stretch>
                      <a:fillRect/>
                    </a:stretch>
                  </pic:blipFill>
                  <pic:spPr>
                    <a:xfrm>
                      <a:off x="0" y="0"/>
                      <a:ext cx="4727838" cy="3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Windows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Es muy sencillo gracias a su instalador que puedes descargar desde aquí: </w:t>
      </w:r>
      <w:r>
        <w:fldChar w:fldCharType="begin"/>
      </w:r>
      <w:r>
        <w:instrText xml:space="preserve"> HYPERLINK "https://getcomposer.org/Composer-Setup.exe"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https://getcomposer.org/Composer-Setup.exe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  <w:r>
        <w:rPr>
          <w:rFonts w:ascii="Calibri" w:hAnsi="Calibri" w:eastAsia="Calibri" w:cs="Calibri"/>
          <w:rtl w:val="0"/>
        </w:rPr>
        <w:t>. Instalará la última versión de Composer y configurará el PATH por tí para que puedas ejecutar composer en tu consola desde cualquier directorio.</w:t>
      </w:r>
    </w:p>
    <w:p>
      <w:pPr>
        <w:rPr>
          <w:rFonts w:ascii="Calibri" w:hAnsi="Calibri" w:eastAsia="Calibri" w:cs="Calibri"/>
          <w:b/>
        </w:rPr>
      </w:pPr>
    </w:p>
    <w:p>
      <w:pPr>
        <w:pStyle w:val="2"/>
      </w:pPr>
      <w:r>
        <w:rPr>
          <w:rtl w:val="0"/>
        </w:rPr>
        <w:t>Laravel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Requisitos</w:t>
      </w:r>
    </w:p>
    <w:p>
      <w:pPr>
        <w:numPr>
          <w:ilvl w:val="0"/>
          <w:numId w:val="1"/>
        </w:numPr>
        <w:spacing w:before="28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PHP &gt;= 7.2.5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BCMath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Ctype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Fileinfo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JSON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Mbstring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OpenSSL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PDO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Tokenizer PHP Extension</w:t>
      </w:r>
    </w:p>
    <w:p>
      <w:pPr>
        <w:numPr>
          <w:ilvl w:val="0"/>
          <w:numId w:val="1"/>
        </w:numPr>
        <w:spacing w:before="0" w:after="28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XML PHP Extension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Instalando Laravel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Via Composer Create-Project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Ingresar al directorio donde se va a crear el proyecto, por ejemplo: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cd /Applications/XAMPP/htdocs/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Instalar laravel emitiendo el siguiente comando</w:t>
      </w:r>
      <w:r>
        <w:rPr>
          <w:rFonts w:ascii="Calibri" w:hAnsi="Calibri" w:eastAsia="Calibri" w:cs="Calibri"/>
          <w:b/>
          <w:rtl w:val="0"/>
        </w:rPr>
        <w:t xml:space="preserve"> </w:t>
      </w:r>
      <w:r>
        <w:rPr>
          <w:rFonts w:ascii="Calibri" w:hAnsi="Calibri" w:eastAsia="Calibri" w:cs="Calibri"/>
          <w:rtl w:val="0"/>
        </w:rPr>
        <w:t>en el terminal: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composer create-project --prefer-dist laravel/laravel CursoLA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donde </w:t>
      </w:r>
      <w:r>
        <w:rPr>
          <w:rFonts w:ascii="Calibri" w:hAnsi="Calibri" w:eastAsia="Calibri" w:cs="Calibri"/>
          <w:b/>
          <w:rtl w:val="0"/>
        </w:rPr>
        <w:t>CursoLA</w:t>
      </w:r>
      <w:r>
        <w:rPr>
          <w:rFonts w:ascii="Calibri" w:hAnsi="Calibri" w:eastAsia="Calibri" w:cs="Calibri"/>
          <w:rtl w:val="0"/>
        </w:rPr>
        <w:t xml:space="preserve"> es el nombre del proyecto.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5396230" cy="247142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 preferRelativeResize="0"/>
                  </pic:nvPicPr>
                  <pic:blipFill>
                    <a:blip r:embed="rId5"/>
                    <a:srcRect t="6720" b="145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0" distB="0" distL="0" distR="0">
            <wp:extent cx="5396230" cy="250190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.png"/>
                    <pic:cNvPicPr preferRelativeResize="0"/>
                  </pic:nvPicPr>
                  <pic:blipFill>
                    <a:blip r:embed="rId6"/>
                    <a:srcRect t="7041" b="1326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Una vez finalizado satisfactoriamente ya estará listo nuestro proyecto creado en el directorio donde le indicamos.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5396230" cy="4159885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 preferRelativeResize="0"/>
                  </pic:nvPicPr>
                  <pic:blipFill>
                    <a:blip r:embed="rId7"/>
                    <a:srcRect t="5102" b="1039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jc w:val="center"/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ourier New" w:hAnsi="Courier New" w:eastAsia="Courier New" w:cs="Courier New"/>
          <w:color w:val="93939E"/>
        </w:rPr>
      </w:pPr>
      <w:r>
        <w:rPr>
          <w:rFonts w:ascii="Calibri" w:hAnsi="Calibri" w:eastAsia="Calibri" w:cs="Calibri"/>
          <w:rtl w:val="0"/>
        </w:rPr>
        <w:t xml:space="preserve">Se puede ver funcionando en </w:t>
      </w:r>
      <w:r>
        <w:fldChar w:fldCharType="begin"/>
      </w:r>
      <w:r>
        <w:instrText xml:space="preserve"> HYPERLINK "http://localhost:8000" \h </w:instrText>
      </w:r>
      <w:r>
        <w:fldChar w:fldCharType="separate"/>
      </w:r>
      <w:r>
        <w:rPr>
          <w:rFonts w:ascii="Courier New" w:hAnsi="Courier New" w:eastAsia="Courier New" w:cs="Courier New"/>
          <w:color w:val="0563C1"/>
          <w:u w:val="single"/>
          <w:shd w:val="clear" w:fill="FBFBFD"/>
          <w:rtl w:val="0"/>
        </w:rPr>
        <w:t>http</w:t>
      </w:r>
      <w:r>
        <w:rPr>
          <w:rFonts w:ascii="Courier New" w:hAnsi="Courier New" w:eastAsia="Courier New" w:cs="Courier New"/>
          <w:color w:val="0563C1"/>
          <w:u w:val="single"/>
          <w:shd w:val="clear" w:fill="FBFBFD"/>
          <w:rtl w:val="0"/>
        </w:rPr>
        <w:fldChar w:fldCharType="end"/>
      </w:r>
      <w:r>
        <w:fldChar w:fldCharType="begin"/>
      </w:r>
      <w:r>
        <w:instrText xml:space="preserve"> HYPERLINK "http://localhost:8000" \h </w:instrText>
      </w:r>
      <w:r>
        <w:fldChar w:fldCharType="separate"/>
      </w:r>
      <w:r>
        <w:rPr>
          <w:rFonts w:ascii="Courier New" w:hAnsi="Courier New" w:eastAsia="Courier New" w:cs="Courier New"/>
          <w:color w:val="0563C1"/>
          <w:u w:val="single"/>
          <w:rtl w:val="0"/>
        </w:rPr>
        <w:t>://localhost:8000</w:t>
      </w:r>
      <w:r>
        <w:rPr>
          <w:rFonts w:ascii="Courier New" w:hAnsi="Courier New" w:eastAsia="Courier New" w:cs="Courier New"/>
          <w:color w:val="0563C1"/>
          <w:u w:val="single"/>
          <w:rtl w:val="0"/>
        </w:rPr>
        <w:fldChar w:fldCharType="end"/>
      </w:r>
    </w:p>
    <w:p>
      <w:pPr>
        <w:jc w:val="center"/>
      </w:pPr>
      <w:r>
        <w:drawing>
          <wp:inline distT="0" distB="0" distL="0" distR="0">
            <wp:extent cx="5396230" cy="256286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8"/>
                    <a:srcRect t="5587" b="105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Utilizando el software </w:t>
      </w:r>
      <w:r>
        <w:rPr>
          <w:rFonts w:ascii="Calibri" w:hAnsi="Calibri" w:eastAsia="Calibri" w:cs="Calibri"/>
          <w:b/>
          <w:rtl w:val="0"/>
        </w:rPr>
        <w:t>DBeaver</w:t>
      </w:r>
      <w:r>
        <w:rPr>
          <w:rFonts w:ascii="Calibri" w:hAnsi="Calibri" w:eastAsia="Calibri" w:cs="Calibri"/>
          <w:rtl w:val="0"/>
        </w:rPr>
        <w:t>, vamos a crear la base de datos, y desde el código php en laravel creamos las tablas.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366770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1838325" cy="1014730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646" cy="1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Modificar el archivo </w:t>
      </w:r>
      <w:r>
        <w:rPr>
          <w:rFonts w:ascii="Calibri" w:hAnsi="Calibri" w:eastAsia="Calibri" w:cs="Calibri"/>
          <w:b/>
          <w:rtl w:val="0"/>
        </w:rPr>
        <w:t xml:space="preserve">2014_10_12_000000_create_users_table </w:t>
      </w:r>
      <w:r>
        <w:rPr>
          <w:rFonts w:ascii="Calibri" w:hAnsi="Calibri" w:eastAsia="Calibri" w:cs="Calibri"/>
          <w:rtl w:val="0"/>
        </w:rPr>
        <w:t>ubicado en el directorio del proyecto CursoLA/database/migrations, de la siguiente manera: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06451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png"/>
                    <pic:cNvPicPr preferRelativeResize="0"/>
                  </pic:nvPicPr>
                  <pic:blipFill>
                    <a:blip r:embed="rId11"/>
                    <a:srcRect t="4264" b="90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Para ejecutar abrimos otra terminal desde phpStorm y ejecutamos el siguiente comando: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artisan migrate</w:t>
      </w:r>
    </w:p>
    <w:p>
      <w:pPr>
        <w:rPr>
          <w:rFonts w:ascii="Calibri" w:hAnsi="Calibri" w:eastAsia="Calibri" w:cs="Calibri"/>
        </w:rPr>
      </w:pP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3240405" cy="887730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868" cy="8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Verificamos en la base de datos que efectivamente se creó la tabla con sus atributos.</w:t>
      </w:r>
    </w:p>
    <w:p>
      <w:pPr>
        <w:rPr>
          <w:rFonts w:ascii="Calibri" w:hAnsi="Calibri" w:eastAsia="Calibri" w:cs="Calibri"/>
        </w:rPr>
      </w:pPr>
      <w:r>
        <w:br w:type="page"/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094990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 preferRelativeResize="0"/>
                  </pic:nvPicPr>
                  <pic:blipFill>
                    <a:blip r:embed="rId13"/>
                    <a:srcRect l="-15" t="4516" r="15" b="85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pStyle w:val="2"/>
      </w:pPr>
      <w:r>
        <w:rPr>
          <w:rtl w:val="0"/>
        </w:rPr>
        <w:t>API REST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API</w:t>
      </w:r>
      <w:r>
        <w:rPr>
          <w:rFonts w:ascii="Calibri" w:hAnsi="Calibri" w:eastAsia="Calibri" w:cs="Calibri"/>
          <w:rtl w:val="0"/>
        </w:rPr>
        <w:t>: interfaz de comunicación entre dos software.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rtl w:val="0"/>
        </w:rPr>
        <w:t xml:space="preserve">Para este intercambio de información normalmente se utilizan dos formatos </w:t>
      </w:r>
      <w:r>
        <w:rPr>
          <w:rFonts w:ascii="Calibri" w:hAnsi="Calibri" w:eastAsia="Calibri" w:cs="Calibri"/>
          <w:b/>
          <w:rtl w:val="0"/>
        </w:rPr>
        <w:t xml:space="preserve">JSON </w:t>
      </w:r>
      <w:r>
        <w:rPr>
          <w:rFonts w:ascii="Calibri" w:hAnsi="Calibri" w:eastAsia="Calibri" w:cs="Calibri"/>
          <w:rtl w:val="0"/>
        </w:rPr>
        <w:t>y</w:t>
      </w:r>
      <w:r>
        <w:rPr>
          <w:rFonts w:ascii="Calibri" w:hAnsi="Calibri" w:eastAsia="Calibri" w:cs="Calibri"/>
          <w:b/>
          <w:rtl w:val="0"/>
        </w:rPr>
        <w:t xml:space="preserve"> XML.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 xml:space="preserve">API REST: </w:t>
      </w:r>
      <w:r>
        <w:rPr>
          <w:rFonts w:ascii="Calibri" w:hAnsi="Calibri" w:eastAsia="Calibri" w:cs="Calibri"/>
          <w:rtl w:val="0"/>
        </w:rPr>
        <w:t>interfaz entre dos sistemas que utiliza HTTP para intercambiar datos o realizar operaciones.</w:t>
      </w:r>
      <w:r>
        <w:rPr>
          <w:rFonts w:ascii="Calibri" w:hAnsi="Calibri" w:eastAsia="Calibri" w:cs="Calibri"/>
          <w:b/>
          <w:rtl w:val="0"/>
        </w:rPr>
        <w:t> 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Un </w:t>
      </w:r>
      <w:r>
        <w:rPr>
          <w:rFonts w:ascii="Calibri" w:hAnsi="Calibri" w:eastAsia="Calibri" w:cs="Calibri"/>
          <w:b/>
          <w:rtl w:val="0"/>
        </w:rPr>
        <w:t>cliente</w:t>
      </w:r>
      <w:r>
        <w:rPr>
          <w:rFonts w:ascii="Calibri" w:hAnsi="Calibri" w:eastAsia="Calibri" w:cs="Calibri"/>
          <w:rtl w:val="0"/>
        </w:rPr>
        <w:t xml:space="preserve"> </w:t>
      </w:r>
      <w:r>
        <w:rPr>
          <w:rFonts w:ascii="Calibri" w:hAnsi="Calibri" w:eastAsia="Calibri" w:cs="Calibri"/>
          <w:b/>
          <w:rtl w:val="0"/>
        </w:rPr>
        <w:t>REST</w:t>
      </w:r>
      <w:r>
        <w:rPr>
          <w:rFonts w:ascii="Calibri" w:hAnsi="Calibri" w:eastAsia="Calibri" w:cs="Calibri"/>
          <w:rtl w:val="0"/>
        </w:rPr>
        <w:t xml:space="preserve">: aplicación que permite hacer consultas a una </w:t>
      </w:r>
      <w:r>
        <w:rPr>
          <w:rFonts w:ascii="Calibri" w:hAnsi="Calibri" w:eastAsia="Calibri" w:cs="Calibri"/>
          <w:b/>
          <w:rtl w:val="0"/>
        </w:rPr>
        <w:t>API REST</w:t>
      </w:r>
      <w:r>
        <w:rPr>
          <w:rFonts w:ascii="Calibri" w:hAnsi="Calibri" w:eastAsia="Calibri" w:cs="Calibri"/>
          <w:rtl w:val="0"/>
        </w:rPr>
        <w:t>.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El uso mas inmediato, es para realizar pruebas de funcionamiento de una API que uno ha realizado, o bien, es contra la que se va a conectar.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Es un </w:t>
      </w:r>
      <w:r>
        <w:rPr>
          <w:rFonts w:ascii="Calibri" w:hAnsi="Calibri" w:eastAsia="Calibri" w:cs="Calibri"/>
          <w:b/>
          <w:color w:val="333333"/>
          <w:sz w:val="26"/>
          <w:szCs w:val="26"/>
          <w:highlight w:val="white"/>
          <w:rtl w:val="0"/>
        </w:rPr>
        <w:t>cliente</w:t>
      </w: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 </w:t>
      </w:r>
      <w:r>
        <w:rPr>
          <w:rFonts w:ascii="Calibri" w:hAnsi="Calibri" w:eastAsia="Calibri" w:cs="Calibri"/>
          <w:b/>
          <w:color w:val="333333"/>
          <w:sz w:val="26"/>
          <w:szCs w:val="26"/>
          <w:highlight w:val="white"/>
          <w:rtl w:val="0"/>
        </w:rPr>
        <w:t>REST</w:t>
      </w: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 multiplataforma. Con funcionalidades que facilitan enormemente el trabajo. Algunas funcionalidades son:</w:t>
      </w:r>
    </w:p>
    <w:p>
      <w:pPr>
        <w:rPr>
          <w:rFonts w:ascii="Calibri" w:hAnsi="Calibri" w:eastAsia="Calibri" w:cs="Calibri"/>
        </w:rPr>
      </w:pP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Personalización</w:t>
      </w:r>
      <w:r>
        <w:rPr>
          <w:rFonts w:ascii="Calibri" w:hAnsi="Calibri" w:eastAsia="Calibri" w:cs="Calibri"/>
          <w:rtl w:val="0"/>
        </w:rPr>
        <w:t>.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Atajos de teclado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Importar y exportar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Configuración proxy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Admite </w:t>
      </w:r>
      <w:r>
        <w:rPr>
          <w:rFonts w:ascii="Calibri" w:hAnsi="Calibri" w:eastAsia="Calibri" w:cs="Calibri"/>
          <w:b/>
          <w:rtl w:val="0"/>
        </w:rPr>
        <w:t>complementos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Ayudas para la autentificación</w:t>
      </w:r>
      <w:r>
        <w:rPr>
          <w:rFonts w:ascii="Calibri" w:hAnsi="Calibri" w:eastAsia="Calibri" w:cs="Calibri"/>
          <w:rtl w:val="0"/>
        </w:rPr>
        <w:t>.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Variables generales</w:t>
      </w:r>
      <w:r>
        <w:rPr>
          <w:rFonts w:ascii="Calibri" w:hAnsi="Calibri" w:eastAsia="Calibri" w:cs="Calibri"/>
          <w:rtl w:val="0"/>
        </w:rPr>
        <w:t> o de entorno.</w:t>
      </w:r>
    </w:p>
    <w:p/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Instalación de Insomnia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Linux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Se encuentra en los repositorios oficiales de Ubuntu. Sin embargo, la puedes instalar ejecutando las siguientes órdenes en un terminal:</w:t>
      </w:r>
    </w:p>
    <w:p/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echo "deb https://dl.bintray.com/getinsomnia/Insomnia /" | sudo tee -a /etc/apt/sources.list.d/insomnia.list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wget --quiet -O - https://insomnia.rest/keys/debian-public.key.asc | sudo apt-key add -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sudo apt update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sudo apt install 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Alternativamente si se tiene snap en ubuntu: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sudo snap install insomnia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MacOSX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Windows</w:t>
      </w:r>
    </w:p>
    <w:p>
      <w:pPr>
        <w:rPr>
          <w:b/>
        </w:rPr>
      </w:pPr>
    </w:p>
    <w:p>
      <w:pPr>
        <w:shd w:val="clear" w:fill="FFFFFF"/>
        <w:spacing w:before="280" w:after="280"/>
        <w:rPr>
          <w:rFonts w:ascii="Calibri" w:hAnsi="Calibri" w:eastAsia="Calibri" w:cs="Calibri"/>
          <w:b/>
          <w:smallCaps/>
          <w:color w:val="111111"/>
        </w:rPr>
      </w:pPr>
      <w:r>
        <w:rPr>
          <w:rFonts w:ascii="Calibri" w:hAnsi="Calibri" w:eastAsia="Calibri" w:cs="Calibri"/>
          <w:b/>
          <w:smallCaps/>
          <w:color w:val="111111"/>
          <w:rtl w:val="0"/>
        </w:rPr>
        <w:t>PROBLEMAS DE USO</w:t>
      </w:r>
    </w:p>
    <w:p>
      <w:pPr>
        <w:shd w:val="clear" w:fill="FFFFFF"/>
        <w:spacing w:after="280"/>
        <w:jc w:val="both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Al parecer con versiones anteriores de </w:t>
      </w:r>
      <w:r>
        <w:rPr>
          <w:rFonts w:ascii="Calibri" w:hAnsi="Calibri" w:eastAsia="Calibri" w:cs="Calibri"/>
          <w:b/>
          <w:color w:val="333333"/>
          <w:rtl w:val="0"/>
        </w:rPr>
        <w:t>Insomnia</w:t>
      </w:r>
      <w:r>
        <w:rPr>
          <w:rFonts w:ascii="Calibri" w:hAnsi="Calibri" w:eastAsia="Calibri" w:cs="Calibri"/>
          <w:color w:val="333333"/>
          <w:rtl w:val="0"/>
        </w:rPr>
        <w:t> ha habido algunos problemas con dos asuntos en particular, y que se resuelven fácilmente.</w:t>
      </w:r>
    </w:p>
    <w:p>
      <w:pPr>
        <w:numPr>
          <w:ilvl w:val="0"/>
          <w:numId w:val="3"/>
        </w:numPr>
        <w:shd w:val="clear" w:fill="FFFFFF"/>
        <w:spacing w:before="280" w:after="0"/>
        <w:ind w:left="720" w:hanging="360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El directorio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/tmp</w:t>
      </w:r>
      <w:r>
        <w:rPr>
          <w:rFonts w:ascii="Calibri" w:hAnsi="Calibri" w:eastAsia="Calibri" w:cs="Calibri"/>
          <w:color w:val="333333"/>
          <w:rtl w:val="0"/>
        </w:rPr>
        <w:t> tiene que permitir ejecución</w:t>
      </w:r>
    </w:p>
    <w:p>
      <w:pPr>
        <w:numPr>
          <w:ilvl w:val="0"/>
          <w:numId w:val="3"/>
        </w:numPr>
        <w:shd w:val="clear" w:fill="FFFFFF"/>
        <w:spacing w:before="0" w:after="280"/>
        <w:ind w:left="720" w:hanging="360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Falta la dependencia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libcurl</w:t>
      </w:r>
      <w:r>
        <w:rPr>
          <w:rFonts w:ascii="Calibri" w:hAnsi="Calibri" w:eastAsia="Calibri" w:cs="Calibri"/>
          <w:color w:val="333333"/>
          <w:rtl w:val="0"/>
        </w:rPr>
        <w:t>.</w:t>
      </w:r>
    </w:p>
    <w:p>
      <w:pPr>
        <w:shd w:val="clear" w:fill="FFFFFF"/>
        <w:spacing w:after="280"/>
        <w:jc w:val="both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Dicho esto, en caso de que tengas algún problema, revisa estos dos conceptos.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CREAR UNA CONSULTA CON 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Como ejemplo, para que veas las posibilidades de un cliente REST como Insomnia, voy a utilizar el fantástico sitio </w:t>
      </w:r>
      <w:r>
        <w:fldChar w:fldCharType="begin"/>
      </w:r>
      <w:r>
        <w:instrText xml:space="preserve"> HYPERLINK "https://jsonplaceholder.typicode.com/"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JSON Placeholder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  <w:r>
        <w:rPr>
          <w:rFonts w:ascii="Calibri" w:hAnsi="Calibri" w:eastAsia="Calibri" w:cs="Calibri"/>
          <w:rtl w:val="0"/>
        </w:rPr>
        <w:t>. Esta página, nos permite realizar consultas, para comprobar el correcto funcionamiento de nuestra aplicación.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Para tenerlo todo organizado, vamos a crear una carpeta que se llamará  JSONPlaceholder . Para ello pulsaremos el botón  +  y seleccionaremos la opción  New Folder 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 partir de aquí vamos a crear una consulta para obtener todos los  posts . Para ello solo tenemos que seleccionar la opción clic to add first request..., le damos un nombre,  posts  y seleccionamos el método  GET . En la parte superior escribimos la dirección y pulsamos  Send  y ya lo tenemos,</w:t>
      </w:r>
    </w:p>
    <w:p/>
    <w:p>
      <w:pPr>
        <w:jc w:val="center"/>
      </w:pPr>
      <w:r>
        <w:drawing>
          <wp:inline distT="0" distB="0" distL="0" distR="0">
            <wp:extent cx="5287645" cy="5487035"/>
            <wp:effectExtent l="0" t="0" r="0" b="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.png"/>
                    <pic:cNvPicPr preferRelativeResize="0"/>
                  </pic:nvPicPr>
                  <pic:blipFill>
                    <a:blip r:embed="rId14"/>
                    <a:srcRect l="1006" t="811" r="996" b="900"/>
                    <a:stretch>
                      <a:fillRect/>
                    </a:stretch>
                  </pic:blipFill>
                  <pic:spPr>
                    <a:xfrm>
                      <a:off x="0" y="0"/>
                      <a:ext cx="5288135" cy="54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Ahora podríamos hacer el resto con los otros recursos que </w:t>
      </w:r>
      <w:r>
        <w:rPr>
          <w:rFonts w:ascii="Calibri" w:hAnsi="Calibri" w:eastAsia="Calibri" w:cs="Calibri"/>
          <w:i/>
          <w:rtl w:val="0"/>
        </w:rPr>
        <w:t>JSON Placeholder</w:t>
      </w:r>
      <w:r>
        <w:rPr>
          <w:rFonts w:ascii="Calibri" w:hAnsi="Calibri" w:eastAsia="Calibri" w:cs="Calibri"/>
          <w:rtl w:val="0"/>
        </w:rPr>
        <w:t>, pone a nuestra disposición,  comments ,  albums ,  photos ,  todos  y  users . Sin embargo, vamos a crear una variable para la carpeta  JSONPlaceholder  que nos ahorrará algo de trabajo, pero sobre todo mejorará la legibilidad de nuestro trabajo.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Si hacemos clic con el botón derecho del ratón sobre  JSONPlaceholder  y seleccionamos la entrada de menú  Environment , entraremos dentro de la configuración de nuestra carpeta. Allí podemos crear una variable global, que llamaremos  basic_url , tal y como ves a continuación,</w:t>
      </w:r>
    </w:p>
    <w:p>
      <w:pPr>
        <w:rPr>
          <w:b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 xml:space="preserve">    "basic_url": "https://jsonplaceholder.typicode.com"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Esto permite utilizarlo posteriormente en nuestras consultas,</w:t>
      </w:r>
    </w:p>
    <w:p>
      <w:pPr>
        <w:jc w:val="center"/>
      </w:pPr>
      <w:r>
        <w:drawing>
          <wp:inline distT="0" distB="0" distL="0" distR="0">
            <wp:extent cx="5396230" cy="5582920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333333"/>
          <w:highlight w:val="white"/>
        </w:rPr>
      </w:pPr>
      <w:r>
        <w:rPr>
          <w:rFonts w:ascii="Calibri" w:hAnsi="Calibri" w:eastAsia="Calibri" w:cs="Calibri"/>
          <w:color w:val="333333"/>
          <w:highlight w:val="white"/>
          <w:rtl w:val="0"/>
        </w:rPr>
        <w:t>Si ahora quisiéramos hacer una consulta tipo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POST</w:t>
      </w:r>
      <w:r>
        <w:rPr>
          <w:rFonts w:ascii="Calibri" w:hAnsi="Calibri" w:eastAsia="Calibri" w:cs="Calibri"/>
          <w:color w:val="333333"/>
          <w:highlight w:val="white"/>
          <w:rtl w:val="0"/>
        </w:rPr>
        <w:t>, para añadir un nuevo elemento, por ejemplo un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user</w:t>
      </w:r>
      <w:r>
        <w:rPr>
          <w:rFonts w:ascii="Calibri" w:hAnsi="Calibri" w:eastAsia="Calibri" w:cs="Calibri"/>
          <w:color w:val="333333"/>
          <w:highlight w:val="white"/>
          <w:rtl w:val="0"/>
        </w:rPr>
        <w:t>, seleccionaremos el método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POST</w:t>
      </w:r>
      <w:r>
        <w:rPr>
          <w:rFonts w:ascii="Calibri" w:hAnsi="Calibri" w:eastAsia="Calibri" w:cs="Calibri"/>
          <w:color w:val="333333"/>
          <w:highlight w:val="white"/>
          <w:rtl w:val="0"/>
        </w:rPr>
        <w:t>. Además debemos añadir el contenido, que se corresponde con la primera pestaña debajo justo de la ruta, que seleccionaremos en este caso a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JSON</w:t>
      </w:r>
      <w:r>
        <w:rPr>
          <w:rFonts w:ascii="Calibri" w:hAnsi="Calibri" w:eastAsia="Calibri" w:cs="Calibri"/>
          <w:color w:val="333333"/>
          <w:highlight w:val="white"/>
          <w:rtl w:val="0"/>
        </w:rPr>
        <w:t>, tal y como ves en la siguiente captura de pantalla,</w:t>
      </w:r>
    </w:p>
    <w:p>
      <w:pPr>
        <w:jc w:val="center"/>
      </w:pPr>
      <w:r>
        <w:drawing>
          <wp:inline distT="0" distB="0" distL="0" distR="0">
            <wp:extent cx="5396230" cy="5582920"/>
            <wp:effectExtent l="0" t="0" r="0" b="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Instalacion de JWT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Json Web Token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Dado los credenciales genera un token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composer require tymon/jwt-auth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Config/app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 Adicionamos en el providers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JWTAuth\Providers\LaravelServiceProvider::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Adicionar en los alias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'JWTAuth'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bdr w:val="none" w:color="auto" w:sz="0" w:space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JWTAuth\Facades\JWTAuth::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'JWTFactory'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bdr w:val="none" w:color="auto" w:sz="0" w:space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JWTAuth\Facades\JWTFactory::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Ejecutar el comando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php artisan vendor:publish -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-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provider="Tymon\JWTAuth\Providers\LaravelServiceProvider"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Generamos un token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php artisan jwt:secret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Generamos un controller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</w:pPr>
      <w:r>
        <w:t>php artisan make:controller UserController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Generamos un middlerware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php artisan make:middleware JwtMiddleware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Registramos middleware  app/http/kernel.php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'jwt.verify'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bdr w:val="none" w:color="auto" w:sz="0" w:space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App\Http\Middleware\JwtMiddleware::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Creamos rutas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bdr w:val="none" w:color="auto" w:sz="0" w:space="0"/>
          <w:shd w:val="clear" w:fill="2D2D2D"/>
        </w:rPr>
        <w:t>post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'register'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'UserController@register'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bdr w:val="none" w:color="auto" w:sz="0" w:space="0"/>
          <w:shd w:val="clear" w:fill="2D2D2D"/>
        </w:rPr>
        <w:t>post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'login'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'UserController@authenticate'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);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Agregamos control de rutas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bdr w:val="none" w:color="auto" w:sz="0" w:space="0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'middleware'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bdr w:val="none" w:color="auto" w:sz="0" w:space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bdr w:val="none" w:color="auto" w:sz="0" w:space="0"/>
          <w:shd w:val="clear" w:fill="2D2D2D"/>
        </w:rPr>
        <w:t>'jwt.verify'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]],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bdr w:val="none" w:color="auto" w:sz="0" w:space="0"/>
          <w:shd w:val="clear" w:fill="2D2D2D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()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bdr w:val="none" w:color="auto" w:sz="0" w:space="0"/>
          <w:shd w:val="clear" w:fill="2D2D2D"/>
        </w:rPr>
        <w:t>/*AÑADE AQUI LAS RUTAS QUE QUIERAS PROTEGER CON JWT*/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bdr w:val="none" w:color="auto" w:sz="0" w:space="0"/>
          <w:shd w:val="clear" w:fill="2D2D2D"/>
        </w:rPr>
        <w:t>});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drawing>
          <wp:inline distT="0" distB="0" distL="114300" distR="114300">
            <wp:extent cx="4919980" cy="13957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rPr>
          <w:b/>
        </w:rPr>
      </w:pPr>
    </w:p>
    <w:sectPr>
      <w:pgSz w:w="11900" w:h="16840"/>
      <w:pgMar w:top="1417" w:right="1701" w:bottom="1417" w:left="1701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Georgia">
    <w:panose1 w:val="020408020504050202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fortaa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2E538"/>
    <w:multiLevelType w:val="multilevel"/>
    <w:tmpl w:val="5F52E53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5F52E543"/>
    <w:multiLevelType w:val="multilevel"/>
    <w:tmpl w:val="5F52E54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>
    <w:nsid w:val="5F52E54E"/>
    <w:multiLevelType w:val="multilevel"/>
    <w:tmpl w:val="5F52E54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1EC757C0"/>
    <w:rsid w:val="7E7C057C"/>
    <w:rsid w:val="B3FF3FD4"/>
    <w:rsid w:val="FEDF1AE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s-BO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2"/>
    <w:qFormat/>
    <w:uiPriority w:val="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2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link w:val="2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styleId="13">
    <w:name w:val="FollowedHyperlink"/>
    <w:basedOn w:val="12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TML Code"/>
    <w:basedOn w:val="12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Strong"/>
    <w:basedOn w:val="12"/>
    <w:qFormat/>
    <w:uiPriority w:val="22"/>
    <w:rPr>
      <w:b/>
      <w:bCs/>
    </w:rPr>
  </w:style>
  <w:style w:type="table" w:customStyle="1" w:styleId="18">
    <w:name w:val="Table Normal1"/>
    <w:qFormat/>
    <w:uiPriority w:val="0"/>
  </w:style>
  <w:style w:type="character" w:customStyle="1" w:styleId="19">
    <w:name w:val="Unresolved Mention"/>
    <w:basedOn w:val="12"/>
    <w:unhideWhenUsed/>
    <w:qFormat/>
    <w:uiPriority w:val="99"/>
    <w:rPr>
      <w:color w:val="605E5C"/>
      <w:shd w:val="clear" w:color="auto" w:fill="E1DFDD"/>
    </w:rPr>
  </w:style>
  <w:style w:type="paragraph" w:customStyle="1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HTML con formato previo Car"/>
    <w:basedOn w:val="12"/>
    <w:link w:val="8"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2">
    <w:name w:val="Título 3 Car"/>
    <w:basedOn w:val="12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23">
    <w:name w:val="Título 4 Car"/>
    <w:basedOn w:val="12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4">
    <w:name w:val="Título 2 Car"/>
    <w:basedOn w:val="12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5">
    <w:name w:val="Título 1 Car"/>
    <w:basedOn w:val="12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6">
    <w:name w:val="token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Office_1.9.0.3020_F1E327BC-269C-435d-A152-05C5408002CA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2020-09-04T07:55:00Z</dcterms:created>
  <dc:creator>Microsoft Office User</dc:creator>
  <cp:lastModifiedBy>alavi</cp:lastModifiedBy>
  <dcterms:modified xsi:type="dcterms:W3CDTF">2020-09-08T20:39:39Z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