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C67" w:rsidRDefault="000725EE" w:rsidP="00EC0D52">
      <w:pPr>
        <w:spacing w:after="40" w:line="240" w:lineRule="auto"/>
        <w:ind w:firstLine="806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Задача В... </w:t>
      </w:r>
      <w:r w:rsidR="000E37F7" w:rsidRPr="000725EE">
        <w:rPr>
          <w:rFonts w:ascii="Times New Roman" w:hAnsi="Times New Roman" w:cs="Times New Roman"/>
          <w:b/>
          <w:sz w:val="24"/>
          <w:szCs w:val="24"/>
          <w:lang w:val="bg-BG"/>
        </w:rPr>
        <w:t>Преструктуриране</w:t>
      </w:r>
    </w:p>
    <w:p w:rsidR="00FF2355" w:rsidRPr="000725EE" w:rsidRDefault="00FF2355" w:rsidP="00EC0D52">
      <w:pPr>
        <w:spacing w:after="40" w:line="240" w:lineRule="auto"/>
        <w:ind w:firstLine="806"/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Автор: Пано Панов</w:t>
      </w:r>
    </w:p>
    <w:p w:rsidR="000E37F7" w:rsidRDefault="008641D5" w:rsidP="00EC0D52">
      <w:pPr>
        <w:spacing w:after="40" w:line="240" w:lineRule="auto"/>
        <w:ind w:firstLine="806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Новата структура на фирмата</w:t>
      </w:r>
      <w:r w:rsidR="00F02E93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която работи Петър</w:t>
      </w:r>
      <w:r w:rsidR="00F02E93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представлява кореново дърво, като на всеки възел на дървото съответства по един служител. </w:t>
      </w:r>
      <w:proofErr w:type="spellStart"/>
      <w:r w:rsidR="006C269F">
        <w:rPr>
          <w:rFonts w:ascii="Times New Roman" w:hAnsi="Times New Roman" w:cs="Times New Roman"/>
          <w:sz w:val="24"/>
          <w:szCs w:val="24"/>
        </w:rPr>
        <w:t>Служителя</w:t>
      </w:r>
      <w:r w:rsidR="00F92C8F">
        <w:rPr>
          <w:rFonts w:ascii="Times New Roman" w:hAnsi="Times New Roman" w:cs="Times New Roman"/>
          <w:sz w:val="24"/>
          <w:szCs w:val="24"/>
        </w:rPr>
        <w:t>т</w:t>
      </w:r>
      <w:proofErr w:type="spellEnd"/>
      <w:r w:rsidR="00F92C8F">
        <w:rPr>
          <w:rFonts w:ascii="Times New Roman" w:hAnsi="Times New Roman" w:cs="Times New Roman"/>
          <w:sz w:val="24"/>
          <w:szCs w:val="24"/>
          <w:lang w:val="bg-BG"/>
        </w:rPr>
        <w:t xml:space="preserve">, съответстващ на </w:t>
      </w:r>
      <w:proofErr w:type="spellStart"/>
      <w:r w:rsidR="00F92C8F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="00F92C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възел</w:t>
      </w:r>
      <w:r w:rsidR="00012708">
        <w:rPr>
          <w:rFonts w:ascii="Times New Roman" w:hAnsi="Times New Roman" w:cs="Times New Roman"/>
          <w:sz w:val="24"/>
          <w:szCs w:val="24"/>
        </w:rPr>
        <w:t>,</w:t>
      </w:r>
      <w:r w:rsidR="00150277">
        <w:rPr>
          <w:rFonts w:ascii="Times New Roman" w:hAnsi="Times New Roman" w:cs="Times New Roman"/>
          <w:sz w:val="24"/>
          <w:szCs w:val="24"/>
          <w:lang w:val="bg-BG"/>
        </w:rPr>
        <w:t xml:space="preserve"> се явява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началник н</w:t>
      </w:r>
      <w:r w:rsidR="00F92C8F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="006C269F">
        <w:rPr>
          <w:rFonts w:ascii="Times New Roman" w:hAnsi="Times New Roman" w:cs="Times New Roman"/>
          <w:sz w:val="24"/>
          <w:szCs w:val="24"/>
          <w:lang w:val="bg-BG"/>
        </w:rPr>
        <w:t xml:space="preserve">служителите, които съответстват на неговите </w:t>
      </w:r>
      <w:r w:rsidR="00F92C8F">
        <w:rPr>
          <w:rFonts w:ascii="Times New Roman" w:hAnsi="Times New Roman" w:cs="Times New Roman"/>
          <w:sz w:val="24"/>
          <w:szCs w:val="24"/>
          <w:lang w:val="bg-BG"/>
        </w:rPr>
        <w:t>деца</w:t>
      </w:r>
      <w:r w:rsidR="006C269F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Всеки служител предлага списък от служители, </w:t>
      </w:r>
      <w:r w:rsidR="00604CC7">
        <w:rPr>
          <w:rFonts w:ascii="Times New Roman" w:hAnsi="Times New Roman" w:cs="Times New Roman"/>
          <w:sz w:val="24"/>
          <w:szCs w:val="24"/>
          <w:lang w:val="bg-BG"/>
        </w:rPr>
        <w:t>които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04CC7">
        <w:rPr>
          <w:rFonts w:ascii="Times New Roman" w:hAnsi="Times New Roman" w:cs="Times New Roman"/>
          <w:sz w:val="24"/>
          <w:szCs w:val="24"/>
          <w:lang w:val="bg-BG"/>
        </w:rPr>
        <w:t xml:space="preserve">той </w:t>
      </w:r>
      <w:r w:rsidR="00F16E21">
        <w:rPr>
          <w:rFonts w:ascii="Times New Roman" w:hAnsi="Times New Roman" w:cs="Times New Roman"/>
          <w:sz w:val="24"/>
          <w:szCs w:val="24"/>
          <w:lang w:val="bg-BG"/>
        </w:rPr>
        <w:t>желае</w:t>
      </w:r>
      <w:r w:rsidR="00604CC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му бъдат началници. </w:t>
      </w:r>
      <w:r w:rsidR="00150277">
        <w:rPr>
          <w:rFonts w:ascii="Times New Roman" w:hAnsi="Times New Roman" w:cs="Times New Roman"/>
          <w:sz w:val="24"/>
          <w:szCs w:val="24"/>
          <w:lang w:val="bg-BG"/>
        </w:rPr>
        <w:t xml:space="preserve">Работните заплати се </w:t>
      </w:r>
      <w:r w:rsidR="00E73AAB">
        <w:rPr>
          <w:rFonts w:ascii="Times New Roman" w:hAnsi="Times New Roman" w:cs="Times New Roman"/>
          <w:sz w:val="24"/>
          <w:szCs w:val="24"/>
          <w:lang w:val="bg-BG"/>
        </w:rPr>
        <w:t xml:space="preserve">определят </w:t>
      </w:r>
      <w:r w:rsidR="00150277">
        <w:rPr>
          <w:rFonts w:ascii="Times New Roman" w:hAnsi="Times New Roman" w:cs="Times New Roman"/>
          <w:sz w:val="24"/>
          <w:szCs w:val="24"/>
          <w:lang w:val="bg-BG"/>
        </w:rPr>
        <w:t>според</w:t>
      </w:r>
      <w:r w:rsidR="00E73AAB">
        <w:rPr>
          <w:rFonts w:ascii="Times New Roman" w:hAnsi="Times New Roman" w:cs="Times New Roman"/>
          <w:sz w:val="24"/>
          <w:szCs w:val="24"/>
          <w:lang w:val="bg-BG"/>
        </w:rPr>
        <w:t xml:space="preserve"> следните изисквания:</w:t>
      </w:r>
    </w:p>
    <w:p w:rsidR="00E73AAB" w:rsidRPr="000D1151" w:rsidRDefault="000D1151" w:rsidP="000D1151">
      <w:pPr>
        <w:pStyle w:val="a3"/>
        <w:numPr>
          <w:ilvl w:val="0"/>
          <w:numId w:val="1"/>
        </w:numPr>
        <w:spacing w:after="40" w:line="24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Заплатата е цяло положително число, кратно на официалната минимална работна заплата и не по-малко от нея</w:t>
      </w:r>
      <w:bookmarkStart w:id="0" w:name="_GoBack"/>
      <w:bookmarkEnd w:id="0"/>
      <w:r w:rsidR="00E73AAB" w:rsidRPr="000D1151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604CC7" w:rsidRPr="00F16E21" w:rsidRDefault="00604CC7" w:rsidP="00EC0D52">
      <w:pPr>
        <w:pStyle w:val="a3"/>
        <w:numPr>
          <w:ilvl w:val="0"/>
          <w:numId w:val="1"/>
        </w:numPr>
        <w:spacing w:after="40" w:line="24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Заплатата на всеки началник </w:t>
      </w:r>
      <w:r w:rsidR="00C13486">
        <w:rPr>
          <w:rFonts w:ascii="Times New Roman" w:hAnsi="Times New Roman" w:cs="Times New Roman"/>
          <w:sz w:val="24"/>
          <w:szCs w:val="24"/>
          <w:lang w:val="bg-BG"/>
        </w:rPr>
        <w:t xml:space="preserve">трябва </w:t>
      </w:r>
      <w:r>
        <w:rPr>
          <w:rFonts w:ascii="Times New Roman" w:hAnsi="Times New Roman" w:cs="Times New Roman"/>
          <w:sz w:val="24"/>
          <w:szCs w:val="24"/>
          <w:lang w:val="bg-BG"/>
        </w:rPr>
        <w:t>да е по-голяма от сумата от заплатите на неговите преки подчинени</w:t>
      </w:r>
      <w:r w:rsidR="00F02E9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73AAB" w:rsidRDefault="00E73AAB" w:rsidP="00EC0D52">
      <w:pPr>
        <w:spacing w:after="40" w:line="240" w:lineRule="auto"/>
        <w:ind w:firstLine="806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Напишете програма </w:t>
      </w:r>
      <w:proofErr w:type="spellStart"/>
      <w:r w:rsidR="003852E0" w:rsidRPr="003515A0">
        <w:rPr>
          <w:rFonts w:ascii="Times New Roman" w:hAnsi="Times New Roman" w:cs="Times New Roman"/>
          <w:b/>
          <w:sz w:val="24"/>
          <w:szCs w:val="24"/>
        </w:rPr>
        <w:t>restruct</w:t>
      </w:r>
      <w:proofErr w:type="spellEnd"/>
      <w:r w:rsidRPr="003515A0">
        <w:rPr>
          <w:rFonts w:ascii="Times New Roman" w:hAnsi="Times New Roman" w:cs="Times New Roman"/>
          <w:b/>
          <w:sz w:val="24"/>
          <w:szCs w:val="24"/>
          <w:lang w:val="bg-BG"/>
        </w:rPr>
        <w:t>,</w:t>
      </w:r>
      <w:r w:rsidRPr="00F02E9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която </w:t>
      </w:r>
      <w:r w:rsidR="006C269F">
        <w:rPr>
          <w:rFonts w:ascii="Times New Roman" w:hAnsi="Times New Roman" w:cs="Times New Roman"/>
          <w:sz w:val="24"/>
          <w:szCs w:val="24"/>
          <w:lang w:val="bg-BG"/>
        </w:rPr>
        <w:t>пре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структурира фирмата така, че </w:t>
      </w:r>
      <w:r w:rsidR="00012708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604CC7">
        <w:rPr>
          <w:rFonts w:ascii="Times New Roman" w:hAnsi="Times New Roman" w:cs="Times New Roman"/>
          <w:sz w:val="24"/>
          <w:szCs w:val="24"/>
          <w:lang w:val="bg-BG"/>
        </w:rPr>
        <w:t xml:space="preserve">всеки служител </w:t>
      </w:r>
      <w:r w:rsidR="00F16E21">
        <w:rPr>
          <w:rFonts w:ascii="Times New Roman" w:hAnsi="Times New Roman" w:cs="Times New Roman"/>
          <w:sz w:val="24"/>
          <w:szCs w:val="24"/>
          <w:lang w:val="bg-BG"/>
        </w:rPr>
        <w:t xml:space="preserve">да </w:t>
      </w:r>
      <w:r w:rsidR="00012708">
        <w:rPr>
          <w:rFonts w:ascii="Times New Roman" w:hAnsi="Times New Roman" w:cs="Times New Roman"/>
          <w:sz w:val="24"/>
          <w:szCs w:val="24"/>
          <w:lang w:val="bg-BG"/>
        </w:rPr>
        <w:t>бъде назначен за началник</w:t>
      </w:r>
      <w:r w:rsidR="00F16E21">
        <w:rPr>
          <w:rFonts w:ascii="Times New Roman" w:hAnsi="Times New Roman" w:cs="Times New Roman"/>
          <w:sz w:val="24"/>
          <w:szCs w:val="24"/>
          <w:lang w:val="bg-BG"/>
        </w:rPr>
        <w:t xml:space="preserve"> служ</w:t>
      </w:r>
      <w:r w:rsidR="00012708">
        <w:rPr>
          <w:rFonts w:ascii="Times New Roman" w:hAnsi="Times New Roman" w:cs="Times New Roman"/>
          <w:sz w:val="24"/>
          <w:szCs w:val="24"/>
          <w:lang w:val="bg-BG"/>
        </w:rPr>
        <w:t>ител</w:t>
      </w:r>
      <w:r w:rsidR="00F16E21">
        <w:rPr>
          <w:rFonts w:ascii="Times New Roman" w:hAnsi="Times New Roman" w:cs="Times New Roman"/>
          <w:sz w:val="24"/>
          <w:szCs w:val="24"/>
          <w:lang w:val="bg-BG"/>
        </w:rPr>
        <w:t xml:space="preserve"> от списъка, който той е п</w:t>
      </w:r>
      <w:r w:rsidR="007A1027">
        <w:rPr>
          <w:rFonts w:ascii="Times New Roman" w:hAnsi="Times New Roman" w:cs="Times New Roman"/>
          <w:sz w:val="24"/>
          <w:szCs w:val="24"/>
          <w:lang w:val="bg-BG"/>
        </w:rPr>
        <w:t>редложил</w:t>
      </w:r>
      <w:r w:rsidR="00F16E21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bg-BG"/>
        </w:rPr>
        <w:t>сумата от заплатите на всички служители да е възможно най-малка.</w:t>
      </w:r>
    </w:p>
    <w:p w:rsidR="005E2A48" w:rsidRPr="00F02E93" w:rsidRDefault="005E2A48" w:rsidP="00EC0D52">
      <w:pPr>
        <w:spacing w:after="40" w:line="240" w:lineRule="auto"/>
        <w:ind w:firstLine="81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F02E93">
        <w:rPr>
          <w:rFonts w:ascii="Times New Roman" w:hAnsi="Times New Roman" w:cs="Times New Roman"/>
          <w:b/>
          <w:sz w:val="24"/>
          <w:szCs w:val="24"/>
          <w:lang w:val="bg-BG"/>
        </w:rPr>
        <w:t>Вход:</w:t>
      </w:r>
    </w:p>
    <w:p w:rsidR="005E2A48" w:rsidRDefault="005E2A48" w:rsidP="00EC0D52">
      <w:pPr>
        <w:spacing w:after="40" w:line="240" w:lineRule="auto"/>
        <w:ind w:firstLine="806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E2A48">
        <w:rPr>
          <w:rFonts w:ascii="Times New Roman" w:hAnsi="Times New Roman" w:cs="Times New Roman"/>
          <w:sz w:val="24"/>
          <w:szCs w:val="24"/>
          <w:lang w:val="bg-BG"/>
        </w:rPr>
        <w:t xml:space="preserve">Първият ред </w:t>
      </w:r>
      <w:r w:rsidR="00F02E93">
        <w:rPr>
          <w:rFonts w:ascii="Times New Roman" w:hAnsi="Times New Roman" w:cs="Times New Roman"/>
          <w:sz w:val="24"/>
          <w:szCs w:val="24"/>
          <w:lang w:val="bg-BG"/>
        </w:rPr>
        <w:t xml:space="preserve">на стандартния вход 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 xml:space="preserve">съдържа </w:t>
      </w:r>
      <w:r w:rsidR="006C269F">
        <w:rPr>
          <w:rFonts w:ascii="Times New Roman" w:hAnsi="Times New Roman" w:cs="Times New Roman"/>
          <w:sz w:val="24"/>
          <w:szCs w:val="24"/>
          <w:lang w:val="bg-BG"/>
        </w:rPr>
        <w:t xml:space="preserve">две цели положителни числа </w:t>
      </w:r>
      <w:r w:rsidR="006C269F" w:rsidRPr="00F02E93">
        <w:rPr>
          <w:rFonts w:ascii="Courier New" w:hAnsi="Courier New" w:cs="Courier New"/>
          <w:sz w:val="24"/>
          <w:szCs w:val="24"/>
          <w:lang w:val="bg-BG"/>
        </w:rPr>
        <w:t>N</w:t>
      </w:r>
      <w:r w:rsidR="006C269F" w:rsidRPr="005E2A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C269F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6C269F" w:rsidRPr="00F02E93">
        <w:rPr>
          <w:rFonts w:ascii="Courier New" w:hAnsi="Courier New" w:cs="Courier New"/>
          <w:sz w:val="24"/>
          <w:szCs w:val="24"/>
          <w:lang w:val="bg-BG"/>
        </w:rPr>
        <w:t>K</w:t>
      </w:r>
      <w:r w:rsidR="006C269F">
        <w:rPr>
          <w:rFonts w:ascii="Courier New" w:hAnsi="Courier New" w:cs="Courier New"/>
          <w:sz w:val="24"/>
          <w:szCs w:val="24"/>
          <w:lang w:val="bg-BG"/>
        </w:rPr>
        <w:t xml:space="preserve">, </w:t>
      </w:r>
      <w:r w:rsidR="006C269F" w:rsidRPr="006C269F">
        <w:rPr>
          <w:rFonts w:ascii="Times New Roman" w:hAnsi="Times New Roman" w:cs="Times New Roman"/>
          <w:sz w:val="24"/>
          <w:szCs w:val="24"/>
          <w:lang w:val="bg-BG"/>
        </w:rPr>
        <w:t>разделени с интервал.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02E93">
        <w:rPr>
          <w:rFonts w:ascii="Courier New" w:hAnsi="Courier New" w:cs="Courier New"/>
          <w:sz w:val="24"/>
          <w:szCs w:val="24"/>
          <w:lang w:val="bg-BG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 xml:space="preserve"> броя на служителите</w:t>
      </w:r>
      <w:r w:rsidR="006C269F">
        <w:rPr>
          <w:rFonts w:ascii="Times New Roman" w:hAnsi="Times New Roman" w:cs="Times New Roman"/>
          <w:sz w:val="24"/>
          <w:szCs w:val="24"/>
        </w:rPr>
        <w:t xml:space="preserve">, </w:t>
      </w:r>
      <w:r w:rsidR="006C269F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="009A4175" w:rsidRPr="00F02E93">
        <w:rPr>
          <w:rFonts w:ascii="Courier New" w:hAnsi="Courier New" w:cs="Courier New"/>
          <w:sz w:val="24"/>
          <w:szCs w:val="24"/>
          <w:lang w:val="bg-BG"/>
        </w:rPr>
        <w:t>K</w:t>
      </w:r>
      <w:r w:rsidR="009A417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C269F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="009A4175">
        <w:rPr>
          <w:rFonts w:ascii="Times New Roman" w:hAnsi="Times New Roman" w:cs="Times New Roman"/>
          <w:sz w:val="24"/>
          <w:szCs w:val="24"/>
          <w:lang w:val="bg-BG"/>
        </w:rPr>
        <w:t>минималната работна заплата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>. Служителите са номерирани</w:t>
      </w:r>
      <w:r w:rsidR="00561F29">
        <w:rPr>
          <w:rFonts w:ascii="Times New Roman" w:hAnsi="Times New Roman" w:cs="Times New Roman"/>
          <w:sz w:val="24"/>
          <w:szCs w:val="24"/>
          <w:lang w:val="bg-BG"/>
        </w:rPr>
        <w:t xml:space="preserve"> последователно с </w:t>
      </w:r>
      <w:r w:rsidR="006C269F">
        <w:rPr>
          <w:rFonts w:ascii="Times New Roman" w:hAnsi="Times New Roman" w:cs="Times New Roman"/>
          <w:sz w:val="24"/>
          <w:szCs w:val="24"/>
          <w:lang w:val="bg-BG"/>
        </w:rPr>
        <w:t xml:space="preserve">естествените числа: </w:t>
      </w:r>
      <w:r w:rsidR="00561F29" w:rsidRPr="00F02E93">
        <w:rPr>
          <w:rFonts w:ascii="Courier New" w:hAnsi="Courier New" w:cs="Courier New"/>
          <w:sz w:val="24"/>
          <w:szCs w:val="24"/>
          <w:lang w:val="bg-BG"/>
        </w:rPr>
        <w:t>1,</w:t>
      </w:r>
      <w:r w:rsidR="00F02E93" w:rsidRPr="00F02E93">
        <w:rPr>
          <w:rFonts w:ascii="Courier New" w:hAnsi="Courier New" w:cs="Courier New"/>
          <w:sz w:val="24"/>
          <w:szCs w:val="24"/>
          <w:lang w:val="bg-BG"/>
        </w:rPr>
        <w:t xml:space="preserve"> </w:t>
      </w:r>
      <w:r w:rsidR="00561F29" w:rsidRPr="00F02E93">
        <w:rPr>
          <w:rFonts w:ascii="Courier New" w:hAnsi="Courier New" w:cs="Courier New"/>
          <w:sz w:val="24"/>
          <w:szCs w:val="24"/>
          <w:lang w:val="bg-BG"/>
        </w:rPr>
        <w:t>2, 3,</w:t>
      </w:r>
      <w:r w:rsidR="00F02E93" w:rsidRPr="00F02E93">
        <w:rPr>
          <w:rFonts w:ascii="Courier New" w:hAnsi="Courier New" w:cs="Courier New"/>
          <w:sz w:val="24"/>
          <w:szCs w:val="24"/>
          <w:lang w:val="bg-BG"/>
        </w:rPr>
        <w:t xml:space="preserve"> ...</w:t>
      </w:r>
      <w:r w:rsidR="00561F29" w:rsidRPr="00F02E93">
        <w:rPr>
          <w:rFonts w:ascii="Courier New" w:hAnsi="Courier New" w:cs="Courier New"/>
          <w:sz w:val="24"/>
          <w:szCs w:val="24"/>
          <w:lang w:val="bg-BG"/>
        </w:rPr>
        <w:t>, N</w:t>
      </w:r>
      <w:r w:rsidR="00561F29" w:rsidRPr="00F02E9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>След</w:t>
      </w:r>
      <w:r w:rsidR="00561F29" w:rsidRPr="00F02E93">
        <w:rPr>
          <w:rFonts w:ascii="Times New Roman" w:hAnsi="Times New Roman" w:cs="Times New Roman"/>
          <w:sz w:val="24"/>
          <w:szCs w:val="24"/>
          <w:lang w:val="bg-BG"/>
        </w:rPr>
        <w:t xml:space="preserve">ват </w:t>
      </w:r>
      <w:r w:rsidR="00561F29" w:rsidRPr="00F02E93">
        <w:rPr>
          <w:rFonts w:ascii="Courier New" w:hAnsi="Courier New" w:cs="Courier New"/>
          <w:sz w:val="24"/>
          <w:szCs w:val="24"/>
          <w:lang w:val="bg-BG"/>
        </w:rPr>
        <w:t>N</w:t>
      </w:r>
      <w:r w:rsidR="00561F29" w:rsidRPr="00F02E9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>ред</w:t>
      </w:r>
      <w:r w:rsidR="00561F29" w:rsidRPr="00F02E93">
        <w:rPr>
          <w:rFonts w:ascii="Times New Roman" w:hAnsi="Times New Roman" w:cs="Times New Roman"/>
          <w:sz w:val="24"/>
          <w:szCs w:val="24"/>
          <w:lang w:val="bg-BG"/>
        </w:rPr>
        <w:t>a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>, които описват предпочитанията</w:t>
      </w:r>
      <w:r w:rsidR="00561F29" w:rsidRPr="00F02E9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>на служителите.</w:t>
      </w:r>
      <w:r w:rsidR="00561F29" w:rsidRPr="00F02E93">
        <w:rPr>
          <w:rFonts w:ascii="Times New Roman" w:hAnsi="Times New Roman" w:cs="Times New Roman"/>
          <w:sz w:val="24"/>
          <w:szCs w:val="24"/>
          <w:lang w:val="bg-BG"/>
        </w:rPr>
        <w:t xml:space="preserve"> Редът </w:t>
      </w:r>
      <w:r w:rsidR="00561F29" w:rsidRPr="00F02E93">
        <w:rPr>
          <w:rFonts w:ascii="Courier New" w:hAnsi="Courier New" w:cs="Courier New"/>
          <w:sz w:val="24"/>
          <w:szCs w:val="24"/>
          <w:lang w:val="bg-BG"/>
        </w:rPr>
        <w:t>i</w:t>
      </w:r>
      <w:r w:rsidR="00561F29">
        <w:rPr>
          <w:rFonts w:ascii="Times New Roman" w:hAnsi="Times New Roman" w:cs="Times New Roman"/>
          <w:sz w:val="24"/>
          <w:szCs w:val="24"/>
          <w:lang w:val="bg-BG"/>
        </w:rPr>
        <w:t xml:space="preserve"> съдържа цяло чи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>сло</w:t>
      </w:r>
      <w:r w:rsidR="00561F29" w:rsidRPr="00F02E9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61F29" w:rsidRPr="00F02E93">
        <w:rPr>
          <w:rFonts w:ascii="Courier New" w:hAnsi="Courier New" w:cs="Courier New"/>
          <w:sz w:val="24"/>
          <w:szCs w:val="24"/>
          <w:lang w:val="bg-BG"/>
        </w:rPr>
        <w:t>k</w:t>
      </w:r>
      <w:r w:rsidR="00561F29" w:rsidRPr="00F02E93">
        <w:rPr>
          <w:rFonts w:ascii="Courier New" w:hAnsi="Courier New" w:cs="Courier New"/>
          <w:sz w:val="24"/>
          <w:szCs w:val="24"/>
          <w:vertAlign w:val="subscript"/>
          <w:lang w:val="bg-BG"/>
        </w:rPr>
        <w:t>i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>, пос</w:t>
      </w:r>
      <w:r w:rsidR="00561F29">
        <w:rPr>
          <w:rFonts w:ascii="Times New Roman" w:hAnsi="Times New Roman" w:cs="Times New Roman"/>
          <w:sz w:val="24"/>
          <w:szCs w:val="24"/>
          <w:lang w:val="bg-BG"/>
        </w:rPr>
        <w:t xml:space="preserve">ледвано от списък от </w:t>
      </w:r>
      <w:r w:rsidR="00561F29" w:rsidRPr="00F02E93">
        <w:rPr>
          <w:rFonts w:ascii="Courier New" w:hAnsi="Courier New" w:cs="Courier New"/>
          <w:sz w:val="24"/>
          <w:szCs w:val="24"/>
          <w:lang w:val="bg-BG"/>
        </w:rPr>
        <w:t>k</w:t>
      </w:r>
      <w:r w:rsidR="00561F29" w:rsidRPr="00F02E93">
        <w:rPr>
          <w:rFonts w:ascii="Courier New" w:hAnsi="Courier New" w:cs="Courier New"/>
          <w:sz w:val="24"/>
          <w:szCs w:val="24"/>
          <w:vertAlign w:val="subscript"/>
          <w:lang w:val="bg-BG"/>
        </w:rPr>
        <w:t>i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 xml:space="preserve"> цели числа. Списъкът </w:t>
      </w:r>
      <w:r w:rsidR="00561F29">
        <w:rPr>
          <w:rFonts w:ascii="Times New Roman" w:hAnsi="Times New Roman" w:cs="Times New Roman"/>
          <w:sz w:val="24"/>
          <w:szCs w:val="24"/>
          <w:lang w:val="bg-BG"/>
        </w:rPr>
        <w:t>съдържа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61F29">
        <w:rPr>
          <w:rFonts w:ascii="Times New Roman" w:hAnsi="Times New Roman" w:cs="Times New Roman"/>
          <w:sz w:val="24"/>
          <w:szCs w:val="24"/>
          <w:lang w:val="bg-BG"/>
        </w:rPr>
        <w:t>номерата на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 xml:space="preserve"> служители</w:t>
      </w:r>
      <w:r w:rsidR="00561F29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 xml:space="preserve">, които </w:t>
      </w:r>
      <w:r w:rsidR="00561F29" w:rsidRPr="00F02E93">
        <w:rPr>
          <w:rFonts w:ascii="Times New Roman" w:hAnsi="Times New Roman" w:cs="Times New Roman"/>
          <w:sz w:val="24"/>
          <w:szCs w:val="24"/>
          <w:lang w:val="bg-BG"/>
        </w:rPr>
        <w:t>i-тия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 xml:space="preserve"> служител </w:t>
      </w:r>
      <w:r w:rsidR="00F62E93">
        <w:rPr>
          <w:rFonts w:ascii="Times New Roman" w:hAnsi="Times New Roman" w:cs="Times New Roman"/>
          <w:sz w:val="24"/>
          <w:szCs w:val="24"/>
          <w:lang w:val="bg-BG"/>
        </w:rPr>
        <w:t xml:space="preserve">би </w:t>
      </w:r>
      <w:r w:rsidR="00561F29">
        <w:rPr>
          <w:rFonts w:ascii="Times New Roman" w:hAnsi="Times New Roman" w:cs="Times New Roman"/>
          <w:sz w:val="24"/>
          <w:szCs w:val="24"/>
          <w:lang w:val="bg-BG"/>
        </w:rPr>
        <w:t>пр</w:t>
      </w:r>
      <w:r w:rsidR="00F62E93">
        <w:rPr>
          <w:rFonts w:ascii="Times New Roman" w:hAnsi="Times New Roman" w:cs="Times New Roman"/>
          <w:sz w:val="24"/>
          <w:szCs w:val="24"/>
          <w:lang w:val="bg-BG"/>
        </w:rPr>
        <w:t xml:space="preserve">иел </w:t>
      </w:r>
      <w:r w:rsidR="006C269F">
        <w:rPr>
          <w:rFonts w:ascii="Times New Roman" w:hAnsi="Times New Roman" w:cs="Times New Roman"/>
          <w:sz w:val="24"/>
          <w:szCs w:val="24"/>
          <w:lang w:val="bg-BG"/>
        </w:rPr>
        <w:t>за свои началници</w:t>
      </w:r>
      <w:r w:rsidRPr="005E2A48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74D4" w:rsidRPr="00F02E93" w:rsidRDefault="005C74D4" w:rsidP="00EC0D52">
      <w:pPr>
        <w:spacing w:after="40" w:line="240" w:lineRule="auto"/>
        <w:ind w:firstLine="81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F02E93">
        <w:rPr>
          <w:rFonts w:ascii="Times New Roman" w:hAnsi="Times New Roman" w:cs="Times New Roman"/>
          <w:b/>
          <w:sz w:val="24"/>
          <w:szCs w:val="24"/>
          <w:lang w:val="bg-BG"/>
        </w:rPr>
        <w:t>Изход:</w:t>
      </w:r>
    </w:p>
    <w:p w:rsidR="005C74D4" w:rsidRDefault="00FC6F1F" w:rsidP="00EC0D52">
      <w:pPr>
        <w:spacing w:after="40" w:line="240" w:lineRule="auto"/>
        <w:ind w:firstLine="806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единствения ред на стандартния изход д</w:t>
      </w:r>
      <w:r w:rsidR="005C74D4" w:rsidRPr="005C74D4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="005C74D4"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r>
        <w:rPr>
          <w:rFonts w:ascii="Times New Roman" w:hAnsi="Times New Roman" w:cs="Times New Roman"/>
          <w:sz w:val="24"/>
          <w:szCs w:val="24"/>
          <w:lang w:val="bg-BG"/>
        </w:rPr>
        <w:t>изведе</w:t>
      </w:r>
      <w:r w:rsidR="005C74D4">
        <w:rPr>
          <w:rFonts w:ascii="Times New Roman" w:hAnsi="Times New Roman" w:cs="Times New Roman"/>
          <w:sz w:val="24"/>
          <w:szCs w:val="24"/>
          <w:lang w:val="bg-BG"/>
        </w:rPr>
        <w:t xml:space="preserve"> възможно </w:t>
      </w:r>
      <w:r w:rsidR="005C74D4" w:rsidRPr="005C74D4">
        <w:rPr>
          <w:rFonts w:ascii="Times New Roman" w:hAnsi="Times New Roman" w:cs="Times New Roman"/>
          <w:sz w:val="24"/>
          <w:szCs w:val="24"/>
          <w:lang w:val="bg-BG"/>
        </w:rPr>
        <w:t xml:space="preserve">най-ниската обща </w:t>
      </w:r>
      <w:r w:rsidR="005C74D4">
        <w:rPr>
          <w:rFonts w:ascii="Times New Roman" w:hAnsi="Times New Roman" w:cs="Times New Roman"/>
          <w:sz w:val="24"/>
          <w:szCs w:val="24"/>
          <w:lang w:val="bg-BG"/>
        </w:rPr>
        <w:t>сума за заплати,</w:t>
      </w:r>
      <w:r w:rsidR="005C74D4" w:rsidRPr="005C74D4">
        <w:rPr>
          <w:rFonts w:ascii="Times New Roman" w:hAnsi="Times New Roman" w:cs="Times New Roman"/>
          <w:sz w:val="24"/>
          <w:szCs w:val="24"/>
          <w:lang w:val="bg-BG"/>
        </w:rPr>
        <w:t xml:space="preserve"> сред всички валидни </w:t>
      </w:r>
      <w:r w:rsidR="0060502B">
        <w:rPr>
          <w:rFonts w:ascii="Times New Roman" w:hAnsi="Times New Roman" w:cs="Times New Roman"/>
          <w:sz w:val="24"/>
          <w:szCs w:val="24"/>
          <w:lang w:val="bg-BG"/>
        </w:rPr>
        <w:t>варианти</w:t>
      </w:r>
      <w:r w:rsidR="005C74D4" w:rsidRPr="005C74D4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60502B">
        <w:rPr>
          <w:rFonts w:ascii="Times New Roman" w:hAnsi="Times New Roman" w:cs="Times New Roman"/>
          <w:sz w:val="24"/>
          <w:szCs w:val="24"/>
          <w:lang w:val="bg-BG"/>
        </w:rPr>
        <w:t>Гарантирано е</w:t>
      </w:r>
      <w:r w:rsidR="005C74D4" w:rsidRPr="005C74D4">
        <w:rPr>
          <w:rFonts w:ascii="Times New Roman" w:hAnsi="Times New Roman" w:cs="Times New Roman"/>
          <w:sz w:val="24"/>
          <w:szCs w:val="24"/>
          <w:lang w:val="bg-BG"/>
        </w:rPr>
        <w:t xml:space="preserve">, че </w:t>
      </w:r>
      <w:r w:rsidR="0060502B">
        <w:rPr>
          <w:rFonts w:ascii="Times New Roman" w:hAnsi="Times New Roman" w:cs="Times New Roman"/>
          <w:sz w:val="24"/>
          <w:szCs w:val="24"/>
          <w:lang w:val="bg-BG"/>
        </w:rPr>
        <w:t xml:space="preserve">входните данни са така подбрани, че </w:t>
      </w:r>
      <w:r w:rsidR="005C74D4" w:rsidRPr="005C74D4">
        <w:rPr>
          <w:rFonts w:ascii="Times New Roman" w:hAnsi="Times New Roman" w:cs="Times New Roman"/>
          <w:sz w:val="24"/>
          <w:szCs w:val="24"/>
          <w:lang w:val="bg-BG"/>
        </w:rPr>
        <w:t>съществува поне едно решение.</w:t>
      </w:r>
    </w:p>
    <w:p w:rsidR="009A4175" w:rsidRPr="00F02E93" w:rsidRDefault="009A4175" w:rsidP="00EC0D52">
      <w:pPr>
        <w:spacing w:after="40" w:line="240" w:lineRule="auto"/>
        <w:ind w:firstLine="81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F02E93">
        <w:rPr>
          <w:rFonts w:ascii="Times New Roman" w:hAnsi="Times New Roman" w:cs="Times New Roman"/>
          <w:b/>
          <w:sz w:val="24"/>
          <w:szCs w:val="24"/>
          <w:lang w:val="bg-BG"/>
        </w:rPr>
        <w:t>Ограничения:</w:t>
      </w:r>
    </w:p>
    <w:p w:rsidR="00150277" w:rsidRDefault="009A4175" w:rsidP="00EC0D52">
      <w:pPr>
        <w:spacing w:after="40" w:line="240" w:lineRule="auto"/>
        <w:ind w:left="806"/>
        <w:jc w:val="both"/>
        <w:rPr>
          <w:rFonts w:ascii="Courier New" w:hAnsi="Courier New" w:cs="Courier New"/>
          <w:sz w:val="24"/>
          <w:szCs w:val="24"/>
        </w:rPr>
      </w:pPr>
      <w:r w:rsidRPr="00F02E93">
        <w:rPr>
          <w:rFonts w:ascii="Courier New" w:hAnsi="Courier New" w:cs="Courier New"/>
          <w:sz w:val="24"/>
          <w:szCs w:val="24"/>
        </w:rPr>
        <w:t xml:space="preserve">2 </w:t>
      </w:r>
      <w:r w:rsidRPr="00F02E93">
        <w:rPr>
          <w:rFonts w:ascii="Courier New" w:hAnsi="Courier New" w:cs="Courier New"/>
          <w:sz w:val="24"/>
          <w:szCs w:val="24"/>
          <w:lang w:val="bg-BG"/>
        </w:rPr>
        <w:t>≤</w:t>
      </w:r>
      <w:r w:rsidRPr="00F02E93">
        <w:rPr>
          <w:rFonts w:ascii="Courier New" w:hAnsi="Courier New" w:cs="Courier New"/>
          <w:sz w:val="24"/>
          <w:szCs w:val="24"/>
        </w:rPr>
        <w:t xml:space="preserve"> </w:t>
      </w:r>
      <w:r w:rsidRPr="00F02E93">
        <w:rPr>
          <w:rFonts w:ascii="Courier New" w:hAnsi="Courier New" w:cs="Courier New"/>
          <w:sz w:val="24"/>
          <w:szCs w:val="24"/>
          <w:lang w:val="bg-BG"/>
        </w:rPr>
        <w:t>N</w:t>
      </w:r>
      <w:r w:rsidRPr="00F02E93">
        <w:rPr>
          <w:rFonts w:ascii="Courier New" w:hAnsi="Courier New" w:cs="Courier New"/>
          <w:sz w:val="24"/>
          <w:szCs w:val="24"/>
        </w:rPr>
        <w:t xml:space="preserve"> </w:t>
      </w:r>
      <w:r w:rsidRPr="00F02E93">
        <w:rPr>
          <w:rFonts w:ascii="Courier New" w:hAnsi="Courier New" w:cs="Courier New"/>
          <w:sz w:val="24"/>
          <w:szCs w:val="24"/>
          <w:lang w:val="bg-BG"/>
        </w:rPr>
        <w:t>≤</w:t>
      </w:r>
      <w:r w:rsidR="00150277" w:rsidRPr="00F02E93">
        <w:rPr>
          <w:rFonts w:ascii="Courier New" w:hAnsi="Courier New" w:cs="Courier New"/>
          <w:sz w:val="24"/>
          <w:szCs w:val="24"/>
        </w:rPr>
        <w:t xml:space="preserve"> 5000</w:t>
      </w:r>
    </w:p>
    <w:p w:rsidR="00E8414F" w:rsidRPr="00F02E93" w:rsidRDefault="00E8414F" w:rsidP="00EC0D52">
      <w:pPr>
        <w:spacing w:after="40" w:line="240" w:lineRule="auto"/>
        <w:ind w:left="80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Pr="00F02E93">
        <w:rPr>
          <w:rFonts w:ascii="Courier New" w:hAnsi="Courier New" w:cs="Courier New"/>
          <w:sz w:val="24"/>
          <w:szCs w:val="24"/>
        </w:rPr>
        <w:t xml:space="preserve"> </w:t>
      </w:r>
      <w:r w:rsidRPr="00F02E93">
        <w:rPr>
          <w:rFonts w:ascii="Courier New" w:hAnsi="Courier New" w:cs="Courier New"/>
          <w:sz w:val="24"/>
          <w:szCs w:val="24"/>
          <w:lang w:val="bg-BG"/>
        </w:rPr>
        <w:t>≤</w:t>
      </w:r>
      <w:r w:rsidRPr="00F02E9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bg-BG"/>
        </w:rPr>
        <w:t>K</w:t>
      </w:r>
      <w:r w:rsidRPr="00F02E93">
        <w:rPr>
          <w:rFonts w:ascii="Courier New" w:hAnsi="Courier New" w:cs="Courier New"/>
          <w:sz w:val="24"/>
          <w:szCs w:val="24"/>
        </w:rPr>
        <w:t xml:space="preserve"> </w:t>
      </w:r>
      <w:r w:rsidRPr="00F02E93">
        <w:rPr>
          <w:rFonts w:ascii="Courier New" w:hAnsi="Courier New" w:cs="Courier New"/>
          <w:sz w:val="24"/>
          <w:szCs w:val="24"/>
          <w:lang w:val="bg-BG"/>
        </w:rPr>
        <w:t>≤</w:t>
      </w:r>
      <w:r w:rsidRPr="00F02E93">
        <w:rPr>
          <w:rFonts w:ascii="Courier New" w:hAnsi="Courier New" w:cs="Courier New"/>
          <w:sz w:val="24"/>
          <w:szCs w:val="24"/>
        </w:rPr>
        <w:t xml:space="preserve"> 5</w:t>
      </w:r>
      <w:r>
        <w:rPr>
          <w:rFonts w:ascii="Courier New" w:hAnsi="Courier New" w:cs="Courier New"/>
          <w:sz w:val="24"/>
          <w:szCs w:val="24"/>
        </w:rPr>
        <w:t>5</w:t>
      </w:r>
      <w:r w:rsidRPr="00F02E93">
        <w:rPr>
          <w:rFonts w:ascii="Courier New" w:hAnsi="Courier New" w:cs="Courier New"/>
          <w:sz w:val="24"/>
          <w:szCs w:val="24"/>
        </w:rPr>
        <w:t>0</w:t>
      </w:r>
    </w:p>
    <w:p w:rsidR="00E8414F" w:rsidRPr="00F02E93" w:rsidRDefault="00E8414F" w:rsidP="00EC0D52">
      <w:pPr>
        <w:spacing w:after="40" w:line="240" w:lineRule="auto"/>
        <w:ind w:left="806"/>
        <w:jc w:val="both"/>
        <w:rPr>
          <w:rFonts w:ascii="Courier New" w:hAnsi="Courier New" w:cs="Courier New"/>
          <w:sz w:val="24"/>
          <w:szCs w:val="24"/>
        </w:rPr>
      </w:pPr>
    </w:p>
    <w:p w:rsidR="009A4175" w:rsidRPr="00F02E93" w:rsidRDefault="005E2E22" w:rsidP="00EC0D52">
      <w:pPr>
        <w:spacing w:after="40" w:line="240" w:lineRule="auto"/>
        <w:ind w:left="810"/>
        <w:jc w:val="both"/>
        <w:rPr>
          <w:rFonts w:ascii="Courier New" w:eastAsiaTheme="minorEastAsia" w:hAnsi="Courier New" w:cs="Courier New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ourier New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Courier New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 xml:space="preserve">ki </m:t>
              </m:r>
              <m:r>
                <w:rPr>
                  <w:rFonts w:ascii="Cambria Math" w:eastAsia="Cambria Math" w:hAnsi="Cambria Math" w:cs="Courier New"/>
                  <w:sz w:val="24"/>
                  <w:szCs w:val="24"/>
                </w:rPr>
                <m:t>≤10000</m:t>
              </m:r>
            </m:e>
          </m:nary>
        </m:oMath>
      </m:oMathPara>
    </w:p>
    <w:p w:rsidR="00150277" w:rsidRPr="00FC6F1F" w:rsidRDefault="00150277" w:rsidP="00EC0D52">
      <w:pPr>
        <w:spacing w:after="40" w:line="240" w:lineRule="auto"/>
        <w:ind w:firstLine="81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FC6F1F">
        <w:rPr>
          <w:rFonts w:ascii="Times New Roman" w:hAnsi="Times New Roman" w:cs="Times New Roman"/>
          <w:b/>
          <w:sz w:val="24"/>
          <w:szCs w:val="24"/>
          <w:lang w:val="bg-BG"/>
        </w:rPr>
        <w:t>Пример:</w:t>
      </w:r>
    </w:p>
    <w:p w:rsidR="00150277" w:rsidRPr="00FC6F1F" w:rsidRDefault="00150277" w:rsidP="00EC0D52">
      <w:pPr>
        <w:spacing w:after="40" w:line="240" w:lineRule="auto"/>
        <w:ind w:firstLine="81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FC6F1F">
        <w:rPr>
          <w:rFonts w:ascii="Times New Roman" w:hAnsi="Times New Roman" w:cs="Times New Roman"/>
          <w:b/>
          <w:sz w:val="24"/>
          <w:szCs w:val="24"/>
          <w:lang w:val="bg-BG"/>
        </w:rPr>
        <w:t>Вход:</w:t>
      </w:r>
      <w:r w:rsidRPr="00FC6F1F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FC6F1F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FC6F1F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FC6F1F">
        <w:rPr>
          <w:rFonts w:ascii="Times New Roman" w:hAnsi="Times New Roman" w:cs="Times New Roman"/>
          <w:b/>
          <w:sz w:val="24"/>
          <w:szCs w:val="24"/>
          <w:lang w:val="bg-BG"/>
        </w:rPr>
        <w:tab/>
        <w:t>Изход:</w:t>
      </w:r>
    </w:p>
    <w:p w:rsidR="00150277" w:rsidRPr="00FC6F1F" w:rsidRDefault="00150277" w:rsidP="00EC0D52">
      <w:pPr>
        <w:spacing w:after="40" w:line="240" w:lineRule="auto"/>
        <w:ind w:left="81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FC6F1F">
        <w:rPr>
          <w:rFonts w:ascii="Courier New" w:hAnsi="Courier New" w:cs="Courier New"/>
          <w:sz w:val="24"/>
          <w:szCs w:val="24"/>
          <w:lang w:val="bg-BG"/>
        </w:rPr>
        <w:t>4 100</w:t>
      </w:r>
      <w:r w:rsidR="00FC6F1F">
        <w:rPr>
          <w:rFonts w:ascii="Courier New" w:hAnsi="Courier New" w:cs="Courier New"/>
          <w:sz w:val="24"/>
          <w:szCs w:val="24"/>
          <w:lang w:val="bg-BG"/>
        </w:rPr>
        <w:tab/>
      </w:r>
      <w:r w:rsidRPr="00FC6F1F">
        <w:rPr>
          <w:rFonts w:ascii="Courier New" w:hAnsi="Courier New" w:cs="Courier New"/>
          <w:sz w:val="24"/>
          <w:szCs w:val="24"/>
          <w:lang w:val="bg-BG"/>
        </w:rPr>
        <w:tab/>
      </w:r>
      <w:r w:rsidRPr="00FC6F1F">
        <w:rPr>
          <w:rFonts w:ascii="Courier New" w:hAnsi="Courier New" w:cs="Courier New"/>
          <w:sz w:val="24"/>
          <w:szCs w:val="24"/>
          <w:lang w:val="bg-BG"/>
        </w:rPr>
        <w:tab/>
        <w:t>800</w:t>
      </w:r>
    </w:p>
    <w:p w:rsidR="00150277" w:rsidRPr="00FC6F1F" w:rsidRDefault="00150277" w:rsidP="00EC0D52">
      <w:pPr>
        <w:spacing w:after="40" w:line="240" w:lineRule="auto"/>
        <w:ind w:left="81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FC6F1F">
        <w:rPr>
          <w:rFonts w:ascii="Courier New" w:hAnsi="Courier New" w:cs="Courier New"/>
          <w:sz w:val="24"/>
          <w:szCs w:val="24"/>
          <w:lang w:val="bg-BG"/>
        </w:rPr>
        <w:t>1 4</w:t>
      </w:r>
    </w:p>
    <w:p w:rsidR="00150277" w:rsidRPr="00FC6F1F" w:rsidRDefault="00150277" w:rsidP="00EC0D52">
      <w:pPr>
        <w:spacing w:after="40" w:line="240" w:lineRule="auto"/>
        <w:ind w:left="81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FC6F1F">
        <w:rPr>
          <w:rFonts w:ascii="Courier New" w:hAnsi="Courier New" w:cs="Courier New"/>
          <w:sz w:val="24"/>
          <w:szCs w:val="24"/>
          <w:lang w:val="bg-BG"/>
        </w:rPr>
        <w:t>3 1 3 4</w:t>
      </w:r>
    </w:p>
    <w:p w:rsidR="00150277" w:rsidRPr="00FC6F1F" w:rsidRDefault="00150277" w:rsidP="00EC0D52">
      <w:pPr>
        <w:spacing w:after="40" w:line="240" w:lineRule="auto"/>
        <w:ind w:left="81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FC6F1F">
        <w:rPr>
          <w:rFonts w:ascii="Courier New" w:hAnsi="Courier New" w:cs="Courier New"/>
          <w:sz w:val="24"/>
          <w:szCs w:val="24"/>
          <w:lang w:val="bg-BG"/>
        </w:rPr>
        <w:t>2 1 2</w:t>
      </w:r>
    </w:p>
    <w:p w:rsidR="00150277" w:rsidRDefault="00150277" w:rsidP="00EC0D52">
      <w:pPr>
        <w:spacing w:after="40" w:line="240" w:lineRule="auto"/>
        <w:ind w:left="81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FC6F1F">
        <w:rPr>
          <w:rFonts w:ascii="Courier New" w:hAnsi="Courier New" w:cs="Courier New"/>
          <w:sz w:val="24"/>
          <w:szCs w:val="24"/>
          <w:lang w:val="bg-BG"/>
        </w:rPr>
        <w:t>1 3</w:t>
      </w:r>
    </w:p>
    <w:p w:rsidR="00757470" w:rsidRPr="00757470" w:rsidRDefault="00757470" w:rsidP="00EC0D52">
      <w:pPr>
        <w:spacing w:after="40" w:line="240" w:lineRule="auto"/>
        <w:ind w:left="811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57470">
        <w:rPr>
          <w:rFonts w:ascii="Times New Roman" w:hAnsi="Times New Roman" w:cs="Times New Roman"/>
          <w:b/>
          <w:sz w:val="24"/>
          <w:szCs w:val="24"/>
          <w:lang w:val="bg-BG"/>
        </w:rPr>
        <w:t>Подзадача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757470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757470">
        <w:rPr>
          <w:rFonts w:ascii="Times New Roman" w:hAnsi="Times New Roman" w:cs="Times New Roman"/>
          <w:b/>
          <w:sz w:val="24"/>
          <w:szCs w:val="24"/>
          <w:lang w:val="bg-BG"/>
        </w:rPr>
        <w:tab/>
        <w:t>Подзадача 2</w:t>
      </w:r>
      <w:r w:rsidRPr="00757470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757470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757470">
        <w:rPr>
          <w:rFonts w:ascii="Times New Roman" w:hAnsi="Times New Roman" w:cs="Times New Roman"/>
          <w:b/>
          <w:sz w:val="24"/>
          <w:szCs w:val="24"/>
          <w:lang w:val="bg-BG"/>
        </w:rPr>
        <w:tab/>
        <w:t>Подзадача 3</w:t>
      </w:r>
    </w:p>
    <w:p w:rsidR="00757470" w:rsidRPr="00757470" w:rsidRDefault="00757470" w:rsidP="00EC0D52">
      <w:pPr>
        <w:spacing w:after="40" w:line="240" w:lineRule="auto"/>
        <w:ind w:left="81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57470">
        <w:rPr>
          <w:rFonts w:ascii="Times New Roman" w:hAnsi="Times New Roman" w:cs="Times New Roman"/>
          <w:b/>
          <w:sz w:val="24"/>
          <w:szCs w:val="24"/>
          <w:lang w:val="bg-BG"/>
        </w:rPr>
        <w:t>22 точки</w:t>
      </w:r>
      <w:r w:rsidRPr="00757470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757470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757470">
        <w:rPr>
          <w:rFonts w:ascii="Times New Roman" w:hAnsi="Times New Roman" w:cs="Times New Roman"/>
          <w:b/>
          <w:sz w:val="24"/>
          <w:szCs w:val="24"/>
          <w:lang w:val="bg-BG"/>
        </w:rPr>
        <w:tab/>
        <w:t>45 точки</w:t>
      </w:r>
      <w:r w:rsidRPr="00757470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757470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757470">
        <w:rPr>
          <w:rFonts w:ascii="Times New Roman" w:hAnsi="Times New Roman" w:cs="Times New Roman"/>
          <w:b/>
          <w:sz w:val="24"/>
          <w:szCs w:val="24"/>
          <w:lang w:val="bg-BG"/>
        </w:rPr>
        <w:tab/>
        <w:t>33 точки</w:t>
      </w:r>
    </w:p>
    <w:p w:rsidR="00757470" w:rsidRDefault="00757470" w:rsidP="00EC0D52">
      <w:pPr>
        <w:spacing w:after="40" w:line="240" w:lineRule="auto"/>
        <w:ind w:left="81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757470">
        <w:rPr>
          <w:rFonts w:ascii="Courier New" w:hAnsi="Courier New" w:cs="Courier New"/>
          <w:sz w:val="24"/>
          <w:szCs w:val="24"/>
          <w:lang w:val="bg-BG"/>
        </w:rPr>
        <w:t>2 ≤ n ≤ 10</w:t>
      </w:r>
      <w:r>
        <w:rPr>
          <w:rFonts w:ascii="Courier New" w:hAnsi="Courier New" w:cs="Courier New"/>
          <w:sz w:val="24"/>
          <w:szCs w:val="24"/>
          <w:lang w:val="bg-BG"/>
        </w:rPr>
        <w:tab/>
      </w:r>
      <w:r>
        <w:rPr>
          <w:rFonts w:ascii="Courier New" w:hAnsi="Courier New" w:cs="Courier New"/>
          <w:sz w:val="24"/>
          <w:szCs w:val="24"/>
          <w:lang w:val="bg-BG"/>
        </w:rPr>
        <w:tab/>
      </w:r>
      <w:r w:rsidRPr="00757470">
        <w:rPr>
          <w:rFonts w:ascii="Courier New" w:hAnsi="Courier New" w:cs="Courier New"/>
          <w:sz w:val="24"/>
          <w:szCs w:val="24"/>
          <w:lang w:val="bg-BG"/>
        </w:rPr>
        <w:t>2 ≤ n ≤ 10</w:t>
      </w:r>
      <w:r>
        <w:rPr>
          <w:rFonts w:ascii="Courier New" w:hAnsi="Courier New" w:cs="Courier New"/>
          <w:sz w:val="24"/>
          <w:szCs w:val="24"/>
          <w:lang w:val="bg-BG"/>
        </w:rPr>
        <w:t>0</w:t>
      </w:r>
      <w:r>
        <w:rPr>
          <w:rFonts w:ascii="Courier New" w:hAnsi="Courier New" w:cs="Courier New"/>
          <w:sz w:val="24"/>
          <w:szCs w:val="24"/>
          <w:lang w:val="bg-BG"/>
        </w:rPr>
        <w:tab/>
      </w:r>
      <w:r>
        <w:rPr>
          <w:rFonts w:ascii="Courier New" w:hAnsi="Courier New" w:cs="Courier New"/>
          <w:sz w:val="24"/>
          <w:szCs w:val="24"/>
          <w:lang w:val="bg-BG"/>
        </w:rPr>
        <w:tab/>
      </w:r>
      <w:r w:rsidRPr="00757470">
        <w:rPr>
          <w:rFonts w:ascii="Courier New" w:hAnsi="Courier New" w:cs="Courier New"/>
          <w:sz w:val="24"/>
          <w:szCs w:val="24"/>
          <w:lang w:val="bg-BG"/>
        </w:rPr>
        <w:t xml:space="preserve">2 ≤ n ≤ </w:t>
      </w:r>
      <w:r>
        <w:rPr>
          <w:rFonts w:ascii="Courier New" w:hAnsi="Courier New" w:cs="Courier New"/>
          <w:sz w:val="24"/>
          <w:szCs w:val="24"/>
          <w:lang w:val="bg-BG"/>
        </w:rPr>
        <w:t>500</w:t>
      </w:r>
      <w:r w:rsidRPr="00757470">
        <w:rPr>
          <w:rFonts w:ascii="Courier New" w:hAnsi="Courier New" w:cs="Courier New"/>
          <w:sz w:val="24"/>
          <w:szCs w:val="24"/>
          <w:lang w:val="bg-BG"/>
        </w:rPr>
        <w:t>0</w:t>
      </w:r>
    </w:p>
    <w:p w:rsidR="00757470" w:rsidRPr="00757470" w:rsidRDefault="005E2E22" w:rsidP="00EC0D52">
      <w:pPr>
        <w:spacing w:after="40" w:line="240" w:lineRule="auto"/>
        <w:ind w:left="810"/>
        <w:jc w:val="both"/>
        <w:rPr>
          <w:rFonts w:ascii="Courier New" w:hAnsi="Courier New" w:cs="Courier New"/>
          <w:sz w:val="24"/>
          <w:szCs w:val="24"/>
          <w:lang w:val="bg-BG"/>
        </w:rPr>
      </w:pPr>
      <m:oMath>
        <m:nary>
          <m:naryPr>
            <m:chr m:val="∑"/>
            <m:grow m:val="1"/>
            <m:ctrlPr>
              <w:rPr>
                <w:rFonts w:ascii="Cambria Math" w:hAnsi="Cambria Math" w:cs="Courier New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ourier New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ourier New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Courier New"/>
                <w:sz w:val="24"/>
                <w:szCs w:val="24"/>
              </w:rPr>
              <m:t xml:space="preserve">ki </m:t>
            </m:r>
            <m:r>
              <w:rPr>
                <w:rFonts w:ascii="Cambria Math" w:eastAsia="Cambria Math" w:hAnsi="Cambria Math" w:cs="Courier New"/>
                <w:sz w:val="24"/>
                <w:szCs w:val="24"/>
              </w:rPr>
              <m:t>≤20</m:t>
            </m:r>
          </m:e>
        </m:nary>
      </m:oMath>
      <w:r w:rsidR="00757470" w:rsidRPr="00757470">
        <w:rPr>
          <w:rFonts w:ascii="Courier New" w:eastAsiaTheme="minorEastAsia" w:hAnsi="Courier New" w:cs="Courier New"/>
          <w:sz w:val="24"/>
          <w:szCs w:val="24"/>
        </w:rPr>
        <w:tab/>
      </w:r>
      <w:r w:rsidR="00757470">
        <w:rPr>
          <w:rFonts w:ascii="Courier New" w:eastAsiaTheme="minorEastAsia" w:hAnsi="Courier New" w:cs="Courier New"/>
          <w:sz w:val="24"/>
          <w:szCs w:val="24"/>
        </w:rPr>
        <w:tab/>
      </w:r>
      <w:r w:rsidR="00757470" w:rsidRPr="00757470">
        <w:rPr>
          <w:rFonts w:ascii="Courier New" w:eastAsiaTheme="minorEastAsia" w:hAnsi="Courier New" w:cs="Courier New"/>
          <w:sz w:val="24"/>
          <w:szCs w:val="24"/>
        </w:rPr>
        <w:tab/>
      </w:r>
      <m:oMath>
        <m:nary>
          <m:naryPr>
            <m:chr m:val="∑"/>
            <m:grow m:val="1"/>
            <m:ctrlPr>
              <w:rPr>
                <w:rFonts w:ascii="Cambria Math" w:hAnsi="Cambria Math" w:cs="Courier New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ourier New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ourier New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Courier New"/>
                <w:sz w:val="24"/>
                <w:szCs w:val="24"/>
              </w:rPr>
              <m:t xml:space="preserve">ki </m:t>
            </m:r>
            <m:r>
              <w:rPr>
                <w:rFonts w:ascii="Cambria Math" w:eastAsia="Cambria Math" w:hAnsi="Cambria Math" w:cs="Courier New"/>
                <w:sz w:val="24"/>
                <w:szCs w:val="24"/>
              </w:rPr>
              <m:t>≤200</m:t>
            </m:r>
          </m:e>
        </m:nary>
      </m:oMath>
      <w:r w:rsidR="00757470" w:rsidRPr="00757470">
        <w:rPr>
          <w:rFonts w:ascii="Courier New" w:eastAsiaTheme="minorEastAsia" w:hAnsi="Courier New" w:cs="Courier New"/>
          <w:sz w:val="24"/>
          <w:szCs w:val="24"/>
        </w:rPr>
        <w:tab/>
      </w:r>
      <w:r w:rsidR="00757470" w:rsidRPr="00757470">
        <w:rPr>
          <w:rFonts w:ascii="Courier New" w:eastAsiaTheme="minorEastAsia" w:hAnsi="Courier New" w:cs="Courier New"/>
          <w:sz w:val="24"/>
          <w:szCs w:val="24"/>
        </w:rPr>
        <w:tab/>
      </w:r>
      <m:oMath>
        <m:nary>
          <m:naryPr>
            <m:chr m:val="∑"/>
            <m:grow m:val="1"/>
            <m:ctrlPr>
              <w:rPr>
                <w:rFonts w:ascii="Cambria Math" w:hAnsi="Cambria Math" w:cs="Courier New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ourier New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ourier New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Courier New"/>
                <w:sz w:val="24"/>
                <w:szCs w:val="24"/>
              </w:rPr>
              <m:t xml:space="preserve">ki </m:t>
            </m:r>
            <m:r>
              <w:rPr>
                <w:rFonts w:ascii="Cambria Math" w:eastAsia="Cambria Math" w:hAnsi="Cambria Math" w:cs="Courier New"/>
                <w:sz w:val="24"/>
                <w:szCs w:val="24"/>
              </w:rPr>
              <m:t>≤10000</m:t>
            </m:r>
          </m:e>
        </m:nary>
      </m:oMath>
    </w:p>
    <w:sectPr w:rsidR="00757470" w:rsidRPr="00757470" w:rsidSect="00B83A72">
      <w:headerReference w:type="default" r:id="rId7"/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E22" w:rsidRDefault="005E2E22" w:rsidP="00F23FA3">
      <w:pPr>
        <w:spacing w:after="0" w:line="240" w:lineRule="auto"/>
      </w:pPr>
      <w:r>
        <w:separator/>
      </w:r>
    </w:p>
  </w:endnote>
  <w:endnote w:type="continuationSeparator" w:id="0">
    <w:p w:rsidR="005E2E22" w:rsidRDefault="005E2E22" w:rsidP="00F2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E22" w:rsidRDefault="005E2E22" w:rsidP="00F23FA3">
      <w:pPr>
        <w:spacing w:after="0" w:line="240" w:lineRule="auto"/>
      </w:pPr>
      <w:r>
        <w:separator/>
      </w:r>
    </w:p>
  </w:footnote>
  <w:footnote w:type="continuationSeparator" w:id="0">
    <w:p w:rsidR="005E2E22" w:rsidRDefault="005E2E22" w:rsidP="00F2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FA3" w:rsidRDefault="00F23FA3" w:rsidP="00F23FA3">
    <w:pPr>
      <w:pStyle w:val="a4"/>
      <w:jc w:val="center"/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</w:pPr>
    <w:r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  <w:t>НАЦИОНАЛНА ОЛИМПИАДА</w:t>
    </w:r>
    <w:r w:rsidRPr="00F77F47"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  <w:t xml:space="preserve"> по информатика</w:t>
    </w:r>
  </w:p>
  <w:p w:rsidR="00F23FA3" w:rsidRPr="00F77F47" w:rsidRDefault="00F23FA3" w:rsidP="00F23FA3">
    <w:pPr>
      <w:pStyle w:val="a4"/>
      <w:jc w:val="center"/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</w:pPr>
    <w:r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>Общински кръг</w:t>
    </w:r>
  </w:p>
  <w:p w:rsidR="00F23FA3" w:rsidRPr="00F77F47" w:rsidRDefault="00F23FA3" w:rsidP="00F23FA3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lang w:val="ru-RU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 xml:space="preserve">5 </w:t>
    </w:r>
    <w:r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>януари</w:t>
    </w:r>
    <w:r w:rsidRPr="00F77F47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 xml:space="preserve"> 201</w:t>
    </w:r>
    <w:r>
      <w:rPr>
        <w:rFonts w:ascii="Times New Roman" w:eastAsia="Times New Roman" w:hAnsi="Times New Roman" w:cs="Times New Roman"/>
        <w:b/>
        <w:bCs/>
        <w:sz w:val="28"/>
        <w:szCs w:val="28"/>
      </w:rPr>
      <w:t>9</w:t>
    </w:r>
    <w:r w:rsidRPr="00F77F47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 xml:space="preserve"> г.</w:t>
    </w:r>
  </w:p>
  <w:p w:rsidR="00F23FA3" w:rsidRPr="00D9401B" w:rsidRDefault="00F23FA3" w:rsidP="00F23FA3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</w:pPr>
    <w:r w:rsidRPr="00F77F47"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/>
      </w:rPr>
      <w:t xml:space="preserve">Група </w:t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B</w:t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/>
      </w:rPr>
      <w:t xml:space="preserve">, </w:t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9</w:t>
    </w:r>
    <w:r w:rsidRPr="00F77F47"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 xml:space="preserve"> - </w:t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10</w:t>
    </w:r>
    <w:r w:rsidRPr="00F77F47"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 xml:space="preserve"> </w:t>
    </w:r>
    <w:r w:rsidRPr="00F77F47"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/>
      </w:rPr>
      <w:t>клас</w:t>
    </w:r>
  </w:p>
  <w:p w:rsidR="00F23FA3" w:rsidRDefault="00F23FA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C4B5F"/>
    <w:multiLevelType w:val="hybridMultilevel"/>
    <w:tmpl w:val="0C02F340"/>
    <w:lvl w:ilvl="0" w:tplc="B860AB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7F7"/>
    <w:rsid w:val="00012708"/>
    <w:rsid w:val="0006747E"/>
    <w:rsid w:val="000725EE"/>
    <w:rsid w:val="000D1151"/>
    <w:rsid w:val="000E37F7"/>
    <w:rsid w:val="00150277"/>
    <w:rsid w:val="001D6C21"/>
    <w:rsid w:val="002E79AB"/>
    <w:rsid w:val="003515A0"/>
    <w:rsid w:val="003852E0"/>
    <w:rsid w:val="003A7E31"/>
    <w:rsid w:val="00561F29"/>
    <w:rsid w:val="005C74D4"/>
    <w:rsid w:val="005E2A48"/>
    <w:rsid w:val="005E2E22"/>
    <w:rsid w:val="00604C67"/>
    <w:rsid w:val="00604CC7"/>
    <w:rsid w:val="0060502B"/>
    <w:rsid w:val="006C269F"/>
    <w:rsid w:val="00714177"/>
    <w:rsid w:val="00722321"/>
    <w:rsid w:val="00757470"/>
    <w:rsid w:val="007A1027"/>
    <w:rsid w:val="008641D5"/>
    <w:rsid w:val="008E0D9C"/>
    <w:rsid w:val="00950697"/>
    <w:rsid w:val="00975A4F"/>
    <w:rsid w:val="009A4175"/>
    <w:rsid w:val="00B771C6"/>
    <w:rsid w:val="00B83A72"/>
    <w:rsid w:val="00B84B67"/>
    <w:rsid w:val="00BF1A21"/>
    <w:rsid w:val="00C13486"/>
    <w:rsid w:val="00E73AAB"/>
    <w:rsid w:val="00E8414F"/>
    <w:rsid w:val="00EC0D52"/>
    <w:rsid w:val="00F02E93"/>
    <w:rsid w:val="00F16E21"/>
    <w:rsid w:val="00F23FA3"/>
    <w:rsid w:val="00F62E93"/>
    <w:rsid w:val="00F63020"/>
    <w:rsid w:val="00F84CE4"/>
    <w:rsid w:val="00F92C8F"/>
    <w:rsid w:val="00FC6F1F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8680"/>
  <w15:chartTrackingRefBased/>
  <w15:docId w15:val="{FFB5F508-60FD-44EC-82BF-E1A9C3A4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A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3F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F23FA3"/>
  </w:style>
  <w:style w:type="paragraph" w:styleId="a6">
    <w:name w:val="footer"/>
    <w:basedOn w:val="a"/>
    <w:link w:val="a7"/>
    <w:uiPriority w:val="99"/>
    <w:unhideWhenUsed/>
    <w:rsid w:val="00F23F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F2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 Panov</dc:creator>
  <cp:keywords/>
  <dc:description/>
  <cp:lastModifiedBy>Iliyan Yordanov</cp:lastModifiedBy>
  <cp:revision>3</cp:revision>
  <dcterms:created xsi:type="dcterms:W3CDTF">2019-02-07T12:32:00Z</dcterms:created>
  <dcterms:modified xsi:type="dcterms:W3CDTF">2019-02-12T15:29:00Z</dcterms:modified>
</cp:coreProperties>
</file>